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BF0927" w:rsidRPr="003B75D0" w:rsidRDefault="00BF0927" w:rsidP="00771D2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A1. </w:t>
      </w:r>
      <w:r w:rsidR="001B1BEC" w:rsidRPr="003B75D0">
        <w:rPr>
          <w:rFonts w:ascii="Times New Roman" w:hAnsi="Times New Roman" w:cs="Times New Roman"/>
          <w:b/>
          <w:sz w:val="28"/>
          <w:szCs w:val="28"/>
        </w:rPr>
        <w:t>Nội dung</w:t>
      </w:r>
      <w:r w:rsidRPr="003B75D0">
        <w:rPr>
          <w:rFonts w:ascii="Times New Roman" w:hAnsi="Times New Roman" w:cs="Times New Roman"/>
          <w:b/>
          <w:sz w:val="28"/>
          <w:szCs w:val="28"/>
        </w:rPr>
        <w:t xml:space="preserve"> thủ tục hành chính mới ban hành</w:t>
      </w:r>
    </w:p>
    <w:p w:rsidR="00BF0927" w:rsidRPr="003B75D0" w:rsidRDefault="001B1BEC"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t xml:space="preserve">A2. Nội dung </w:t>
      </w:r>
      <w:r w:rsidR="00BF0927" w:rsidRPr="003B75D0">
        <w:rPr>
          <w:rFonts w:ascii="Times New Roman" w:hAnsi="Times New Roman" w:cs="Times New Roman"/>
          <w:b/>
          <w:sz w:val="28"/>
          <w:szCs w:val="28"/>
        </w:rPr>
        <w:t>thủ tục hành chính sửa đổi, bổ sung</w:t>
      </w:r>
    </w:p>
    <w:p w:rsidR="00F15A12" w:rsidRPr="003B75D0" w:rsidRDefault="00F15A12" w:rsidP="00153762">
      <w:pPr>
        <w:spacing w:before="120" w:after="120"/>
        <w:ind w:firstLine="567"/>
        <w:rPr>
          <w:rFonts w:ascii="Times New Roman" w:hAnsi="Times New Roman" w:cs="Times New Roman"/>
          <w:b/>
        </w:rPr>
      </w:pPr>
      <w:r w:rsidRPr="003B75D0">
        <w:rPr>
          <w:rFonts w:ascii="Times New Roman" w:hAnsi="Times New Roman" w:cs="Times New Roman"/>
          <w:b/>
          <w:sz w:val="28"/>
          <w:szCs w:val="28"/>
        </w:rPr>
        <w:t>Lĩnh vực Công chứng</w:t>
      </w:r>
    </w:p>
    <w:p w:rsidR="00F15A12" w:rsidRPr="005E1D2F" w:rsidRDefault="00F15A12" w:rsidP="00153762">
      <w:pPr>
        <w:spacing w:before="120" w:after="120"/>
        <w:ind w:firstLine="567"/>
        <w:jc w:val="both"/>
        <w:rPr>
          <w:rFonts w:ascii="Times New Roman" w:hAnsi="Times New Roman" w:cs="Times New Roman"/>
          <w:b/>
          <w:spacing w:val="-10"/>
        </w:rPr>
      </w:pPr>
      <w:r w:rsidRPr="005E1D2F">
        <w:rPr>
          <w:rFonts w:ascii="Times New Roman" w:hAnsi="Times New Roman" w:cs="Times New Roman"/>
          <w:b/>
          <w:spacing w:val="-10"/>
          <w:sz w:val="28"/>
          <w:szCs w:val="28"/>
        </w:rPr>
        <w:t>1. Thủ tục Đăng ký tham dự kiểm tra kết quả tập sự hành nghề công chứng</w:t>
      </w:r>
      <w:r w:rsidR="00AC27F1" w:rsidRPr="005E1D2F">
        <w:rPr>
          <w:rStyle w:val="FootnoteReference"/>
          <w:rFonts w:ascii="Times New Roman" w:hAnsi="Times New Roman" w:cs="Times New Roman"/>
          <w:b/>
          <w:spacing w:val="-10"/>
          <w:sz w:val="28"/>
          <w:szCs w:val="28"/>
        </w:rPr>
        <w:footnoteReference w:id="1"/>
      </w:r>
    </w:p>
    <w:p w:rsidR="00F15A12" w:rsidRPr="003B75D0" w:rsidRDefault="00F15A12" w:rsidP="00153762">
      <w:pPr>
        <w:spacing w:before="120" w:after="120"/>
        <w:ind w:firstLine="567"/>
        <w:rPr>
          <w:rFonts w:ascii="Times New Roman" w:hAnsi="Times New Roman" w:cs="Times New Roman"/>
          <w:b/>
        </w:rPr>
      </w:pPr>
      <w:r w:rsidRPr="003B75D0">
        <w:rPr>
          <w:rFonts w:ascii="Times New Roman" w:hAnsi="Times New Roman" w:cs="Times New Roman"/>
          <w:b/>
          <w:sz w:val="28"/>
          <w:szCs w:val="28"/>
        </w:rPr>
        <w:t>a) Trình tự thực hiện:</w:t>
      </w:r>
    </w:p>
    <w:p w:rsidR="00F15A12" w:rsidRPr="003B75D0" w:rsidRDefault="00F15A12" w:rsidP="00F15A12">
      <w:pPr>
        <w:spacing w:before="80"/>
        <w:ind w:firstLine="567"/>
        <w:jc w:val="both"/>
        <w:rPr>
          <w:rFonts w:ascii="Times New Roman" w:hAnsi="Times New Roman" w:cs="Times New Roman"/>
          <w:sz w:val="28"/>
          <w:szCs w:val="28"/>
          <w:shd w:val="clear" w:color="auto" w:fill="FFFFFF"/>
          <w:lang w:eastAsia="vi-VN"/>
        </w:rPr>
      </w:pPr>
      <w:r w:rsidRPr="003B75D0">
        <w:rPr>
          <w:rFonts w:ascii="Times New Roman" w:hAnsi="Times New Roman" w:cs="Times New Roman"/>
          <w:b/>
          <w:sz w:val="28"/>
          <w:szCs w:val="28"/>
          <w:shd w:val="clear" w:color="auto" w:fill="FFFFFF"/>
          <w:lang w:eastAsia="vi-VN"/>
        </w:rPr>
        <w:t>- Bước 1:</w:t>
      </w:r>
      <w:r w:rsidRPr="003B75D0">
        <w:rPr>
          <w:rFonts w:ascii="Times New Roman" w:hAnsi="Times New Roman" w:cs="Times New Roman"/>
          <w:sz w:val="28"/>
          <w:szCs w:val="28"/>
          <w:shd w:val="clear" w:color="auto" w:fill="FFFFFF"/>
          <w:lang w:eastAsia="vi-VN"/>
        </w:rPr>
        <w:t xml:space="preserve"> Người tập sự chuẩn bị đầy đủ hồ sơ nộp tại Bộ phận tiếp nhận và trả kết quả của Sở Tư pháp (địa chỉ: số 141-143 Pasteur, Phường 6, Quận 3, TP. Hồ Chí Minh) từ thứ hai đến thứ sáu (buổi sáng từ 07 giờ 30 phút đến 11 giờ 30 phút, buổi chiều từ 13 giờ 00 phút đến 17 giờ 00 phút) và buổi sáng thứ bảy (từ 07 giờ 30 phút đến 11 giờ 30 phút).</w:t>
      </w:r>
    </w:p>
    <w:p w:rsidR="00F15A12" w:rsidRPr="003B75D0" w:rsidRDefault="00F15A12" w:rsidP="00F15A12">
      <w:pPr>
        <w:tabs>
          <w:tab w:val="left" w:pos="764"/>
        </w:tabs>
        <w:spacing w:before="80"/>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F15A12" w:rsidRPr="00ED6E1E" w:rsidRDefault="00F15A12"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F15A12" w:rsidRPr="003B75D0" w:rsidRDefault="00F15A12" w:rsidP="00F15A12">
      <w:pPr>
        <w:spacing w:before="80"/>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Fonts w:ascii="Times New Roman" w:hAnsi="Times New Roman" w:cs="Times New Roman"/>
          <w:sz w:val="28"/>
          <w:szCs w:val="28"/>
          <w:shd w:val="clear" w:color="auto" w:fill="FFFFFF"/>
          <w:lang w:eastAsia="vi-VN"/>
        </w:rPr>
        <w:t>theo</w:t>
      </w:r>
      <w:proofErr w:type="gramEnd"/>
      <w:r w:rsidRPr="003B75D0">
        <w:rPr>
          <w:rFonts w:ascii="Times New Roman" w:hAnsi="Times New Roman" w:cs="Times New Roman"/>
          <w:sz w:val="28"/>
          <w:szCs w:val="28"/>
          <w:shd w:val="clear" w:color="auto" w:fill="FFFFFF"/>
          <w:lang w:eastAsia="vi-VN"/>
        </w:rPr>
        <w:t xml:space="preserve"> quy định.</w:t>
      </w:r>
    </w:p>
    <w:p w:rsidR="00F15A12" w:rsidRPr="003B75D0" w:rsidRDefault="00F15A12" w:rsidP="00F15A12">
      <w:pPr>
        <w:tabs>
          <w:tab w:val="left" w:pos="317"/>
        </w:tabs>
        <w:spacing w:before="80"/>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w:t>
      </w:r>
      <w:r w:rsidRPr="003B75D0">
        <w:rPr>
          <w:rFonts w:ascii="Times New Roman" w:hAnsi="Times New Roman" w:cs="Times New Roman"/>
          <w:sz w:val="28"/>
          <w:szCs w:val="28"/>
          <w:shd w:val="solid" w:color="FFFFFF" w:fill="auto"/>
          <w:lang w:val="vi-VN"/>
        </w:rPr>
        <w:t>thời</w:t>
      </w:r>
      <w:r w:rsidRPr="003B75D0">
        <w:rPr>
          <w:rFonts w:ascii="Times New Roman" w:hAnsi="Times New Roman" w:cs="Times New Roman"/>
          <w:sz w:val="28"/>
          <w:szCs w:val="28"/>
          <w:lang w:val="vi-VN"/>
        </w:rPr>
        <w:t xml:space="preserve"> hạn 15 ngày, kể từ ngày nhận đủ hồ sơ hợp lệ, Sở Tư pháp thông báo bằng văn bản cho người đăng ký về việc ghi tên người đó vào danh sách đề nghị Bộ T</w:t>
      </w:r>
      <w:r w:rsidRPr="003B75D0">
        <w:rPr>
          <w:rFonts w:ascii="Times New Roman" w:hAnsi="Times New Roman" w:cs="Times New Roman"/>
          <w:sz w:val="28"/>
          <w:szCs w:val="28"/>
        </w:rPr>
        <w:t xml:space="preserve">ư </w:t>
      </w:r>
      <w:r w:rsidRPr="003B75D0">
        <w:rPr>
          <w:rFonts w:ascii="Times New Roman" w:hAnsi="Times New Roman" w:cs="Times New Roman"/>
          <w:sz w:val="28"/>
          <w:szCs w:val="28"/>
          <w:lang w:val="vi-VN"/>
        </w:rPr>
        <w:t>pháp cho tham dự kiểm tra kết quả tập sự</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F15A12" w:rsidRPr="003B75D0" w:rsidRDefault="00F15A12" w:rsidP="00F15A12">
      <w:pPr>
        <w:tabs>
          <w:tab w:val="left" w:pos="317"/>
        </w:tabs>
        <w:spacing w:before="80"/>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tập sự đến nhận kết quả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thời gian được xác định trong phiếu hẹn.</w:t>
      </w:r>
    </w:p>
    <w:p w:rsidR="00F15A12" w:rsidRPr="003B75D0" w:rsidRDefault="00F15A12" w:rsidP="00F15A12">
      <w:pPr>
        <w:tabs>
          <w:tab w:val="left" w:pos="317"/>
        </w:tabs>
        <w:spacing w:before="80"/>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lang w:val="nl-NL"/>
        </w:rPr>
        <w:t xml:space="preserve">và nhận kết quả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tại Bộ phận tiếp nhận và trả kết quả của Sở Tư pháp.</w:t>
      </w:r>
    </w:p>
    <w:p w:rsidR="00F15A12" w:rsidRPr="003B75D0" w:rsidRDefault="00F15A12" w:rsidP="00F15A12">
      <w:pPr>
        <w:tabs>
          <w:tab w:val="left" w:pos="317"/>
          <w:tab w:val="right" w:pos="3012"/>
        </w:tabs>
        <w:spacing w:before="80"/>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F15A12" w:rsidRPr="003B75D0" w:rsidRDefault="00F15A12" w:rsidP="00F15A12">
      <w:pPr>
        <w:tabs>
          <w:tab w:val="left" w:pos="317"/>
        </w:tabs>
        <w:spacing w:before="80"/>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F15A12" w:rsidRPr="003B75D0" w:rsidRDefault="00F15A12" w:rsidP="00F15A12">
      <w:pPr>
        <w:spacing w:before="80"/>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đăng ký tham dự kiểm tra kết quả tập sự hành nghề công chứng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F15A12" w:rsidRPr="003B75D0" w:rsidRDefault="00F15A12" w:rsidP="00F15A12">
      <w:pPr>
        <w:spacing w:before="80"/>
        <w:ind w:firstLine="567"/>
        <w:jc w:val="both"/>
        <w:rPr>
          <w:rFonts w:ascii="Times New Roman" w:hAnsi="Times New Roman" w:cs="Times New Roman"/>
          <w:sz w:val="28"/>
          <w:szCs w:val="28"/>
        </w:rPr>
      </w:pPr>
      <w:r w:rsidRPr="003B75D0">
        <w:rPr>
          <w:rFonts w:ascii="Times New Roman" w:hAnsi="Times New Roman" w:cs="Times New Roman"/>
          <w:sz w:val="28"/>
          <w:szCs w:val="28"/>
        </w:rPr>
        <w:t>+ Báo cáo kết quả tập sự hành nghề công chứng.</w:t>
      </w:r>
    </w:p>
    <w:p w:rsidR="00F15A12" w:rsidRPr="003B75D0" w:rsidRDefault="00F15A12" w:rsidP="00F15A12">
      <w:pPr>
        <w:tabs>
          <w:tab w:val="left" w:pos="317"/>
          <w:tab w:val="right" w:pos="3012"/>
        </w:tabs>
        <w:spacing w:before="80"/>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15 ngày, kể từ ngày nhận đủ hồ sơ hợp lệ.</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về việc ghi tên người đăng ký vào danh sách đề nghị Bộ Tư pháp cho tham dự kiểm tra kết quả tập sự hoặc văn bản từ chối, có nêu rõ lý do.</w:t>
      </w:r>
    </w:p>
    <w:p w:rsidR="003E23E5" w:rsidRPr="003B75D0" w:rsidRDefault="003E23E5" w:rsidP="003E23E5">
      <w:pPr>
        <w:tabs>
          <w:tab w:val="left" w:pos="317"/>
          <w:tab w:val="right" w:pos="3012"/>
        </w:tabs>
        <w:spacing w:before="120" w:line="288" w:lineRule="auto"/>
        <w:ind w:firstLine="567"/>
        <w:jc w:val="both"/>
        <w:rPr>
          <w:rFonts w:ascii="Times New Roman" w:hAnsi="Times New Roman" w:cs="Times New Roman"/>
          <w:i/>
          <w:spacing w:val="4"/>
          <w:sz w:val="28"/>
          <w:szCs w:val="28"/>
          <w:lang w:val="nl-NL"/>
        </w:rPr>
      </w:pPr>
      <w:r w:rsidRPr="003B75D0">
        <w:rPr>
          <w:rFonts w:ascii="Times New Roman" w:hAnsi="Times New Roman" w:cs="Times New Roman"/>
          <w:b/>
          <w:i/>
          <w:sz w:val="28"/>
          <w:szCs w:val="28"/>
        </w:rPr>
        <w:t>h)</w:t>
      </w:r>
      <w:r w:rsidRPr="003B75D0">
        <w:rPr>
          <w:rFonts w:ascii="Times New Roman" w:hAnsi="Times New Roman" w:cs="Times New Roman"/>
          <w:i/>
          <w:sz w:val="18"/>
          <w:szCs w:val="18"/>
          <w:shd w:val="clear" w:color="auto" w:fill="FFFFFF"/>
        </w:rPr>
        <w:t xml:space="preserve"> </w:t>
      </w:r>
      <w:r w:rsidRPr="003B75D0">
        <w:rPr>
          <w:rFonts w:ascii="Times New Roman" w:hAnsi="Times New Roman" w:cs="Times New Roman"/>
          <w:b/>
          <w:i/>
          <w:sz w:val="28"/>
          <w:szCs w:val="28"/>
          <w:shd w:val="clear" w:color="auto" w:fill="FFFFFF"/>
        </w:rPr>
        <w:t xml:space="preserve">Phí, lệ phí: </w:t>
      </w:r>
      <w:r w:rsidRPr="00CA4B9B">
        <w:rPr>
          <w:rFonts w:ascii="Times New Roman" w:hAnsi="Times New Roman" w:cs="Times New Roman"/>
          <w:i/>
          <w:sz w:val="28"/>
          <w:szCs w:val="28"/>
          <w:shd w:val="clear" w:color="auto" w:fill="FFFFFF"/>
        </w:rPr>
        <w:t>S</w:t>
      </w:r>
      <w:r w:rsidRPr="003B75D0">
        <w:rPr>
          <w:rFonts w:ascii="Times New Roman" w:hAnsi="Times New Roman" w:cs="Times New Roman"/>
          <w:i/>
          <w:spacing w:val="4"/>
          <w:sz w:val="28"/>
          <w:szCs w:val="28"/>
          <w:lang w:val="nl-NL"/>
        </w:rPr>
        <w:t xml:space="preserve">át hạch bổ nhiệm công chứng viên với số tiền là 3.500.000 đồng (Ba triệu năm trăm nghìn đồng), nộp vào tài khoản của Cục Bổ trợ tư pháp </w:t>
      </w:r>
      <w:proofErr w:type="gramStart"/>
      <w:r w:rsidRPr="003B75D0">
        <w:rPr>
          <w:rFonts w:ascii="Times New Roman" w:hAnsi="Times New Roman" w:cs="Times New Roman"/>
          <w:i/>
          <w:spacing w:val="4"/>
          <w:sz w:val="28"/>
          <w:szCs w:val="28"/>
          <w:lang w:val="nl-NL"/>
        </w:rPr>
        <w:t>theo</w:t>
      </w:r>
      <w:proofErr w:type="gramEnd"/>
      <w:r w:rsidRPr="003B75D0">
        <w:rPr>
          <w:rFonts w:ascii="Times New Roman" w:hAnsi="Times New Roman" w:cs="Times New Roman"/>
          <w:i/>
          <w:spacing w:val="4"/>
          <w:sz w:val="28"/>
          <w:szCs w:val="28"/>
          <w:lang w:val="nl-NL"/>
        </w:rPr>
        <w:t xml:space="preserve"> thông tin cụ thể như sau:</w:t>
      </w:r>
    </w:p>
    <w:p w:rsidR="003E23E5" w:rsidRPr="003B75D0" w:rsidRDefault="003E23E5" w:rsidP="003E23E5">
      <w:pPr>
        <w:spacing w:before="120"/>
        <w:ind w:firstLine="709"/>
        <w:jc w:val="both"/>
        <w:rPr>
          <w:rFonts w:ascii="Times New Roman" w:hAnsi="Times New Roman" w:cs="Times New Roman"/>
          <w:i/>
          <w:spacing w:val="4"/>
          <w:sz w:val="28"/>
          <w:szCs w:val="28"/>
          <w:lang w:val="nl-NL"/>
        </w:rPr>
      </w:pPr>
      <w:r w:rsidRPr="003B75D0">
        <w:rPr>
          <w:rFonts w:ascii="Times New Roman" w:hAnsi="Times New Roman" w:cs="Times New Roman"/>
          <w:i/>
          <w:spacing w:val="4"/>
          <w:sz w:val="28"/>
          <w:szCs w:val="28"/>
          <w:lang w:val="nl-NL"/>
        </w:rPr>
        <w:t>- Tên tài khoản: Cục Bổ trợ tư pháp.</w:t>
      </w:r>
    </w:p>
    <w:p w:rsidR="003E23E5" w:rsidRPr="003B75D0" w:rsidRDefault="003E23E5" w:rsidP="003E23E5">
      <w:pPr>
        <w:spacing w:before="120"/>
        <w:ind w:firstLine="709"/>
        <w:jc w:val="both"/>
        <w:rPr>
          <w:rFonts w:ascii="Times New Roman" w:hAnsi="Times New Roman" w:cs="Times New Roman"/>
          <w:i/>
          <w:spacing w:val="4"/>
          <w:sz w:val="28"/>
          <w:szCs w:val="28"/>
          <w:lang w:val="nl-NL"/>
        </w:rPr>
      </w:pPr>
      <w:r w:rsidRPr="003B75D0">
        <w:rPr>
          <w:rFonts w:ascii="Times New Roman" w:hAnsi="Times New Roman" w:cs="Times New Roman"/>
          <w:i/>
          <w:spacing w:val="4"/>
          <w:sz w:val="28"/>
          <w:szCs w:val="28"/>
          <w:lang w:val="nl-NL"/>
        </w:rPr>
        <w:t>- Số tài khoản: 3511.0.1118188, tại Kho bạc nhà nước quận Ba Đình, thành phố Hà Nội.</w:t>
      </w:r>
    </w:p>
    <w:p w:rsidR="003E23E5" w:rsidRPr="003B75D0" w:rsidRDefault="003E23E5" w:rsidP="003E23E5">
      <w:pPr>
        <w:tabs>
          <w:tab w:val="left" w:pos="317"/>
          <w:tab w:val="right" w:pos="3012"/>
        </w:tabs>
        <w:spacing w:before="120" w:line="288" w:lineRule="auto"/>
        <w:ind w:firstLine="567"/>
        <w:jc w:val="both"/>
        <w:rPr>
          <w:rFonts w:ascii="Times New Roman" w:hAnsi="Times New Roman" w:cs="Times New Roman"/>
          <w:b/>
          <w:i/>
          <w:sz w:val="28"/>
          <w:szCs w:val="28"/>
          <w:shd w:val="clear" w:color="auto" w:fill="FFFFFF"/>
        </w:rPr>
      </w:pPr>
      <w:r w:rsidRPr="003B75D0">
        <w:rPr>
          <w:rFonts w:ascii="Times New Roman" w:hAnsi="Times New Roman" w:cs="Times New Roman"/>
          <w:i/>
          <w:spacing w:val="4"/>
          <w:sz w:val="28"/>
          <w:szCs w:val="28"/>
          <w:lang w:val="nl-NL"/>
        </w:rPr>
        <w:t>- Nội dung nộp phí: Nộp phí sát hạch bổ nhiệm công chứng viên.</w:t>
      </w:r>
    </w:p>
    <w:p w:rsidR="00F15A12" w:rsidRPr="003B75D0" w:rsidRDefault="003E23E5" w:rsidP="003E23E5">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F15A12" w:rsidRPr="003B75D0">
        <w:rPr>
          <w:rFonts w:ascii="Times New Roman" w:hAnsi="Times New Roman" w:cs="Times New Roman"/>
          <w:b/>
          <w:sz w:val="28"/>
          <w:szCs w:val="28"/>
        </w:rPr>
        <w:t>) Tên mẫu đơn, mẫu tờ khai:</w:t>
      </w:r>
      <w:r w:rsidR="00F15A12" w:rsidRPr="003B75D0">
        <w:rPr>
          <w:rFonts w:ascii="Times New Roman" w:hAnsi="Times New Roman" w:cs="Times New Roman"/>
          <w:sz w:val="28"/>
          <w:szCs w:val="28"/>
        </w:rPr>
        <w:t xml:space="preserve"> Giấy đăng ký tham dự kiểm tra kết quả tập sự hành nghề công chứng (Mẫu TP-TSCC-02 ban hành kèm </w:t>
      </w:r>
      <w:proofErr w:type="gramStart"/>
      <w:r w:rsidR="00F15A12" w:rsidRPr="003B75D0">
        <w:rPr>
          <w:rFonts w:ascii="Times New Roman" w:hAnsi="Times New Roman" w:cs="Times New Roman"/>
          <w:sz w:val="28"/>
          <w:szCs w:val="28"/>
        </w:rPr>
        <w:t>theo</w:t>
      </w:r>
      <w:proofErr w:type="gramEnd"/>
      <w:r w:rsidR="00F15A12" w:rsidRPr="003B75D0">
        <w:rPr>
          <w:rFonts w:ascii="Times New Roman" w:hAnsi="Times New Roman" w:cs="Times New Roman"/>
          <w:sz w:val="28"/>
          <w:szCs w:val="28"/>
        </w:rPr>
        <w:t xml:space="preserve"> Thông tư số 04/2015/TT-BTP ngày 15/4/2015 của Bộ trưởng Bộ</w:t>
      </w:r>
      <w:r w:rsidRPr="003B75D0">
        <w:rPr>
          <w:rFonts w:ascii="Times New Roman" w:hAnsi="Times New Roman" w:cs="Times New Roman"/>
          <w:sz w:val="28"/>
          <w:szCs w:val="28"/>
        </w:rPr>
        <w:t xml:space="preserve"> Tư pháp);</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Những người sau đây được đăng ký tham dự kiểm tra kết quả tập sự hành nghề công chứng:</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Người đã hoàn thành thời gian tập sự và các nghĩa vụ của Người tập sự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của Luật Công chứng và Thông tư này;</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không đạt yêu cầu trong kỳ kiểm tra kết quả tập sự trước.</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không đạt yêu cầu trong ba kỳ kiểm tra kết quả tập sự trước thì không được đăng ký tham dự kiểm tra và phải tập sự lại;</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Báo cáo kết quả tập sự phải có nhận xét của công chứng viên hướng dẫn tập sự và xác nhận bằng văn bản của tổ chức hành nghề công chứng nhận tập sự về quá trình và kết quả tập sự.</w:t>
      </w:r>
    </w:p>
    <w:p w:rsidR="00F15A12" w:rsidRPr="003B75D0" w:rsidRDefault="00F15A12" w:rsidP="00F15A12">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l) Căn cứ pháp lý của thủ tục hành chính: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F15A12" w:rsidRPr="003B75D0" w:rsidRDefault="00F15A12" w:rsidP="00F15A12">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F15A12" w:rsidRPr="003B75D0" w:rsidRDefault="00F15A12" w:rsidP="00F15A12">
      <w:pPr>
        <w:tabs>
          <w:tab w:val="left" w:pos="317"/>
        </w:tabs>
        <w:spacing w:before="120" w:line="288"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lang w:val="pt-BR"/>
        </w:rPr>
        <w:t xml:space="preserve">- </w:t>
      </w:r>
      <w:r w:rsidRPr="003B75D0">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F15A12" w:rsidRPr="003B75D0" w:rsidRDefault="00F15A12">
      <w:pPr>
        <w:rPr>
          <w:rFonts w:ascii="Times New Roman" w:hAnsi="Times New Roman" w:cs="Times New Roman"/>
          <w:i/>
          <w:sz w:val="28"/>
          <w:szCs w:val="28"/>
        </w:rPr>
      </w:pPr>
      <w:r w:rsidRPr="003B75D0">
        <w:rPr>
          <w:rFonts w:ascii="Times New Roman" w:hAnsi="Times New Roman" w:cs="Times New Roman"/>
          <w:i/>
          <w:sz w:val="28"/>
          <w:szCs w:val="28"/>
        </w:rPr>
        <w:br w:type="page"/>
      </w:r>
    </w:p>
    <w:p w:rsidR="00F15A12" w:rsidRPr="003B75D0" w:rsidRDefault="00F15A12" w:rsidP="00F15A12">
      <w:pPr>
        <w:jc w:val="right"/>
        <w:rPr>
          <w:rFonts w:ascii="Times New Roman" w:hAnsi="Times New Roman" w:cs="Times New Roman"/>
          <w:i/>
          <w:sz w:val="24"/>
          <w:szCs w:val="24"/>
        </w:rPr>
      </w:pPr>
      <w:r w:rsidRPr="003B75D0">
        <w:rPr>
          <w:rFonts w:ascii="Times New Roman" w:hAnsi="Times New Roman" w:cs="Times New Roman"/>
          <w:i/>
          <w:sz w:val="24"/>
          <w:szCs w:val="24"/>
        </w:rPr>
        <w:lastRenderedPageBreak/>
        <w:t>Mẫu TP-TSCC-02</w:t>
      </w:r>
    </w:p>
    <w:p w:rsidR="00F15A12" w:rsidRPr="003B75D0" w:rsidRDefault="00F15A12" w:rsidP="00F15A12">
      <w:pPr>
        <w:widowControl w:val="0"/>
        <w:spacing w:after="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CỘNG HOÀ XÃ HỘI CHỦ NGHĨA VIỆT NAM</w:t>
      </w:r>
    </w:p>
    <w:p w:rsidR="00F15A12" w:rsidRPr="003B75D0" w:rsidRDefault="00F15A12" w:rsidP="00F15A12">
      <w:pPr>
        <w:widowControl w:val="0"/>
        <w:spacing w:after="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Độc lập - Tự do - Hạnh phúc</w:t>
      </w:r>
    </w:p>
    <w:p w:rsidR="00F15A12" w:rsidRPr="003B75D0" w:rsidRDefault="00F15A12" w:rsidP="00F15A12">
      <w:pPr>
        <w:widowControl w:val="0"/>
        <w:spacing w:after="0" w:line="240" w:lineRule="auto"/>
        <w:jc w:val="center"/>
        <w:rPr>
          <w:rFonts w:ascii="Times New Roman" w:hAnsi="Times New Roman" w:cs="Times New Roman"/>
          <w:b/>
          <w:sz w:val="26"/>
          <w:szCs w:val="26"/>
        </w:rPr>
      </w:pPr>
      <w:r w:rsidRPr="003B75D0">
        <w:rPr>
          <w:rFonts w:ascii="Times New Roman" w:hAnsi="Times New Roman" w:cs="Times New Roman"/>
          <w:noProof/>
          <w:sz w:val="26"/>
          <w:szCs w:val="26"/>
        </w:rPr>
        <mc:AlternateContent>
          <mc:Choice Requires="wps">
            <w:drawing>
              <wp:anchor distT="4294967293" distB="4294967293" distL="114300" distR="114300" simplePos="0" relativeHeight="251939840" behindDoc="0" locked="0" layoutInCell="1" allowOverlap="1" wp14:anchorId="440C205D" wp14:editId="204271A5">
                <wp:simplePos x="0" y="0"/>
                <wp:positionH relativeFrom="column">
                  <wp:posOffset>2010287</wp:posOffset>
                </wp:positionH>
                <wp:positionV relativeFrom="paragraph">
                  <wp:posOffset>40483</wp:posOffset>
                </wp:positionV>
                <wp:extent cx="1719618" cy="0"/>
                <wp:effectExtent l="0" t="0" r="13970" b="19050"/>
                <wp:wrapNone/>
                <wp:docPr id="209"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6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F69E03" id="Straight Connector 27" o:spid="_x0000_s1026" style="position:absolute;z-index:251939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8.3pt,3.2pt" to="293.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T1HwIAADk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"/>
            </w:pict>
          </mc:Fallback>
        </mc:AlternateContent>
      </w:r>
    </w:p>
    <w:p w:rsidR="00F15A12" w:rsidRPr="003B75D0" w:rsidRDefault="00F15A12" w:rsidP="00F15A12">
      <w:pPr>
        <w:widowControl w:val="0"/>
        <w:spacing w:after="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 xml:space="preserve">GIẤY ĐĂNG KÝ THAM DỰ </w:t>
      </w:r>
    </w:p>
    <w:p w:rsidR="00F15A12" w:rsidRPr="003B75D0" w:rsidRDefault="00F15A12" w:rsidP="00F15A12">
      <w:pPr>
        <w:widowControl w:val="0"/>
        <w:spacing w:after="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KIỂM TRA KẾT QUẢ TẬP SỰ HÀNH NGHỀ CÔNG CHỨNG</w:t>
      </w:r>
    </w:p>
    <w:p w:rsidR="00F15A12" w:rsidRPr="003B75D0" w:rsidRDefault="00F15A12" w:rsidP="00F15A12">
      <w:pPr>
        <w:widowControl w:val="0"/>
        <w:spacing w:after="0" w:line="240" w:lineRule="auto"/>
        <w:jc w:val="center"/>
        <w:rPr>
          <w:rFonts w:ascii="Times New Roman" w:hAnsi="Times New Roman" w:cs="Times New Roman"/>
          <w:sz w:val="26"/>
          <w:szCs w:val="26"/>
        </w:rPr>
      </w:pPr>
      <w:r w:rsidRPr="003B75D0">
        <w:rPr>
          <w:rFonts w:ascii="Times New Roman" w:hAnsi="Times New Roman" w:cs="Times New Roman"/>
          <w:sz w:val="26"/>
          <w:szCs w:val="26"/>
        </w:rPr>
        <w:t>(</w:t>
      </w:r>
      <w:r w:rsidRPr="003B75D0">
        <w:rPr>
          <w:rFonts w:ascii="Times New Roman" w:hAnsi="Times New Roman" w:cs="Times New Roman"/>
          <w:i/>
          <w:sz w:val="26"/>
          <w:szCs w:val="26"/>
        </w:rPr>
        <w:t xml:space="preserve">Ban hành kèm </w:t>
      </w:r>
      <w:proofErr w:type="gramStart"/>
      <w:r w:rsidRPr="003B75D0">
        <w:rPr>
          <w:rFonts w:ascii="Times New Roman" w:hAnsi="Times New Roman" w:cs="Times New Roman"/>
          <w:i/>
          <w:sz w:val="26"/>
          <w:szCs w:val="26"/>
        </w:rPr>
        <w:t>theo</w:t>
      </w:r>
      <w:proofErr w:type="gramEnd"/>
      <w:r w:rsidRPr="003B75D0">
        <w:rPr>
          <w:rFonts w:ascii="Times New Roman" w:hAnsi="Times New Roman" w:cs="Times New Roman"/>
          <w:i/>
          <w:sz w:val="26"/>
          <w:szCs w:val="26"/>
        </w:rPr>
        <w:t xml:space="preserve"> Thông tư số 04/2015/TT-BTP ngày 15 tháng 04 năm 2015</w:t>
      </w:r>
      <w:r w:rsidRPr="003B75D0">
        <w:rPr>
          <w:rFonts w:ascii="Times New Roman" w:hAnsi="Times New Roman" w:cs="Times New Roman"/>
          <w:sz w:val="26"/>
          <w:szCs w:val="26"/>
        </w:rPr>
        <w:t>)</w:t>
      </w:r>
    </w:p>
    <w:p w:rsidR="00F15A12" w:rsidRPr="003B75D0" w:rsidRDefault="00F15A12" w:rsidP="00F15A12">
      <w:pPr>
        <w:widowControl w:val="0"/>
        <w:spacing w:after="0" w:line="240" w:lineRule="auto"/>
        <w:jc w:val="center"/>
        <w:rPr>
          <w:rFonts w:ascii="Times New Roman" w:hAnsi="Times New Roman" w:cs="Times New Roman"/>
          <w:sz w:val="26"/>
          <w:szCs w:val="26"/>
        </w:rPr>
      </w:pPr>
    </w:p>
    <w:p w:rsidR="00F15A12" w:rsidRPr="003B75D0" w:rsidRDefault="00F15A12" w:rsidP="00F15A12">
      <w:pPr>
        <w:widowControl w:val="0"/>
        <w:jc w:val="center"/>
        <w:rPr>
          <w:rFonts w:ascii="Times New Roman" w:hAnsi="Times New Roman" w:cs="Times New Roman"/>
          <w:sz w:val="26"/>
          <w:szCs w:val="26"/>
        </w:rPr>
      </w:pPr>
      <w:r w:rsidRPr="003B75D0">
        <w:rPr>
          <w:rFonts w:ascii="Times New Roman" w:hAnsi="Times New Roman" w:cs="Times New Roman"/>
          <w:sz w:val="26"/>
          <w:szCs w:val="26"/>
        </w:rPr>
        <w:t xml:space="preserve">Kính gửi: Sở Tư </w:t>
      </w:r>
      <w:proofErr w:type="gramStart"/>
      <w:r w:rsidRPr="003B75D0">
        <w:rPr>
          <w:rFonts w:ascii="Times New Roman" w:hAnsi="Times New Roman" w:cs="Times New Roman"/>
          <w:sz w:val="26"/>
          <w:szCs w:val="26"/>
        </w:rPr>
        <w:t>pháp .........................</w:t>
      </w:r>
      <w:proofErr w:type="gramEnd"/>
    </w:p>
    <w:p w:rsidR="00F15A12" w:rsidRPr="003B75D0" w:rsidRDefault="00F15A12" w:rsidP="00F15A12">
      <w:pPr>
        <w:widowControl w:val="0"/>
        <w:spacing w:after="0" w:line="240" w:lineRule="auto"/>
        <w:jc w:val="center"/>
        <w:rPr>
          <w:rFonts w:ascii="Times New Roman" w:hAnsi="Times New Roman" w:cs="Times New Roman"/>
          <w:sz w:val="26"/>
          <w:szCs w:val="26"/>
        </w:rPr>
      </w:pP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Tên tôi là:</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Sinh ngày: ......................................................; Nam/Nữ:</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Chứng minh nhân dân số/Căn cước công dân số:</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Ngày cấp:……...../............./.............Nơi cấp:</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 xml:space="preserve">Nơi đăng ký thường trú </w:t>
      </w:r>
      <w:r w:rsidRPr="003B75D0">
        <w:rPr>
          <w:rFonts w:ascii="Times New Roman" w:hAnsi="Times New Roman" w:cs="Times New Roman"/>
          <w:i/>
          <w:sz w:val="26"/>
          <w:szCs w:val="26"/>
        </w:rPr>
        <w:t>(hoặc tạm trú)</w:t>
      </w:r>
      <w:r w:rsidRPr="003B75D0">
        <w:rPr>
          <w:rFonts w:ascii="Times New Roman" w:hAnsi="Times New Roman" w:cs="Times New Roman"/>
          <w:sz w:val="26"/>
          <w:szCs w:val="26"/>
        </w:rPr>
        <w:t>:</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Chỗ ở hiện nay</w:t>
      </w:r>
      <w:proofErr w:type="gramStart"/>
      <w:r w:rsidRPr="003B75D0">
        <w:rPr>
          <w:rFonts w:ascii="Times New Roman" w:hAnsi="Times New Roman" w:cs="Times New Roman"/>
          <w:sz w:val="26"/>
          <w:szCs w:val="26"/>
        </w:rPr>
        <w:t>: .</w:t>
      </w:r>
      <w:r w:rsidRPr="003B75D0">
        <w:rPr>
          <w:rFonts w:ascii="Times New Roman" w:hAnsi="Times New Roman" w:cs="Times New Roman"/>
          <w:sz w:val="26"/>
          <w:szCs w:val="26"/>
        </w:rPr>
        <w:tab/>
      </w:r>
      <w:proofErr w:type="gramEnd"/>
    </w:p>
    <w:p w:rsidR="00F15A12" w:rsidRPr="003B75D0" w:rsidRDefault="00F15A12" w:rsidP="00F15A12">
      <w:pPr>
        <w:widowControl w:val="0"/>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Tôi đã hoàn thành thời gian và nghĩa vụ của người tập sự tại Phòng công chứng……………………………/Tôi đã hoàn thành thời gian và nghĩa vụ của người tập sự tại Văn phòng công chứng……………</w:t>
      </w:r>
      <w:proofErr w:type="gramStart"/>
      <w:r w:rsidRPr="003B75D0">
        <w:rPr>
          <w:rFonts w:ascii="Times New Roman" w:hAnsi="Times New Roman" w:cs="Times New Roman"/>
          <w:sz w:val="26"/>
          <w:szCs w:val="26"/>
        </w:rPr>
        <w:t>.............................................................(</w:t>
      </w:r>
      <w:proofErr w:type="gramEnd"/>
      <w:r w:rsidRPr="003B75D0">
        <w:rPr>
          <w:rFonts w:ascii="Times New Roman" w:hAnsi="Times New Roman" w:cs="Times New Roman"/>
          <w:sz w:val="26"/>
          <w:szCs w:val="26"/>
        </w:rPr>
        <w:t>1)</w:t>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Địa chỉ trụ sở:</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Họ tên, số Thẻ của công chứng viên hướng dẫn tập sự:</w:t>
      </w:r>
      <w:r w:rsidRPr="003B75D0">
        <w:rPr>
          <w:rFonts w:ascii="Times New Roman" w:hAnsi="Times New Roman" w:cs="Times New Roman"/>
          <w:sz w:val="26"/>
          <w:szCs w:val="26"/>
        </w:rPr>
        <w:tab/>
      </w:r>
    </w:p>
    <w:p w:rsidR="00F15A12" w:rsidRPr="003B75D0" w:rsidRDefault="00F15A12" w:rsidP="00F15A12">
      <w:pPr>
        <w:widowControl w:val="0"/>
        <w:tabs>
          <w:tab w:val="right" w:leader="dot" w:pos="9072"/>
        </w:tabs>
        <w:spacing w:before="120" w:after="120" w:line="240" w:lineRule="auto"/>
        <w:jc w:val="both"/>
        <w:rPr>
          <w:rFonts w:ascii="Times New Roman" w:hAnsi="Times New Roman" w:cs="Times New Roman"/>
          <w:sz w:val="26"/>
          <w:szCs w:val="26"/>
        </w:rPr>
      </w:pPr>
      <w:r w:rsidRPr="003B75D0">
        <w:rPr>
          <w:rFonts w:ascii="Times New Roman" w:hAnsi="Times New Roman" w:cs="Times New Roman"/>
          <w:sz w:val="26"/>
          <w:szCs w:val="26"/>
        </w:rPr>
        <w:t xml:space="preserve">Thời gian tập sự bắt đầu từ ngày ………. tháng ………. năm ……..…. và kết thúc vào ngày ………. tháng ……….. </w:t>
      </w:r>
      <w:proofErr w:type="gramStart"/>
      <w:r w:rsidRPr="003B75D0">
        <w:rPr>
          <w:rFonts w:ascii="Times New Roman" w:hAnsi="Times New Roman" w:cs="Times New Roman"/>
          <w:sz w:val="26"/>
          <w:szCs w:val="26"/>
        </w:rPr>
        <w:t>năm</w:t>
      </w:r>
      <w:proofErr w:type="gramEnd"/>
      <w:r w:rsidRPr="003B75D0">
        <w:rPr>
          <w:rFonts w:ascii="Times New Roman" w:hAnsi="Times New Roman" w:cs="Times New Roman"/>
          <w:sz w:val="26"/>
          <w:szCs w:val="26"/>
        </w:rPr>
        <w:t xml:space="preserve"> …….……. </w:t>
      </w:r>
    </w:p>
    <w:p w:rsidR="00F15A12" w:rsidRPr="003B75D0" w:rsidRDefault="00F15A12" w:rsidP="00F15A12">
      <w:pPr>
        <w:widowControl w:val="0"/>
        <w:spacing w:before="120" w:after="120" w:line="240" w:lineRule="auto"/>
        <w:jc w:val="both"/>
        <w:rPr>
          <w:rFonts w:ascii="Times New Roman" w:hAnsi="Times New Roman" w:cs="Times New Roman"/>
          <w:sz w:val="26"/>
          <w:szCs w:val="26"/>
        </w:rPr>
      </w:pPr>
      <w:proofErr w:type="gramStart"/>
      <w:r w:rsidRPr="003B75D0">
        <w:rPr>
          <w:rFonts w:ascii="Times New Roman" w:hAnsi="Times New Roman" w:cs="Times New Roman"/>
          <w:sz w:val="26"/>
          <w:szCs w:val="26"/>
        </w:rPr>
        <w:t>Tôi xin cam đoan chấp hành đúng các quy định pháp luật và thực hiện đầy đủ các nghĩa vụ của thí sinh tham dự kiểm tra.</w:t>
      </w:r>
      <w:proofErr w:type="gramEnd"/>
    </w:p>
    <w:p w:rsidR="00F15A12" w:rsidRPr="003B75D0" w:rsidRDefault="00F15A12" w:rsidP="00F15A12">
      <w:pPr>
        <w:widowControl w:val="0"/>
        <w:spacing w:before="120" w:after="120" w:line="240" w:lineRule="auto"/>
        <w:jc w:val="both"/>
        <w:rPr>
          <w:rFonts w:ascii="Times New Roman" w:hAnsi="Times New Roman" w:cs="Times New Roman"/>
          <w:sz w:val="26"/>
          <w:szCs w:val="26"/>
        </w:rPr>
      </w:pPr>
    </w:p>
    <w:tbl>
      <w:tblPr>
        <w:tblW w:w="9228" w:type="dxa"/>
        <w:tblLook w:val="01E0" w:firstRow="1" w:lastRow="1" w:firstColumn="1" w:lastColumn="1" w:noHBand="0" w:noVBand="0"/>
      </w:tblPr>
      <w:tblGrid>
        <w:gridCol w:w="4428"/>
        <w:gridCol w:w="4800"/>
      </w:tblGrid>
      <w:tr w:rsidR="00F15A12" w:rsidRPr="003B75D0" w:rsidTr="000D26E9">
        <w:trPr>
          <w:trHeight w:val="80"/>
        </w:trPr>
        <w:tc>
          <w:tcPr>
            <w:tcW w:w="4428" w:type="dxa"/>
            <w:shd w:val="clear" w:color="auto" w:fill="auto"/>
          </w:tcPr>
          <w:p w:rsidR="00F15A12" w:rsidRPr="003B75D0" w:rsidRDefault="00F15A12" w:rsidP="000D26E9">
            <w:pPr>
              <w:widowControl w:val="0"/>
              <w:tabs>
                <w:tab w:val="center" w:pos="4320"/>
                <w:tab w:val="right" w:pos="8640"/>
              </w:tabs>
              <w:spacing w:before="120" w:after="12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 xml:space="preserve">Xác nhận của </w:t>
            </w:r>
          </w:p>
          <w:p w:rsidR="00F15A12" w:rsidRPr="003B75D0" w:rsidRDefault="00F15A12" w:rsidP="000D26E9">
            <w:pPr>
              <w:widowControl w:val="0"/>
              <w:tabs>
                <w:tab w:val="center" w:pos="4320"/>
                <w:tab w:val="right" w:pos="8640"/>
              </w:tabs>
              <w:spacing w:before="120" w:after="120" w:line="240" w:lineRule="auto"/>
              <w:jc w:val="center"/>
              <w:rPr>
                <w:rFonts w:ascii="Times New Roman" w:hAnsi="Times New Roman" w:cs="Times New Roman"/>
                <w:b/>
                <w:sz w:val="26"/>
                <w:szCs w:val="26"/>
              </w:rPr>
            </w:pPr>
            <w:r w:rsidRPr="003B75D0">
              <w:rPr>
                <w:rFonts w:ascii="Times New Roman" w:hAnsi="Times New Roman" w:cs="Times New Roman"/>
                <w:b/>
                <w:sz w:val="26"/>
                <w:szCs w:val="26"/>
              </w:rPr>
              <w:t>Trưởng Phòng/Trưởng Văn phòng</w:t>
            </w:r>
          </w:p>
          <w:p w:rsidR="00F15A12" w:rsidRPr="003B75D0" w:rsidRDefault="00F15A12" w:rsidP="000D26E9">
            <w:pPr>
              <w:widowControl w:val="0"/>
              <w:tabs>
                <w:tab w:val="center" w:pos="4320"/>
                <w:tab w:val="right" w:pos="8640"/>
              </w:tabs>
              <w:spacing w:before="120" w:after="120" w:line="240" w:lineRule="auto"/>
              <w:jc w:val="center"/>
              <w:rPr>
                <w:rFonts w:ascii="Times New Roman" w:hAnsi="Times New Roman" w:cs="Times New Roman"/>
                <w:sz w:val="26"/>
                <w:szCs w:val="26"/>
              </w:rPr>
            </w:pPr>
            <w:r w:rsidRPr="003B75D0">
              <w:rPr>
                <w:rFonts w:ascii="Times New Roman" w:hAnsi="Times New Roman" w:cs="Times New Roman"/>
                <w:i/>
                <w:sz w:val="26"/>
                <w:szCs w:val="26"/>
              </w:rPr>
              <w:t>(xác nhận các thông tin người tập sự cung cấp, ký, ghi rõ họ tên và đóng dấu của tổ chức)</w:t>
            </w:r>
          </w:p>
        </w:tc>
        <w:tc>
          <w:tcPr>
            <w:tcW w:w="4800" w:type="dxa"/>
            <w:shd w:val="clear" w:color="auto" w:fill="auto"/>
          </w:tcPr>
          <w:p w:rsidR="00F15A12" w:rsidRPr="003B75D0" w:rsidRDefault="00F15A12" w:rsidP="000D26E9">
            <w:pPr>
              <w:widowControl w:val="0"/>
              <w:tabs>
                <w:tab w:val="center" w:pos="4320"/>
                <w:tab w:val="right" w:pos="8640"/>
              </w:tabs>
              <w:spacing w:before="120" w:after="120" w:line="240" w:lineRule="auto"/>
              <w:ind w:left="-108" w:right="-108"/>
              <w:jc w:val="both"/>
              <w:rPr>
                <w:rFonts w:ascii="Times New Roman" w:hAnsi="Times New Roman" w:cs="Times New Roman"/>
                <w:i/>
                <w:sz w:val="26"/>
                <w:szCs w:val="26"/>
              </w:rPr>
            </w:pPr>
            <w:r w:rsidRPr="003B75D0">
              <w:rPr>
                <w:rFonts w:ascii="Times New Roman" w:hAnsi="Times New Roman" w:cs="Times New Roman"/>
                <w:i/>
                <w:sz w:val="26"/>
                <w:szCs w:val="26"/>
              </w:rPr>
              <w:t>(Tỉnh, thành phố), ngày ... tháng ... năm ...</w:t>
            </w:r>
          </w:p>
          <w:p w:rsidR="00F15A12" w:rsidRPr="003B75D0" w:rsidRDefault="00F15A12" w:rsidP="000D26E9">
            <w:pPr>
              <w:widowControl w:val="0"/>
              <w:tabs>
                <w:tab w:val="center" w:pos="4320"/>
                <w:tab w:val="right" w:pos="8640"/>
              </w:tabs>
              <w:spacing w:before="120" w:after="120" w:line="240" w:lineRule="auto"/>
              <w:ind w:left="-108" w:right="-108"/>
              <w:jc w:val="center"/>
              <w:rPr>
                <w:rFonts w:ascii="Times New Roman" w:hAnsi="Times New Roman" w:cs="Times New Roman"/>
                <w:b/>
                <w:sz w:val="26"/>
                <w:szCs w:val="26"/>
              </w:rPr>
            </w:pPr>
            <w:r w:rsidRPr="003B75D0">
              <w:rPr>
                <w:rFonts w:ascii="Times New Roman" w:hAnsi="Times New Roman" w:cs="Times New Roman"/>
                <w:b/>
                <w:sz w:val="26"/>
                <w:szCs w:val="26"/>
              </w:rPr>
              <w:t>Người đề nghị</w:t>
            </w:r>
          </w:p>
          <w:p w:rsidR="00F15A12" w:rsidRPr="003B75D0" w:rsidRDefault="00F15A12" w:rsidP="000D26E9">
            <w:pPr>
              <w:widowControl w:val="0"/>
              <w:tabs>
                <w:tab w:val="center" w:pos="4320"/>
                <w:tab w:val="right" w:pos="8640"/>
              </w:tabs>
              <w:spacing w:before="120" w:after="120" w:line="240" w:lineRule="auto"/>
              <w:ind w:left="-108" w:right="-108"/>
              <w:jc w:val="center"/>
              <w:rPr>
                <w:rFonts w:ascii="Times New Roman" w:hAnsi="Times New Roman" w:cs="Times New Roman"/>
                <w:i/>
                <w:sz w:val="26"/>
                <w:szCs w:val="26"/>
              </w:rPr>
            </w:pPr>
            <w:r w:rsidRPr="003B75D0">
              <w:rPr>
                <w:rFonts w:ascii="Times New Roman" w:hAnsi="Times New Roman" w:cs="Times New Roman"/>
                <w:i/>
                <w:sz w:val="26"/>
                <w:szCs w:val="26"/>
              </w:rPr>
              <w:t>(ký và ghi rõ họ tên)</w:t>
            </w:r>
          </w:p>
        </w:tc>
      </w:tr>
    </w:tbl>
    <w:p w:rsidR="00F15A12" w:rsidRPr="003B75D0" w:rsidRDefault="00F15A12" w:rsidP="00F15A12">
      <w:pPr>
        <w:rPr>
          <w:rFonts w:ascii="Times New Roman" w:hAnsi="Times New Roman" w:cs="Times New Roman"/>
          <w:sz w:val="26"/>
          <w:szCs w:val="26"/>
        </w:rPr>
      </w:pPr>
    </w:p>
    <w:p w:rsidR="00F15A12" w:rsidRPr="003B75D0" w:rsidRDefault="00F15A12" w:rsidP="00F15A12">
      <w:pPr>
        <w:rPr>
          <w:rFonts w:ascii="Times New Roman" w:hAnsi="Times New Roman" w:cs="Times New Roman"/>
          <w:sz w:val="26"/>
          <w:szCs w:val="26"/>
        </w:rPr>
      </w:pPr>
    </w:p>
    <w:p w:rsidR="00F15A12" w:rsidRPr="003B75D0" w:rsidRDefault="00F15A12" w:rsidP="00F15A12">
      <w:pPr>
        <w:spacing w:after="0" w:line="240" w:lineRule="auto"/>
        <w:rPr>
          <w:rFonts w:ascii="Times New Roman" w:hAnsi="Times New Roman" w:cs="Times New Roman"/>
          <w:b/>
          <w:i/>
          <w:sz w:val="26"/>
          <w:szCs w:val="26"/>
        </w:rPr>
      </w:pPr>
    </w:p>
    <w:p w:rsidR="00F15A12" w:rsidRPr="003B75D0" w:rsidRDefault="00F15A12" w:rsidP="00F15A12">
      <w:pPr>
        <w:spacing w:after="0" w:line="240" w:lineRule="auto"/>
        <w:rPr>
          <w:rFonts w:ascii="Times New Roman" w:hAnsi="Times New Roman" w:cs="Times New Roman"/>
          <w:b/>
          <w:i/>
          <w:sz w:val="26"/>
          <w:szCs w:val="26"/>
        </w:rPr>
      </w:pPr>
      <w:r w:rsidRPr="003B75D0">
        <w:rPr>
          <w:rFonts w:ascii="Times New Roman" w:hAnsi="Times New Roman" w:cs="Times New Roman"/>
          <w:b/>
          <w:i/>
          <w:sz w:val="26"/>
          <w:szCs w:val="26"/>
        </w:rPr>
        <w:t>Chú thích:</w:t>
      </w:r>
    </w:p>
    <w:p w:rsidR="00F15A12" w:rsidRPr="003B75D0" w:rsidRDefault="00F15A12" w:rsidP="00F15A12">
      <w:pPr>
        <w:spacing w:after="0" w:line="240" w:lineRule="auto"/>
        <w:jc w:val="both"/>
        <w:rPr>
          <w:rFonts w:ascii="Times New Roman" w:hAnsi="Times New Roman" w:cs="Times New Roman"/>
          <w:sz w:val="26"/>
          <w:szCs w:val="26"/>
        </w:rPr>
      </w:pPr>
      <w:r w:rsidRPr="003B75D0">
        <w:rPr>
          <w:rFonts w:ascii="Times New Roman" w:hAnsi="Times New Roman" w:cs="Times New Roman"/>
          <w:sz w:val="26"/>
          <w:szCs w:val="26"/>
          <w:vertAlign w:val="superscript"/>
        </w:rPr>
        <w:t>(1)</w:t>
      </w:r>
      <w:r w:rsidRPr="003B75D0">
        <w:rPr>
          <w:rFonts w:ascii="Times New Roman" w:hAnsi="Times New Roman" w:cs="Times New Roman"/>
          <w:sz w:val="26"/>
          <w:szCs w:val="26"/>
        </w:rPr>
        <w:t xml:space="preserve"> Nếu hoàn thành thời gian và nghĩa vụ của người tập sự tại Phòng công chứng thì chọn phương </w:t>
      </w:r>
      <w:proofErr w:type="gramStart"/>
      <w:r w:rsidRPr="003B75D0">
        <w:rPr>
          <w:rFonts w:ascii="Times New Roman" w:hAnsi="Times New Roman" w:cs="Times New Roman"/>
          <w:sz w:val="26"/>
          <w:szCs w:val="26"/>
        </w:rPr>
        <w:t>án</w:t>
      </w:r>
      <w:proofErr w:type="gramEnd"/>
      <w:r w:rsidRPr="003B75D0">
        <w:rPr>
          <w:rFonts w:ascii="Times New Roman" w:hAnsi="Times New Roman" w:cs="Times New Roman"/>
          <w:sz w:val="26"/>
          <w:szCs w:val="26"/>
        </w:rPr>
        <w:t xml:space="preserve"> trước dấu “/”; nếu hoàn thành thời gian và nghĩa vụ của người tập sự tại Văn phòng công chứng thì chọn phương án sau dấu “/”.</w:t>
      </w:r>
    </w:p>
    <w:p w:rsidR="00F15A12" w:rsidRPr="003B75D0" w:rsidRDefault="00F15A12" w:rsidP="00F15A12">
      <w:pPr>
        <w:spacing w:before="120" w:line="288" w:lineRule="auto"/>
        <w:ind w:firstLine="567"/>
        <w:rPr>
          <w:rFonts w:ascii="Times New Roman" w:hAnsi="Times New Roman" w:cs="Times New Roman"/>
          <w:b/>
          <w:sz w:val="28"/>
          <w:szCs w:val="28"/>
        </w:rPr>
      </w:pPr>
      <w:r w:rsidRPr="003B75D0">
        <w:rPr>
          <w:rFonts w:ascii="Times New Roman" w:hAnsi="Times New Roman" w:cs="Times New Roman"/>
          <w:b/>
          <w:sz w:val="28"/>
          <w:szCs w:val="28"/>
        </w:rPr>
        <w:lastRenderedPageBreak/>
        <w:t>2. Thủ tục Cấp lại Thẻ công chứng viên</w:t>
      </w:r>
      <w:r w:rsidR="003E23E5" w:rsidRPr="003B75D0">
        <w:rPr>
          <w:rStyle w:val="FootnoteReference"/>
          <w:rFonts w:ascii="Times New Roman" w:hAnsi="Times New Roman" w:cs="Times New Roman"/>
          <w:b/>
          <w:sz w:val="28"/>
          <w:szCs w:val="28"/>
        </w:rPr>
        <w:footnoteReference w:id="2"/>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Công chứng viên đề nghị cấp lại Thẻ công chứng viên nộp hồ sơ trực tiếp tại Bộ phận tiếp nhận và trả hồ sơ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F15A12" w:rsidRPr="003B75D0" w:rsidRDefault="00F15A12" w:rsidP="00F15A12">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F15A12" w:rsidRPr="003B75D0" w:rsidRDefault="00F15A12" w:rsidP="00F15A12">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F15A12" w:rsidRPr="00ED6E1E" w:rsidRDefault="00F15A12"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F15A12" w:rsidRPr="003B75D0" w:rsidRDefault="00F15A12" w:rsidP="00F15A12">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F15A12" w:rsidRPr="003B75D0" w:rsidRDefault="00F15A12" w:rsidP="00F15A12">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F15A12" w:rsidRPr="003B75D0" w:rsidRDefault="00F15A12" w:rsidP="00F15A12">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05 ngày làm việc, kể từ ngày nhận đủ hồ sơ hợp lệ, Sở Tư pháp cấp lại Thẻ cho công chứng viên.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F15A12" w:rsidRPr="003B75D0" w:rsidRDefault="00F15A12" w:rsidP="00F15A12">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Công chứng viên đến nhận kết quả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thời gian được xác định trong phiếu hẹn.</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 xml:space="preserve">hoặc gửi qua đường bưu chính đến Sở Tư pháp. </w:t>
      </w:r>
      <w:proofErr w:type="gramStart"/>
      <w:r w:rsidRPr="003B75D0">
        <w:rPr>
          <w:rFonts w:ascii="Times New Roman" w:hAnsi="Times New Roman" w:cs="Times New Roman"/>
          <w:sz w:val="28"/>
          <w:szCs w:val="28"/>
        </w:rPr>
        <w:t>Nhận kết quả trực tiếp tại Sở Tư pháp.</w:t>
      </w:r>
      <w:proofErr w:type="gramEnd"/>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cấp lại Thẻ công chứng viên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+ 01 ảnh chân dung cỡ 2 cm x 3 cm (ảnh chụp không quá 06 tháng trước ngày nộp ảnh);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Thẻ công chứng viên đang sử dụng (trong trường hợp Thẻ bị hỏng).</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05 ngày làm việc, kể từ ngày nhận đủ hồ sơ hợp lệ.</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e) Cơ quan giải quyết thủ tục hành chính:</w:t>
      </w:r>
      <w:r w:rsidRPr="003B75D0">
        <w:rPr>
          <w:rFonts w:ascii="Times New Roman" w:hAnsi="Times New Roman" w:cs="Times New Roman"/>
          <w:sz w:val="28"/>
          <w:szCs w:val="28"/>
        </w:rPr>
        <w:t xml:space="preserve"> Sở Tư pháp. </w:t>
      </w:r>
    </w:p>
    <w:p w:rsidR="00F15A12" w:rsidRPr="003B75D0" w:rsidRDefault="00F15A12"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Thẻ công chứng viên hoặc văn bản từ chối, có nêu rõ lý do.</w:t>
      </w:r>
    </w:p>
    <w:p w:rsidR="003E23E5" w:rsidRPr="003B75D0" w:rsidRDefault="003E23E5" w:rsidP="003E23E5">
      <w:pPr>
        <w:tabs>
          <w:tab w:val="left" w:pos="317"/>
          <w:tab w:val="right" w:pos="3012"/>
        </w:tabs>
        <w:spacing w:before="120" w:line="288" w:lineRule="auto"/>
        <w:ind w:firstLine="567"/>
        <w:jc w:val="both"/>
        <w:rPr>
          <w:rFonts w:ascii="Times New Roman" w:hAnsi="Times New Roman" w:cs="Times New Roman"/>
          <w:i/>
          <w:sz w:val="28"/>
          <w:szCs w:val="28"/>
        </w:rPr>
      </w:pPr>
      <w:r w:rsidRPr="003B75D0">
        <w:rPr>
          <w:rFonts w:ascii="Times New Roman" w:hAnsi="Times New Roman" w:cs="Times New Roman"/>
          <w:b/>
          <w:i/>
          <w:sz w:val="28"/>
          <w:szCs w:val="28"/>
        </w:rPr>
        <w:t>h) Phí, lệ phí:</w:t>
      </w:r>
      <w:r w:rsidRPr="003B75D0">
        <w:rPr>
          <w:rFonts w:ascii="Times New Roman" w:hAnsi="Times New Roman" w:cs="Times New Roman"/>
          <w:i/>
          <w:sz w:val="28"/>
          <w:szCs w:val="28"/>
        </w:rPr>
        <w:t xml:space="preserve"> 100.000 (một trăm nghìn) đồng/người.</w:t>
      </w:r>
    </w:p>
    <w:p w:rsidR="00F15A12" w:rsidRPr="003B75D0" w:rsidRDefault="003E23E5" w:rsidP="00F15A12">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F15A12" w:rsidRPr="003B75D0">
        <w:rPr>
          <w:rFonts w:ascii="Times New Roman" w:hAnsi="Times New Roman" w:cs="Times New Roman"/>
          <w:sz w:val="28"/>
          <w:szCs w:val="28"/>
        </w:rPr>
        <w:t xml:space="preserve">) </w:t>
      </w:r>
      <w:r w:rsidR="00F15A12" w:rsidRPr="003B75D0">
        <w:rPr>
          <w:rFonts w:ascii="Times New Roman" w:hAnsi="Times New Roman" w:cs="Times New Roman"/>
          <w:b/>
          <w:sz w:val="28"/>
          <w:szCs w:val="28"/>
        </w:rPr>
        <w:t>Tên mẫu đơn, mẫu tờ khai:</w:t>
      </w:r>
      <w:r w:rsidR="00F15A12" w:rsidRPr="003B75D0">
        <w:rPr>
          <w:rFonts w:ascii="Times New Roman" w:hAnsi="Times New Roman" w:cs="Times New Roman"/>
          <w:sz w:val="28"/>
          <w:szCs w:val="28"/>
        </w:rPr>
        <w:t xml:space="preserve"> Giấy đề nghị cấp lại Thẻ Công chứng viên (Mẫu TP-CC-07 ban hành kèm </w:t>
      </w:r>
      <w:proofErr w:type="gramStart"/>
      <w:r w:rsidR="00F15A12" w:rsidRPr="003B75D0">
        <w:rPr>
          <w:rFonts w:ascii="Times New Roman" w:hAnsi="Times New Roman" w:cs="Times New Roman"/>
          <w:sz w:val="28"/>
          <w:szCs w:val="28"/>
        </w:rPr>
        <w:t>theo</w:t>
      </w:r>
      <w:proofErr w:type="gramEnd"/>
      <w:r w:rsidR="00F15A12" w:rsidRPr="003B75D0">
        <w:rPr>
          <w:rFonts w:ascii="Times New Roman" w:hAnsi="Times New Roman" w:cs="Times New Roman"/>
          <w:sz w:val="28"/>
          <w:szCs w:val="28"/>
        </w:rPr>
        <w:t xml:space="preserve"> Thông tư số 06/2015/TT-BTP ngày 15/6/2015 của Bộ trưởng Bộ Tư pháp).</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Không. </w:t>
      </w:r>
    </w:p>
    <w:p w:rsidR="00F15A12" w:rsidRPr="003B75D0" w:rsidRDefault="00F15A12" w:rsidP="00F15A12">
      <w:pPr>
        <w:spacing w:before="120" w:line="288" w:lineRule="auto"/>
        <w:ind w:firstLine="567"/>
        <w:jc w:val="both"/>
        <w:rPr>
          <w:rFonts w:ascii="Times New Roman" w:hAnsi="Times New Roman" w:cs="Times New Roman"/>
          <w:b/>
          <w:i/>
          <w:sz w:val="28"/>
          <w:szCs w:val="28"/>
        </w:rPr>
      </w:pPr>
      <w:r w:rsidRPr="003B75D0">
        <w:rPr>
          <w:rFonts w:ascii="Times New Roman" w:hAnsi="Times New Roman" w:cs="Times New Roman"/>
          <w:b/>
          <w:i/>
          <w:sz w:val="28"/>
          <w:szCs w:val="28"/>
        </w:rPr>
        <w:t>l) Căn cứ pháp lý của thủ tục hành chính:</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F15A12" w:rsidRPr="003B75D0" w:rsidRDefault="00F15A12" w:rsidP="00F15A12">
      <w:pPr>
        <w:tabs>
          <w:tab w:val="left" w:pos="317"/>
        </w:tabs>
        <w:spacing w:before="120" w:line="288"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lang w:val="pt-BR"/>
        </w:rPr>
        <w:t xml:space="preserve">- </w:t>
      </w:r>
      <w:r w:rsidRPr="003B75D0">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F15A12" w:rsidRPr="003B75D0" w:rsidRDefault="00F15A12">
      <w:pPr>
        <w:rPr>
          <w:rFonts w:ascii="Times New Roman" w:hAnsi="Times New Roman" w:cs="Times New Roman"/>
          <w:i/>
          <w:sz w:val="28"/>
          <w:szCs w:val="28"/>
        </w:rPr>
      </w:pPr>
      <w:r w:rsidRPr="003B75D0">
        <w:rPr>
          <w:rFonts w:ascii="Times New Roman" w:hAnsi="Times New Roman" w:cs="Times New Roman"/>
          <w:i/>
          <w:sz w:val="28"/>
          <w:szCs w:val="28"/>
        </w:rPr>
        <w:br w:type="page"/>
      </w:r>
    </w:p>
    <w:p w:rsidR="00F15A12" w:rsidRPr="003B75D0" w:rsidRDefault="00F15A12" w:rsidP="00F15A12">
      <w:pPr>
        <w:spacing w:after="0" w:line="240" w:lineRule="auto"/>
        <w:jc w:val="center"/>
        <w:rPr>
          <w:rFonts w:ascii="Times New Roman" w:hAnsi="Times New Roman" w:cs="Times New Roman"/>
          <w:i/>
          <w:sz w:val="24"/>
          <w:szCs w:val="24"/>
        </w:rPr>
      </w:pPr>
      <w:r w:rsidRPr="003B75D0">
        <w:rPr>
          <w:rFonts w:ascii="Times New Roman" w:hAnsi="Times New Roman" w:cs="Times New Roman"/>
          <w:i/>
          <w:sz w:val="24"/>
          <w:szCs w:val="24"/>
        </w:rPr>
        <w:lastRenderedPageBreak/>
        <w:tab/>
      </w: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r>
      <w:r w:rsidRPr="003B75D0">
        <w:rPr>
          <w:rFonts w:ascii="Times New Roman" w:hAnsi="Times New Roman" w:cs="Times New Roman"/>
          <w:i/>
          <w:sz w:val="24"/>
          <w:szCs w:val="24"/>
        </w:rPr>
        <w:tab/>
        <w:t>TP-CC-07</w:t>
      </w:r>
    </w:p>
    <w:p w:rsidR="00F15A12" w:rsidRPr="003B75D0" w:rsidRDefault="00F15A12" w:rsidP="00F15A12">
      <w:pPr>
        <w:spacing w:after="0" w:line="240" w:lineRule="auto"/>
        <w:jc w:val="right"/>
        <w:rPr>
          <w:rFonts w:ascii="Times New Roman" w:hAnsi="Times New Roman" w:cs="Times New Roman"/>
          <w:i/>
          <w:sz w:val="24"/>
          <w:szCs w:val="24"/>
        </w:rPr>
      </w:pPr>
      <w:r w:rsidRPr="003B75D0">
        <w:rPr>
          <w:rFonts w:ascii="Times New Roman" w:hAnsi="Times New Roman" w:cs="Times New Roman"/>
          <w:i/>
          <w:sz w:val="24"/>
          <w:szCs w:val="24"/>
        </w:rPr>
        <w:t xml:space="preserve">(Ban hành kèm </w:t>
      </w:r>
      <w:proofErr w:type="gramStart"/>
      <w:r w:rsidRPr="003B75D0">
        <w:rPr>
          <w:rFonts w:ascii="Times New Roman" w:hAnsi="Times New Roman" w:cs="Times New Roman"/>
          <w:i/>
          <w:sz w:val="24"/>
          <w:szCs w:val="24"/>
        </w:rPr>
        <w:t>theo</w:t>
      </w:r>
      <w:proofErr w:type="gramEnd"/>
      <w:r w:rsidRPr="003B75D0">
        <w:rPr>
          <w:rFonts w:ascii="Times New Roman" w:hAnsi="Times New Roman" w:cs="Times New Roman"/>
          <w:i/>
          <w:sz w:val="24"/>
          <w:szCs w:val="24"/>
        </w:rPr>
        <w:t xml:space="preserve"> Thông tư số 06/2015/TT-BTP)</w:t>
      </w:r>
    </w:p>
    <w:p w:rsidR="00F15A12" w:rsidRPr="003B75D0" w:rsidRDefault="00F15A12" w:rsidP="00F15A12">
      <w:pPr>
        <w:spacing w:before="120" w:after="120" w:line="240" w:lineRule="auto"/>
        <w:jc w:val="right"/>
        <w:rPr>
          <w:rFonts w:ascii="Times New Roman" w:hAnsi="Times New Roman" w:cs="Times New Roman"/>
          <w:i/>
          <w:sz w:val="24"/>
          <w:szCs w:val="24"/>
        </w:rPr>
      </w:pPr>
    </w:p>
    <w:p w:rsidR="00F15A12" w:rsidRPr="003B75D0" w:rsidRDefault="00F15A12" w:rsidP="00F15A12">
      <w:pPr>
        <w:spacing w:after="0" w:line="240" w:lineRule="auto"/>
        <w:jc w:val="center"/>
        <w:outlineLvl w:val="0"/>
        <w:rPr>
          <w:rFonts w:ascii="Times New Roman" w:hAnsi="Times New Roman" w:cs="Times New Roman"/>
          <w:b/>
          <w:bCs/>
          <w:sz w:val="24"/>
          <w:szCs w:val="24"/>
          <w:lang w:val="fr-FR"/>
        </w:rPr>
      </w:pPr>
      <w:r w:rsidRPr="003B75D0">
        <w:rPr>
          <w:rFonts w:ascii="Times New Roman" w:hAnsi="Times New Roman" w:cs="Times New Roman"/>
          <w:b/>
          <w:bCs/>
          <w:sz w:val="24"/>
          <w:szCs w:val="24"/>
          <w:lang w:val="fr-FR"/>
        </w:rPr>
        <w:t>CỘNG HOÀ XÃ HỘI CHỦ NGHĨA VIỆT NAM</w:t>
      </w:r>
    </w:p>
    <w:p w:rsidR="00F15A12" w:rsidRPr="00153762" w:rsidRDefault="00F15A12" w:rsidP="00F15A12">
      <w:pPr>
        <w:spacing w:after="0" w:line="240" w:lineRule="auto"/>
        <w:jc w:val="center"/>
        <w:rPr>
          <w:rFonts w:ascii="Times New Roman" w:hAnsi="Times New Roman" w:cs="Times New Roman"/>
          <w:b/>
          <w:bCs/>
          <w:sz w:val="26"/>
          <w:szCs w:val="26"/>
        </w:rPr>
      </w:pPr>
      <w:r w:rsidRPr="00153762">
        <w:rPr>
          <w:rFonts w:ascii="Times New Roman" w:hAnsi="Times New Roman" w:cs="Times New Roman"/>
          <w:noProof/>
          <w:sz w:val="26"/>
          <w:szCs w:val="26"/>
        </w:rPr>
        <mc:AlternateContent>
          <mc:Choice Requires="wps">
            <w:drawing>
              <wp:anchor distT="4294967294" distB="4294967294" distL="114300" distR="114300" simplePos="0" relativeHeight="251941888" behindDoc="0" locked="0" layoutInCell="1" allowOverlap="1" wp14:anchorId="2445423F" wp14:editId="100B1DD7">
                <wp:simplePos x="0" y="0"/>
                <wp:positionH relativeFrom="column">
                  <wp:posOffset>2086146</wp:posOffset>
                </wp:positionH>
                <wp:positionV relativeFrom="paragraph">
                  <wp:posOffset>229415</wp:posOffset>
                </wp:positionV>
                <wp:extent cx="1494429" cy="0"/>
                <wp:effectExtent l="0" t="0" r="10795" b="19050"/>
                <wp:wrapNone/>
                <wp:docPr id="210"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B6AD4D" id="Straight Connector 28" o:spid="_x0000_s1026" style="position:absolute;z-index:251941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25pt,18.05pt" to="281.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0HgIAADk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"/>
            </w:pict>
          </mc:Fallback>
        </mc:AlternateContent>
      </w:r>
      <w:r w:rsidRPr="00153762">
        <w:rPr>
          <w:rFonts w:ascii="Times New Roman" w:hAnsi="Times New Roman" w:cs="Times New Roman"/>
          <w:b/>
          <w:bCs/>
          <w:sz w:val="26"/>
          <w:szCs w:val="26"/>
        </w:rPr>
        <w:t>Độc lập - Tự do - Hạnh phúc</w:t>
      </w:r>
    </w:p>
    <w:p w:rsidR="00F15A12" w:rsidRPr="00153762" w:rsidRDefault="00F15A12" w:rsidP="00F15A12">
      <w:pPr>
        <w:spacing w:before="120" w:after="120" w:line="240" w:lineRule="auto"/>
        <w:jc w:val="center"/>
        <w:rPr>
          <w:rFonts w:ascii="Times New Roman" w:hAnsi="Times New Roman" w:cs="Times New Roman"/>
          <w:sz w:val="26"/>
          <w:szCs w:val="26"/>
        </w:rPr>
      </w:pPr>
    </w:p>
    <w:p w:rsidR="00F15A12" w:rsidRPr="00153762" w:rsidRDefault="00F15A12" w:rsidP="00F15A12">
      <w:pPr>
        <w:spacing w:before="120" w:after="120" w:line="240" w:lineRule="auto"/>
        <w:jc w:val="center"/>
        <w:outlineLvl w:val="0"/>
        <w:rPr>
          <w:rFonts w:ascii="Times New Roman" w:hAnsi="Times New Roman" w:cs="Times New Roman"/>
          <w:b/>
          <w:bCs/>
          <w:sz w:val="26"/>
          <w:szCs w:val="26"/>
        </w:rPr>
      </w:pPr>
      <w:r w:rsidRPr="00153762">
        <w:rPr>
          <w:rFonts w:ascii="Times New Roman" w:hAnsi="Times New Roman" w:cs="Times New Roman"/>
          <w:b/>
          <w:bCs/>
          <w:sz w:val="26"/>
          <w:szCs w:val="26"/>
        </w:rPr>
        <w:t xml:space="preserve">GIẤY ĐỀ NGHỊ </w:t>
      </w:r>
    </w:p>
    <w:p w:rsidR="00F15A12" w:rsidRPr="00153762" w:rsidRDefault="00F15A12" w:rsidP="00F15A12">
      <w:pPr>
        <w:spacing w:before="120" w:after="120" w:line="240" w:lineRule="auto"/>
        <w:jc w:val="center"/>
        <w:rPr>
          <w:rFonts w:ascii="Times New Roman" w:hAnsi="Times New Roman" w:cs="Times New Roman"/>
          <w:b/>
          <w:bCs/>
          <w:sz w:val="26"/>
          <w:szCs w:val="26"/>
        </w:rPr>
      </w:pPr>
      <w:r w:rsidRPr="00153762">
        <w:rPr>
          <w:rFonts w:ascii="Times New Roman" w:hAnsi="Times New Roman" w:cs="Times New Roman"/>
          <w:b/>
          <w:bCs/>
          <w:sz w:val="26"/>
          <w:szCs w:val="26"/>
        </w:rPr>
        <w:t xml:space="preserve">CẤP LẠI THẺ CÔNG CHỨNG VIÊN </w:t>
      </w:r>
    </w:p>
    <w:p w:rsidR="00F15A12" w:rsidRPr="00153762" w:rsidRDefault="00F15A12" w:rsidP="00F15A12">
      <w:pPr>
        <w:spacing w:after="0" w:line="240" w:lineRule="auto"/>
        <w:jc w:val="center"/>
        <w:rPr>
          <w:rFonts w:ascii="Times New Roman" w:hAnsi="Times New Roman" w:cs="Times New Roman"/>
          <w:b/>
          <w:bCs/>
          <w:sz w:val="26"/>
          <w:szCs w:val="26"/>
        </w:rPr>
      </w:pPr>
    </w:p>
    <w:p w:rsidR="00F15A12" w:rsidRPr="00153762" w:rsidRDefault="00F15A12" w:rsidP="00F15A12">
      <w:pPr>
        <w:spacing w:before="120" w:after="120" w:line="240" w:lineRule="auto"/>
        <w:jc w:val="center"/>
        <w:rPr>
          <w:rFonts w:ascii="Times New Roman" w:hAnsi="Times New Roman" w:cs="Times New Roman"/>
          <w:sz w:val="26"/>
          <w:szCs w:val="26"/>
        </w:rPr>
      </w:pPr>
      <w:r w:rsidRPr="00153762">
        <w:rPr>
          <w:rFonts w:ascii="Times New Roman" w:hAnsi="Times New Roman" w:cs="Times New Roman"/>
          <w:sz w:val="26"/>
          <w:szCs w:val="26"/>
        </w:rPr>
        <w:t>Kính gửi: Sở Tư pháp tỉnh (thành phố) ……………………</w:t>
      </w:r>
    </w:p>
    <w:p w:rsidR="00F15A12" w:rsidRPr="00153762" w:rsidRDefault="00F15A12" w:rsidP="00F15A12">
      <w:pPr>
        <w:spacing w:after="0" w:line="240" w:lineRule="auto"/>
        <w:jc w:val="center"/>
        <w:rPr>
          <w:rFonts w:ascii="Times New Roman" w:hAnsi="Times New Roman" w:cs="Times New Roman"/>
          <w:sz w:val="26"/>
          <w:szCs w:val="26"/>
        </w:rPr>
      </w:pP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Tên tôi là: ....................</w:t>
      </w:r>
      <w:r w:rsidR="00153762">
        <w:rPr>
          <w:rFonts w:ascii="Times New Roman" w:hAnsi="Times New Roman" w:cs="Times New Roman"/>
          <w:sz w:val="26"/>
          <w:szCs w:val="26"/>
          <w:lang w:val="fr-FR"/>
        </w:rPr>
        <w:t>........................</w:t>
      </w:r>
      <w:r w:rsidRPr="00153762">
        <w:rPr>
          <w:rFonts w:ascii="Times New Roman" w:hAnsi="Times New Roman" w:cs="Times New Roman"/>
          <w:sz w:val="26"/>
          <w:szCs w:val="26"/>
          <w:lang w:val="fr-FR"/>
        </w:rPr>
        <w:t>.  Nam, nữ</w:t>
      </w:r>
      <w:r w:rsidR="00153762">
        <w:rPr>
          <w:rFonts w:ascii="Times New Roman" w:hAnsi="Times New Roman" w:cs="Times New Roman"/>
          <w:sz w:val="26"/>
          <w:szCs w:val="26"/>
          <w:lang w:val="fr-FR"/>
        </w:rPr>
        <w:t>: ..........</w:t>
      </w:r>
      <w:r w:rsidRPr="00153762">
        <w:rPr>
          <w:rFonts w:ascii="Times New Roman" w:hAnsi="Times New Roman" w:cs="Times New Roman"/>
          <w:sz w:val="26"/>
          <w:szCs w:val="26"/>
          <w:lang w:val="fr-FR"/>
        </w:rPr>
        <w:t>.... Si</w:t>
      </w:r>
      <w:r w:rsidR="00153762">
        <w:rPr>
          <w:rFonts w:ascii="Times New Roman" w:hAnsi="Times New Roman" w:cs="Times New Roman"/>
          <w:sz w:val="26"/>
          <w:szCs w:val="26"/>
          <w:lang w:val="fr-FR"/>
        </w:rPr>
        <w:t>nh ngày: ......./......./.....</w:t>
      </w:r>
      <w:r w:rsidRPr="00153762">
        <w:rPr>
          <w:rFonts w:ascii="Times New Roman" w:hAnsi="Times New Roman" w:cs="Times New Roman"/>
          <w:sz w:val="26"/>
          <w:szCs w:val="26"/>
          <w:lang w:val="fr-FR"/>
        </w:rPr>
        <w:t>....</w:t>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Chứng minh nhân dân/Hộ chiếu/Căn cước công dân số:</w:t>
      </w: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Ngày cấp: ........../........../................ Nơi cấp:</w:t>
      </w: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Hiện đang hành nghề công chứng tại Phòng công chứng/Văn phòng công chứng:</w:t>
      </w: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Địa chỉ trụ sở:</w:t>
      </w: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Đã được cấp Thẻ công chứng viên số:</w:t>
      </w:r>
      <w:r w:rsidRPr="00153762">
        <w:rPr>
          <w:rFonts w:ascii="Times New Roman" w:hAnsi="Times New Roman" w:cs="Times New Roman"/>
          <w:sz w:val="26"/>
          <w:szCs w:val="26"/>
          <w:lang w:val="fr-FR"/>
        </w:rPr>
        <w:tab/>
      </w:r>
    </w:p>
    <w:p w:rsidR="00F15A12" w:rsidRPr="00153762" w:rsidRDefault="00F15A12" w:rsidP="00F15A12">
      <w:pPr>
        <w:tabs>
          <w:tab w:val="right" w:leader="dot" w:pos="9072"/>
        </w:tabs>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Lý do đề nghị cấp lại Thẻ công chứng viên:</w:t>
      </w:r>
      <w:r w:rsidRPr="00153762">
        <w:rPr>
          <w:rFonts w:ascii="Times New Roman" w:hAnsi="Times New Roman" w:cs="Times New Roman"/>
          <w:sz w:val="26"/>
          <w:szCs w:val="26"/>
          <w:lang w:val="fr-FR"/>
        </w:rPr>
        <w:tab/>
      </w:r>
    </w:p>
    <w:p w:rsidR="00F15A12" w:rsidRPr="00153762" w:rsidRDefault="00F15A12" w:rsidP="00F15A12">
      <w:pPr>
        <w:widowControl w:val="0"/>
        <w:spacing w:before="120" w:after="120" w:line="240" w:lineRule="auto"/>
        <w:jc w:val="both"/>
        <w:rPr>
          <w:rFonts w:ascii="Times New Roman" w:hAnsi="Times New Roman" w:cs="Times New Roman"/>
          <w:sz w:val="26"/>
          <w:szCs w:val="26"/>
          <w:lang w:val="fr-FR"/>
        </w:rPr>
      </w:pPr>
      <w:r w:rsidRPr="00153762">
        <w:rPr>
          <w:rFonts w:ascii="Times New Roman" w:hAnsi="Times New Roman" w:cs="Times New Roman"/>
          <w:sz w:val="26"/>
          <w:szCs w:val="26"/>
          <w:lang w:val="fr-FR"/>
        </w:rPr>
        <w:t>Tôi xin chịu trách nhiệm về những nội dung nêu trên và cam đoan tuân thủ các nguyên tắc hành nghề công chứng, thực hiện đầy đủ các quyền, nghĩa vụ của công chứng viên theo quy định của pháp luật.</w:t>
      </w:r>
    </w:p>
    <w:p w:rsidR="00F15A12" w:rsidRPr="00153762" w:rsidRDefault="00F15A12" w:rsidP="00F15A12">
      <w:pPr>
        <w:widowControl w:val="0"/>
        <w:spacing w:before="120" w:after="120" w:line="240" w:lineRule="auto"/>
        <w:jc w:val="both"/>
        <w:rPr>
          <w:rFonts w:ascii="Times New Roman" w:hAnsi="Times New Roman" w:cs="Times New Roman"/>
          <w:sz w:val="26"/>
          <w:szCs w:val="26"/>
          <w:lang w:val="fr-FR"/>
        </w:rPr>
      </w:pPr>
    </w:p>
    <w:tbl>
      <w:tblPr>
        <w:tblW w:w="9648" w:type="dxa"/>
        <w:tblInd w:w="-72" w:type="dxa"/>
        <w:tblLook w:val="01E0" w:firstRow="1" w:lastRow="1" w:firstColumn="1" w:lastColumn="1" w:noHBand="0" w:noVBand="0"/>
      </w:tblPr>
      <w:tblGrid>
        <w:gridCol w:w="4068"/>
        <w:gridCol w:w="5580"/>
      </w:tblGrid>
      <w:tr w:rsidR="00771D29" w:rsidRPr="00153762" w:rsidTr="000D26E9">
        <w:tc>
          <w:tcPr>
            <w:tcW w:w="4068" w:type="dxa"/>
          </w:tcPr>
          <w:p w:rsidR="00F15A12" w:rsidRPr="00153762" w:rsidRDefault="00F15A12" w:rsidP="000D26E9">
            <w:pPr>
              <w:tabs>
                <w:tab w:val="center" w:pos="3042"/>
                <w:tab w:val="right" w:pos="9342"/>
              </w:tabs>
              <w:spacing w:after="0" w:line="240" w:lineRule="auto"/>
              <w:jc w:val="center"/>
              <w:rPr>
                <w:rFonts w:ascii="Times New Roman" w:hAnsi="Times New Roman" w:cs="Times New Roman"/>
                <w:bCs/>
                <w:sz w:val="26"/>
                <w:szCs w:val="26"/>
                <w:lang w:val="fr-FR"/>
              </w:rPr>
            </w:pPr>
            <w:r w:rsidRPr="00153762">
              <w:rPr>
                <w:rFonts w:ascii="Times New Roman" w:hAnsi="Times New Roman" w:cs="Times New Roman"/>
                <w:b/>
                <w:bCs/>
                <w:sz w:val="26"/>
                <w:szCs w:val="26"/>
                <w:lang w:val="fr-FR"/>
              </w:rPr>
              <w:t>Xác nhận của Trưởng Phòng công chứng/Trưởng Văn phòng công chứng về việc công chứng viên đang hành nghề tại tổ chức mình</w:t>
            </w:r>
          </w:p>
          <w:p w:rsidR="00F15A12" w:rsidRPr="00153762" w:rsidRDefault="00F15A12" w:rsidP="000D26E9">
            <w:pPr>
              <w:tabs>
                <w:tab w:val="center" w:pos="3042"/>
                <w:tab w:val="right" w:pos="9342"/>
              </w:tabs>
              <w:spacing w:after="0" w:line="240" w:lineRule="auto"/>
              <w:jc w:val="center"/>
              <w:rPr>
                <w:rFonts w:ascii="Times New Roman" w:hAnsi="Times New Roman" w:cs="Times New Roman"/>
                <w:i/>
                <w:iCs/>
                <w:sz w:val="26"/>
                <w:szCs w:val="26"/>
                <w:lang w:val="fr-FR"/>
              </w:rPr>
            </w:pPr>
            <w:r w:rsidRPr="00153762">
              <w:rPr>
                <w:rFonts w:ascii="Times New Roman" w:hAnsi="Times New Roman" w:cs="Times New Roman"/>
                <w:i/>
                <w:iCs/>
                <w:sz w:val="26"/>
                <w:szCs w:val="26"/>
                <w:lang w:val="fr-FR"/>
              </w:rPr>
              <w:t>(ký, ghi rõ họ tên và đóng dấu)</w:t>
            </w:r>
          </w:p>
        </w:tc>
        <w:tc>
          <w:tcPr>
            <w:tcW w:w="5580" w:type="dxa"/>
          </w:tcPr>
          <w:p w:rsidR="00F15A12" w:rsidRPr="00153762" w:rsidRDefault="00F15A12" w:rsidP="000D26E9">
            <w:pPr>
              <w:tabs>
                <w:tab w:val="center" w:pos="4320"/>
                <w:tab w:val="right" w:pos="8640"/>
              </w:tabs>
              <w:spacing w:after="0" w:line="240" w:lineRule="auto"/>
              <w:jc w:val="center"/>
              <w:rPr>
                <w:rFonts w:ascii="Times New Roman" w:hAnsi="Times New Roman" w:cs="Times New Roman"/>
                <w:i/>
                <w:iCs/>
                <w:sz w:val="26"/>
                <w:szCs w:val="26"/>
                <w:lang w:val="fr-FR"/>
              </w:rPr>
            </w:pPr>
            <w:r w:rsidRPr="00153762">
              <w:rPr>
                <w:rFonts w:ascii="Times New Roman" w:hAnsi="Times New Roman" w:cs="Times New Roman"/>
                <w:i/>
                <w:iCs/>
                <w:sz w:val="26"/>
                <w:szCs w:val="26"/>
                <w:lang w:val="fr-FR"/>
              </w:rPr>
              <w:t>Tỉnh (thành phố)...., ngày......tháng......năm......</w:t>
            </w:r>
          </w:p>
          <w:p w:rsidR="00F15A12" w:rsidRPr="00153762" w:rsidRDefault="00F15A12" w:rsidP="000D26E9">
            <w:pPr>
              <w:tabs>
                <w:tab w:val="center" w:pos="4320"/>
                <w:tab w:val="right" w:pos="8640"/>
              </w:tabs>
              <w:spacing w:after="0" w:line="240" w:lineRule="auto"/>
              <w:jc w:val="center"/>
              <w:rPr>
                <w:rFonts w:ascii="Times New Roman" w:hAnsi="Times New Roman" w:cs="Times New Roman"/>
                <w:b/>
                <w:bCs/>
                <w:sz w:val="26"/>
                <w:szCs w:val="26"/>
                <w:lang w:val="fr-FR"/>
              </w:rPr>
            </w:pPr>
            <w:r w:rsidRPr="00153762">
              <w:rPr>
                <w:rFonts w:ascii="Times New Roman" w:hAnsi="Times New Roman" w:cs="Times New Roman"/>
                <w:b/>
                <w:bCs/>
                <w:sz w:val="26"/>
                <w:szCs w:val="26"/>
                <w:lang w:val="fr-FR"/>
              </w:rPr>
              <w:t>Người đề nghị</w:t>
            </w:r>
          </w:p>
          <w:p w:rsidR="00F15A12" w:rsidRPr="00153762" w:rsidRDefault="00F15A12" w:rsidP="000D26E9">
            <w:pPr>
              <w:tabs>
                <w:tab w:val="center" w:pos="4320"/>
                <w:tab w:val="right" w:pos="8640"/>
              </w:tabs>
              <w:spacing w:after="0" w:line="240" w:lineRule="auto"/>
              <w:jc w:val="center"/>
              <w:rPr>
                <w:rFonts w:ascii="Times New Roman" w:hAnsi="Times New Roman" w:cs="Times New Roman"/>
                <w:sz w:val="26"/>
                <w:szCs w:val="26"/>
                <w:lang w:val="fr-FR"/>
              </w:rPr>
            </w:pPr>
            <w:r w:rsidRPr="00153762">
              <w:rPr>
                <w:rFonts w:ascii="Times New Roman" w:hAnsi="Times New Roman" w:cs="Times New Roman"/>
                <w:i/>
                <w:iCs/>
                <w:sz w:val="26"/>
                <w:szCs w:val="26"/>
                <w:lang w:val="fr-FR"/>
              </w:rPr>
              <w:t>(ký và ghi rõ họ tên)</w:t>
            </w:r>
          </w:p>
        </w:tc>
      </w:tr>
    </w:tbl>
    <w:p w:rsidR="00F15A12" w:rsidRPr="003B75D0" w:rsidRDefault="00F15A12" w:rsidP="00F15A12">
      <w:pPr>
        <w:tabs>
          <w:tab w:val="left" w:pos="317"/>
        </w:tabs>
        <w:spacing w:before="120" w:line="288" w:lineRule="auto"/>
        <w:ind w:firstLine="567"/>
        <w:jc w:val="both"/>
        <w:rPr>
          <w:rFonts w:ascii="Times New Roman" w:hAnsi="Times New Roman" w:cs="Times New Roman"/>
          <w:i/>
          <w:sz w:val="28"/>
          <w:szCs w:val="28"/>
        </w:rPr>
      </w:pPr>
    </w:p>
    <w:p w:rsidR="00F15A12" w:rsidRPr="003B75D0" w:rsidRDefault="00F15A12">
      <w:pPr>
        <w:rPr>
          <w:rFonts w:ascii="Times New Roman" w:hAnsi="Times New Roman" w:cs="Times New Roman"/>
          <w:i/>
          <w:sz w:val="28"/>
          <w:szCs w:val="28"/>
        </w:rPr>
      </w:pPr>
      <w:r w:rsidRPr="003B75D0">
        <w:rPr>
          <w:rFonts w:ascii="Times New Roman" w:hAnsi="Times New Roman" w:cs="Times New Roman"/>
          <w:i/>
          <w:sz w:val="28"/>
          <w:szCs w:val="28"/>
        </w:rPr>
        <w:br w:type="page"/>
      </w:r>
    </w:p>
    <w:p w:rsidR="00F15A12" w:rsidRPr="003B75D0" w:rsidRDefault="00F15A12" w:rsidP="00F15A12">
      <w:pPr>
        <w:tabs>
          <w:tab w:val="left" w:pos="317"/>
        </w:tabs>
        <w:spacing w:before="120" w:line="288" w:lineRule="auto"/>
        <w:ind w:left="250" w:firstLine="31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3. Thủ tục Bổ nhiệm lại công chứng viên</w:t>
      </w:r>
      <w:r w:rsidR="003E23E5" w:rsidRPr="003B75D0">
        <w:rPr>
          <w:rStyle w:val="FootnoteReference"/>
          <w:rFonts w:ascii="Times New Roman" w:hAnsi="Times New Roman" w:cs="Times New Roman"/>
          <w:b/>
          <w:sz w:val="28"/>
          <w:szCs w:val="28"/>
        </w:rPr>
        <w:footnoteReference w:id="3"/>
      </w:r>
    </w:p>
    <w:p w:rsidR="00F15A12" w:rsidRPr="003B75D0" w:rsidRDefault="00F15A12" w:rsidP="00F15A12">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a) Trình tự thực hiện:</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Người đề nghị bổ nhiệm lại công chứng viên 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F15A12" w:rsidRPr="003B75D0" w:rsidRDefault="00F15A12" w:rsidP="00F15A12">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F15A12" w:rsidRPr="003B75D0" w:rsidRDefault="00F15A12" w:rsidP="00F15A12">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F15A12" w:rsidRPr="00ED6E1E" w:rsidRDefault="00F15A12" w:rsidP="00ED6E1E">
      <w:pPr>
        <w:pStyle w:val="Bodytext1"/>
        <w:spacing w:before="100" w:line="288" w:lineRule="auto"/>
        <w:ind w:firstLine="567"/>
        <w:rPr>
          <w:rStyle w:val="Bodytext"/>
          <w:spacing w:val="-2"/>
          <w:sz w:val="28"/>
          <w:szCs w:val="28"/>
        </w:rPr>
      </w:pPr>
      <w:r w:rsidRPr="00ED6E1E">
        <w:rPr>
          <w:rStyle w:val="Bodytext"/>
          <w:spacing w:val="-2"/>
          <w:sz w:val="28"/>
          <w:szCs w:val="28"/>
        </w:rPr>
        <w:t xml:space="preserve">+ Trường hợp hồ sơ hợp lệ và đầy đủ </w:t>
      </w:r>
      <w:proofErr w:type="gramStart"/>
      <w:r w:rsidRPr="00ED6E1E">
        <w:rPr>
          <w:rStyle w:val="Bodytext"/>
          <w:spacing w:val="-2"/>
          <w:sz w:val="28"/>
          <w:szCs w:val="28"/>
        </w:rPr>
        <w:t>theo</w:t>
      </w:r>
      <w:proofErr w:type="gramEnd"/>
      <w:r w:rsidRPr="00ED6E1E">
        <w:rPr>
          <w:rStyle w:val="Bodytext"/>
          <w:spacing w:val="-2"/>
          <w:sz w:val="28"/>
          <w:szCs w:val="28"/>
        </w:rPr>
        <w:t xml:space="preserve"> quy định thì cấp Biên nhận hồ sơ;</w:t>
      </w:r>
    </w:p>
    <w:p w:rsidR="00F15A12" w:rsidRPr="003B75D0" w:rsidRDefault="00F15A12" w:rsidP="00F15A12">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Trường hợp hồ sơ chưa đầy đủ hoặc chưa hợp lệ, công chức được phân công tiếp nhận hướng dẫn bằng văn bản cho người nộp hồ sơ bổ sung và hoàn thiện hồ sơ </w:t>
      </w:r>
      <w:proofErr w:type="gramStart"/>
      <w:r w:rsidRPr="003B75D0">
        <w:rPr>
          <w:rStyle w:val="Bodytext"/>
          <w:rFonts w:cs="Times New Roman"/>
          <w:sz w:val="28"/>
          <w:szCs w:val="28"/>
          <w:lang w:eastAsia="vi-VN"/>
        </w:rPr>
        <w:t>theo</w:t>
      </w:r>
      <w:proofErr w:type="gramEnd"/>
      <w:r w:rsidRPr="003B75D0">
        <w:rPr>
          <w:rStyle w:val="Bodytext"/>
          <w:rFonts w:cs="Times New Roman"/>
          <w:sz w:val="28"/>
          <w:szCs w:val="28"/>
          <w:lang w:eastAsia="vi-VN"/>
        </w:rPr>
        <w:t xml:space="preserve"> quy định.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Trường hợp hồ sơ đầy đủ và hợp lệ thì thực hiện giải quyết hồ sơ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Trường hợp hồ sơ chưa đầy đủ hoặc chưa hợp lệ thì mời người nộp hồ sơ đến bổ sung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w:t>
      </w:r>
    </w:p>
    <w:p w:rsidR="00F15A12" w:rsidRPr="003B75D0" w:rsidRDefault="00F15A12" w:rsidP="00F15A12">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b/>
          <w:spacing w:val="-4"/>
          <w:sz w:val="28"/>
          <w:szCs w:val="28"/>
        </w:rPr>
        <w:t xml:space="preserve">- Bước 3: </w:t>
      </w:r>
      <w:r w:rsidRPr="003B75D0">
        <w:rPr>
          <w:rFonts w:ascii="Times New Roman" w:hAnsi="Times New Roman" w:cs="Times New Roman"/>
          <w:sz w:val="28"/>
          <w:szCs w:val="28"/>
        </w:rPr>
        <w:t xml:space="preserve">Trong thời hạn 10 ngày làm việc, kể từ ngày nhận đủ hồ sơ hợp lệ, Sở Tư pháp có văn bản đề nghị Bộ trưởng Bộ Tư pháp bổ nhiệm lại Công chứng viên.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Trong thời hạn 30 ngày, kể từ ngày nhận được hồ sơ đề nghị của Sở Tư pháp, Bộ trưởng Bộ Tư pháp xem xét, quyết định bổ nhiệm lại công chứng viên. Trường hợp từ chối, phải thông báo bằng văn bản, có nêu rõ lý do, gửi cho Sở Tư pháp và người đề nghị bổ nhiệm.</w:t>
      </w:r>
    </w:p>
    <w:p w:rsidR="00F15A12" w:rsidRPr="003B75D0" w:rsidRDefault="00F15A12" w:rsidP="00F15A12">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 xml:space="preserve">- Bước 5: </w:t>
      </w:r>
      <w:r w:rsidRPr="003B75D0">
        <w:rPr>
          <w:rFonts w:ascii="Times New Roman" w:hAnsi="Times New Roman" w:cs="Times New Roman"/>
          <w:sz w:val="28"/>
          <w:szCs w:val="28"/>
        </w:rPr>
        <w:t xml:space="preserve">Người đề nghị bổ nhiệm lại Công chứng viên đến nhận kết quả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thời gian được xác định trong phiếu hẹn.</w:t>
      </w:r>
    </w:p>
    <w:p w:rsidR="00F15A12" w:rsidRPr="00153762" w:rsidRDefault="00F15A12" w:rsidP="00F15A12">
      <w:pPr>
        <w:tabs>
          <w:tab w:val="left" w:pos="317"/>
        </w:tabs>
        <w:spacing w:before="120" w:line="288" w:lineRule="auto"/>
        <w:ind w:firstLine="567"/>
        <w:jc w:val="both"/>
        <w:rPr>
          <w:rFonts w:ascii="Times New Roman" w:hAnsi="Times New Roman" w:cs="Times New Roman"/>
          <w:spacing w:val="-2"/>
          <w:sz w:val="28"/>
          <w:szCs w:val="28"/>
        </w:rPr>
      </w:pPr>
      <w:r w:rsidRPr="00153762">
        <w:rPr>
          <w:rFonts w:ascii="Times New Roman" w:hAnsi="Times New Roman" w:cs="Times New Roman"/>
          <w:spacing w:val="-2"/>
          <w:sz w:val="28"/>
          <w:szCs w:val="28"/>
        </w:rPr>
        <w:t>+ Lần 1: Người đề nghị bổ nhiệm lại Công chứng viên đến Sở Tư pháp nhận thông tin giải quyết hồ sơ hoặc văn bản từ chối bổ nhiệm lại Công chứng viên;</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xml:space="preserve">+ Lần 2: Người đề nghị bổ nhiệm lại Công chứng viên liên hệ Bộ Tư pháp nhận kết quả giải quyết. </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hệ thống bưu chính đến </w:t>
      </w:r>
      <w:r w:rsidRPr="003B75D0">
        <w:rPr>
          <w:rFonts w:ascii="Times New Roman" w:hAnsi="Times New Roman" w:cs="Times New Roman"/>
          <w:sz w:val="28"/>
          <w:szCs w:val="28"/>
        </w:rPr>
        <w:t xml:space="preserve">Sở Tư pháp. </w:t>
      </w:r>
      <w:proofErr w:type="gramStart"/>
      <w:r w:rsidRPr="003B75D0">
        <w:rPr>
          <w:rFonts w:ascii="Times New Roman" w:hAnsi="Times New Roman" w:cs="Times New Roman"/>
          <w:sz w:val="28"/>
          <w:szCs w:val="28"/>
        </w:rPr>
        <w:t>Nhận kết quả trực tiếp tại Sở Tư pháp.</w:t>
      </w:r>
      <w:proofErr w:type="gramEnd"/>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đề nghị bổ nhiệm lại công chứng viên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mẫu);</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Phiếu lý lịch tư pháp;</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chứng nhận sức khỏe do cơ quan y tế có thẩm quyền cấp;</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photo kèm bản chính để đối chiếu quyết định miễn nhiệm công chứng viên;</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sao có chứng thực hoặc bản photo kèm bản chính để đối chiếu các giấy tờ chứng minh lý do miễn nhiệm không còn (trừ trường hợp Công chứng viên được miễn nhiệm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nguyện vọng của cá nhân hoặc chuyển làm công việc khác đề nghị bổ nhiệm lại công chứng viên).</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Tại Sở Tư pháp: Trong thời hạn 10 ngày làm việc, kể từ ngày nhận đủ hồ sơ hợp lệ, Sở Tư pháp có văn bản đề nghị Bộ Tư pháp. </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Tại Bộ Tư pháp: Trong thời hạn 30 ngày, kể từ ngày nhận được đề nghị của Sở Tư pháp, Bộ trưởng Bộ Tư pháp xem xét, quyết định.</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F15A12" w:rsidRPr="003B75D0" w:rsidRDefault="00F15A12" w:rsidP="00F15A12">
      <w:pPr>
        <w:tabs>
          <w:tab w:val="left" w:pos="317"/>
        </w:tabs>
        <w:spacing w:before="120" w:line="288" w:lineRule="auto"/>
        <w:ind w:firstLine="567"/>
        <w:jc w:val="both"/>
        <w:rPr>
          <w:rFonts w:ascii="Times New Roman" w:hAnsi="Times New Roman" w:cs="Times New Roman"/>
          <w:spacing w:val="-4"/>
          <w:sz w:val="28"/>
          <w:szCs w:val="28"/>
        </w:rPr>
      </w:pPr>
      <w:r w:rsidRPr="003B75D0">
        <w:rPr>
          <w:rFonts w:ascii="Times New Roman" w:hAnsi="Times New Roman" w:cs="Times New Roman"/>
          <w:b/>
          <w:spacing w:val="-4"/>
          <w:sz w:val="28"/>
          <w:szCs w:val="28"/>
        </w:rPr>
        <w:t>e) Cơ quan giải quyết thủ tục hành chính:</w:t>
      </w:r>
      <w:r w:rsidRPr="003B75D0">
        <w:rPr>
          <w:rFonts w:ascii="Times New Roman" w:hAnsi="Times New Roman" w:cs="Times New Roman"/>
          <w:spacing w:val="-4"/>
          <w:sz w:val="28"/>
          <w:szCs w:val="28"/>
        </w:rPr>
        <w:t xml:space="preserve"> </w:t>
      </w:r>
    </w:p>
    <w:p w:rsidR="00F15A12" w:rsidRPr="003B75D0" w:rsidRDefault="00F15A12" w:rsidP="00F15A12">
      <w:pPr>
        <w:tabs>
          <w:tab w:val="left" w:pos="317"/>
        </w:tabs>
        <w:spacing w:before="120" w:line="288" w:lineRule="auto"/>
        <w:ind w:firstLine="567"/>
        <w:jc w:val="both"/>
        <w:rPr>
          <w:rFonts w:ascii="Times New Roman" w:hAnsi="Times New Roman" w:cs="Times New Roman"/>
          <w:bCs/>
          <w:sz w:val="28"/>
          <w:szCs w:val="28"/>
        </w:rPr>
      </w:pPr>
      <w:r w:rsidRPr="003B75D0">
        <w:rPr>
          <w:rFonts w:ascii="Times New Roman" w:hAnsi="Times New Roman" w:cs="Times New Roman"/>
          <w:b/>
          <w:bCs/>
          <w:sz w:val="28"/>
          <w:szCs w:val="28"/>
        </w:rPr>
        <w:t>- Cơ quan có thẩm quyền giải quyết:</w:t>
      </w:r>
      <w:r w:rsidRPr="003B75D0">
        <w:rPr>
          <w:rFonts w:ascii="Times New Roman" w:hAnsi="Times New Roman" w:cs="Times New Roman"/>
          <w:bCs/>
          <w:sz w:val="28"/>
          <w:szCs w:val="28"/>
        </w:rPr>
        <w:t xml:space="preserve"> Bộ Tư pháp.</w:t>
      </w:r>
    </w:p>
    <w:p w:rsidR="00F15A12" w:rsidRPr="003B75D0" w:rsidRDefault="00F15A12" w:rsidP="00F15A12">
      <w:pPr>
        <w:tabs>
          <w:tab w:val="left" w:pos="317"/>
        </w:tabs>
        <w:spacing w:before="120" w:line="288" w:lineRule="auto"/>
        <w:ind w:firstLine="567"/>
        <w:jc w:val="both"/>
        <w:rPr>
          <w:rFonts w:ascii="Times New Roman" w:hAnsi="Times New Roman" w:cs="Times New Roman"/>
          <w:spacing w:val="-4"/>
          <w:sz w:val="28"/>
          <w:szCs w:val="28"/>
        </w:rPr>
      </w:pPr>
      <w:r w:rsidRPr="003B75D0">
        <w:rPr>
          <w:rFonts w:ascii="Times New Roman" w:hAnsi="Times New Roman" w:cs="Times New Roman"/>
          <w:b/>
          <w:bCs/>
          <w:sz w:val="28"/>
          <w:szCs w:val="28"/>
        </w:rPr>
        <w:t xml:space="preserve">- Cơ quan trực tiếp thực hiện thủ tục hành chính: </w:t>
      </w:r>
      <w:r w:rsidRPr="003B75D0">
        <w:rPr>
          <w:rFonts w:ascii="Times New Roman" w:hAnsi="Times New Roman" w:cs="Times New Roman"/>
          <w:spacing w:val="-4"/>
          <w:sz w:val="28"/>
          <w:szCs w:val="28"/>
        </w:rPr>
        <w:t xml:space="preserve">Sở Tư pháp. </w:t>
      </w:r>
    </w:p>
    <w:p w:rsidR="00F15A12" w:rsidRPr="003B75D0" w:rsidRDefault="00F15A12" w:rsidP="00F15A12">
      <w:pPr>
        <w:tabs>
          <w:tab w:val="left" w:pos="317"/>
        </w:tabs>
        <w:spacing w:before="120" w:line="288" w:lineRule="auto"/>
        <w:ind w:firstLine="567"/>
        <w:jc w:val="both"/>
        <w:rPr>
          <w:rFonts w:ascii="Times New Roman" w:hAnsi="Times New Roman" w:cs="Times New Roman"/>
          <w:spacing w:val="-8"/>
          <w:sz w:val="28"/>
          <w:szCs w:val="28"/>
        </w:rPr>
      </w:pPr>
      <w:r w:rsidRPr="003B75D0">
        <w:rPr>
          <w:rFonts w:ascii="Times New Roman" w:hAnsi="Times New Roman" w:cs="Times New Roman"/>
          <w:b/>
          <w:spacing w:val="-8"/>
          <w:sz w:val="28"/>
          <w:szCs w:val="28"/>
        </w:rPr>
        <w:t>g) Kết quả thực hiện thủ tục hành chính:</w:t>
      </w:r>
      <w:r w:rsidRPr="003B75D0">
        <w:rPr>
          <w:rFonts w:ascii="Times New Roman" w:hAnsi="Times New Roman" w:cs="Times New Roman"/>
          <w:spacing w:val="-8"/>
          <w:sz w:val="28"/>
          <w:szCs w:val="28"/>
        </w:rPr>
        <w:t xml:space="preserve"> Văn bản đề nghị bổ nhiệm lại Công chứng viên hoặc văn bản từ chối, có nêu rõ lý do.</w:t>
      </w:r>
    </w:p>
    <w:p w:rsidR="003E23E5" w:rsidRPr="00153762" w:rsidRDefault="003E23E5" w:rsidP="00F15A12">
      <w:pPr>
        <w:tabs>
          <w:tab w:val="left" w:pos="317"/>
        </w:tabs>
        <w:spacing w:before="120" w:line="288" w:lineRule="auto"/>
        <w:ind w:firstLine="567"/>
        <w:jc w:val="both"/>
        <w:rPr>
          <w:rFonts w:ascii="Times New Roman" w:hAnsi="Times New Roman" w:cs="Times New Roman"/>
          <w:i/>
          <w:spacing w:val="-2"/>
          <w:sz w:val="28"/>
          <w:szCs w:val="28"/>
        </w:rPr>
      </w:pPr>
      <w:r w:rsidRPr="00153762">
        <w:rPr>
          <w:rFonts w:ascii="Times New Roman" w:hAnsi="Times New Roman" w:cs="Times New Roman"/>
          <w:b/>
          <w:i/>
          <w:spacing w:val="-2"/>
          <w:sz w:val="28"/>
          <w:szCs w:val="28"/>
        </w:rPr>
        <w:lastRenderedPageBreak/>
        <w:t xml:space="preserve">h) Phí, lệ phí: </w:t>
      </w:r>
      <w:r w:rsidRPr="00153762">
        <w:rPr>
          <w:rFonts w:ascii="Times New Roman" w:hAnsi="Times New Roman" w:cs="Times New Roman"/>
          <w:i/>
          <w:spacing w:val="-2"/>
          <w:sz w:val="28"/>
          <w:szCs w:val="28"/>
        </w:rPr>
        <w:t>Thẩm định tiêu chuẩn, điều kiện hành nghề công chứng đối với trường hợp đề nghị bổ nhiệm lại công chứng viên: 500.000 đồng/trường hợp.</w:t>
      </w:r>
    </w:p>
    <w:p w:rsidR="00F15A12" w:rsidRPr="003B75D0" w:rsidRDefault="003E23E5"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i</w:t>
      </w:r>
      <w:r w:rsidR="00F15A12" w:rsidRPr="003B75D0">
        <w:rPr>
          <w:rFonts w:ascii="Times New Roman" w:hAnsi="Times New Roman" w:cs="Times New Roman"/>
          <w:b/>
          <w:sz w:val="28"/>
          <w:szCs w:val="28"/>
        </w:rPr>
        <w:t xml:space="preserve">) Tên mẫu </w:t>
      </w:r>
      <w:proofErr w:type="gramStart"/>
      <w:r w:rsidR="00F15A12" w:rsidRPr="003B75D0">
        <w:rPr>
          <w:rFonts w:ascii="Times New Roman" w:hAnsi="Times New Roman" w:cs="Times New Roman"/>
          <w:b/>
          <w:sz w:val="28"/>
          <w:szCs w:val="28"/>
        </w:rPr>
        <w:t>đơn,</w:t>
      </w:r>
      <w:proofErr w:type="gramEnd"/>
      <w:r w:rsidR="00F15A12" w:rsidRPr="003B75D0">
        <w:rPr>
          <w:rFonts w:ascii="Times New Roman" w:hAnsi="Times New Roman" w:cs="Times New Roman"/>
          <w:b/>
          <w:sz w:val="28"/>
          <w:szCs w:val="28"/>
        </w:rPr>
        <w:t xml:space="preserve"> mẫu tờ khai:</w:t>
      </w:r>
      <w:r w:rsidR="00F15A12" w:rsidRPr="003B75D0">
        <w:rPr>
          <w:rFonts w:ascii="Times New Roman" w:hAnsi="Times New Roman" w:cs="Times New Roman"/>
          <w:sz w:val="28"/>
          <w:szCs w:val="28"/>
        </w:rPr>
        <w:t xml:space="preserve"> </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Đơn đề nghị bổ nhiệm công chứng viên (Mẫu TP-CC-05 ban hành kèm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Thông tư số 06/2015/TT-BTP ngày 15/6/2015 của Bộ trưởng Bộ Tư pháp);</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chứng nhận sức khỏe (Mẫu Khám sức khỏe dành cho người từ 18 tuổi trở lên ban hành kèm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w:t>
      </w:r>
      <w:r w:rsidRPr="003B75D0">
        <w:rPr>
          <w:rFonts w:ascii="Times New Roman" w:hAnsi="Times New Roman" w:cs="Times New Roman"/>
          <w:iCs/>
          <w:sz w:val="28"/>
          <w:lang w:val="es-ES_tradnl"/>
        </w:rPr>
        <w:t xml:space="preserve">Thông tư số 14/2013/TT-BYT </w:t>
      </w:r>
      <w:r w:rsidRPr="003B75D0">
        <w:rPr>
          <w:rFonts w:ascii="Times New Roman" w:hAnsi="Times New Roman" w:cs="Times New Roman"/>
          <w:sz w:val="28"/>
          <w:szCs w:val="28"/>
        </w:rPr>
        <w:t>ngày 06/5/2013 của Bộ trưởng Bộ Y tế).</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Công chứng viên được miễn nhiệm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nguyện vọng của cá nhân hoặc chuyển làm công việc khác được xem xét bổ nhiệm lại công chứng viên khi có đề nghị bổ nhiệm lại;</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miễn nhiệm công chứng viên được xem xét bổ nhiệm lại công chứng viên khi lý do miễn nhiệm không còn và đáp ứng đủ tiêu chuẩn công chứng viên:</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Có bằng cử nhân luật;</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Có thời gian công tác pháp luật từ 05 năm trở lên tại các cơ quan, tổ chức sau khi đã có bằng cử nhân luật;</w:t>
      </w:r>
    </w:p>
    <w:p w:rsidR="00F15A12" w:rsidRPr="00153762" w:rsidRDefault="00F15A12" w:rsidP="00F15A12">
      <w:pPr>
        <w:spacing w:before="120" w:line="288" w:lineRule="auto"/>
        <w:ind w:firstLine="567"/>
        <w:jc w:val="both"/>
        <w:rPr>
          <w:rFonts w:ascii="Times New Roman" w:hAnsi="Times New Roman" w:cs="Times New Roman"/>
          <w:spacing w:val="-2"/>
          <w:sz w:val="28"/>
          <w:szCs w:val="28"/>
        </w:rPr>
      </w:pPr>
      <w:r w:rsidRPr="00153762">
        <w:rPr>
          <w:rFonts w:ascii="Times New Roman" w:hAnsi="Times New Roman" w:cs="Times New Roman"/>
          <w:spacing w:val="-2"/>
          <w:sz w:val="28"/>
          <w:szCs w:val="28"/>
        </w:rPr>
        <w:t>+ Tốt nghiệp khóa đào tạo nghề công chứng hoặc hoàn thành khóa bồi dưỡng kỹ năng hành nghề công chứng và quy tắc đạo đức hành nghề công chứng;</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Đạt yêu cầu kiểm tra kết quả tập sự hành nghề công chứng;</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Bảo đảm sức khỏe để hành nghề công chứng.</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miễn nhiệm công chứng viên do bị kết tội bằng bản án đã có hiệu lực pháp luật của Tòa án về tội phạm do cố ý, bị xử phạt vi phạm hành chính đến lần thứ hai trong hoạt động hành nghề công chứng mà còn tiếp tục vi phạm, bị xử lý kỷ luật bằng hình thức từ cảnh cáo trở lên đến lần thứ hai mà còn tiếp tục vi phạm hoặc bị kỷ luật buộc thôi việc thì không được bổ nhiệm lại công chứng viên;</w:t>
      </w:r>
    </w:p>
    <w:p w:rsidR="00F15A12" w:rsidRPr="003B75D0" w:rsidRDefault="00F15A12" w:rsidP="00F15A12">
      <w:pPr>
        <w:pStyle w:val="heading1-p"/>
        <w:tabs>
          <w:tab w:val="left" w:pos="317"/>
        </w:tabs>
        <w:spacing w:before="120" w:line="288" w:lineRule="auto"/>
        <w:ind w:firstLine="567"/>
        <w:jc w:val="both"/>
        <w:rPr>
          <w:rStyle w:val="normal-h1"/>
          <w:rFonts w:ascii="Times New Roman" w:hAnsi="Times New Roman"/>
          <w:color w:val="auto"/>
        </w:rPr>
      </w:pPr>
      <w:r w:rsidRPr="003B75D0">
        <w:rPr>
          <w:rStyle w:val="normal-h1"/>
          <w:rFonts w:ascii="Times New Roman" w:hAnsi="Times New Roman"/>
          <w:color w:val="auto"/>
        </w:rPr>
        <w:t>- Hồ sơ đề nghị bổ nhiệm công chứng viên nộp hồ sơ tại Sở Tư pháp nơi người đề nghị bổ nhiệm công chứng viên đã đăng ký tập sự;</w:t>
      </w:r>
    </w:p>
    <w:p w:rsidR="00F15A12" w:rsidRPr="003B75D0" w:rsidRDefault="00F15A12" w:rsidP="00F15A12">
      <w:pPr>
        <w:pStyle w:val="heading1-p"/>
        <w:tabs>
          <w:tab w:val="left" w:pos="317"/>
        </w:tabs>
        <w:spacing w:before="120" w:line="288" w:lineRule="auto"/>
        <w:ind w:firstLine="567"/>
        <w:jc w:val="both"/>
        <w:rPr>
          <w:rStyle w:val="heading1-h1"/>
          <w:rFonts w:ascii="Times New Roman" w:hAnsi="Times New Roman" w:cs="Times New Roman"/>
          <w:color w:val="auto"/>
          <w:sz w:val="28"/>
          <w:szCs w:val="28"/>
        </w:rPr>
      </w:pPr>
      <w:r w:rsidRPr="003B75D0">
        <w:rPr>
          <w:rStyle w:val="normal-h1"/>
          <w:rFonts w:ascii="Times New Roman" w:hAnsi="Times New Roman"/>
          <w:color w:val="auto"/>
        </w:rPr>
        <w:lastRenderedPageBreak/>
        <w:t>- Người đề nghị bổ nhiệm công chứng viên k</w:t>
      </w:r>
      <w:r w:rsidRPr="003B75D0">
        <w:rPr>
          <w:sz w:val="28"/>
          <w:szCs w:val="28"/>
        </w:rPr>
        <w:t>hông thuộc trường hợp không được bổ nhiệm công chứng viên:</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bị truy cứu trách nhiệm hình sự, đã bị kết tội bằng bản án đã có hiệu lực pháp luật của Tòa án về tội phạm do vô ý mà chưa được xóa án tích hoặc về tội phạm do cố ý;</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Người đang bị áp dụng biện pháp xử lý hành chính </w:t>
      </w:r>
      <w:proofErr w:type="gramStart"/>
      <w:r w:rsidRPr="003B75D0">
        <w:rPr>
          <w:rFonts w:ascii="Times New Roman" w:hAnsi="Times New Roman" w:cs="Times New Roman"/>
          <w:sz w:val="28"/>
          <w:szCs w:val="28"/>
        </w:rPr>
        <w:t>theo</w:t>
      </w:r>
      <w:proofErr w:type="gramEnd"/>
      <w:r w:rsidRPr="003B75D0">
        <w:rPr>
          <w:rFonts w:ascii="Times New Roman" w:hAnsi="Times New Roman" w:cs="Times New Roman"/>
          <w:sz w:val="28"/>
          <w:szCs w:val="28"/>
        </w:rPr>
        <w:t xml:space="preserve"> quy định của pháp luật về xử lý vi phạm hành chính;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Người bị mất hoặc bị hạn chế năng lực hành </w:t>
      </w:r>
      <w:proofErr w:type="gramStart"/>
      <w:r w:rsidRPr="003B75D0">
        <w:rPr>
          <w:rFonts w:ascii="Times New Roman" w:hAnsi="Times New Roman" w:cs="Times New Roman"/>
          <w:sz w:val="28"/>
          <w:szCs w:val="28"/>
        </w:rPr>
        <w:t>vi</w:t>
      </w:r>
      <w:proofErr w:type="gramEnd"/>
      <w:r w:rsidRPr="003B75D0">
        <w:rPr>
          <w:rFonts w:ascii="Times New Roman" w:hAnsi="Times New Roman" w:cs="Times New Roman"/>
          <w:sz w:val="28"/>
          <w:szCs w:val="28"/>
        </w:rPr>
        <w:t xml:space="preserve"> dân sự;</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thu hồi chứng chỉ hành nghề luật sư do bị xử lý kỷ luật bằng hình thức xóa tên khỏi danh sách của Đoàn luật sư, người bị tước quyền sử dụng chứng chỉ hành nghề luật sư mà chưa hết thời hạn 03 năm kể từ ngày quyết định thu hồi chứng chỉ hành nghề luật sư có hiệu lực hoặc kể từ ngày chấp hành xong quyết định tước quyền sử dụng chứng chỉ hành nghề luật sư.</w:t>
      </w:r>
    </w:p>
    <w:p w:rsidR="00F15A12" w:rsidRPr="003B75D0" w:rsidRDefault="00F15A12" w:rsidP="00F15A12">
      <w:pPr>
        <w:spacing w:before="120" w:line="288" w:lineRule="auto"/>
        <w:ind w:firstLine="567"/>
        <w:jc w:val="both"/>
        <w:rPr>
          <w:rStyle w:val="normal-h1"/>
          <w:rFonts w:ascii="Times New Roman" w:hAnsi="Times New Roman" w:cs="Times New Roman"/>
          <w:i/>
          <w:color w:val="auto"/>
          <w:lang w:val="vi-VN"/>
        </w:rPr>
      </w:pPr>
      <w:r w:rsidRPr="003B75D0">
        <w:rPr>
          <w:rFonts w:ascii="Times New Roman" w:hAnsi="Times New Roman" w:cs="Times New Roman"/>
          <w:b/>
          <w:i/>
          <w:sz w:val="28"/>
          <w:szCs w:val="28"/>
        </w:rPr>
        <w:t>l) Căn cứ pháp lý của thủ tục hành chính:</w:t>
      </w:r>
    </w:p>
    <w:p w:rsidR="00F15A12" w:rsidRPr="003B75D0" w:rsidRDefault="00F15A12" w:rsidP="00F15A12">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F15A12" w:rsidRPr="003B75D0" w:rsidRDefault="00F15A12" w:rsidP="00F15A12">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F15A12" w:rsidRPr="00153762" w:rsidRDefault="00F15A12" w:rsidP="00F15A12">
      <w:pPr>
        <w:tabs>
          <w:tab w:val="left" w:pos="317"/>
        </w:tabs>
        <w:spacing w:before="120" w:line="288" w:lineRule="auto"/>
        <w:ind w:firstLine="567"/>
        <w:jc w:val="both"/>
        <w:rPr>
          <w:rFonts w:ascii="Times New Roman" w:hAnsi="Times New Roman" w:cs="Times New Roman"/>
          <w:spacing w:val="-4"/>
          <w:sz w:val="28"/>
          <w:szCs w:val="28"/>
          <w:lang w:val="pt-BR"/>
        </w:rPr>
      </w:pPr>
      <w:r w:rsidRPr="00153762">
        <w:rPr>
          <w:rFonts w:ascii="Times New Roman" w:hAnsi="Times New Roman" w:cs="Times New Roman"/>
          <w:spacing w:val="-4"/>
          <w:sz w:val="28"/>
          <w:szCs w:val="28"/>
        </w:rPr>
        <w:t xml:space="preserve">- Thông tư số 14/2013/TT-BYT ngày 06 tháng 5 năm 2013 của Bộ trưởng Bộ Y tế hướng dẫn việc khám sức khỏe (có hiệu lực </w:t>
      </w:r>
      <w:r w:rsidRPr="00153762">
        <w:rPr>
          <w:rFonts w:ascii="Times New Roman" w:hAnsi="Times New Roman" w:cs="Times New Roman"/>
          <w:spacing w:val="-4"/>
          <w:sz w:val="28"/>
          <w:szCs w:val="28"/>
          <w:lang w:val="pt-BR"/>
        </w:rPr>
        <w:t>kể từ ngày 22 tháng 6 năm 2013);</w:t>
      </w:r>
    </w:p>
    <w:p w:rsidR="00F15A12" w:rsidRPr="003B75D0" w:rsidRDefault="00F15A12" w:rsidP="00F15A12">
      <w:pPr>
        <w:tabs>
          <w:tab w:val="left" w:pos="317"/>
        </w:tabs>
        <w:spacing w:before="120" w:line="288" w:lineRule="auto"/>
        <w:ind w:firstLine="567"/>
        <w:jc w:val="both"/>
        <w:rPr>
          <w:rFonts w:ascii="Times New Roman" w:hAnsi="Times New Roman" w:cs="Times New Roman"/>
          <w:i/>
          <w:sz w:val="28"/>
          <w:szCs w:val="28"/>
        </w:rPr>
      </w:pPr>
      <w:r w:rsidRPr="003B75D0">
        <w:rPr>
          <w:rFonts w:ascii="Times New Roman" w:hAnsi="Times New Roman" w:cs="Times New Roman"/>
          <w:i/>
          <w:sz w:val="28"/>
          <w:szCs w:val="28"/>
          <w:lang w:val="pt-BR"/>
        </w:rPr>
        <w:t xml:space="preserve">- </w:t>
      </w:r>
      <w:r w:rsidRPr="003B75D0">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EE016B" w:rsidRDefault="00F15A12" w:rsidP="00EE016B">
      <w:pPr>
        <w:rPr>
          <w:rFonts w:ascii="Times New Roman" w:hAnsi="Times New Roman" w:cs="Times New Roman"/>
          <w:i/>
          <w:sz w:val="28"/>
          <w:szCs w:val="28"/>
        </w:rPr>
      </w:pPr>
      <w:r w:rsidRPr="003B75D0">
        <w:rPr>
          <w:rFonts w:ascii="Times New Roman" w:hAnsi="Times New Roman" w:cs="Times New Roman"/>
          <w:i/>
          <w:sz w:val="28"/>
          <w:szCs w:val="28"/>
        </w:rPr>
        <w:lastRenderedPageBreak/>
        <w:br w:type="page"/>
      </w:r>
      <w:r w:rsidRPr="003B75D0">
        <w:rPr>
          <w:rFonts w:ascii="Times New Roman" w:hAnsi="Times New Roman" w:cs="Times New Roman"/>
          <w:noProof/>
        </w:rPr>
        <mc:AlternateContent>
          <mc:Choice Requires="wps">
            <w:drawing>
              <wp:anchor distT="0" distB="0" distL="114300" distR="114300" simplePos="0" relativeHeight="251945984" behindDoc="0" locked="0" layoutInCell="1" allowOverlap="1" wp14:anchorId="6C7FAC4B" wp14:editId="79019D46">
                <wp:simplePos x="0" y="0"/>
                <wp:positionH relativeFrom="column">
                  <wp:posOffset>2489835</wp:posOffset>
                </wp:positionH>
                <wp:positionV relativeFrom="paragraph">
                  <wp:posOffset>34736</wp:posOffset>
                </wp:positionV>
                <wp:extent cx="3375660" cy="525780"/>
                <wp:effectExtent l="0" t="0" r="0" b="7620"/>
                <wp:wrapNone/>
                <wp:docPr id="2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525780"/>
                        </a:xfrm>
                        <a:prstGeom prst="rect">
                          <a:avLst/>
                        </a:prstGeom>
                        <a:solidFill>
                          <a:srgbClr val="FFFFFF"/>
                        </a:solidFill>
                        <a:ln w="9525">
                          <a:noFill/>
                          <a:miter lim="800000"/>
                          <a:headEnd/>
                          <a:tailEnd/>
                        </a:ln>
                      </wps:spPr>
                      <wps:txbx>
                        <w:txbxContent>
                          <w:p w:rsidR="003F49AE" w:rsidRPr="002B40D3" w:rsidRDefault="003F49AE" w:rsidP="00F15A12">
                            <w:pPr>
                              <w:spacing w:after="0" w:line="240" w:lineRule="auto"/>
                              <w:jc w:val="center"/>
                              <w:rPr>
                                <w:rFonts w:ascii="Times New Roman" w:hAnsi="Times New Roman" w:cs="Times New Roman"/>
                                <w:i/>
                                <w:sz w:val="24"/>
                                <w:szCs w:val="24"/>
                              </w:rPr>
                            </w:pPr>
                            <w:r w:rsidRPr="002B40D3">
                              <w:rPr>
                                <w:rFonts w:ascii="Times New Roman" w:hAnsi="Times New Roman" w:cs="Times New Roman"/>
                                <w:i/>
                                <w:sz w:val="24"/>
                                <w:szCs w:val="24"/>
                              </w:rPr>
                              <w:t>TP-CC-05</w:t>
                            </w:r>
                          </w:p>
                          <w:p w:rsidR="003F49AE" w:rsidRPr="002B40D3" w:rsidRDefault="003F49AE" w:rsidP="00F15A12">
                            <w:pPr>
                              <w:spacing w:after="0" w:line="240" w:lineRule="auto"/>
                              <w:jc w:val="center"/>
                              <w:rPr>
                                <w:rFonts w:ascii="Times New Roman" w:hAnsi="Times New Roman" w:cs="Times New Roman"/>
                                <w:i/>
                                <w:sz w:val="24"/>
                                <w:szCs w:val="24"/>
                              </w:rPr>
                            </w:pPr>
                            <w:r w:rsidRPr="002B40D3">
                              <w:rPr>
                                <w:rFonts w:ascii="Times New Roman" w:hAnsi="Times New Roman" w:cs="Times New Roman"/>
                                <w:i/>
                                <w:color w:val="000000"/>
                                <w:sz w:val="24"/>
                                <w:szCs w:val="24"/>
                              </w:rPr>
                              <w:t xml:space="preserve">(Ban hành kèm </w:t>
                            </w:r>
                            <w:proofErr w:type="gramStart"/>
                            <w:r w:rsidRPr="002B40D3">
                              <w:rPr>
                                <w:rFonts w:ascii="Times New Roman" w:hAnsi="Times New Roman" w:cs="Times New Roman"/>
                                <w:i/>
                                <w:color w:val="000000"/>
                                <w:sz w:val="24"/>
                                <w:szCs w:val="24"/>
                              </w:rPr>
                              <w:t>theo</w:t>
                            </w:r>
                            <w:proofErr w:type="gramEnd"/>
                            <w:r w:rsidRPr="002B40D3">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7016D2" id="_x0000_t202" coordsize="21600,21600" o:spt="202" path="m,l,21600r21600,l21600,xe">
                <v:stroke joinstyle="miter"/>
                <v:path gradientshapeok="t" o:connecttype="rect"/>
              </v:shapetype>
              <v:shape id="Text Box 10" o:spid="_x0000_s1026" type="#_x0000_t202" style="position:absolute;margin-left:196.05pt;margin-top:2.75pt;width:265.8pt;height:41.4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" stroked="f">
                <v:textbox>
                  <w:txbxContent>
                    <w:p w:rsidR="00AB2B33" w:rsidRPr="002B40D3" w:rsidRDefault="00AB2B33" w:rsidP="00F15A12">
                      <w:pPr>
                        <w:spacing w:after="0" w:line="240" w:lineRule="auto"/>
                        <w:jc w:val="center"/>
                        <w:rPr>
                          <w:rFonts w:ascii="Times New Roman" w:hAnsi="Times New Roman" w:cs="Times New Roman"/>
                          <w:i/>
                          <w:sz w:val="24"/>
                          <w:szCs w:val="24"/>
                        </w:rPr>
                      </w:pPr>
                      <w:r w:rsidRPr="002B40D3">
                        <w:rPr>
                          <w:rFonts w:ascii="Times New Roman" w:hAnsi="Times New Roman" w:cs="Times New Roman"/>
                          <w:i/>
                          <w:sz w:val="24"/>
                          <w:szCs w:val="24"/>
                        </w:rPr>
                        <w:t>TP-CC-05</w:t>
                      </w:r>
                    </w:p>
                    <w:p w:rsidR="00AB2B33" w:rsidRPr="002B40D3" w:rsidRDefault="00AB2B33" w:rsidP="00F15A12">
                      <w:pPr>
                        <w:spacing w:after="0" w:line="240" w:lineRule="auto"/>
                        <w:jc w:val="center"/>
                        <w:rPr>
                          <w:rFonts w:ascii="Times New Roman" w:hAnsi="Times New Roman" w:cs="Times New Roman"/>
                          <w:i/>
                          <w:sz w:val="24"/>
                          <w:szCs w:val="24"/>
                        </w:rPr>
                      </w:pPr>
                      <w:r w:rsidRPr="002B40D3">
                        <w:rPr>
                          <w:rFonts w:ascii="Times New Roman" w:hAnsi="Times New Roman" w:cs="Times New Roman"/>
                          <w:i/>
                          <w:color w:val="000000"/>
                          <w:sz w:val="24"/>
                          <w:szCs w:val="24"/>
                        </w:rPr>
                        <w:t>(Ban hành kèm theo Thông tư số 06/2015/TT-BTP)</w:t>
                      </w:r>
                    </w:p>
                  </w:txbxContent>
                </v:textbox>
              </v:shape>
            </w:pict>
          </mc:Fallback>
        </mc:AlternateContent>
      </w:r>
      <w:r w:rsidRPr="003B75D0">
        <w:rPr>
          <w:rFonts w:ascii="Times New Roman" w:hAnsi="Times New Roman" w:cs="Times New Roman"/>
          <w:noProof/>
          <w:sz w:val="24"/>
          <w:szCs w:val="24"/>
        </w:rPr>
        <mc:AlternateContent>
          <mc:Choice Requires="wps">
            <w:drawing>
              <wp:anchor distT="0" distB="0" distL="114300" distR="114300" simplePos="0" relativeHeight="251944960" behindDoc="0" locked="0" layoutInCell="1" allowOverlap="1" wp14:anchorId="4DFB7326" wp14:editId="427D6839">
                <wp:simplePos x="0" y="0"/>
                <wp:positionH relativeFrom="column">
                  <wp:posOffset>27836</wp:posOffset>
                </wp:positionH>
                <wp:positionV relativeFrom="paragraph">
                  <wp:posOffset>135492</wp:posOffset>
                </wp:positionV>
                <wp:extent cx="685800" cy="914400"/>
                <wp:effectExtent l="0" t="0" r="19050" b="19050"/>
                <wp:wrapNone/>
                <wp:docPr id="2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3F49AE" w:rsidRDefault="003F49AE" w:rsidP="00F15A12">
                            <w:pPr>
                              <w:jc w:val="center"/>
                            </w:pPr>
                            <w:proofErr w:type="gramStart"/>
                            <w:r>
                              <w:t>ảnh</w:t>
                            </w:r>
                            <w:proofErr w:type="gramEnd"/>
                          </w:p>
                          <w:p w:rsidR="003F49AE" w:rsidRDefault="003F49AE" w:rsidP="00F15A12">
                            <w:pPr>
                              <w:jc w:val="center"/>
                            </w:pPr>
                          </w:p>
                          <w:p w:rsidR="003F49AE" w:rsidRDefault="003F49AE" w:rsidP="00F15A12">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695842" id="Rectangle 9" o:spid="_x0000_s1027" style="position:absolute;margin-left:2.2pt;margin-top:10.65pt;width:54pt;height:1in;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">
                <v:textbox>
                  <w:txbxContent>
                    <w:p w:rsidR="00AB2B33" w:rsidRDefault="00AB2B33" w:rsidP="00F15A12">
                      <w:pPr>
                        <w:jc w:val="center"/>
                      </w:pPr>
                      <w:r>
                        <w:t>ảnh</w:t>
                      </w:r>
                    </w:p>
                    <w:p w:rsidR="00AB2B33" w:rsidRDefault="00AB2B33" w:rsidP="00F15A12">
                      <w:pPr>
                        <w:jc w:val="center"/>
                      </w:pPr>
                    </w:p>
                    <w:p w:rsidR="00AB2B33" w:rsidRDefault="00AB2B33" w:rsidP="00F15A12">
                      <w:pPr>
                        <w:jc w:val="center"/>
                      </w:pPr>
                      <w:r>
                        <w:t>3x4</w:t>
                      </w:r>
                    </w:p>
                  </w:txbxContent>
                </v:textbox>
              </v:rect>
            </w:pict>
          </mc:Fallback>
        </mc:AlternateContent>
      </w:r>
    </w:p>
    <w:p w:rsidR="00EE016B" w:rsidRDefault="00EE016B" w:rsidP="00EE016B">
      <w:pPr>
        <w:rPr>
          <w:rFonts w:ascii="Times New Roman" w:hAnsi="Times New Roman" w:cs="Times New Roman"/>
          <w:i/>
          <w:sz w:val="28"/>
          <w:szCs w:val="28"/>
        </w:rPr>
      </w:pPr>
    </w:p>
    <w:p w:rsidR="00F15A12" w:rsidRPr="00153762" w:rsidRDefault="00F15A12" w:rsidP="00EE016B">
      <w:pPr>
        <w:jc w:val="center"/>
        <w:rPr>
          <w:rFonts w:ascii="Times New Roman" w:hAnsi="Times New Roman" w:cs="Times New Roman"/>
          <w:b/>
          <w:sz w:val="24"/>
          <w:szCs w:val="24"/>
          <w:lang w:val="nl-NL"/>
        </w:rPr>
      </w:pPr>
      <w:r w:rsidRPr="00153762">
        <w:rPr>
          <w:rFonts w:ascii="Times New Roman" w:hAnsi="Times New Roman" w:cs="Times New Roman"/>
          <w:b/>
          <w:sz w:val="24"/>
          <w:szCs w:val="24"/>
          <w:lang w:val="nl-NL"/>
        </w:rPr>
        <w:t>CỘNG HOÀ XÃ HỘI CHỦ NGHĨA VIỆT NAM</w:t>
      </w:r>
    </w:p>
    <w:p w:rsidR="00F15A12" w:rsidRPr="003B75D0" w:rsidRDefault="00F15A12" w:rsidP="00002C0C">
      <w:pPr>
        <w:spacing w:after="0" w:line="240" w:lineRule="auto"/>
        <w:jc w:val="center"/>
        <w:rPr>
          <w:rFonts w:ascii="Times New Roman" w:hAnsi="Times New Roman" w:cs="Times New Roman"/>
          <w:b/>
          <w:bCs/>
          <w:sz w:val="26"/>
          <w:szCs w:val="26"/>
        </w:rPr>
      </w:pPr>
      <w:r w:rsidRPr="003B75D0">
        <w:rPr>
          <w:rFonts w:ascii="Times New Roman" w:hAnsi="Times New Roman" w:cs="Times New Roman"/>
          <w:b/>
          <w:bCs/>
          <w:sz w:val="26"/>
          <w:szCs w:val="26"/>
        </w:rPr>
        <w:t>Độc lập - Tự do - Hạnh phúc</w:t>
      </w:r>
    </w:p>
    <w:p w:rsidR="00F15A12" w:rsidRPr="003B75D0" w:rsidRDefault="00F15A12" w:rsidP="00F15A12">
      <w:pPr>
        <w:spacing w:after="0" w:line="240" w:lineRule="auto"/>
        <w:rPr>
          <w:rFonts w:ascii="Times New Roman" w:hAnsi="Times New Roman" w:cs="Times New Roman"/>
          <w:b/>
          <w:bCs/>
          <w:sz w:val="26"/>
          <w:szCs w:val="26"/>
        </w:rPr>
      </w:pPr>
      <w:r w:rsidRPr="003B75D0">
        <w:rPr>
          <w:rFonts w:ascii="Times New Roman" w:hAnsi="Times New Roman" w:cs="Times New Roman"/>
          <w:noProof/>
          <w:sz w:val="26"/>
          <w:szCs w:val="26"/>
        </w:rPr>
        <mc:AlternateContent>
          <mc:Choice Requires="wps">
            <w:drawing>
              <wp:anchor distT="4294967294" distB="4294967294" distL="114300" distR="114300" simplePos="0" relativeHeight="251943936" behindDoc="0" locked="0" layoutInCell="1" allowOverlap="1" wp14:anchorId="275D88C2" wp14:editId="4A544E3F">
                <wp:simplePos x="0" y="0"/>
                <wp:positionH relativeFrom="column">
                  <wp:posOffset>2127089</wp:posOffset>
                </wp:positionH>
                <wp:positionV relativeFrom="paragraph">
                  <wp:posOffset>48165</wp:posOffset>
                </wp:positionV>
                <wp:extent cx="1453486" cy="0"/>
                <wp:effectExtent l="0" t="0" r="13970" b="19050"/>
                <wp:wrapNone/>
                <wp:docPr id="2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4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F595D6" id="Straight Connector 4" o:spid="_x0000_s1026" style="position:absolute;z-index:25194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5pt,3.8pt" to="28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u+HwIAADg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"/>
            </w:pict>
          </mc:Fallback>
        </mc:AlternateContent>
      </w:r>
    </w:p>
    <w:p w:rsidR="00F15A12" w:rsidRPr="003B75D0" w:rsidRDefault="00F15A12" w:rsidP="00F15A12">
      <w:pPr>
        <w:spacing w:after="0" w:line="240" w:lineRule="auto"/>
        <w:rPr>
          <w:rFonts w:ascii="Times New Roman" w:hAnsi="Times New Roman" w:cs="Times New Roman"/>
          <w:sz w:val="26"/>
          <w:szCs w:val="26"/>
        </w:rPr>
      </w:pPr>
    </w:p>
    <w:p w:rsidR="00F15A12" w:rsidRPr="003B75D0" w:rsidRDefault="00F15A12" w:rsidP="00F15A12">
      <w:pPr>
        <w:pStyle w:val="Heading1"/>
        <w:spacing w:before="0" w:after="0"/>
        <w:jc w:val="center"/>
        <w:rPr>
          <w:rFonts w:ascii="Times New Roman" w:hAnsi="Times New Roman"/>
          <w:sz w:val="26"/>
          <w:szCs w:val="26"/>
        </w:rPr>
      </w:pPr>
      <w:r w:rsidRPr="003B75D0">
        <w:rPr>
          <w:rFonts w:ascii="Times New Roman" w:hAnsi="Times New Roman"/>
          <w:sz w:val="26"/>
          <w:szCs w:val="26"/>
        </w:rPr>
        <w:t>ĐƠN ĐỀ NGHỊ BỔ NHIỆM LẠI CÔNG CHỨNG VIÊN</w:t>
      </w:r>
    </w:p>
    <w:p w:rsidR="00F15A12" w:rsidRPr="003B75D0" w:rsidRDefault="00F15A12" w:rsidP="00F15A12">
      <w:pPr>
        <w:pStyle w:val="Heading1"/>
        <w:spacing w:before="0" w:after="0"/>
        <w:jc w:val="center"/>
        <w:rPr>
          <w:rFonts w:ascii="Times New Roman" w:hAnsi="Times New Roman"/>
          <w:b w:val="0"/>
          <w:bCs w:val="0"/>
          <w:sz w:val="26"/>
          <w:szCs w:val="26"/>
        </w:rPr>
      </w:pPr>
      <w:r w:rsidRPr="003B75D0">
        <w:rPr>
          <w:rFonts w:ascii="Times New Roman" w:hAnsi="Times New Roman"/>
          <w:b w:val="0"/>
          <w:bCs w:val="0"/>
          <w:sz w:val="26"/>
          <w:szCs w:val="26"/>
        </w:rPr>
        <w:t>Kính gửi: Bộ trưởng Bộ Tư pháp</w:t>
      </w:r>
    </w:p>
    <w:p w:rsidR="00F15A12" w:rsidRPr="003B75D0" w:rsidRDefault="00F15A12" w:rsidP="00F15A12">
      <w:pPr>
        <w:spacing w:after="0" w:line="240" w:lineRule="auto"/>
        <w:rPr>
          <w:rFonts w:ascii="Times New Roman" w:hAnsi="Times New Roman" w:cs="Times New Roman"/>
          <w:sz w:val="26"/>
          <w:szCs w:val="26"/>
        </w:rPr>
      </w:pP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Tên tôi là: ......................................... Nam, nữ: .............. Sinh ngày: ......../......./.............</w:t>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Chứng minh nhân dân/Hộ chiếu/Căn cước công dân số:</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Ngày cấp: ........../........../................ Nơi cấp:</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Nơi đăng ký hộ khẩu thường trú:</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Chỗ ở hiện nay:</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Điện thoại: ..................................... Email (nếu có):</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fr-FR"/>
        </w:rPr>
      </w:pPr>
      <w:r w:rsidRPr="003B75D0">
        <w:rPr>
          <w:rFonts w:ascii="Times New Roman" w:hAnsi="Times New Roman" w:cs="Times New Roman"/>
          <w:sz w:val="26"/>
          <w:szCs w:val="26"/>
          <w:lang w:val="fr-FR"/>
        </w:rPr>
        <w:t xml:space="preserve">Đã được bổ nhiệm công chứng viên theo Quyết định số: ................................. ngày ......./......./......... của </w:t>
      </w:r>
      <w:proofErr w:type="gramStart"/>
      <w:r w:rsidRPr="003B75D0">
        <w:rPr>
          <w:rFonts w:ascii="Times New Roman" w:hAnsi="Times New Roman" w:cs="Times New Roman"/>
          <w:sz w:val="26"/>
          <w:szCs w:val="26"/>
          <w:lang w:val="fr-FR"/>
        </w:rPr>
        <w:t>……………………….;</w:t>
      </w:r>
      <w:proofErr w:type="gramEnd"/>
      <w:r w:rsidRPr="003B75D0">
        <w:rPr>
          <w:rFonts w:ascii="Times New Roman" w:hAnsi="Times New Roman" w:cs="Times New Roman"/>
          <w:sz w:val="26"/>
          <w:szCs w:val="26"/>
          <w:lang w:val="fr-FR"/>
        </w:rPr>
        <w:t xml:space="preserve"> miễn nhiệm công chứng viên theo Quyết định số: .................................... ngày ....../....../......... của</w:t>
      </w:r>
      <w:r w:rsidRPr="003B75D0">
        <w:rPr>
          <w:rFonts w:ascii="Times New Roman" w:hAnsi="Times New Roman" w:cs="Times New Roman"/>
          <w:sz w:val="26"/>
          <w:szCs w:val="26"/>
          <w:lang w:val="fr-FR"/>
        </w:rPr>
        <w:tab/>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es-MX"/>
        </w:rPr>
      </w:pPr>
      <w:r w:rsidRPr="003B75D0">
        <w:rPr>
          <w:rFonts w:ascii="Times New Roman" w:hAnsi="Times New Roman" w:cs="Times New Roman"/>
          <w:sz w:val="26"/>
          <w:szCs w:val="26"/>
          <w:lang w:val="fr-FR"/>
        </w:rPr>
        <w:t>Tôi làm Đơn này đề nghị được bổ nhiệm lại công chứng viên</w:t>
      </w:r>
      <w:r w:rsidRPr="003B75D0">
        <w:rPr>
          <w:rFonts w:ascii="Times New Roman" w:hAnsi="Times New Roman" w:cs="Times New Roman"/>
          <w:sz w:val="26"/>
          <w:szCs w:val="26"/>
          <w:lang w:val="es-MX"/>
        </w:rPr>
        <w:t>. Tôi cam đoan tuân thủ các nguyên tắc hành nghề công chứng, thực hiện đầy đủ các nghĩa vụ, trách nhiệm của công chứng viên theo quy định của pháp luật.</w:t>
      </w:r>
    </w:p>
    <w:p w:rsidR="00F15A12" w:rsidRPr="003B75D0" w:rsidRDefault="00F15A12" w:rsidP="00153762">
      <w:pPr>
        <w:tabs>
          <w:tab w:val="right" w:leader="dot" w:pos="9072"/>
        </w:tabs>
        <w:spacing w:before="120" w:after="120" w:line="240" w:lineRule="auto"/>
        <w:jc w:val="both"/>
        <w:rPr>
          <w:rFonts w:ascii="Times New Roman" w:hAnsi="Times New Roman" w:cs="Times New Roman"/>
          <w:sz w:val="26"/>
          <w:szCs w:val="26"/>
          <w:lang w:val="es-MX"/>
        </w:rPr>
      </w:pPr>
    </w:p>
    <w:tbl>
      <w:tblPr>
        <w:tblW w:w="9288" w:type="dxa"/>
        <w:tblLook w:val="01E0" w:firstRow="1" w:lastRow="1" w:firstColumn="1" w:lastColumn="1" w:noHBand="0" w:noVBand="0"/>
      </w:tblPr>
      <w:tblGrid>
        <w:gridCol w:w="3060"/>
        <w:gridCol w:w="6228"/>
      </w:tblGrid>
      <w:tr w:rsidR="00F15A12" w:rsidRPr="003B75D0" w:rsidTr="000D26E9">
        <w:tc>
          <w:tcPr>
            <w:tcW w:w="3060" w:type="dxa"/>
          </w:tcPr>
          <w:p w:rsidR="00F15A12" w:rsidRPr="003B75D0" w:rsidRDefault="00F15A12" w:rsidP="00153762">
            <w:pPr>
              <w:tabs>
                <w:tab w:val="center" w:pos="3042"/>
                <w:tab w:val="right" w:pos="9342"/>
              </w:tabs>
              <w:spacing w:before="120" w:after="120" w:line="240" w:lineRule="auto"/>
              <w:jc w:val="center"/>
              <w:rPr>
                <w:rFonts w:ascii="Times New Roman" w:hAnsi="Times New Roman" w:cs="Times New Roman"/>
                <w:i/>
                <w:iCs/>
                <w:sz w:val="26"/>
                <w:szCs w:val="26"/>
                <w:lang w:val="es-MX"/>
              </w:rPr>
            </w:pPr>
          </w:p>
        </w:tc>
        <w:tc>
          <w:tcPr>
            <w:tcW w:w="6228" w:type="dxa"/>
          </w:tcPr>
          <w:p w:rsidR="00F15A12" w:rsidRPr="003B75D0" w:rsidRDefault="00F15A12" w:rsidP="00153762">
            <w:pPr>
              <w:tabs>
                <w:tab w:val="center" w:pos="4320"/>
                <w:tab w:val="right" w:pos="8640"/>
              </w:tabs>
              <w:spacing w:before="120" w:after="120" w:line="240" w:lineRule="auto"/>
              <w:jc w:val="center"/>
              <w:rPr>
                <w:rFonts w:ascii="Times New Roman" w:hAnsi="Times New Roman" w:cs="Times New Roman"/>
                <w:i/>
                <w:iCs/>
                <w:sz w:val="26"/>
                <w:szCs w:val="26"/>
                <w:lang w:val="es-MX"/>
              </w:rPr>
            </w:pPr>
            <w:r w:rsidRPr="003B75D0">
              <w:rPr>
                <w:rFonts w:ascii="Times New Roman" w:hAnsi="Times New Roman" w:cs="Times New Roman"/>
                <w:i/>
                <w:iCs/>
                <w:sz w:val="26"/>
                <w:szCs w:val="26"/>
                <w:lang w:val="es-MX"/>
              </w:rPr>
              <w:t>Tỉnh (thành phố)...., ngày.......tháng......năm......</w:t>
            </w:r>
          </w:p>
          <w:p w:rsidR="00F15A12" w:rsidRPr="003B75D0" w:rsidRDefault="00F15A12" w:rsidP="00153762">
            <w:pPr>
              <w:tabs>
                <w:tab w:val="center" w:pos="4320"/>
                <w:tab w:val="right" w:pos="8640"/>
              </w:tabs>
              <w:spacing w:before="120" w:after="120" w:line="240" w:lineRule="auto"/>
              <w:jc w:val="center"/>
              <w:rPr>
                <w:rFonts w:ascii="Times New Roman" w:hAnsi="Times New Roman" w:cs="Times New Roman"/>
                <w:b/>
                <w:bCs/>
                <w:sz w:val="26"/>
                <w:szCs w:val="26"/>
                <w:lang w:val="es-MX"/>
              </w:rPr>
            </w:pPr>
            <w:r w:rsidRPr="003B75D0">
              <w:rPr>
                <w:rFonts w:ascii="Times New Roman" w:hAnsi="Times New Roman" w:cs="Times New Roman"/>
                <w:b/>
                <w:bCs/>
                <w:sz w:val="26"/>
                <w:szCs w:val="26"/>
                <w:lang w:val="es-MX"/>
              </w:rPr>
              <w:t>Người đề nghị</w:t>
            </w:r>
          </w:p>
          <w:p w:rsidR="00F15A12" w:rsidRPr="003B75D0" w:rsidRDefault="00F15A12" w:rsidP="00153762">
            <w:pPr>
              <w:tabs>
                <w:tab w:val="center" w:pos="4320"/>
                <w:tab w:val="right" w:pos="8640"/>
              </w:tabs>
              <w:spacing w:before="120" w:after="120" w:line="240" w:lineRule="auto"/>
              <w:jc w:val="center"/>
              <w:rPr>
                <w:rFonts w:ascii="Times New Roman" w:hAnsi="Times New Roman" w:cs="Times New Roman"/>
                <w:sz w:val="26"/>
                <w:szCs w:val="26"/>
                <w:lang w:val="es-MX"/>
              </w:rPr>
            </w:pPr>
            <w:r w:rsidRPr="003B75D0">
              <w:rPr>
                <w:rFonts w:ascii="Times New Roman" w:hAnsi="Times New Roman" w:cs="Times New Roman"/>
                <w:i/>
                <w:iCs/>
                <w:sz w:val="26"/>
                <w:szCs w:val="26"/>
                <w:lang w:val="es-MX"/>
              </w:rPr>
              <w:t>(ký và ghi rõ họ tên)</w:t>
            </w:r>
          </w:p>
        </w:tc>
      </w:tr>
    </w:tbl>
    <w:p w:rsidR="00F15A12" w:rsidRPr="003B75D0" w:rsidRDefault="00F15A12" w:rsidP="00153762">
      <w:pPr>
        <w:tabs>
          <w:tab w:val="left" w:pos="317"/>
        </w:tabs>
        <w:spacing w:before="120" w:after="120" w:line="240" w:lineRule="auto"/>
        <w:ind w:firstLine="567"/>
        <w:jc w:val="both"/>
        <w:rPr>
          <w:rFonts w:ascii="Times New Roman" w:hAnsi="Times New Roman" w:cs="Times New Roman"/>
          <w:sz w:val="28"/>
          <w:szCs w:val="28"/>
          <w:lang w:val="pt-BR"/>
        </w:rPr>
      </w:pPr>
    </w:p>
    <w:p w:rsidR="00F15A12" w:rsidRPr="003B75D0" w:rsidRDefault="00F15A12" w:rsidP="00F15A12">
      <w:pPr>
        <w:rPr>
          <w:rFonts w:ascii="Times New Roman" w:hAnsi="Times New Roman" w:cs="Times New Roman"/>
          <w:sz w:val="28"/>
          <w:szCs w:val="28"/>
          <w:lang w:val="pt-BR"/>
        </w:rPr>
      </w:pPr>
      <w:r w:rsidRPr="003B75D0">
        <w:rPr>
          <w:rFonts w:ascii="Times New Roman" w:hAnsi="Times New Roman" w:cs="Times New Roman"/>
          <w:sz w:val="28"/>
          <w:szCs w:val="28"/>
          <w:lang w:val="pt-BR"/>
        </w:rPr>
        <w:br w:type="page"/>
      </w:r>
    </w:p>
    <w:p w:rsidR="00F15A12" w:rsidRPr="003B75D0" w:rsidRDefault="00F15A12" w:rsidP="00F15A12">
      <w:pPr>
        <w:spacing w:after="0" w:line="240" w:lineRule="auto"/>
        <w:jc w:val="center"/>
        <w:rPr>
          <w:rFonts w:ascii="Times New Roman" w:hAnsi="Times New Roman" w:cs="Times New Roman"/>
          <w:b/>
          <w:bCs/>
          <w:spacing w:val="-8"/>
          <w:sz w:val="26"/>
          <w:szCs w:val="26"/>
          <w:lang w:val="es-ES_tradnl"/>
        </w:rPr>
      </w:pPr>
      <w:r w:rsidRPr="003B75D0">
        <w:rPr>
          <w:rFonts w:ascii="Times New Roman" w:hAnsi="Times New Roman" w:cs="Times New Roman"/>
          <w:b/>
          <w:bCs/>
          <w:spacing w:val="-8"/>
          <w:sz w:val="26"/>
          <w:szCs w:val="26"/>
          <w:lang w:val="es-ES_tradnl"/>
        </w:rPr>
        <w:lastRenderedPageBreak/>
        <w:t>MẪU GIẤY KHÁM SỨC KHỎE DÙNG CHO NGƯỜI TỪ ĐỦ 18 TUỔI TRỞ LÊN</w:t>
      </w:r>
    </w:p>
    <w:p w:rsidR="00F15A12" w:rsidRPr="003B75D0" w:rsidRDefault="00F15A12" w:rsidP="00F15A12">
      <w:pPr>
        <w:spacing w:after="0" w:line="240" w:lineRule="auto"/>
        <w:jc w:val="center"/>
        <w:rPr>
          <w:rFonts w:ascii="Times New Roman" w:hAnsi="Times New Roman" w:cs="Times New Roman"/>
          <w:i/>
          <w:iCs/>
          <w:sz w:val="26"/>
          <w:szCs w:val="26"/>
          <w:lang w:val="es-ES_tradnl"/>
        </w:rPr>
      </w:pPr>
      <w:r w:rsidRPr="003B75D0">
        <w:rPr>
          <w:rFonts w:ascii="Times New Roman" w:hAnsi="Times New Roman" w:cs="Times New Roman"/>
          <w:i/>
          <w:iCs/>
          <w:sz w:val="26"/>
          <w:szCs w:val="26"/>
          <w:lang w:val="es-ES_tradnl"/>
        </w:rPr>
        <w:t xml:space="preserve">(Kèm theo Thông tư số 14/2013/TT-BYT ngày 06 tháng 5 năm 2013 </w:t>
      </w:r>
    </w:p>
    <w:p w:rsidR="00F15A12" w:rsidRPr="003B75D0" w:rsidRDefault="00F15A12" w:rsidP="00F15A12">
      <w:pPr>
        <w:spacing w:after="0" w:line="240" w:lineRule="auto"/>
        <w:jc w:val="center"/>
        <w:rPr>
          <w:rFonts w:ascii="Times New Roman" w:hAnsi="Times New Roman" w:cs="Times New Roman"/>
          <w:i/>
          <w:iCs/>
          <w:sz w:val="26"/>
          <w:szCs w:val="26"/>
          <w:lang w:val="es-ES_tradnl"/>
        </w:rPr>
      </w:pPr>
      <w:proofErr w:type="gramStart"/>
      <w:r w:rsidRPr="003B75D0">
        <w:rPr>
          <w:rFonts w:ascii="Times New Roman" w:hAnsi="Times New Roman" w:cs="Times New Roman"/>
          <w:i/>
          <w:iCs/>
          <w:sz w:val="26"/>
          <w:szCs w:val="26"/>
          <w:lang w:val="es-ES_tradnl"/>
        </w:rPr>
        <w:t>của</w:t>
      </w:r>
      <w:proofErr w:type="gramEnd"/>
      <w:r w:rsidRPr="003B75D0">
        <w:rPr>
          <w:rFonts w:ascii="Times New Roman" w:hAnsi="Times New Roman" w:cs="Times New Roman"/>
          <w:i/>
          <w:iCs/>
          <w:sz w:val="26"/>
          <w:szCs w:val="26"/>
          <w:lang w:val="es-ES_tradnl"/>
        </w:rPr>
        <w:t xml:space="preserve"> Bộ trưởng Bộ Y tế)</w:t>
      </w:r>
    </w:p>
    <w:p w:rsidR="00F15A12" w:rsidRPr="003B75D0" w:rsidRDefault="00F15A12" w:rsidP="00F15A12">
      <w:pPr>
        <w:spacing w:after="0" w:line="240" w:lineRule="auto"/>
        <w:jc w:val="center"/>
        <w:rPr>
          <w:rFonts w:ascii="Times New Roman" w:hAnsi="Times New Roman" w:cs="Times New Roman"/>
          <w:i/>
          <w:iCs/>
          <w:sz w:val="26"/>
          <w:szCs w:val="26"/>
          <w:lang w:val="es-ES_tradnl"/>
        </w:rPr>
      </w:pPr>
      <w:r w:rsidRPr="003B75D0">
        <w:rPr>
          <w:rFonts w:ascii="Times New Roman" w:hAnsi="Times New Roman" w:cs="Times New Roman"/>
          <w:noProof/>
          <w:sz w:val="26"/>
          <w:szCs w:val="26"/>
        </w:rPr>
        <mc:AlternateContent>
          <mc:Choice Requires="wps">
            <w:drawing>
              <wp:anchor distT="4294967294" distB="4294967294" distL="114300" distR="114300" simplePos="0" relativeHeight="251947008" behindDoc="0" locked="0" layoutInCell="1" allowOverlap="1" wp14:anchorId="1F4AA393" wp14:editId="0D720C55">
                <wp:simplePos x="0" y="0"/>
                <wp:positionH relativeFrom="column">
                  <wp:posOffset>2120265</wp:posOffset>
                </wp:positionH>
                <wp:positionV relativeFrom="paragraph">
                  <wp:posOffset>40972</wp:posOffset>
                </wp:positionV>
                <wp:extent cx="1426191" cy="0"/>
                <wp:effectExtent l="0" t="0" r="22225" b="19050"/>
                <wp:wrapNone/>
                <wp:docPr id="21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1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FF52E9" id="_x0000_t32" coordsize="21600,21600" o:spt="32" o:oned="t" path="m,l21600,21600e" filled="f">
                <v:path arrowok="t" fillok="f" o:connecttype="none"/>
                <o:lock v:ext="edit" shapetype="t"/>
              </v:shapetype>
              <v:shape id="Straight Arrow Connector 8" o:spid="_x0000_s1026" type="#_x0000_t32" style="position:absolute;margin-left:166.95pt;margin-top:3.25pt;width:112.3pt;height:0;z-index:25194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h4JQIAAEw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"/>
            </w:pict>
          </mc:Fallback>
        </mc:AlternateContent>
      </w:r>
    </w:p>
    <w:tbl>
      <w:tblPr>
        <w:tblW w:w="9408" w:type="dxa"/>
        <w:tblLook w:val="0000" w:firstRow="0" w:lastRow="0" w:firstColumn="0" w:lastColumn="0" w:noHBand="0" w:noVBand="0"/>
      </w:tblPr>
      <w:tblGrid>
        <w:gridCol w:w="3242"/>
        <w:gridCol w:w="6166"/>
      </w:tblGrid>
      <w:tr w:rsidR="00F15A12" w:rsidRPr="003B75D0" w:rsidTr="000D26E9">
        <w:tc>
          <w:tcPr>
            <w:tcW w:w="3242" w:type="dxa"/>
          </w:tcPr>
          <w:p w:rsidR="00F15A12" w:rsidRPr="003B75D0" w:rsidRDefault="00F15A12" w:rsidP="000D26E9">
            <w:pPr>
              <w:spacing w:after="0" w:line="240" w:lineRule="auto"/>
              <w:ind w:right="72"/>
              <w:jc w:val="center"/>
              <w:rPr>
                <w:rFonts w:ascii="Times New Roman" w:hAnsi="Times New Roman" w:cs="Times New Roman"/>
                <w:sz w:val="26"/>
                <w:szCs w:val="26"/>
              </w:rPr>
            </w:pPr>
            <w:r w:rsidRPr="003B75D0">
              <w:rPr>
                <w:rFonts w:ascii="Times New Roman" w:hAnsi="Times New Roman" w:cs="Times New Roman"/>
                <w:sz w:val="26"/>
                <w:szCs w:val="26"/>
              </w:rPr>
              <w:t>...........</w:t>
            </w:r>
            <w:r w:rsidRPr="003B75D0">
              <w:rPr>
                <w:rStyle w:val="FootnoteReference"/>
                <w:rFonts w:ascii="Times New Roman" w:hAnsi="Times New Roman" w:cs="Times New Roman"/>
                <w:sz w:val="26"/>
                <w:szCs w:val="26"/>
              </w:rPr>
              <w:footnoteReference w:id="4"/>
            </w:r>
            <w:r w:rsidRPr="003B75D0">
              <w:rPr>
                <w:rFonts w:ascii="Times New Roman" w:hAnsi="Times New Roman" w:cs="Times New Roman"/>
                <w:sz w:val="26"/>
                <w:szCs w:val="26"/>
              </w:rPr>
              <w:t>..........</w:t>
            </w:r>
          </w:p>
          <w:p w:rsidR="00F15A12" w:rsidRPr="003B75D0" w:rsidRDefault="00F15A12" w:rsidP="000D26E9">
            <w:pPr>
              <w:spacing w:after="0" w:line="240" w:lineRule="auto"/>
              <w:ind w:right="72"/>
              <w:jc w:val="center"/>
              <w:rPr>
                <w:rFonts w:ascii="Times New Roman" w:hAnsi="Times New Roman" w:cs="Times New Roman"/>
                <w:sz w:val="26"/>
                <w:szCs w:val="26"/>
              </w:rPr>
            </w:pPr>
            <w:r w:rsidRPr="003B75D0">
              <w:rPr>
                <w:rFonts w:ascii="Times New Roman" w:hAnsi="Times New Roman" w:cs="Times New Roman"/>
                <w:sz w:val="26"/>
                <w:szCs w:val="26"/>
              </w:rPr>
              <w:t>...........</w:t>
            </w:r>
            <w:r w:rsidRPr="003B75D0">
              <w:rPr>
                <w:rStyle w:val="FootnoteReference"/>
                <w:rFonts w:ascii="Times New Roman" w:hAnsi="Times New Roman" w:cs="Times New Roman"/>
                <w:sz w:val="26"/>
                <w:szCs w:val="26"/>
              </w:rPr>
              <w:footnoteReference w:id="5"/>
            </w:r>
            <w:r w:rsidRPr="003B75D0">
              <w:rPr>
                <w:rFonts w:ascii="Times New Roman" w:hAnsi="Times New Roman" w:cs="Times New Roman"/>
                <w:sz w:val="26"/>
                <w:szCs w:val="26"/>
              </w:rPr>
              <w:t>..........</w:t>
            </w:r>
          </w:p>
          <w:p w:rsidR="00F15A12" w:rsidRPr="003B75D0" w:rsidRDefault="00F15A12" w:rsidP="000D26E9">
            <w:pPr>
              <w:spacing w:after="0" w:line="240" w:lineRule="auto"/>
              <w:ind w:right="72"/>
              <w:jc w:val="center"/>
              <w:rPr>
                <w:rFonts w:ascii="Times New Roman" w:hAnsi="Times New Roman" w:cs="Times New Roman"/>
                <w:i/>
                <w:iCs/>
                <w:sz w:val="26"/>
                <w:szCs w:val="26"/>
              </w:rPr>
            </w:pPr>
            <w:r w:rsidRPr="003B75D0">
              <w:rPr>
                <w:rFonts w:ascii="Times New Roman" w:hAnsi="Times New Roman" w:cs="Times New Roman"/>
                <w:noProof/>
                <w:sz w:val="26"/>
                <w:szCs w:val="26"/>
              </w:rPr>
              <mc:AlternateContent>
                <mc:Choice Requires="wps">
                  <w:drawing>
                    <wp:anchor distT="4294967294" distB="4294967294" distL="114300" distR="114300" simplePos="0" relativeHeight="251949056" behindDoc="0" locked="0" layoutInCell="1" allowOverlap="1" wp14:anchorId="6B4FC8C1" wp14:editId="6ED596F0">
                      <wp:simplePos x="0" y="0"/>
                      <wp:positionH relativeFrom="column">
                        <wp:posOffset>645795</wp:posOffset>
                      </wp:positionH>
                      <wp:positionV relativeFrom="paragraph">
                        <wp:posOffset>61594</wp:posOffset>
                      </wp:positionV>
                      <wp:extent cx="613410" cy="0"/>
                      <wp:effectExtent l="0" t="0" r="15240" b="19050"/>
                      <wp:wrapNone/>
                      <wp:docPr id="21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86C3B" id="Straight Connector 7" o:spid="_x0000_s1026" style="position:absolute;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tI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"/>
                  </w:pict>
                </mc:Fallback>
              </mc:AlternateContent>
            </w:r>
          </w:p>
          <w:p w:rsidR="00F15A12" w:rsidRPr="003B75D0" w:rsidRDefault="00F15A12" w:rsidP="000D26E9">
            <w:pPr>
              <w:spacing w:after="0" w:line="240" w:lineRule="auto"/>
              <w:ind w:right="72"/>
              <w:jc w:val="center"/>
              <w:rPr>
                <w:rFonts w:ascii="Times New Roman" w:hAnsi="Times New Roman" w:cs="Times New Roman"/>
                <w:sz w:val="26"/>
                <w:szCs w:val="26"/>
              </w:rPr>
            </w:pPr>
            <w:r w:rsidRPr="003B75D0">
              <w:rPr>
                <w:rFonts w:ascii="Times New Roman" w:hAnsi="Times New Roman" w:cs="Times New Roman"/>
                <w:sz w:val="26"/>
                <w:szCs w:val="26"/>
              </w:rPr>
              <w:t>Số:    /GKSK-....</w:t>
            </w:r>
            <w:r w:rsidRPr="003B75D0">
              <w:rPr>
                <w:rStyle w:val="FootnoteReference"/>
                <w:rFonts w:ascii="Times New Roman" w:hAnsi="Times New Roman" w:cs="Times New Roman"/>
                <w:sz w:val="26"/>
                <w:szCs w:val="26"/>
              </w:rPr>
              <w:footnoteReference w:id="6"/>
            </w:r>
            <w:r w:rsidRPr="003B75D0">
              <w:rPr>
                <w:rFonts w:ascii="Times New Roman" w:hAnsi="Times New Roman" w:cs="Times New Roman"/>
                <w:sz w:val="26"/>
                <w:szCs w:val="26"/>
              </w:rPr>
              <w:t>.....</w:t>
            </w:r>
          </w:p>
        </w:tc>
        <w:tc>
          <w:tcPr>
            <w:tcW w:w="6166" w:type="dxa"/>
          </w:tcPr>
          <w:p w:rsidR="00F15A12" w:rsidRPr="003B75D0" w:rsidRDefault="00F15A12" w:rsidP="000D26E9">
            <w:pPr>
              <w:spacing w:after="0" w:line="240" w:lineRule="auto"/>
              <w:ind w:right="74"/>
              <w:jc w:val="center"/>
              <w:rPr>
                <w:rFonts w:ascii="Times New Roman" w:hAnsi="Times New Roman" w:cs="Times New Roman"/>
                <w:b/>
                <w:bCs/>
                <w:sz w:val="26"/>
                <w:szCs w:val="26"/>
              </w:rPr>
            </w:pPr>
            <w:r w:rsidRPr="003B75D0">
              <w:rPr>
                <w:rFonts w:ascii="Times New Roman" w:hAnsi="Times New Roman" w:cs="Times New Roman"/>
                <w:b/>
                <w:bCs/>
                <w:sz w:val="26"/>
                <w:szCs w:val="26"/>
              </w:rPr>
              <w:t xml:space="preserve">CỘNG HÒA XÃ HỘI CHỦ NGHĨA VIỆT NAM </w:t>
            </w:r>
          </w:p>
          <w:p w:rsidR="00F15A12" w:rsidRPr="003B75D0" w:rsidRDefault="00F15A12" w:rsidP="000D26E9">
            <w:pPr>
              <w:spacing w:after="0" w:line="240" w:lineRule="auto"/>
              <w:ind w:right="74"/>
              <w:jc w:val="center"/>
              <w:rPr>
                <w:rFonts w:ascii="Times New Roman" w:hAnsi="Times New Roman" w:cs="Times New Roman"/>
                <w:b/>
                <w:bCs/>
                <w:sz w:val="26"/>
                <w:szCs w:val="26"/>
              </w:rPr>
            </w:pPr>
            <w:r w:rsidRPr="003B75D0">
              <w:rPr>
                <w:rFonts w:ascii="Times New Roman" w:hAnsi="Times New Roman" w:cs="Times New Roman"/>
                <w:noProof/>
                <w:sz w:val="26"/>
                <w:szCs w:val="26"/>
              </w:rPr>
              <mc:AlternateContent>
                <mc:Choice Requires="wps">
                  <w:drawing>
                    <wp:anchor distT="4294967294" distB="4294967294" distL="114300" distR="114300" simplePos="0" relativeHeight="251948032" behindDoc="0" locked="0" layoutInCell="1" allowOverlap="1" wp14:anchorId="130C54B9" wp14:editId="5B1B0776">
                      <wp:simplePos x="0" y="0"/>
                      <wp:positionH relativeFrom="column">
                        <wp:posOffset>1183640</wp:posOffset>
                      </wp:positionH>
                      <wp:positionV relativeFrom="paragraph">
                        <wp:posOffset>247649</wp:posOffset>
                      </wp:positionV>
                      <wp:extent cx="1257300" cy="0"/>
                      <wp:effectExtent l="0" t="0" r="19050" b="19050"/>
                      <wp:wrapNone/>
                      <wp:docPr id="2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1E59AA" id="Straight Connector 6" o:spid="_x0000_s1026" style="position:absolute;flip:y;z-index:251948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"/>
                  </w:pict>
                </mc:Fallback>
              </mc:AlternateContent>
            </w:r>
            <w:r w:rsidRPr="003B75D0">
              <w:rPr>
                <w:rFonts w:ascii="Times New Roman" w:hAnsi="Times New Roman" w:cs="Times New Roman"/>
                <w:b/>
                <w:bCs/>
                <w:sz w:val="26"/>
                <w:szCs w:val="26"/>
              </w:rPr>
              <w:t>Độc lập - Tự do - Hạnh phúc</w:t>
            </w:r>
          </w:p>
          <w:p w:rsidR="00F15A12" w:rsidRPr="003B75D0" w:rsidRDefault="00F15A12" w:rsidP="000D26E9">
            <w:pPr>
              <w:spacing w:after="0" w:line="240" w:lineRule="auto"/>
              <w:ind w:right="72"/>
              <w:jc w:val="center"/>
              <w:rPr>
                <w:rFonts w:ascii="Times New Roman" w:hAnsi="Times New Roman" w:cs="Times New Roman"/>
                <w:b/>
                <w:bCs/>
                <w:sz w:val="26"/>
                <w:szCs w:val="26"/>
              </w:rPr>
            </w:pPr>
          </w:p>
          <w:p w:rsidR="00F15A12" w:rsidRPr="003B75D0" w:rsidRDefault="00F15A12" w:rsidP="000D26E9">
            <w:pPr>
              <w:spacing w:after="0" w:line="240" w:lineRule="auto"/>
              <w:ind w:right="72"/>
              <w:rPr>
                <w:rFonts w:ascii="Times New Roman" w:hAnsi="Times New Roman" w:cs="Times New Roman"/>
                <w:sz w:val="26"/>
                <w:szCs w:val="26"/>
              </w:rPr>
            </w:pPr>
          </w:p>
        </w:tc>
      </w:tr>
    </w:tbl>
    <w:p w:rsidR="00F15A12" w:rsidRPr="003B75D0" w:rsidRDefault="00F15A12" w:rsidP="00F15A12">
      <w:pPr>
        <w:spacing w:after="0" w:line="240" w:lineRule="auto"/>
        <w:jc w:val="center"/>
        <w:rPr>
          <w:rFonts w:ascii="Times New Roman" w:hAnsi="Times New Roman" w:cs="Times New Roman"/>
          <w:b/>
          <w:bCs/>
          <w:sz w:val="26"/>
          <w:szCs w:val="26"/>
        </w:rPr>
      </w:pPr>
    </w:p>
    <w:p w:rsidR="00F15A12" w:rsidRPr="003B75D0" w:rsidRDefault="00F15A12" w:rsidP="00F15A12">
      <w:pPr>
        <w:spacing w:after="0" w:line="240" w:lineRule="auto"/>
        <w:jc w:val="center"/>
        <w:rPr>
          <w:rFonts w:ascii="Times New Roman" w:hAnsi="Times New Roman" w:cs="Times New Roman"/>
          <w:b/>
          <w:sz w:val="26"/>
          <w:szCs w:val="26"/>
        </w:rPr>
      </w:pPr>
      <w:r w:rsidRPr="003B75D0">
        <w:rPr>
          <w:rFonts w:ascii="Times New Roman" w:hAnsi="Times New Roman" w:cs="Times New Roman"/>
          <w:b/>
          <w:bCs/>
          <w:sz w:val="26"/>
          <w:szCs w:val="26"/>
        </w:rPr>
        <w:t>GIẤY KHÁM SỨC KHỎE</w:t>
      </w:r>
    </w:p>
    <w:p w:rsidR="00F15A12" w:rsidRPr="003B75D0" w:rsidRDefault="00F15A12" w:rsidP="00F15A12">
      <w:pPr>
        <w:tabs>
          <w:tab w:val="right" w:leader="dot" w:pos="9072"/>
        </w:tabs>
        <w:spacing w:after="0" w:line="240" w:lineRule="auto"/>
        <w:ind w:left="1797"/>
        <w:rPr>
          <w:rFonts w:ascii="Times New Roman" w:hAnsi="Times New Roman" w:cs="Times New Roman"/>
          <w:sz w:val="26"/>
          <w:szCs w:val="26"/>
        </w:rPr>
      </w:pPr>
      <w:r w:rsidRPr="003B75D0">
        <w:rPr>
          <w:rFonts w:ascii="Times New Roman" w:hAnsi="Times New Roman" w:cs="Times New Roman"/>
          <w:noProof/>
          <w:sz w:val="26"/>
          <w:szCs w:val="26"/>
        </w:rPr>
        <mc:AlternateContent>
          <mc:Choice Requires="wps">
            <w:drawing>
              <wp:anchor distT="0" distB="0" distL="114300" distR="114300" simplePos="0" relativeHeight="251950080" behindDoc="0" locked="0" layoutInCell="1" allowOverlap="1" wp14:anchorId="36FA13EF" wp14:editId="32DB780A">
                <wp:simplePos x="0" y="0"/>
                <wp:positionH relativeFrom="column">
                  <wp:posOffset>0</wp:posOffset>
                </wp:positionH>
                <wp:positionV relativeFrom="paragraph">
                  <wp:posOffset>136525</wp:posOffset>
                </wp:positionV>
                <wp:extent cx="914400" cy="1169670"/>
                <wp:effectExtent l="0" t="0" r="19050" b="11430"/>
                <wp:wrapNone/>
                <wp:docPr id="2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69670"/>
                        </a:xfrm>
                        <a:prstGeom prst="rect">
                          <a:avLst/>
                        </a:prstGeom>
                        <a:solidFill>
                          <a:srgbClr val="FFFFFF"/>
                        </a:solidFill>
                        <a:ln w="9525">
                          <a:solidFill>
                            <a:srgbClr val="000000"/>
                          </a:solidFill>
                          <a:miter lim="800000"/>
                          <a:headEnd/>
                          <a:tailEnd/>
                        </a:ln>
                      </wps:spPr>
                      <wps:txbx>
                        <w:txbxContent>
                          <w:p w:rsidR="003F49AE" w:rsidRDefault="003F49AE" w:rsidP="00F15A12">
                            <w:pPr>
                              <w:jc w:val="center"/>
                            </w:pPr>
                          </w:p>
                          <w:p w:rsidR="003F49AE" w:rsidRDefault="003F49AE" w:rsidP="00F15A12">
                            <w:pPr>
                              <w:jc w:val="center"/>
                            </w:pPr>
                            <w:r>
                              <w:t>Ảnh</w:t>
                            </w:r>
                          </w:p>
                          <w:p w:rsidR="003F49AE" w:rsidRDefault="003F49AE" w:rsidP="00F15A12">
                            <w:pPr>
                              <w:jc w:val="center"/>
                            </w:pPr>
                            <w:r>
                              <w:t>(4 x 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FA13EF" id="Rectangle 5" o:spid="_x0000_s1028" style="position:absolute;left:0;text-align:left;margin-left:0;margin-top:10.75pt;width:1in;height:9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">
                <v:textbox>
                  <w:txbxContent>
                    <w:p w:rsidR="00AB2B33" w:rsidRDefault="00AB2B33" w:rsidP="00F15A12">
                      <w:pPr>
                        <w:jc w:val="center"/>
                      </w:pPr>
                    </w:p>
                    <w:p w:rsidR="00AB2B33" w:rsidRDefault="00AB2B33" w:rsidP="00F15A12">
                      <w:pPr>
                        <w:jc w:val="center"/>
                      </w:pPr>
                      <w:r>
                        <w:t>Ảnh</w:t>
                      </w:r>
                    </w:p>
                    <w:p w:rsidR="00AB2B33" w:rsidRDefault="00AB2B33" w:rsidP="00F15A12">
                      <w:pPr>
                        <w:jc w:val="center"/>
                      </w:pPr>
                      <w:r>
                        <w:t>(4 x 6cm)</w:t>
                      </w:r>
                    </w:p>
                  </w:txbxContent>
                </v:textbox>
              </v:rect>
            </w:pict>
          </mc:Fallback>
        </mc:AlternateContent>
      </w:r>
      <w:r w:rsidRPr="003B75D0">
        <w:rPr>
          <w:rFonts w:ascii="Times New Roman" w:hAnsi="Times New Roman" w:cs="Times New Roman"/>
          <w:sz w:val="26"/>
          <w:szCs w:val="26"/>
        </w:rPr>
        <w:t xml:space="preserve">Họ và tên </w:t>
      </w:r>
      <w:r w:rsidRPr="003B75D0">
        <w:rPr>
          <w:rFonts w:ascii="Times New Roman" w:hAnsi="Times New Roman" w:cs="Times New Roman"/>
          <w:i/>
          <w:iCs/>
          <w:sz w:val="26"/>
          <w:szCs w:val="26"/>
        </w:rPr>
        <w:t>(chữ in hoa)</w:t>
      </w:r>
      <w:r w:rsidRPr="003B75D0">
        <w:rPr>
          <w:rFonts w:ascii="Times New Roman" w:hAnsi="Times New Roman" w:cs="Times New Roman"/>
          <w:iCs/>
          <w:sz w:val="26"/>
          <w:szCs w:val="26"/>
        </w:rPr>
        <w:t>:</w:t>
      </w:r>
      <w:r w:rsidRPr="003B75D0">
        <w:rPr>
          <w:rFonts w:ascii="Times New Roman" w:hAnsi="Times New Roman" w:cs="Times New Roman"/>
          <w:sz w:val="26"/>
          <w:szCs w:val="26"/>
        </w:rPr>
        <w:tab/>
      </w:r>
    </w:p>
    <w:p w:rsidR="00F15A12" w:rsidRPr="003B75D0" w:rsidRDefault="00F15A12" w:rsidP="00F15A12">
      <w:pPr>
        <w:tabs>
          <w:tab w:val="left" w:pos="5954"/>
          <w:tab w:val="right" w:leader="dot" w:pos="9072"/>
        </w:tabs>
        <w:spacing w:after="0" w:line="240" w:lineRule="auto"/>
        <w:ind w:left="1797"/>
        <w:rPr>
          <w:rFonts w:ascii="Times New Roman" w:hAnsi="Times New Roman" w:cs="Times New Roman"/>
          <w:sz w:val="26"/>
          <w:szCs w:val="26"/>
        </w:rPr>
      </w:pPr>
      <w:r w:rsidRPr="003B75D0">
        <w:rPr>
          <w:rFonts w:ascii="Times New Roman" w:hAnsi="Times New Roman" w:cs="Times New Roman"/>
          <w:sz w:val="26"/>
          <w:szCs w:val="26"/>
        </w:rPr>
        <w:t>Giới:          Nam □          Nữ □      </w:t>
      </w:r>
      <w:r w:rsidRPr="003B75D0">
        <w:rPr>
          <w:rFonts w:ascii="Times New Roman" w:hAnsi="Times New Roman" w:cs="Times New Roman"/>
          <w:sz w:val="26"/>
          <w:szCs w:val="26"/>
        </w:rPr>
        <w:tab/>
        <w:t xml:space="preserve"> Tuổi:</w:t>
      </w:r>
      <w:r w:rsidRPr="003B75D0">
        <w:rPr>
          <w:rFonts w:ascii="Times New Roman" w:hAnsi="Times New Roman" w:cs="Times New Roman"/>
          <w:sz w:val="26"/>
          <w:szCs w:val="26"/>
        </w:rPr>
        <w:tab/>
      </w:r>
    </w:p>
    <w:p w:rsidR="00F15A12" w:rsidRPr="003B75D0" w:rsidRDefault="00F15A12" w:rsidP="00F15A12">
      <w:pPr>
        <w:tabs>
          <w:tab w:val="right" w:leader="dot" w:pos="9072"/>
        </w:tabs>
        <w:spacing w:after="0" w:line="240" w:lineRule="auto"/>
        <w:ind w:left="1797"/>
        <w:rPr>
          <w:rFonts w:ascii="Times New Roman" w:hAnsi="Times New Roman" w:cs="Times New Roman"/>
          <w:sz w:val="26"/>
          <w:szCs w:val="26"/>
        </w:rPr>
      </w:pPr>
      <w:r w:rsidRPr="003B75D0">
        <w:rPr>
          <w:rFonts w:ascii="Times New Roman" w:hAnsi="Times New Roman" w:cs="Times New Roman"/>
          <w:sz w:val="26"/>
          <w:szCs w:val="26"/>
        </w:rPr>
        <w:t xml:space="preserve">Số </w:t>
      </w:r>
      <w:smartTag w:uri="urn:schemas-microsoft-com:office:smarttags" w:element="stockticker">
        <w:r w:rsidRPr="003B75D0">
          <w:rPr>
            <w:rFonts w:ascii="Times New Roman" w:hAnsi="Times New Roman" w:cs="Times New Roman"/>
            <w:sz w:val="26"/>
            <w:szCs w:val="26"/>
          </w:rPr>
          <w:t>CMND</w:t>
        </w:r>
      </w:smartTag>
      <w:r w:rsidRPr="003B75D0">
        <w:rPr>
          <w:rFonts w:ascii="Times New Roman" w:hAnsi="Times New Roman" w:cs="Times New Roman"/>
          <w:sz w:val="26"/>
          <w:szCs w:val="26"/>
        </w:rPr>
        <w:t xml:space="preserve"> hoặc Hộ chiếu: ............................... cấp ngày........../……….../................tại</w:t>
      </w:r>
      <w:r w:rsidRPr="003B75D0">
        <w:rPr>
          <w:rFonts w:ascii="Times New Roman" w:hAnsi="Times New Roman" w:cs="Times New Roman"/>
          <w:sz w:val="26"/>
          <w:szCs w:val="26"/>
        </w:rPr>
        <w:tab/>
      </w:r>
    </w:p>
    <w:p w:rsidR="00F15A12" w:rsidRPr="003B75D0" w:rsidRDefault="00F15A12" w:rsidP="00F15A12">
      <w:pPr>
        <w:tabs>
          <w:tab w:val="right" w:leader="dot" w:pos="9072"/>
        </w:tabs>
        <w:spacing w:after="0" w:line="240" w:lineRule="auto"/>
        <w:ind w:left="1797"/>
        <w:rPr>
          <w:rFonts w:ascii="Times New Roman" w:hAnsi="Times New Roman" w:cs="Times New Roman"/>
          <w:sz w:val="26"/>
          <w:szCs w:val="26"/>
          <w:lang w:val="pt-BR"/>
        </w:rPr>
      </w:pPr>
      <w:r w:rsidRPr="003B75D0">
        <w:rPr>
          <w:rFonts w:ascii="Times New Roman" w:hAnsi="Times New Roman" w:cs="Times New Roman"/>
          <w:sz w:val="26"/>
          <w:szCs w:val="26"/>
        </w:rPr>
        <w:t>Chỗ ở hiện tại:</w:t>
      </w:r>
      <w:r w:rsidRPr="003B75D0">
        <w:rPr>
          <w:rFonts w:ascii="Times New Roman" w:hAnsi="Times New Roman" w:cs="Times New Roman"/>
          <w:sz w:val="26"/>
          <w:szCs w:val="26"/>
          <w:lang w:val="pt-BR"/>
        </w:rPr>
        <w:tab/>
      </w:r>
    </w:p>
    <w:p w:rsidR="00F15A12" w:rsidRPr="003B75D0" w:rsidRDefault="00F15A12" w:rsidP="00F15A12">
      <w:pPr>
        <w:tabs>
          <w:tab w:val="right" w:leader="dot" w:pos="9072"/>
        </w:tabs>
        <w:spacing w:after="0" w:line="240" w:lineRule="auto"/>
        <w:ind w:left="1797"/>
        <w:rPr>
          <w:rFonts w:ascii="Times New Roman" w:hAnsi="Times New Roman" w:cs="Times New Roman"/>
          <w:sz w:val="26"/>
          <w:szCs w:val="26"/>
          <w:lang w:val="pt-BR"/>
        </w:rPr>
      </w:pPr>
      <w:r w:rsidRPr="003B75D0">
        <w:rPr>
          <w:rFonts w:ascii="Times New Roman" w:hAnsi="Times New Roman" w:cs="Times New Roman"/>
          <w:sz w:val="26"/>
          <w:szCs w:val="26"/>
          <w:lang w:val="pt-BR"/>
        </w:rPr>
        <w:tab/>
      </w:r>
    </w:p>
    <w:p w:rsidR="00F15A12" w:rsidRPr="003B75D0" w:rsidRDefault="00F15A12" w:rsidP="00F15A12">
      <w:pPr>
        <w:tabs>
          <w:tab w:val="right" w:leader="dot" w:pos="9072"/>
        </w:tabs>
        <w:spacing w:after="0" w:line="240" w:lineRule="auto"/>
        <w:ind w:left="1797"/>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Lý do khám sức khỏe:</w:t>
      </w:r>
      <w:r w:rsidRPr="003B75D0">
        <w:rPr>
          <w:rFonts w:ascii="Times New Roman" w:hAnsi="Times New Roman" w:cs="Times New Roman"/>
          <w:sz w:val="26"/>
          <w:szCs w:val="26"/>
          <w:lang w:val="pt-BR"/>
        </w:rPr>
        <w:tab/>
      </w:r>
    </w:p>
    <w:p w:rsidR="00F15A12" w:rsidRPr="003B75D0" w:rsidRDefault="00F15A12" w:rsidP="00F15A12">
      <w:pPr>
        <w:tabs>
          <w:tab w:val="right" w:leader="dot" w:pos="9072"/>
        </w:tabs>
        <w:spacing w:after="0" w:line="240" w:lineRule="auto"/>
        <w:ind w:left="1797"/>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ab/>
      </w:r>
    </w:p>
    <w:p w:rsidR="00F15A12" w:rsidRPr="003B75D0" w:rsidRDefault="00F15A12" w:rsidP="00F15A12">
      <w:pPr>
        <w:spacing w:after="0" w:line="240" w:lineRule="auto"/>
        <w:jc w:val="center"/>
        <w:rPr>
          <w:rFonts w:ascii="Times New Roman" w:hAnsi="Times New Roman" w:cs="Times New Roman"/>
          <w:b/>
          <w:bCs/>
          <w:sz w:val="26"/>
          <w:szCs w:val="26"/>
          <w:lang w:val="pt-BR"/>
        </w:rPr>
      </w:pPr>
    </w:p>
    <w:p w:rsidR="00F15A12" w:rsidRPr="003B75D0" w:rsidRDefault="00F15A12" w:rsidP="00F15A12">
      <w:pPr>
        <w:spacing w:after="0" w:line="240" w:lineRule="auto"/>
        <w:jc w:val="center"/>
        <w:rPr>
          <w:rFonts w:ascii="Times New Roman" w:hAnsi="Times New Roman" w:cs="Times New Roman"/>
          <w:b/>
          <w:bCs/>
          <w:sz w:val="26"/>
          <w:szCs w:val="26"/>
          <w:lang w:val="pt-BR"/>
        </w:rPr>
      </w:pPr>
      <w:r w:rsidRPr="003B75D0">
        <w:rPr>
          <w:rFonts w:ascii="Times New Roman" w:hAnsi="Times New Roman" w:cs="Times New Roman"/>
          <w:b/>
          <w:bCs/>
          <w:sz w:val="26"/>
          <w:szCs w:val="26"/>
          <w:lang w:val="pt-BR"/>
        </w:rPr>
        <w:t>TIỀN SỬ BỆNH CỦA ĐỐI TƯỢNG KHÁM SỨC KHỎE</w:t>
      </w:r>
    </w:p>
    <w:p w:rsidR="00F15A12" w:rsidRPr="003B75D0" w:rsidRDefault="00F15A12" w:rsidP="00F15A12">
      <w:pPr>
        <w:spacing w:after="0" w:line="240" w:lineRule="auto"/>
        <w:jc w:val="center"/>
        <w:rPr>
          <w:rFonts w:ascii="Times New Roman" w:hAnsi="Times New Roman" w:cs="Times New Roman"/>
          <w:b/>
          <w:bCs/>
          <w:sz w:val="26"/>
          <w:szCs w:val="26"/>
          <w:lang w:val="pt-BR"/>
        </w:rPr>
      </w:pPr>
    </w:p>
    <w:p w:rsidR="00F15A12" w:rsidRPr="003B75D0" w:rsidRDefault="00F15A12" w:rsidP="00F15A12">
      <w:pPr>
        <w:spacing w:after="0" w:line="240" w:lineRule="auto"/>
        <w:ind w:firstLine="720"/>
        <w:jc w:val="both"/>
        <w:rPr>
          <w:rFonts w:ascii="Times New Roman" w:hAnsi="Times New Roman" w:cs="Times New Roman"/>
          <w:b/>
          <w:bCs/>
          <w:sz w:val="26"/>
          <w:szCs w:val="26"/>
          <w:lang w:val="pt-BR"/>
        </w:rPr>
      </w:pPr>
      <w:r w:rsidRPr="003B75D0">
        <w:rPr>
          <w:rFonts w:ascii="Times New Roman" w:hAnsi="Times New Roman" w:cs="Times New Roman"/>
          <w:b/>
          <w:bCs/>
          <w:sz w:val="26"/>
          <w:szCs w:val="26"/>
          <w:lang w:val="pt-BR"/>
        </w:rPr>
        <w:t xml:space="preserve">1. Tiền sử gia đình: </w:t>
      </w:r>
    </w:p>
    <w:p w:rsidR="00F15A12" w:rsidRPr="003B75D0" w:rsidRDefault="00F15A12" w:rsidP="00F15A12">
      <w:pPr>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 xml:space="preserve">          Có ai trong gia đình ông (bà) mắc một trong các bệnh: truyền nhiễm, tim mạch, đái tháo đường, lao, hen phế quản, ung thư, động kinh, rối loạn tâm thần,  bệnh khác:          a) Không </w:t>
      </w:r>
      <w:r w:rsidRPr="003B75D0">
        <w:rPr>
          <w:rFonts w:ascii="Times New Roman" w:hAnsi="Times New Roman" w:cs="Times New Roman"/>
          <w:sz w:val="26"/>
          <w:szCs w:val="26"/>
          <w:lang w:val="pt-BR"/>
        </w:rPr>
        <w:tab/>
        <w:t>□;b)  Có</w:t>
      </w:r>
      <w:r w:rsidRPr="003B75D0">
        <w:rPr>
          <w:rFonts w:ascii="Times New Roman" w:hAnsi="Times New Roman" w:cs="Times New Roman"/>
          <w:sz w:val="26"/>
          <w:szCs w:val="26"/>
          <w:lang w:val="pt-BR"/>
        </w:rPr>
        <w:tab/>
        <w:t>□; Nếu “có”, đề nghị ghi cụ thể tên bệnh:............................</w:t>
      </w:r>
    </w:p>
    <w:p w:rsidR="00F15A12" w:rsidRPr="003B75D0" w:rsidRDefault="00F15A12" w:rsidP="00F15A12">
      <w:pPr>
        <w:tabs>
          <w:tab w:val="right" w:leader="dot" w:pos="9072"/>
        </w:tabs>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ab/>
      </w:r>
    </w:p>
    <w:p w:rsidR="00F15A12" w:rsidRPr="003B75D0" w:rsidRDefault="00F15A12" w:rsidP="00F15A12">
      <w:pPr>
        <w:spacing w:after="0" w:line="240" w:lineRule="auto"/>
        <w:ind w:firstLine="720"/>
        <w:jc w:val="both"/>
        <w:rPr>
          <w:rFonts w:ascii="Times New Roman" w:hAnsi="Times New Roman" w:cs="Times New Roman"/>
          <w:sz w:val="26"/>
          <w:szCs w:val="26"/>
          <w:lang w:val="pt-BR"/>
        </w:rPr>
      </w:pPr>
      <w:r w:rsidRPr="003B75D0">
        <w:rPr>
          <w:rFonts w:ascii="Times New Roman" w:hAnsi="Times New Roman" w:cs="Times New Roman"/>
          <w:b/>
          <w:bCs/>
          <w:sz w:val="26"/>
          <w:szCs w:val="26"/>
          <w:lang w:val="pt-BR"/>
        </w:rPr>
        <w:t xml:space="preserve">2. Tiền sử bản thân: </w:t>
      </w:r>
      <w:r w:rsidRPr="003B75D0">
        <w:rPr>
          <w:rFonts w:ascii="Times New Roman" w:hAnsi="Times New Roman" w:cs="Times New Roman"/>
          <w:sz w:val="26"/>
          <w:szCs w:val="26"/>
          <w:lang w:val="pt-BR"/>
        </w:rPr>
        <w:t>Ông (bà) đã/đang mắc bệnh, tình trạng bệnh nào sau đây không: Bệnh truyền nhiễm, bệnh tim mạch, đái tháo đường, lao, hen phế quản, ung thư, động kinh, rối loạn tâm thần, bệnh khác: a) Không       □;   b)  Có</w:t>
      </w:r>
      <w:r w:rsidRPr="003B75D0">
        <w:rPr>
          <w:rFonts w:ascii="Times New Roman" w:hAnsi="Times New Roman" w:cs="Times New Roman"/>
          <w:sz w:val="26"/>
          <w:szCs w:val="26"/>
          <w:lang w:val="pt-BR"/>
        </w:rPr>
        <w:tab/>
        <w:t>□</w:t>
      </w:r>
    </w:p>
    <w:p w:rsidR="00F15A12" w:rsidRPr="003B75D0" w:rsidRDefault="00F15A12" w:rsidP="00F15A12">
      <w:pPr>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Nếu “có”, đề nghị ghi cụ thể tên bệnh:  ……………………………................…………</w:t>
      </w:r>
    </w:p>
    <w:p w:rsidR="00F15A12" w:rsidRPr="003B75D0" w:rsidRDefault="00F15A12" w:rsidP="00F15A12">
      <w:pPr>
        <w:spacing w:after="0" w:line="240" w:lineRule="auto"/>
        <w:ind w:firstLine="720"/>
        <w:jc w:val="both"/>
        <w:rPr>
          <w:rFonts w:ascii="Times New Roman" w:hAnsi="Times New Roman" w:cs="Times New Roman"/>
          <w:b/>
          <w:sz w:val="26"/>
          <w:szCs w:val="26"/>
          <w:lang w:val="pt-BR"/>
        </w:rPr>
      </w:pPr>
      <w:r w:rsidRPr="003B75D0">
        <w:rPr>
          <w:rFonts w:ascii="Times New Roman" w:hAnsi="Times New Roman" w:cs="Times New Roman"/>
          <w:b/>
          <w:sz w:val="26"/>
          <w:szCs w:val="26"/>
          <w:lang w:val="pt-BR"/>
        </w:rPr>
        <w:t xml:space="preserve">3. Câu hỏi khác (nếu có): </w:t>
      </w:r>
    </w:p>
    <w:p w:rsidR="00F15A12" w:rsidRPr="003B75D0" w:rsidRDefault="00F15A12" w:rsidP="00F15A12">
      <w:pPr>
        <w:tabs>
          <w:tab w:val="right" w:leader="dot" w:pos="9072"/>
        </w:tabs>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a) Ông (bà) có đang điều trị bệnh gì không? Nếu có, xin hãy liệt kê các thuốc đang dùng và liều lượng:</w:t>
      </w:r>
      <w:r w:rsidRPr="003B75D0">
        <w:rPr>
          <w:rFonts w:ascii="Times New Roman" w:hAnsi="Times New Roman" w:cs="Times New Roman"/>
          <w:sz w:val="26"/>
          <w:szCs w:val="26"/>
          <w:lang w:val="pt-BR"/>
        </w:rPr>
        <w:tab/>
      </w:r>
    </w:p>
    <w:p w:rsidR="00F15A12" w:rsidRPr="003B75D0" w:rsidRDefault="00F15A12" w:rsidP="00F15A12">
      <w:pPr>
        <w:tabs>
          <w:tab w:val="right" w:leader="dot" w:pos="9072"/>
        </w:tabs>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ab/>
      </w:r>
    </w:p>
    <w:p w:rsidR="00F15A12" w:rsidRPr="003B75D0" w:rsidRDefault="00F15A12" w:rsidP="00F15A12">
      <w:pPr>
        <w:tabs>
          <w:tab w:val="left" w:leader="dot" w:pos="-3119"/>
          <w:tab w:val="right" w:leader="dot" w:pos="9072"/>
        </w:tabs>
        <w:spacing w:after="0" w:line="240" w:lineRule="auto"/>
        <w:rPr>
          <w:rFonts w:ascii="Times New Roman" w:hAnsi="Times New Roman" w:cs="Times New Roman"/>
          <w:sz w:val="26"/>
          <w:szCs w:val="26"/>
          <w:lang w:val="pt-BR"/>
        </w:rPr>
      </w:pPr>
      <w:r w:rsidRPr="003B75D0">
        <w:rPr>
          <w:rFonts w:ascii="Times New Roman" w:hAnsi="Times New Roman" w:cs="Times New Roman"/>
          <w:sz w:val="26"/>
          <w:szCs w:val="26"/>
          <w:lang w:val="pt-BR"/>
        </w:rPr>
        <w:t>b) Tiền sử thai sản (Đối với phụ nữ):</w:t>
      </w:r>
      <w:r w:rsidRPr="003B75D0">
        <w:rPr>
          <w:rFonts w:ascii="Times New Roman" w:hAnsi="Times New Roman" w:cs="Times New Roman"/>
          <w:sz w:val="26"/>
          <w:szCs w:val="26"/>
          <w:lang w:val="pt-BR"/>
        </w:rPr>
        <w:tab/>
      </w:r>
    </w:p>
    <w:p w:rsidR="00F15A12" w:rsidRPr="003B75D0" w:rsidRDefault="00F15A12" w:rsidP="00F15A12">
      <w:pPr>
        <w:tabs>
          <w:tab w:val="left" w:leader="dot" w:pos="-3119"/>
          <w:tab w:val="right" w:leader="dot" w:pos="9072"/>
        </w:tabs>
        <w:spacing w:after="0" w:line="240" w:lineRule="auto"/>
        <w:rPr>
          <w:rFonts w:ascii="Times New Roman" w:hAnsi="Times New Roman" w:cs="Times New Roman"/>
          <w:sz w:val="26"/>
          <w:szCs w:val="26"/>
          <w:lang w:val="pt-BR"/>
        </w:rPr>
      </w:pPr>
      <w:r w:rsidRPr="003B75D0">
        <w:rPr>
          <w:rFonts w:ascii="Times New Roman" w:hAnsi="Times New Roman" w:cs="Times New Roman"/>
          <w:sz w:val="26"/>
          <w:szCs w:val="26"/>
          <w:lang w:val="pt-BR"/>
        </w:rPr>
        <w:tab/>
      </w:r>
    </w:p>
    <w:p w:rsidR="00F15A12" w:rsidRPr="003B75D0" w:rsidRDefault="00F15A12" w:rsidP="00F15A12">
      <w:pPr>
        <w:tabs>
          <w:tab w:val="left" w:leader="dot" w:pos="-3119"/>
          <w:tab w:val="right" w:leader="dot" w:pos="9072"/>
        </w:tabs>
        <w:spacing w:after="0" w:line="240" w:lineRule="auto"/>
        <w:rPr>
          <w:rFonts w:ascii="Times New Roman" w:hAnsi="Times New Roman" w:cs="Times New Roman"/>
          <w:sz w:val="26"/>
          <w:szCs w:val="26"/>
          <w:lang w:val="pt-BR"/>
        </w:rPr>
      </w:pPr>
    </w:p>
    <w:tbl>
      <w:tblPr>
        <w:tblW w:w="0" w:type="auto"/>
        <w:tblLook w:val="04A0" w:firstRow="1" w:lastRow="0" w:firstColumn="1" w:lastColumn="0" w:noHBand="0" w:noVBand="1"/>
      </w:tblPr>
      <w:tblGrid>
        <w:gridCol w:w="3936"/>
        <w:gridCol w:w="5352"/>
      </w:tblGrid>
      <w:tr w:rsidR="00771D29" w:rsidRPr="003B75D0" w:rsidTr="000D26E9">
        <w:trPr>
          <w:trHeight w:val="1085"/>
        </w:trPr>
        <w:tc>
          <w:tcPr>
            <w:tcW w:w="3936" w:type="dxa"/>
          </w:tcPr>
          <w:p w:rsidR="00F15A12" w:rsidRPr="003B75D0" w:rsidRDefault="00F15A12" w:rsidP="000D26E9">
            <w:pPr>
              <w:spacing w:after="0" w:line="240" w:lineRule="auto"/>
              <w:rPr>
                <w:rFonts w:ascii="Times New Roman" w:hAnsi="Times New Roman" w:cs="Times New Roman"/>
                <w:sz w:val="26"/>
                <w:szCs w:val="26"/>
                <w:lang w:val="pt-BR"/>
              </w:rPr>
            </w:pPr>
            <w:r w:rsidRPr="003B75D0">
              <w:rPr>
                <w:rFonts w:ascii="Times New Roman" w:hAnsi="Times New Roman" w:cs="Times New Roman"/>
                <w:sz w:val="26"/>
                <w:szCs w:val="26"/>
                <w:lang w:val="pt-BR"/>
              </w:rPr>
              <w:tab/>
              <w:t>Tôi xin cam đoan những điều khai trên đây hoàn toàn đúng với sự thật theo sự hiểu biết của tôi.</w:t>
            </w:r>
          </w:p>
        </w:tc>
        <w:tc>
          <w:tcPr>
            <w:tcW w:w="5352" w:type="dxa"/>
          </w:tcPr>
          <w:p w:rsidR="00F15A12" w:rsidRPr="003B75D0" w:rsidRDefault="00F15A12" w:rsidP="000D26E9">
            <w:pPr>
              <w:spacing w:after="0" w:line="240" w:lineRule="auto"/>
              <w:ind w:right="-568" w:firstLine="33"/>
              <w:jc w:val="center"/>
              <w:rPr>
                <w:rFonts w:ascii="Times New Roman" w:hAnsi="Times New Roman" w:cs="Times New Roman"/>
                <w:b/>
                <w:i/>
                <w:sz w:val="26"/>
                <w:szCs w:val="26"/>
                <w:lang w:val="pt-BR"/>
              </w:rPr>
            </w:pPr>
            <w:r w:rsidRPr="003B75D0">
              <w:rPr>
                <w:rFonts w:ascii="Times New Roman" w:hAnsi="Times New Roman" w:cs="Times New Roman"/>
                <w:i/>
                <w:sz w:val="26"/>
                <w:szCs w:val="26"/>
                <w:lang w:val="pt-BR"/>
              </w:rPr>
              <w:t>................. ngày .......... tháng.........năm....</w:t>
            </w:r>
            <w:r w:rsidRPr="003B75D0">
              <w:rPr>
                <w:rFonts w:ascii="Times New Roman" w:hAnsi="Times New Roman" w:cs="Times New Roman"/>
                <w:sz w:val="26"/>
                <w:szCs w:val="26"/>
                <w:lang w:val="pt-BR"/>
              </w:rPr>
              <w:t>.........</w:t>
            </w:r>
            <w:r w:rsidRPr="003B75D0">
              <w:rPr>
                <w:rFonts w:ascii="Times New Roman" w:hAnsi="Times New Roman" w:cs="Times New Roman"/>
                <w:i/>
                <w:sz w:val="26"/>
                <w:szCs w:val="26"/>
                <w:lang w:val="pt-BR"/>
              </w:rPr>
              <w:t>...</w:t>
            </w:r>
          </w:p>
          <w:p w:rsidR="00F15A12" w:rsidRPr="003B75D0" w:rsidRDefault="00F15A12" w:rsidP="000D26E9">
            <w:pPr>
              <w:spacing w:after="0" w:line="240" w:lineRule="auto"/>
              <w:jc w:val="center"/>
              <w:rPr>
                <w:rFonts w:ascii="Times New Roman" w:hAnsi="Times New Roman" w:cs="Times New Roman"/>
                <w:b/>
                <w:sz w:val="26"/>
                <w:szCs w:val="26"/>
                <w:lang w:val="pt-BR"/>
              </w:rPr>
            </w:pPr>
            <w:r w:rsidRPr="003B75D0">
              <w:rPr>
                <w:rFonts w:ascii="Times New Roman" w:hAnsi="Times New Roman" w:cs="Times New Roman"/>
                <w:b/>
                <w:sz w:val="26"/>
                <w:szCs w:val="26"/>
                <w:lang w:val="pt-BR"/>
              </w:rPr>
              <w:t>Người đề nghị khám sức khỏe</w:t>
            </w:r>
          </w:p>
          <w:p w:rsidR="00F15A12" w:rsidRPr="003B75D0" w:rsidRDefault="00F15A12" w:rsidP="000D26E9">
            <w:pPr>
              <w:spacing w:after="0" w:line="240" w:lineRule="auto"/>
              <w:jc w:val="center"/>
              <w:rPr>
                <w:rFonts w:ascii="Times New Roman" w:hAnsi="Times New Roman" w:cs="Times New Roman"/>
                <w:i/>
                <w:sz w:val="26"/>
                <w:szCs w:val="26"/>
                <w:lang w:val="pt-BR"/>
              </w:rPr>
            </w:pPr>
            <w:r w:rsidRPr="003B75D0">
              <w:rPr>
                <w:rFonts w:ascii="Times New Roman" w:hAnsi="Times New Roman" w:cs="Times New Roman"/>
                <w:i/>
                <w:sz w:val="26"/>
                <w:szCs w:val="26"/>
                <w:lang w:val="pt-BR"/>
              </w:rPr>
              <w:t>(Ký và ghi rõ họ, tên)</w:t>
            </w:r>
          </w:p>
          <w:p w:rsidR="00F15A12" w:rsidRPr="003B75D0" w:rsidRDefault="00F15A12" w:rsidP="000D26E9">
            <w:pPr>
              <w:spacing w:after="0" w:line="240" w:lineRule="auto"/>
              <w:jc w:val="center"/>
              <w:rPr>
                <w:rFonts w:ascii="Times New Roman" w:hAnsi="Times New Roman" w:cs="Times New Roman"/>
                <w:i/>
                <w:sz w:val="26"/>
                <w:szCs w:val="26"/>
                <w:lang w:val="pt-BR"/>
              </w:rPr>
            </w:pPr>
          </w:p>
          <w:p w:rsidR="00F15A12" w:rsidRPr="003B75D0" w:rsidRDefault="00F15A12" w:rsidP="000D26E9">
            <w:pPr>
              <w:spacing w:after="0" w:line="240" w:lineRule="auto"/>
              <w:jc w:val="center"/>
              <w:rPr>
                <w:rFonts w:ascii="Times New Roman" w:hAnsi="Times New Roman" w:cs="Times New Roman"/>
                <w:i/>
                <w:sz w:val="26"/>
                <w:szCs w:val="26"/>
                <w:lang w:val="pt-BR"/>
              </w:rPr>
            </w:pPr>
          </w:p>
        </w:tc>
      </w:tr>
    </w:tbl>
    <w:p w:rsidR="00153762" w:rsidRDefault="00153762" w:rsidP="00F15A12">
      <w:pPr>
        <w:spacing w:after="0" w:line="240" w:lineRule="auto"/>
        <w:rPr>
          <w:rFonts w:ascii="Times New Roman" w:hAnsi="Times New Roman" w:cs="Times New Roman"/>
          <w:b/>
          <w:bCs/>
          <w:sz w:val="26"/>
          <w:szCs w:val="26"/>
          <w:lang w:val="pt-BR"/>
        </w:rPr>
      </w:pPr>
    </w:p>
    <w:p w:rsidR="00153762" w:rsidRDefault="00153762" w:rsidP="00F15A12">
      <w:pPr>
        <w:spacing w:after="0" w:line="240" w:lineRule="auto"/>
        <w:rPr>
          <w:rFonts w:ascii="Times New Roman" w:hAnsi="Times New Roman" w:cs="Times New Roman"/>
          <w:b/>
          <w:bCs/>
          <w:sz w:val="26"/>
          <w:szCs w:val="26"/>
          <w:lang w:val="pt-BR"/>
        </w:rPr>
      </w:pPr>
    </w:p>
    <w:p w:rsidR="00153762" w:rsidRDefault="00153762" w:rsidP="00F15A12">
      <w:pPr>
        <w:spacing w:after="0" w:line="240" w:lineRule="auto"/>
        <w:rPr>
          <w:rFonts w:ascii="Times New Roman" w:hAnsi="Times New Roman" w:cs="Times New Roman"/>
          <w:b/>
          <w:bCs/>
          <w:sz w:val="26"/>
          <w:szCs w:val="26"/>
          <w:lang w:val="pt-BR"/>
        </w:rPr>
      </w:pPr>
    </w:p>
    <w:p w:rsidR="00F15A12" w:rsidRPr="003B75D0" w:rsidRDefault="00F15A12" w:rsidP="00F15A12">
      <w:pPr>
        <w:spacing w:after="0" w:line="240" w:lineRule="auto"/>
        <w:rPr>
          <w:rFonts w:ascii="Times New Roman" w:hAnsi="Times New Roman" w:cs="Times New Roman"/>
          <w:b/>
          <w:bCs/>
          <w:sz w:val="26"/>
          <w:szCs w:val="26"/>
          <w:lang w:val="pt-BR"/>
        </w:rPr>
      </w:pPr>
      <w:r w:rsidRPr="003B75D0">
        <w:rPr>
          <w:rFonts w:ascii="Times New Roman" w:hAnsi="Times New Roman" w:cs="Times New Roman"/>
          <w:b/>
          <w:bCs/>
          <w:sz w:val="26"/>
          <w:szCs w:val="26"/>
          <w:lang w:val="pt-BR"/>
        </w:rPr>
        <w:lastRenderedPageBreak/>
        <w:t xml:space="preserve">I. KHÁM THỂ LỰC  </w:t>
      </w:r>
    </w:p>
    <w:p w:rsidR="00F15A12" w:rsidRPr="003B75D0" w:rsidRDefault="00F15A12" w:rsidP="00F15A12">
      <w:pPr>
        <w:spacing w:after="0" w:line="240" w:lineRule="auto"/>
        <w:jc w:val="both"/>
        <w:rPr>
          <w:rFonts w:ascii="Times New Roman" w:hAnsi="Times New Roman" w:cs="Times New Roman"/>
          <w:sz w:val="26"/>
          <w:szCs w:val="26"/>
          <w:lang w:val="pt-BR"/>
        </w:rPr>
      </w:pPr>
      <w:r w:rsidRPr="003B75D0">
        <w:rPr>
          <w:rFonts w:ascii="Times New Roman" w:hAnsi="Times New Roman" w:cs="Times New Roman"/>
          <w:sz w:val="26"/>
          <w:szCs w:val="26"/>
          <w:lang w:val="pt-BR"/>
        </w:rPr>
        <w:t xml:space="preserve">Chiều cao:  ...............................cm;   Cân nặng: ........................ kg;   Chỉ số </w:t>
      </w:r>
      <w:smartTag w:uri="urn:schemas-microsoft-com:office:smarttags" w:element="stockticker">
        <w:r w:rsidRPr="003B75D0">
          <w:rPr>
            <w:rFonts w:ascii="Times New Roman" w:hAnsi="Times New Roman" w:cs="Times New Roman"/>
            <w:sz w:val="26"/>
            <w:szCs w:val="26"/>
            <w:lang w:val="pt-BR"/>
          </w:rPr>
          <w:t>BMI</w:t>
        </w:r>
      </w:smartTag>
      <w:r w:rsidRPr="003B75D0">
        <w:rPr>
          <w:rFonts w:ascii="Times New Roman" w:hAnsi="Times New Roman" w:cs="Times New Roman"/>
          <w:sz w:val="26"/>
          <w:szCs w:val="26"/>
          <w:lang w:val="pt-BR"/>
        </w:rPr>
        <w:t>: ....................................</w:t>
      </w:r>
    </w:p>
    <w:p w:rsidR="00F15A12" w:rsidRPr="003B75D0" w:rsidRDefault="00F15A12" w:rsidP="00F15A12">
      <w:pPr>
        <w:spacing w:after="0" w:line="240" w:lineRule="auto"/>
        <w:rPr>
          <w:rFonts w:ascii="Times New Roman" w:hAnsi="Times New Roman" w:cs="Times New Roman"/>
          <w:sz w:val="26"/>
          <w:szCs w:val="26"/>
          <w:lang w:val="pt-BR"/>
        </w:rPr>
      </w:pPr>
      <w:r w:rsidRPr="003B75D0">
        <w:rPr>
          <w:rFonts w:ascii="Times New Roman" w:hAnsi="Times New Roman" w:cs="Times New Roman"/>
          <w:sz w:val="26"/>
          <w:szCs w:val="26"/>
          <w:lang w:val="pt-BR"/>
        </w:rPr>
        <w:t>Mạch: ........................lần/phút;        Huyết áp:.................... /..................... mmHg  </w:t>
      </w:r>
    </w:p>
    <w:p w:rsidR="00F15A12" w:rsidRPr="003B75D0" w:rsidRDefault="00F15A12" w:rsidP="00F15A12">
      <w:pPr>
        <w:spacing w:after="0" w:line="240" w:lineRule="auto"/>
        <w:rPr>
          <w:rFonts w:ascii="Times New Roman" w:hAnsi="Times New Roman" w:cs="Times New Roman"/>
          <w:b/>
          <w:bCs/>
          <w:sz w:val="26"/>
          <w:szCs w:val="26"/>
          <w:lang w:val="pt-BR"/>
        </w:rPr>
      </w:pPr>
      <w:r w:rsidRPr="003B75D0">
        <w:rPr>
          <w:rFonts w:ascii="Times New Roman" w:hAnsi="Times New Roman" w:cs="Times New Roman"/>
          <w:sz w:val="26"/>
          <w:szCs w:val="26"/>
          <w:lang w:val="pt-BR"/>
        </w:rPr>
        <w:t>Phân loại thể lực:..............................................................................................................................................................</w:t>
      </w:r>
    </w:p>
    <w:p w:rsidR="00F15A12" w:rsidRPr="003B75D0" w:rsidRDefault="00F15A12" w:rsidP="00F15A12">
      <w:pPr>
        <w:spacing w:after="0" w:line="240" w:lineRule="auto"/>
        <w:rPr>
          <w:rFonts w:ascii="Times New Roman" w:hAnsi="Times New Roman" w:cs="Times New Roman"/>
          <w:b/>
          <w:bCs/>
          <w:sz w:val="26"/>
          <w:szCs w:val="26"/>
          <w:lang w:val="pt-BR"/>
        </w:rPr>
      </w:pPr>
      <w:r w:rsidRPr="003B75D0">
        <w:rPr>
          <w:rFonts w:ascii="Times New Roman" w:hAnsi="Times New Roman" w:cs="Times New Roman"/>
          <w:b/>
          <w:bCs/>
          <w:sz w:val="26"/>
          <w:szCs w:val="26"/>
          <w:lang w:val="pt-BR"/>
        </w:rPr>
        <w:t xml:space="preserve">II. KHÁM LÂM SÀNG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36"/>
      </w:tblGrid>
      <w:tr w:rsidR="00771D29" w:rsidRPr="003B75D0" w:rsidTr="000D26E9">
        <w:trPr>
          <w:tblHeader/>
        </w:trPr>
        <w:tc>
          <w:tcPr>
            <w:tcW w:w="4678" w:type="dxa"/>
          </w:tcPr>
          <w:p w:rsidR="00F15A12" w:rsidRPr="003B75D0" w:rsidRDefault="00F15A12" w:rsidP="000D26E9">
            <w:pPr>
              <w:spacing w:after="0" w:line="240" w:lineRule="auto"/>
              <w:jc w:val="center"/>
              <w:rPr>
                <w:rFonts w:ascii="Times New Roman" w:hAnsi="Times New Roman" w:cs="Times New Roman"/>
                <w:b/>
                <w:sz w:val="26"/>
                <w:szCs w:val="26"/>
                <w:lang w:val="it-IT"/>
              </w:rPr>
            </w:pPr>
            <w:r w:rsidRPr="003B75D0">
              <w:rPr>
                <w:rFonts w:ascii="Times New Roman" w:hAnsi="Times New Roman" w:cs="Times New Roman"/>
                <w:b/>
                <w:sz w:val="26"/>
                <w:szCs w:val="26"/>
                <w:lang w:val="it-IT"/>
              </w:rPr>
              <w:t>Nội dung khám</w:t>
            </w:r>
          </w:p>
        </w:tc>
        <w:tc>
          <w:tcPr>
            <w:tcW w:w="4536" w:type="dxa"/>
          </w:tcPr>
          <w:p w:rsidR="00F15A12" w:rsidRPr="003B75D0" w:rsidRDefault="00F15A12" w:rsidP="000D26E9">
            <w:pPr>
              <w:spacing w:after="0" w:line="240" w:lineRule="auto"/>
              <w:jc w:val="center"/>
              <w:rPr>
                <w:rFonts w:ascii="Times New Roman" w:hAnsi="Times New Roman" w:cs="Times New Roman"/>
                <w:bCs/>
                <w:i/>
                <w:sz w:val="26"/>
                <w:szCs w:val="26"/>
                <w:lang w:val="it-IT"/>
              </w:rPr>
            </w:pPr>
            <w:r w:rsidRPr="003B75D0">
              <w:rPr>
                <w:rFonts w:ascii="Times New Roman" w:hAnsi="Times New Roman" w:cs="Times New Roman"/>
                <w:b/>
                <w:bCs/>
                <w:sz w:val="26"/>
                <w:szCs w:val="26"/>
                <w:lang w:val="it-IT"/>
              </w:rPr>
              <w:t>Họ tên, chữ ký của Bác sỹ</w:t>
            </w:r>
          </w:p>
        </w:tc>
      </w:tr>
      <w:tr w:rsidR="00771D29" w:rsidRPr="003B75D0" w:rsidTr="000D26E9">
        <w:tc>
          <w:tcPr>
            <w:tcW w:w="4678" w:type="dxa"/>
            <w:tcBorders>
              <w:top w:val="dashSmallGap" w:sz="4" w:space="0" w:color="auto"/>
              <w:bottom w:val="dashSmallGap" w:sz="4" w:space="0" w:color="auto"/>
              <w:right w:val="dashSmallGap" w:sz="4" w:space="0" w:color="auto"/>
            </w:tcBorders>
          </w:tcPr>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b/>
                <w:sz w:val="26"/>
                <w:szCs w:val="26"/>
                <w:lang w:val="it-IT"/>
              </w:rPr>
              <w:t>1. Nội khoa</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a) Tuần hoàn: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 xml:space="preserve">  Phân loại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b) Hô hấp: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 xml:space="preserve">  Phân loại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c) Tiêu hóa: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 xml:space="preserve">  Phân loại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d) Thận-Tiết niệu: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 xml:space="preserve">  Phân loại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it-IT"/>
              </w:rPr>
            </w:pPr>
            <w:r w:rsidRPr="003B75D0">
              <w:rPr>
                <w:rFonts w:ascii="Times New Roman" w:hAnsi="Times New Roman" w:cs="Times New Roman"/>
                <w:sz w:val="26"/>
                <w:szCs w:val="26"/>
                <w:lang w:val="it-IT"/>
              </w:rPr>
              <w:t>đ) Cơ-xương-khớp: ...........................................................</w:t>
            </w:r>
            <w:r w:rsidR="00153762">
              <w:rPr>
                <w:rFonts w:ascii="Times New Roman" w:hAnsi="Times New Roman" w:cs="Times New Roman"/>
                <w:sz w:val="26"/>
                <w:szCs w:val="26"/>
                <w:lang w:val="it-IT"/>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Phân loại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e) Thần kinh: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Phân loại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g) Tâm thần: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Phân loại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b/>
                <w:sz w:val="26"/>
                <w:szCs w:val="26"/>
                <w:lang w:val="de-DE"/>
              </w:rPr>
              <w:t xml:space="preserve">2. Ngoại khoa: </w:t>
            </w:r>
            <w:r w:rsidRPr="003B75D0">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Phân loại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b/>
                <w:sz w:val="26"/>
                <w:szCs w:val="26"/>
                <w:lang w:val="de-DE"/>
              </w:rPr>
              <w:t xml:space="preserve">3. Sản phụ khoa: </w:t>
            </w:r>
            <w:r w:rsidRPr="003B75D0">
              <w:rPr>
                <w:rFonts w:ascii="Times New Roman" w:hAnsi="Times New Roman" w:cs="Times New Roman"/>
                <w:sz w:val="26"/>
                <w:szCs w:val="26"/>
                <w:lang w:val="de-DE"/>
              </w:rPr>
              <w:t>............................................................</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Phân loại ............................................</w:t>
            </w:r>
            <w:r w:rsidR="00153762">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b/>
                <w:sz w:val="26"/>
                <w:szCs w:val="26"/>
                <w:lang w:val="de-DE"/>
              </w:rPr>
              <w:t xml:space="preserve">4. Mắt: </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Kết quả khám thị lực: Không kính:  Mắt </w:t>
            </w:r>
            <w:r w:rsidRPr="003B75D0">
              <w:rPr>
                <w:rFonts w:ascii="Times New Roman" w:hAnsi="Times New Roman" w:cs="Times New Roman"/>
                <w:sz w:val="26"/>
                <w:szCs w:val="26"/>
                <w:lang w:val="de-DE"/>
              </w:rPr>
              <w:lastRenderedPageBreak/>
              <w:t>phải:.............  Mắt trái: ....................Có kính:        Mắt phải: ............. Mắt trái: ....................</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Các bệnh về mắt (nếu có): ..........................................</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Phân loại: ...........................................................................</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b/>
                <w:sz w:val="26"/>
                <w:szCs w:val="26"/>
                <w:lang w:val="de-DE"/>
              </w:rPr>
              <w:t>5. Tai-Mũi-Họng</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Kết quả khám thính lực: </w:t>
            </w:r>
          </w:p>
          <w:p w:rsidR="00F15A12" w:rsidRPr="003B75D0" w:rsidRDefault="00F15A12" w:rsidP="000D26E9">
            <w:pPr>
              <w:spacing w:after="0" w:line="240" w:lineRule="auto"/>
              <w:ind w:left="720"/>
              <w:rPr>
                <w:rFonts w:ascii="Times New Roman" w:hAnsi="Times New Roman" w:cs="Times New Roman"/>
                <w:sz w:val="26"/>
                <w:szCs w:val="26"/>
                <w:lang w:val="de-DE"/>
              </w:rPr>
            </w:pPr>
            <w:r w:rsidRPr="003B75D0">
              <w:rPr>
                <w:rFonts w:ascii="Times New Roman" w:hAnsi="Times New Roman" w:cs="Times New Roman"/>
                <w:sz w:val="26"/>
                <w:szCs w:val="26"/>
                <w:lang w:val="de-DE"/>
              </w:rPr>
              <w:t>Tai trái:    Nói thường:...................m;   </w:t>
            </w:r>
          </w:p>
          <w:p w:rsidR="00F15A12" w:rsidRPr="003B75D0" w:rsidRDefault="00F15A12" w:rsidP="000D26E9">
            <w:pPr>
              <w:spacing w:after="0" w:line="240" w:lineRule="auto"/>
              <w:ind w:left="720"/>
              <w:rPr>
                <w:rFonts w:ascii="Times New Roman" w:hAnsi="Times New Roman" w:cs="Times New Roman"/>
                <w:sz w:val="26"/>
                <w:szCs w:val="26"/>
                <w:lang w:val="de-DE"/>
              </w:rPr>
            </w:pPr>
            <w:r w:rsidRPr="003B75D0">
              <w:rPr>
                <w:rFonts w:ascii="Times New Roman" w:hAnsi="Times New Roman" w:cs="Times New Roman"/>
                <w:sz w:val="26"/>
                <w:szCs w:val="26"/>
                <w:lang w:val="de-DE"/>
              </w:rPr>
              <w:t>Nói thầm:.............................m.</w:t>
            </w:r>
          </w:p>
          <w:p w:rsidR="00F15A12" w:rsidRPr="003B75D0" w:rsidRDefault="00F15A12" w:rsidP="000D26E9">
            <w:pPr>
              <w:spacing w:after="0" w:line="240" w:lineRule="auto"/>
              <w:ind w:left="720"/>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Tai phải:  Nói thường:.................. m;     </w:t>
            </w:r>
          </w:p>
          <w:p w:rsidR="00F15A12" w:rsidRPr="003B75D0" w:rsidRDefault="00F15A12" w:rsidP="000D26E9">
            <w:pPr>
              <w:spacing w:after="0" w:line="240" w:lineRule="auto"/>
              <w:ind w:left="720"/>
              <w:rPr>
                <w:rFonts w:ascii="Times New Roman" w:hAnsi="Times New Roman" w:cs="Times New Roman"/>
                <w:sz w:val="26"/>
                <w:szCs w:val="26"/>
                <w:lang w:val="de-DE"/>
              </w:rPr>
            </w:pPr>
            <w:r w:rsidRPr="003B75D0">
              <w:rPr>
                <w:rFonts w:ascii="Times New Roman" w:hAnsi="Times New Roman" w:cs="Times New Roman"/>
                <w:sz w:val="26"/>
                <w:szCs w:val="26"/>
                <w:lang w:val="de-DE"/>
              </w:rPr>
              <w:t>Nói thầm:.............................m.</w:t>
            </w:r>
          </w:p>
          <w:p w:rsidR="00F15A12" w:rsidRPr="003B75D0" w:rsidRDefault="00F15A12" w:rsidP="000D26E9">
            <w:pPr>
              <w:spacing w:after="0" w:line="240" w:lineRule="auto"/>
              <w:jc w:val="both"/>
              <w:rPr>
                <w:rFonts w:ascii="Times New Roman" w:hAnsi="Times New Roman" w:cs="Times New Roman"/>
                <w:sz w:val="26"/>
                <w:szCs w:val="26"/>
                <w:lang w:val="de-DE"/>
              </w:rPr>
            </w:pPr>
            <w:r w:rsidRPr="003B75D0">
              <w:rPr>
                <w:rFonts w:ascii="Times New Roman" w:hAnsi="Times New Roman" w:cs="Times New Roman"/>
                <w:sz w:val="26"/>
                <w:szCs w:val="26"/>
                <w:lang w:val="de-DE"/>
              </w:rPr>
              <w:t>- Các bệnh về tai mũi họng (nếu có):…….....</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Phân loại: ..........................................................................</w:t>
            </w:r>
          </w:p>
          <w:p w:rsidR="00F15A12" w:rsidRPr="003B75D0" w:rsidRDefault="00F15A12" w:rsidP="000D26E9">
            <w:pPr>
              <w:spacing w:after="0" w:line="240" w:lineRule="auto"/>
              <w:rPr>
                <w:rFonts w:ascii="Times New Roman" w:hAnsi="Times New Roman" w:cs="Times New Roman"/>
                <w:b/>
                <w:sz w:val="26"/>
                <w:szCs w:val="26"/>
                <w:lang w:val="de-DE"/>
              </w:rPr>
            </w:pPr>
            <w:r w:rsidRPr="003B75D0">
              <w:rPr>
                <w:rFonts w:ascii="Times New Roman" w:hAnsi="Times New Roman" w:cs="Times New Roman"/>
                <w:b/>
                <w:sz w:val="26"/>
                <w:szCs w:val="26"/>
                <w:lang w:val="de-DE"/>
              </w:rPr>
              <w:t>6. Răng-Hàm-Mặt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Kết quả khám: + Hàm trên:...................................</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 Hàm dưới:.................................</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Các bệnh về Răng-Hàm-Mặt (nếu có)...............</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Phân loại:............................................................................</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b/>
                <w:sz w:val="26"/>
                <w:szCs w:val="26"/>
                <w:lang w:val="de-DE"/>
              </w:rPr>
              <w:t xml:space="preserve">7. Da liễu: </w:t>
            </w:r>
            <w:r w:rsidRPr="003B75D0">
              <w:rPr>
                <w:rFonts w:ascii="Times New Roman" w:hAnsi="Times New Roman" w:cs="Times New Roman"/>
                <w:sz w:val="26"/>
                <w:szCs w:val="26"/>
                <w:lang w:val="de-DE"/>
              </w:rPr>
              <w:t>...........................................................................</w:t>
            </w:r>
          </w:p>
          <w:p w:rsidR="00F15A12" w:rsidRPr="003B75D0" w:rsidRDefault="00F15A12" w:rsidP="000D26E9">
            <w:pPr>
              <w:spacing w:after="0" w:line="240" w:lineRule="auto"/>
              <w:rPr>
                <w:rFonts w:ascii="Times New Roman" w:hAnsi="Times New Roman" w:cs="Times New Roman"/>
                <w:sz w:val="26"/>
                <w:szCs w:val="26"/>
                <w:lang w:val="de-DE"/>
              </w:rPr>
            </w:pPr>
            <w:r w:rsidRPr="003B75D0">
              <w:rPr>
                <w:rFonts w:ascii="Times New Roman" w:hAnsi="Times New Roman" w:cs="Times New Roman"/>
                <w:sz w:val="26"/>
                <w:szCs w:val="26"/>
                <w:lang w:val="de-DE"/>
              </w:rPr>
              <w:t xml:space="preserve"> Phân loại:..............................................................................</w:t>
            </w:r>
          </w:p>
        </w:tc>
        <w:tc>
          <w:tcPr>
            <w:tcW w:w="4536" w:type="dxa"/>
            <w:tcBorders>
              <w:top w:val="dashSmallGap" w:sz="4" w:space="0" w:color="auto"/>
              <w:left w:val="dashSmallGap" w:sz="4" w:space="0" w:color="auto"/>
              <w:bottom w:val="dashSmallGap" w:sz="4" w:space="0" w:color="auto"/>
            </w:tcBorders>
          </w:tcPr>
          <w:p w:rsidR="00F15A12" w:rsidRPr="003B75D0" w:rsidRDefault="00F15A12" w:rsidP="000D26E9">
            <w:pPr>
              <w:spacing w:after="0" w:line="240" w:lineRule="auto"/>
              <w:jc w:val="center"/>
              <w:rPr>
                <w:rFonts w:ascii="Times New Roman" w:hAnsi="Times New Roman" w:cs="Times New Roman"/>
                <w:sz w:val="26"/>
                <w:szCs w:val="26"/>
                <w:lang w:val="de-DE"/>
              </w:rPr>
            </w:pP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bCs/>
                <w:sz w:val="26"/>
                <w:szCs w:val="26"/>
                <w:lang w:val="it-IT"/>
              </w:rPr>
            </w:pPr>
          </w:p>
        </w:tc>
      </w:tr>
    </w:tbl>
    <w:p w:rsidR="00F15A12" w:rsidRPr="003B75D0" w:rsidRDefault="00F15A12" w:rsidP="00F15A12">
      <w:pPr>
        <w:spacing w:after="0" w:line="240" w:lineRule="auto"/>
        <w:rPr>
          <w:rFonts w:ascii="Times New Roman" w:hAnsi="Times New Roman" w:cs="Times New Roman"/>
          <w:b/>
          <w:bCs/>
          <w:sz w:val="26"/>
          <w:szCs w:val="26"/>
          <w:lang w:val="it-IT"/>
        </w:rPr>
      </w:pPr>
      <w:smartTag w:uri="urn:schemas-microsoft-com:office:smarttags" w:element="stockticker">
        <w:r w:rsidRPr="003B75D0">
          <w:rPr>
            <w:rFonts w:ascii="Times New Roman" w:hAnsi="Times New Roman" w:cs="Times New Roman"/>
            <w:b/>
            <w:bCs/>
            <w:sz w:val="26"/>
            <w:szCs w:val="26"/>
            <w:lang w:val="it-IT"/>
          </w:rPr>
          <w:lastRenderedPageBreak/>
          <w:t>III</w:t>
        </w:r>
      </w:smartTag>
      <w:r w:rsidRPr="003B75D0">
        <w:rPr>
          <w:rFonts w:ascii="Times New Roman" w:hAnsi="Times New Roman" w:cs="Times New Roman"/>
          <w:b/>
          <w:bCs/>
          <w:sz w:val="26"/>
          <w:szCs w:val="26"/>
          <w:lang w:val="it-IT"/>
        </w:rPr>
        <w:t>. KHÁM CẬN LÂM SÀNG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2380"/>
      </w:tblGrid>
      <w:tr w:rsidR="001F69B2" w:rsidRPr="003B75D0" w:rsidTr="000D26E9">
        <w:trPr>
          <w:tblHeader/>
        </w:trPr>
        <w:tc>
          <w:tcPr>
            <w:tcW w:w="7152" w:type="dxa"/>
            <w:tcBorders>
              <w:bottom w:val="single" w:sz="4" w:space="0" w:color="auto"/>
            </w:tcBorders>
            <w:vAlign w:val="center"/>
          </w:tcPr>
          <w:p w:rsidR="00F15A12" w:rsidRPr="003B75D0" w:rsidRDefault="00F15A12" w:rsidP="000D26E9">
            <w:pPr>
              <w:spacing w:after="0" w:line="240" w:lineRule="auto"/>
              <w:jc w:val="center"/>
              <w:rPr>
                <w:rFonts w:ascii="Times New Roman" w:hAnsi="Times New Roman" w:cs="Times New Roman"/>
                <w:b/>
                <w:sz w:val="26"/>
                <w:szCs w:val="26"/>
                <w:lang w:val="it-IT"/>
              </w:rPr>
            </w:pPr>
            <w:r w:rsidRPr="003B75D0">
              <w:rPr>
                <w:rFonts w:ascii="Times New Roman" w:hAnsi="Times New Roman" w:cs="Times New Roman"/>
                <w:b/>
                <w:sz w:val="26"/>
                <w:szCs w:val="26"/>
                <w:lang w:val="it-IT"/>
              </w:rPr>
              <w:t>Nội dung khám</w:t>
            </w:r>
          </w:p>
        </w:tc>
        <w:tc>
          <w:tcPr>
            <w:tcW w:w="0" w:type="auto"/>
            <w:tcBorders>
              <w:bottom w:val="single" w:sz="4" w:space="0" w:color="auto"/>
            </w:tcBorders>
            <w:vAlign w:val="center"/>
          </w:tcPr>
          <w:p w:rsidR="00F15A12" w:rsidRPr="003B75D0" w:rsidRDefault="00F15A12" w:rsidP="000D26E9">
            <w:pPr>
              <w:spacing w:after="0" w:line="240" w:lineRule="auto"/>
              <w:jc w:val="center"/>
              <w:rPr>
                <w:rFonts w:ascii="Times New Roman" w:hAnsi="Times New Roman" w:cs="Times New Roman"/>
                <w:b/>
                <w:bCs/>
                <w:sz w:val="26"/>
                <w:szCs w:val="26"/>
                <w:lang w:val="it-IT"/>
              </w:rPr>
            </w:pPr>
            <w:r w:rsidRPr="003B75D0">
              <w:rPr>
                <w:rFonts w:ascii="Times New Roman" w:hAnsi="Times New Roman" w:cs="Times New Roman"/>
                <w:b/>
                <w:bCs/>
                <w:sz w:val="26"/>
                <w:szCs w:val="26"/>
                <w:lang w:val="it-IT"/>
              </w:rPr>
              <w:t>Họ tên, chữ ký</w:t>
            </w:r>
          </w:p>
          <w:p w:rsidR="00F15A12" w:rsidRPr="003B75D0" w:rsidRDefault="00F15A12" w:rsidP="000D26E9">
            <w:pPr>
              <w:spacing w:after="0" w:line="240" w:lineRule="auto"/>
              <w:jc w:val="center"/>
              <w:rPr>
                <w:rFonts w:ascii="Times New Roman" w:hAnsi="Times New Roman" w:cs="Times New Roman"/>
                <w:bCs/>
                <w:i/>
                <w:sz w:val="26"/>
                <w:szCs w:val="26"/>
                <w:lang w:val="it-IT"/>
              </w:rPr>
            </w:pPr>
            <w:r w:rsidRPr="003B75D0">
              <w:rPr>
                <w:rFonts w:ascii="Times New Roman" w:hAnsi="Times New Roman" w:cs="Times New Roman"/>
                <w:b/>
                <w:bCs/>
                <w:sz w:val="26"/>
                <w:szCs w:val="26"/>
                <w:lang w:val="it-IT"/>
              </w:rPr>
              <w:t>của Bác sỹ</w:t>
            </w:r>
          </w:p>
        </w:tc>
      </w:tr>
      <w:tr w:rsidR="001F69B2" w:rsidRPr="003B75D0" w:rsidTr="000D26E9">
        <w:tc>
          <w:tcPr>
            <w:tcW w:w="7152" w:type="dxa"/>
            <w:tcBorders>
              <w:bottom w:val="dashSmallGap" w:sz="4" w:space="0" w:color="auto"/>
              <w:right w:val="dashSmallGap" w:sz="4" w:space="0" w:color="auto"/>
            </w:tcBorders>
          </w:tcPr>
          <w:p w:rsidR="00F15A12" w:rsidRPr="003B75D0" w:rsidRDefault="00F15A12" w:rsidP="00153762">
            <w:pPr>
              <w:spacing w:after="0" w:line="240" w:lineRule="auto"/>
              <w:ind w:left="34"/>
              <w:jc w:val="both"/>
              <w:rPr>
                <w:rFonts w:ascii="Times New Roman" w:hAnsi="Times New Roman" w:cs="Times New Roman"/>
                <w:b/>
                <w:sz w:val="26"/>
                <w:szCs w:val="26"/>
                <w:lang w:val="it-IT"/>
              </w:rPr>
            </w:pPr>
            <w:r w:rsidRPr="003B75D0">
              <w:rPr>
                <w:rFonts w:ascii="Times New Roman" w:hAnsi="Times New Roman" w:cs="Times New Roman"/>
                <w:b/>
                <w:sz w:val="26"/>
                <w:szCs w:val="26"/>
                <w:lang w:val="it-IT"/>
              </w:rPr>
              <w:t>1. Xét nghiệm máu:</w:t>
            </w:r>
          </w:p>
          <w:p w:rsidR="00F15A12" w:rsidRPr="003B75D0" w:rsidRDefault="00F15A12" w:rsidP="00153762">
            <w:pPr>
              <w:spacing w:after="0" w:line="240" w:lineRule="auto"/>
              <w:ind w:left="34" w:hanging="21"/>
              <w:jc w:val="both"/>
              <w:rPr>
                <w:rFonts w:ascii="Times New Roman" w:hAnsi="Times New Roman" w:cs="Times New Roman"/>
                <w:sz w:val="26"/>
                <w:szCs w:val="26"/>
                <w:lang w:val="it-IT"/>
              </w:rPr>
            </w:pPr>
            <w:r w:rsidRPr="003B75D0">
              <w:rPr>
                <w:rFonts w:ascii="Times New Roman" w:hAnsi="Times New Roman" w:cs="Times New Roman"/>
                <w:sz w:val="26"/>
                <w:szCs w:val="26"/>
                <w:lang w:val="it-IT"/>
              </w:rPr>
              <w:t>a) Công thức máu: Số lượng HC: ..............</w:t>
            </w:r>
            <w:r w:rsidR="00153762">
              <w:rPr>
                <w:rFonts w:ascii="Times New Roman" w:hAnsi="Times New Roman" w:cs="Times New Roman"/>
                <w:sz w:val="26"/>
                <w:szCs w:val="26"/>
                <w:lang w:val="it-IT"/>
              </w:rPr>
              <w:t>................................</w:t>
            </w:r>
          </w:p>
          <w:p w:rsidR="00F15A12" w:rsidRPr="003B75D0" w:rsidRDefault="00F15A12" w:rsidP="00153762">
            <w:pPr>
              <w:spacing w:after="0" w:line="240" w:lineRule="auto"/>
              <w:ind w:left="34" w:hanging="2040"/>
              <w:jc w:val="both"/>
              <w:rPr>
                <w:rFonts w:ascii="Times New Roman" w:hAnsi="Times New Roman" w:cs="Times New Roman"/>
                <w:sz w:val="26"/>
                <w:szCs w:val="26"/>
                <w:lang w:val="it-IT"/>
              </w:rPr>
            </w:pPr>
            <w:r w:rsidRPr="003B75D0">
              <w:rPr>
                <w:rFonts w:ascii="Times New Roman" w:hAnsi="Times New Roman" w:cs="Times New Roman"/>
                <w:sz w:val="26"/>
                <w:szCs w:val="26"/>
                <w:lang w:val="it-IT"/>
              </w:rPr>
              <w:t xml:space="preserve">                               Số lượng Bạch cầu: ...................................................................</w:t>
            </w:r>
          </w:p>
          <w:p w:rsidR="00F15A12" w:rsidRPr="003B75D0" w:rsidRDefault="00153762" w:rsidP="00153762">
            <w:pPr>
              <w:spacing w:after="0" w:line="240" w:lineRule="auto"/>
              <w:ind w:left="34" w:hanging="12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w:t>
            </w:r>
            <w:r w:rsidR="00F15A12" w:rsidRPr="003B75D0">
              <w:rPr>
                <w:rFonts w:ascii="Times New Roman" w:hAnsi="Times New Roman" w:cs="Times New Roman"/>
                <w:sz w:val="26"/>
                <w:szCs w:val="26"/>
                <w:lang w:val="it-IT"/>
              </w:rPr>
              <w:t>Số lượng Tiểu cầu:........................</w:t>
            </w:r>
            <w:r>
              <w:rPr>
                <w:rFonts w:ascii="Times New Roman" w:hAnsi="Times New Roman" w:cs="Times New Roman"/>
                <w:sz w:val="26"/>
                <w:szCs w:val="26"/>
                <w:lang w:val="it-IT"/>
              </w:rPr>
              <w:t>.............................................</w:t>
            </w:r>
          </w:p>
          <w:p w:rsidR="00F15A12" w:rsidRPr="003B75D0" w:rsidRDefault="00F15A12" w:rsidP="00153762">
            <w:pPr>
              <w:spacing w:after="0" w:line="240" w:lineRule="auto"/>
              <w:ind w:left="34"/>
              <w:jc w:val="both"/>
              <w:rPr>
                <w:rFonts w:ascii="Times New Roman" w:hAnsi="Times New Roman" w:cs="Times New Roman"/>
                <w:bCs/>
                <w:sz w:val="26"/>
                <w:szCs w:val="26"/>
                <w:lang w:val="it-IT"/>
              </w:rPr>
            </w:pPr>
            <w:r w:rsidRPr="003B75D0">
              <w:rPr>
                <w:rFonts w:ascii="Times New Roman" w:hAnsi="Times New Roman" w:cs="Times New Roman"/>
                <w:bCs/>
                <w:sz w:val="26"/>
                <w:szCs w:val="26"/>
                <w:lang w:val="it-IT"/>
              </w:rPr>
              <w:t>b) Sinh hóa máu: Đường máu:</w:t>
            </w:r>
            <w:r w:rsidRPr="003B75D0">
              <w:rPr>
                <w:rFonts w:ascii="Times New Roman" w:hAnsi="Times New Roman" w:cs="Times New Roman"/>
                <w:sz w:val="26"/>
                <w:szCs w:val="26"/>
                <w:lang w:val="it-IT"/>
              </w:rPr>
              <w:t>......</w:t>
            </w:r>
            <w:r w:rsidR="00153762">
              <w:rPr>
                <w:rFonts w:ascii="Times New Roman" w:hAnsi="Times New Roman" w:cs="Times New Roman"/>
                <w:sz w:val="26"/>
                <w:szCs w:val="26"/>
                <w:lang w:val="it-IT"/>
              </w:rPr>
              <w:t>............................................</w:t>
            </w:r>
            <w:r w:rsidRPr="003B75D0">
              <w:rPr>
                <w:rFonts w:ascii="Times New Roman" w:hAnsi="Times New Roman" w:cs="Times New Roman"/>
                <w:sz w:val="26"/>
                <w:szCs w:val="26"/>
                <w:lang w:val="it-IT"/>
              </w:rPr>
              <w:t>.</w:t>
            </w:r>
          </w:p>
          <w:p w:rsidR="00F15A12" w:rsidRPr="003B75D0" w:rsidRDefault="00F15A12" w:rsidP="00153762">
            <w:pPr>
              <w:spacing w:after="0" w:line="240" w:lineRule="auto"/>
              <w:ind w:left="34" w:right="-108"/>
              <w:jc w:val="both"/>
              <w:rPr>
                <w:rFonts w:ascii="Times New Roman" w:hAnsi="Times New Roman" w:cs="Times New Roman"/>
                <w:bCs/>
                <w:sz w:val="26"/>
                <w:szCs w:val="26"/>
              </w:rPr>
            </w:pPr>
            <w:r w:rsidRPr="003B75D0">
              <w:rPr>
                <w:rFonts w:ascii="Times New Roman" w:hAnsi="Times New Roman" w:cs="Times New Roman"/>
                <w:bCs/>
                <w:sz w:val="26"/>
                <w:szCs w:val="26"/>
              </w:rPr>
              <w:t>Urê:..............................................................</w:t>
            </w:r>
            <w:r w:rsidR="00153762">
              <w:rPr>
                <w:rFonts w:ascii="Times New Roman" w:hAnsi="Times New Roman" w:cs="Times New Roman"/>
                <w:bCs/>
                <w:sz w:val="26"/>
                <w:szCs w:val="26"/>
              </w:rPr>
              <w:t>.......................</w:t>
            </w:r>
            <w:r w:rsidRPr="003B75D0">
              <w:rPr>
                <w:rFonts w:ascii="Times New Roman" w:hAnsi="Times New Roman" w:cs="Times New Roman"/>
                <w:bCs/>
                <w:sz w:val="26"/>
                <w:szCs w:val="26"/>
              </w:rPr>
              <w:t>....... Creatinin:............</w:t>
            </w:r>
            <w:r w:rsidR="00153762">
              <w:rPr>
                <w:rFonts w:ascii="Times New Roman" w:hAnsi="Times New Roman" w:cs="Times New Roman"/>
                <w:bCs/>
                <w:sz w:val="26"/>
                <w:szCs w:val="26"/>
              </w:rPr>
              <w:t>..............</w:t>
            </w:r>
          </w:p>
          <w:p w:rsidR="00F15A12" w:rsidRPr="003B75D0" w:rsidRDefault="00F15A12" w:rsidP="00153762">
            <w:pPr>
              <w:spacing w:after="0" w:line="240" w:lineRule="auto"/>
              <w:ind w:left="34" w:right="-108"/>
              <w:jc w:val="both"/>
              <w:rPr>
                <w:rFonts w:ascii="Times New Roman" w:hAnsi="Times New Roman" w:cs="Times New Roman"/>
                <w:sz w:val="26"/>
                <w:szCs w:val="26"/>
              </w:rPr>
            </w:pPr>
            <w:r w:rsidRPr="003B75D0">
              <w:rPr>
                <w:rFonts w:ascii="Times New Roman" w:hAnsi="Times New Roman" w:cs="Times New Roman"/>
                <w:bCs/>
                <w:sz w:val="26"/>
                <w:szCs w:val="26"/>
              </w:rPr>
              <w:lastRenderedPageBreak/>
              <w:t xml:space="preserve">    ASAT (</w:t>
            </w:r>
            <w:smartTag w:uri="urn:schemas-microsoft-com:office:smarttags" w:element="stockticker">
              <w:r w:rsidRPr="003B75D0">
                <w:rPr>
                  <w:rFonts w:ascii="Times New Roman" w:hAnsi="Times New Roman" w:cs="Times New Roman"/>
                  <w:bCs/>
                  <w:sz w:val="26"/>
                  <w:szCs w:val="26"/>
                </w:rPr>
                <w:t>GOT</w:t>
              </w:r>
            </w:smartTag>
            <w:r w:rsidRPr="003B75D0">
              <w:rPr>
                <w:rFonts w:ascii="Times New Roman" w:hAnsi="Times New Roman" w:cs="Times New Roman"/>
                <w:bCs/>
                <w:sz w:val="26"/>
                <w:szCs w:val="26"/>
              </w:rPr>
              <w:t>):</w:t>
            </w:r>
            <w:r w:rsidR="00153762">
              <w:rPr>
                <w:rFonts w:ascii="Times New Roman" w:hAnsi="Times New Roman" w:cs="Times New Roman"/>
                <w:bCs/>
                <w:sz w:val="26"/>
                <w:szCs w:val="26"/>
              </w:rPr>
              <w:t>…………….</w:t>
            </w:r>
            <w:r w:rsidRPr="003B75D0">
              <w:rPr>
                <w:rFonts w:ascii="Times New Roman" w:hAnsi="Times New Roman" w:cs="Times New Roman"/>
                <w:bCs/>
                <w:sz w:val="26"/>
                <w:szCs w:val="26"/>
              </w:rPr>
              <w:t xml:space="preserve">   ALAT (</w:t>
            </w:r>
            <w:smartTag w:uri="urn:schemas-microsoft-com:office:smarttags" w:element="stockticker">
              <w:r w:rsidRPr="003B75D0">
                <w:rPr>
                  <w:rFonts w:ascii="Times New Roman" w:hAnsi="Times New Roman" w:cs="Times New Roman"/>
                  <w:bCs/>
                  <w:sz w:val="26"/>
                  <w:szCs w:val="26"/>
                </w:rPr>
                <w:t>GPT</w:t>
              </w:r>
            </w:smartTag>
            <w:r w:rsidRPr="003B75D0">
              <w:rPr>
                <w:rFonts w:ascii="Times New Roman" w:hAnsi="Times New Roman" w:cs="Times New Roman"/>
                <w:bCs/>
                <w:sz w:val="26"/>
                <w:szCs w:val="26"/>
              </w:rPr>
              <w:t>):</w:t>
            </w:r>
            <w:r w:rsidRPr="003B75D0">
              <w:rPr>
                <w:rFonts w:ascii="Times New Roman" w:hAnsi="Times New Roman" w:cs="Times New Roman"/>
                <w:sz w:val="26"/>
                <w:szCs w:val="26"/>
              </w:rPr>
              <w:t>..</w:t>
            </w:r>
            <w:r w:rsidR="00153762">
              <w:rPr>
                <w:rFonts w:ascii="Times New Roman" w:hAnsi="Times New Roman" w:cs="Times New Roman"/>
                <w:sz w:val="26"/>
                <w:szCs w:val="26"/>
              </w:rPr>
              <w:t>.......................</w:t>
            </w:r>
          </w:p>
          <w:p w:rsidR="00F15A12" w:rsidRDefault="00F15A12" w:rsidP="00153762">
            <w:pPr>
              <w:tabs>
                <w:tab w:val="left" w:pos="2228"/>
              </w:tabs>
              <w:spacing w:after="0" w:line="240" w:lineRule="auto"/>
              <w:ind w:left="34"/>
              <w:jc w:val="both"/>
              <w:rPr>
                <w:rFonts w:ascii="Times New Roman" w:hAnsi="Times New Roman" w:cs="Times New Roman"/>
                <w:bCs/>
                <w:sz w:val="26"/>
                <w:szCs w:val="26"/>
              </w:rPr>
            </w:pPr>
            <w:r w:rsidRPr="003B75D0">
              <w:rPr>
                <w:rFonts w:ascii="Times New Roman" w:hAnsi="Times New Roman" w:cs="Times New Roman"/>
                <w:bCs/>
                <w:sz w:val="26"/>
                <w:szCs w:val="26"/>
              </w:rPr>
              <w:t>c) Khác (nếu có):..............</w:t>
            </w:r>
            <w:r w:rsidR="00153762">
              <w:rPr>
                <w:rFonts w:ascii="Times New Roman" w:hAnsi="Times New Roman" w:cs="Times New Roman"/>
                <w:bCs/>
                <w:sz w:val="26"/>
                <w:szCs w:val="26"/>
              </w:rPr>
              <w:t>.........................................................</w:t>
            </w:r>
          </w:p>
          <w:p w:rsidR="00153762" w:rsidRPr="003B75D0" w:rsidRDefault="00153762" w:rsidP="00153762">
            <w:pPr>
              <w:tabs>
                <w:tab w:val="left" w:pos="2228"/>
              </w:tabs>
              <w:spacing w:after="0" w:line="240" w:lineRule="auto"/>
              <w:ind w:left="34"/>
              <w:jc w:val="both"/>
              <w:rPr>
                <w:rFonts w:ascii="Times New Roman" w:hAnsi="Times New Roman" w:cs="Times New Roman"/>
                <w:bCs/>
                <w:sz w:val="26"/>
                <w:szCs w:val="26"/>
              </w:rPr>
            </w:pPr>
            <w:r>
              <w:rPr>
                <w:rFonts w:ascii="Times New Roman" w:hAnsi="Times New Roman" w:cs="Times New Roman"/>
                <w:bCs/>
                <w:sz w:val="26"/>
                <w:szCs w:val="26"/>
              </w:rPr>
              <w:t>………………………………………………………………..</w:t>
            </w:r>
          </w:p>
        </w:tc>
        <w:tc>
          <w:tcPr>
            <w:tcW w:w="0" w:type="auto"/>
            <w:tcBorders>
              <w:left w:val="dashSmallGap" w:sz="4" w:space="0" w:color="auto"/>
              <w:bottom w:val="dashSmallGap" w:sz="4" w:space="0" w:color="auto"/>
            </w:tcBorders>
          </w:tcPr>
          <w:p w:rsidR="00F15A12" w:rsidRPr="003B75D0" w:rsidRDefault="00F15A12" w:rsidP="000D26E9">
            <w:pPr>
              <w:spacing w:after="0" w:line="240" w:lineRule="auto"/>
              <w:jc w:val="center"/>
              <w:rPr>
                <w:rFonts w:ascii="Times New Roman" w:hAnsi="Times New Roman" w:cs="Times New Roman"/>
                <w:sz w:val="26"/>
                <w:szCs w:val="26"/>
              </w:rPr>
            </w:pP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r w:rsidR="00153762">
              <w:rPr>
                <w:rFonts w:ascii="Times New Roman" w:hAnsi="Times New Roman" w:cs="Times New Roman"/>
                <w:sz w:val="26"/>
                <w:szCs w:val="26"/>
                <w:lang w:val="it-IT"/>
              </w:rPr>
              <w:t>..........................</w:t>
            </w:r>
            <w:r w:rsidRPr="003B75D0">
              <w:rPr>
                <w:rFonts w:ascii="Times New Roman" w:hAnsi="Times New Roman" w:cs="Times New Roman"/>
                <w:sz w:val="26"/>
                <w:szCs w:val="26"/>
                <w:lang w:val="it-IT"/>
              </w:rPr>
              <w:t>.....</w:t>
            </w:r>
          </w:p>
          <w:p w:rsidR="00F15A12" w:rsidRDefault="00F15A1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lastRenderedPageBreak/>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r>
              <w:rPr>
                <w:rFonts w:ascii="Times New Roman" w:hAnsi="Times New Roman" w:cs="Times New Roman"/>
                <w:sz w:val="26"/>
                <w:szCs w:val="26"/>
                <w:lang w:val="it-IT"/>
              </w:rPr>
              <w:t>..........................</w:t>
            </w: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b/>
                <w:bCs/>
                <w:i/>
                <w:sz w:val="26"/>
                <w:szCs w:val="26"/>
                <w:lang w:val="it-IT"/>
              </w:rPr>
            </w:pPr>
            <w:r w:rsidRPr="003B75D0">
              <w:rPr>
                <w:rFonts w:ascii="Times New Roman" w:hAnsi="Times New Roman" w:cs="Times New Roman"/>
                <w:sz w:val="26"/>
                <w:szCs w:val="26"/>
                <w:lang w:val="it-IT"/>
              </w:rPr>
              <w:t>.................................</w:t>
            </w:r>
          </w:p>
        </w:tc>
      </w:tr>
      <w:tr w:rsidR="001F69B2" w:rsidRPr="003B75D0" w:rsidTr="000D26E9">
        <w:tc>
          <w:tcPr>
            <w:tcW w:w="7152" w:type="dxa"/>
            <w:tcBorders>
              <w:top w:val="dashSmallGap" w:sz="4" w:space="0" w:color="auto"/>
              <w:bottom w:val="dashSmallGap" w:sz="4" w:space="0" w:color="auto"/>
              <w:right w:val="dashSmallGap" w:sz="4" w:space="0" w:color="auto"/>
            </w:tcBorders>
          </w:tcPr>
          <w:p w:rsidR="00F15A12" w:rsidRPr="003B75D0" w:rsidRDefault="00F15A12" w:rsidP="000D26E9">
            <w:pPr>
              <w:spacing w:after="0" w:line="240" w:lineRule="auto"/>
              <w:jc w:val="both"/>
              <w:rPr>
                <w:rFonts w:ascii="Times New Roman" w:hAnsi="Times New Roman" w:cs="Times New Roman"/>
                <w:b/>
                <w:sz w:val="26"/>
                <w:szCs w:val="26"/>
                <w:lang w:val="it-IT"/>
              </w:rPr>
            </w:pPr>
            <w:r w:rsidRPr="003B75D0">
              <w:rPr>
                <w:rFonts w:ascii="Times New Roman" w:hAnsi="Times New Roman" w:cs="Times New Roman"/>
                <w:b/>
                <w:sz w:val="26"/>
                <w:szCs w:val="26"/>
                <w:lang w:val="it-IT"/>
              </w:rPr>
              <w:lastRenderedPageBreak/>
              <w:t>2. Xét nghiệm nước tiểu:</w:t>
            </w:r>
          </w:p>
          <w:p w:rsidR="00F15A12" w:rsidRPr="003B75D0" w:rsidRDefault="00F15A12" w:rsidP="000D26E9">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sz w:val="26"/>
                <w:szCs w:val="26"/>
                <w:lang w:val="it-IT"/>
              </w:rPr>
              <w:t>a) Đường: .....................................................................</w:t>
            </w:r>
            <w:r w:rsidR="00153762">
              <w:rPr>
                <w:rFonts w:ascii="Times New Roman" w:hAnsi="Times New Roman" w:cs="Times New Roman"/>
                <w:sz w:val="26"/>
                <w:szCs w:val="26"/>
                <w:lang w:val="it-IT"/>
              </w:rPr>
              <w:t>.............</w:t>
            </w:r>
          </w:p>
          <w:p w:rsidR="00F15A12" w:rsidRPr="003B75D0" w:rsidRDefault="00F15A12" w:rsidP="000D26E9">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sz w:val="26"/>
                <w:szCs w:val="26"/>
                <w:lang w:val="it-IT"/>
              </w:rPr>
              <w:t>b) Prôtêin: ............................................................................</w:t>
            </w:r>
            <w:r w:rsidR="00153762">
              <w:rPr>
                <w:rFonts w:ascii="Times New Roman" w:hAnsi="Times New Roman" w:cs="Times New Roman"/>
                <w:sz w:val="26"/>
                <w:szCs w:val="26"/>
                <w:lang w:val="it-IT"/>
              </w:rPr>
              <w:t>.....</w:t>
            </w:r>
          </w:p>
          <w:p w:rsidR="00F15A12" w:rsidRPr="003B75D0" w:rsidRDefault="00F15A12" w:rsidP="00153762">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bCs/>
                <w:sz w:val="26"/>
                <w:szCs w:val="26"/>
                <w:lang w:val="it-IT"/>
              </w:rPr>
              <w:t>c) Khác (nếu có): ........................................</w:t>
            </w:r>
            <w:r w:rsidR="00153762">
              <w:rPr>
                <w:rFonts w:ascii="Times New Roman" w:hAnsi="Times New Roman" w:cs="Times New Roman"/>
                <w:bCs/>
                <w:sz w:val="26"/>
                <w:szCs w:val="26"/>
                <w:lang w:val="it-IT"/>
              </w:rPr>
              <w:t>...............................</w:t>
            </w:r>
          </w:p>
        </w:tc>
        <w:tc>
          <w:tcPr>
            <w:tcW w:w="0" w:type="auto"/>
            <w:tcBorders>
              <w:top w:val="dashSmallGap" w:sz="4" w:space="0" w:color="auto"/>
              <w:left w:val="dashSmallGap" w:sz="4" w:space="0" w:color="auto"/>
              <w:bottom w:val="dashSmallGap" w:sz="4" w:space="0" w:color="auto"/>
            </w:tcBorders>
          </w:tcPr>
          <w:p w:rsidR="00F15A12" w:rsidRPr="003B75D0" w:rsidRDefault="00F15A12" w:rsidP="000D26E9">
            <w:pPr>
              <w:spacing w:after="0" w:line="240" w:lineRule="auto"/>
              <w:jc w:val="center"/>
              <w:rPr>
                <w:rFonts w:ascii="Times New Roman" w:hAnsi="Times New Roman" w:cs="Times New Roman"/>
                <w:sz w:val="26"/>
                <w:szCs w:val="26"/>
                <w:lang w:val="it-IT"/>
              </w:rPr>
            </w:pP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15376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r>
              <w:rPr>
                <w:rFonts w:ascii="Times New Roman" w:hAnsi="Times New Roman" w:cs="Times New Roman"/>
                <w:sz w:val="26"/>
                <w:szCs w:val="26"/>
                <w:lang w:val="it-IT"/>
              </w:rPr>
              <w:t>..........................</w:t>
            </w:r>
            <w:r w:rsidRPr="003B75D0">
              <w:rPr>
                <w:rFonts w:ascii="Times New Roman" w:hAnsi="Times New Roman" w:cs="Times New Roman"/>
                <w:sz w:val="26"/>
                <w:szCs w:val="26"/>
                <w:lang w:val="it-IT"/>
              </w:rPr>
              <w:t>.....</w:t>
            </w:r>
          </w:p>
          <w:p w:rsidR="00F15A12" w:rsidRPr="003B75D0" w:rsidRDefault="00153762" w:rsidP="00153762">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tc>
      </w:tr>
      <w:tr w:rsidR="001F69B2" w:rsidRPr="003B75D0" w:rsidTr="000D26E9">
        <w:trPr>
          <w:trHeight w:val="1599"/>
        </w:trPr>
        <w:tc>
          <w:tcPr>
            <w:tcW w:w="7152" w:type="dxa"/>
            <w:tcBorders>
              <w:top w:val="dashSmallGap" w:sz="4" w:space="0" w:color="auto"/>
              <w:right w:val="dashSmallGap" w:sz="4" w:space="0" w:color="auto"/>
            </w:tcBorders>
          </w:tcPr>
          <w:p w:rsidR="00F15A12" w:rsidRPr="003B75D0" w:rsidRDefault="00F15A12" w:rsidP="000D26E9">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b/>
                <w:sz w:val="26"/>
                <w:szCs w:val="26"/>
                <w:lang w:val="it-IT"/>
              </w:rPr>
              <w:t xml:space="preserve">3. Chẩn đoán hình ảnh:  </w:t>
            </w:r>
            <w:r w:rsidRPr="003B75D0">
              <w:rPr>
                <w:rFonts w:ascii="Times New Roman" w:hAnsi="Times New Roman" w:cs="Times New Roman"/>
                <w:sz w:val="26"/>
                <w:szCs w:val="26"/>
                <w:lang w:val="it-IT"/>
              </w:rPr>
              <w:t>.................................................................................</w:t>
            </w:r>
            <w:r w:rsidR="001F69B2">
              <w:rPr>
                <w:rFonts w:ascii="Times New Roman" w:hAnsi="Times New Roman" w:cs="Times New Roman"/>
                <w:sz w:val="26"/>
                <w:szCs w:val="26"/>
                <w:lang w:val="it-IT"/>
              </w:rPr>
              <w:t>...................</w:t>
            </w:r>
            <w:r w:rsidRPr="003B75D0">
              <w:rPr>
                <w:rFonts w:ascii="Times New Roman" w:hAnsi="Times New Roman" w:cs="Times New Roman"/>
                <w:sz w:val="26"/>
                <w:szCs w:val="26"/>
                <w:lang w:val="it-IT"/>
              </w:rPr>
              <w:t>.</w:t>
            </w:r>
          </w:p>
          <w:p w:rsidR="00F15A12" w:rsidRPr="003B75D0" w:rsidRDefault="00F15A12" w:rsidP="000D26E9">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sz w:val="26"/>
                <w:szCs w:val="26"/>
                <w:lang w:val="it-IT"/>
              </w:rPr>
              <w:t>..................................................................................................................................................</w:t>
            </w:r>
          </w:p>
        </w:tc>
        <w:tc>
          <w:tcPr>
            <w:tcW w:w="0" w:type="auto"/>
            <w:tcBorders>
              <w:top w:val="dashSmallGap" w:sz="4" w:space="0" w:color="auto"/>
              <w:left w:val="dashSmallGap" w:sz="4" w:space="0" w:color="auto"/>
            </w:tcBorders>
          </w:tcPr>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sz w:val="26"/>
                <w:szCs w:val="26"/>
                <w:lang w:val="it-IT"/>
              </w:rPr>
              <w:t>................................................</w:t>
            </w:r>
          </w:p>
        </w:tc>
      </w:tr>
    </w:tbl>
    <w:p w:rsidR="00F15A12" w:rsidRPr="003B75D0" w:rsidRDefault="00F15A12" w:rsidP="00F15A12">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b/>
          <w:bCs/>
          <w:sz w:val="26"/>
          <w:szCs w:val="26"/>
          <w:lang w:val="it-IT"/>
        </w:rPr>
        <w:t>IV. KẾT LUẬN</w:t>
      </w:r>
    </w:p>
    <w:p w:rsidR="00F15A12" w:rsidRPr="003B75D0" w:rsidRDefault="00F15A12" w:rsidP="00F15A12">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b/>
          <w:sz w:val="26"/>
          <w:szCs w:val="26"/>
          <w:lang w:val="it-IT"/>
        </w:rPr>
        <w:t>1. Phân loại sức khỏe:</w:t>
      </w:r>
      <w:r w:rsidRPr="003B75D0">
        <w:rPr>
          <w:rFonts w:ascii="Times New Roman" w:hAnsi="Times New Roman" w:cs="Times New Roman"/>
          <w:sz w:val="26"/>
          <w:szCs w:val="26"/>
          <w:lang w:val="it-IT"/>
        </w:rPr>
        <w:t>................................................</w:t>
      </w:r>
      <w:r w:rsidRPr="003B75D0">
        <w:rPr>
          <w:rStyle w:val="FootnoteReference"/>
          <w:rFonts w:ascii="Times New Roman" w:hAnsi="Times New Roman" w:cs="Times New Roman"/>
          <w:sz w:val="26"/>
          <w:szCs w:val="26"/>
          <w:lang w:val="it-IT"/>
        </w:rPr>
        <w:footnoteReference w:id="7"/>
      </w:r>
      <w:r w:rsidRPr="003B75D0">
        <w:rPr>
          <w:rFonts w:ascii="Times New Roman" w:hAnsi="Times New Roman" w:cs="Times New Roman"/>
          <w:sz w:val="26"/>
          <w:szCs w:val="26"/>
          <w:lang w:val="it-IT"/>
        </w:rPr>
        <w:t>...................................................</w:t>
      </w:r>
    </w:p>
    <w:p w:rsidR="00F15A12" w:rsidRPr="003B75D0" w:rsidRDefault="00F15A12" w:rsidP="00F15A12">
      <w:pPr>
        <w:spacing w:after="0" w:line="240" w:lineRule="auto"/>
        <w:jc w:val="both"/>
        <w:rPr>
          <w:rFonts w:ascii="Times New Roman" w:hAnsi="Times New Roman" w:cs="Times New Roman"/>
          <w:sz w:val="26"/>
          <w:szCs w:val="26"/>
          <w:lang w:val="it-IT"/>
        </w:rPr>
      </w:pPr>
      <w:r w:rsidRPr="003B75D0">
        <w:rPr>
          <w:rFonts w:ascii="Times New Roman" w:hAnsi="Times New Roman" w:cs="Times New Roman"/>
          <w:b/>
          <w:sz w:val="26"/>
          <w:szCs w:val="26"/>
          <w:lang w:val="it-IT"/>
        </w:rPr>
        <w:t xml:space="preserve">2. Các bệnh, tật (nếu có): </w:t>
      </w:r>
      <w:r w:rsidRPr="003B75D0">
        <w:rPr>
          <w:rFonts w:ascii="Times New Roman" w:hAnsi="Times New Roman" w:cs="Times New Roman"/>
          <w:sz w:val="26"/>
          <w:szCs w:val="26"/>
          <w:lang w:val="it-IT"/>
        </w:rPr>
        <w:t>. ........................................</w:t>
      </w:r>
      <w:r w:rsidRPr="003B75D0">
        <w:rPr>
          <w:rStyle w:val="FootnoteReference"/>
          <w:rFonts w:ascii="Times New Roman" w:hAnsi="Times New Roman" w:cs="Times New Roman"/>
          <w:sz w:val="26"/>
          <w:szCs w:val="26"/>
          <w:lang w:val="it-IT"/>
        </w:rPr>
        <w:footnoteReference w:id="8"/>
      </w:r>
      <w:r w:rsidRPr="003B75D0">
        <w:rPr>
          <w:rFonts w:ascii="Times New Roman" w:hAnsi="Times New Roman" w:cs="Times New Roman"/>
          <w:sz w:val="26"/>
          <w:szCs w:val="26"/>
          <w:lang w:val="it-IT"/>
        </w:rPr>
        <w:t>...................................................</w:t>
      </w:r>
    </w:p>
    <w:p w:rsidR="00F15A12" w:rsidRPr="003B75D0" w:rsidRDefault="00F15A12" w:rsidP="00F15A12">
      <w:pPr>
        <w:spacing w:after="0" w:line="240" w:lineRule="auto"/>
        <w:jc w:val="both"/>
        <w:rPr>
          <w:rFonts w:ascii="Times New Roman" w:hAnsi="Times New Roman" w:cs="Times New Roman"/>
          <w:sz w:val="26"/>
          <w:szCs w:val="26"/>
          <w:lang w:val="it-IT"/>
        </w:rPr>
      </w:pPr>
    </w:p>
    <w:tbl>
      <w:tblPr>
        <w:tblW w:w="9498" w:type="dxa"/>
        <w:tblInd w:w="108" w:type="dxa"/>
        <w:tblCellMar>
          <w:left w:w="0" w:type="dxa"/>
          <w:right w:w="0" w:type="dxa"/>
        </w:tblCellMar>
        <w:tblLook w:val="0000" w:firstRow="0" w:lastRow="0" w:firstColumn="0" w:lastColumn="0" w:noHBand="0" w:noVBand="0"/>
      </w:tblPr>
      <w:tblGrid>
        <w:gridCol w:w="2704"/>
        <w:gridCol w:w="6794"/>
      </w:tblGrid>
      <w:tr w:rsidR="00F15A12" w:rsidRPr="003B75D0" w:rsidTr="000D26E9">
        <w:tc>
          <w:tcPr>
            <w:tcW w:w="2704" w:type="dxa"/>
            <w:tcMar>
              <w:top w:w="0" w:type="dxa"/>
              <w:left w:w="108" w:type="dxa"/>
              <w:bottom w:w="0" w:type="dxa"/>
              <w:right w:w="108" w:type="dxa"/>
            </w:tcMar>
          </w:tcPr>
          <w:p w:rsidR="00F15A12" w:rsidRPr="003B75D0" w:rsidRDefault="00F15A12" w:rsidP="000D26E9">
            <w:pPr>
              <w:spacing w:after="0" w:line="240" w:lineRule="auto"/>
              <w:rPr>
                <w:rFonts w:ascii="Times New Roman" w:hAnsi="Times New Roman" w:cs="Times New Roman"/>
                <w:sz w:val="26"/>
                <w:szCs w:val="26"/>
                <w:lang w:val="it-IT"/>
              </w:rPr>
            </w:pPr>
          </w:p>
        </w:tc>
        <w:tc>
          <w:tcPr>
            <w:tcW w:w="6794" w:type="dxa"/>
            <w:tcMar>
              <w:top w:w="0" w:type="dxa"/>
              <w:left w:w="108" w:type="dxa"/>
              <w:bottom w:w="0" w:type="dxa"/>
              <w:right w:w="108" w:type="dxa"/>
            </w:tcMar>
          </w:tcPr>
          <w:p w:rsidR="00F15A12" w:rsidRPr="003B75D0" w:rsidRDefault="00F15A12" w:rsidP="000D26E9">
            <w:pPr>
              <w:spacing w:after="0" w:line="240" w:lineRule="auto"/>
              <w:jc w:val="right"/>
              <w:rPr>
                <w:rFonts w:ascii="Times New Roman" w:hAnsi="Times New Roman" w:cs="Times New Roman"/>
                <w:bCs/>
                <w:i/>
                <w:sz w:val="26"/>
                <w:szCs w:val="26"/>
                <w:lang w:val="it-IT"/>
              </w:rPr>
            </w:pPr>
            <w:r w:rsidRPr="003B75D0">
              <w:rPr>
                <w:rFonts w:ascii="Times New Roman" w:hAnsi="Times New Roman" w:cs="Times New Roman"/>
                <w:bCs/>
                <w:i/>
                <w:sz w:val="26"/>
                <w:szCs w:val="26"/>
                <w:lang w:val="it-IT"/>
              </w:rPr>
              <w:t xml:space="preserve">…………………ngày…… tháng……… năm.................  </w:t>
            </w:r>
          </w:p>
          <w:p w:rsidR="00F15A12" w:rsidRPr="003B75D0" w:rsidRDefault="00F15A12" w:rsidP="000D26E9">
            <w:pPr>
              <w:spacing w:after="0" w:line="240" w:lineRule="auto"/>
              <w:jc w:val="center"/>
              <w:rPr>
                <w:rFonts w:ascii="Times New Roman" w:hAnsi="Times New Roman" w:cs="Times New Roman"/>
                <w:sz w:val="26"/>
                <w:szCs w:val="26"/>
                <w:lang w:val="it-IT"/>
              </w:rPr>
            </w:pPr>
            <w:r w:rsidRPr="003B75D0">
              <w:rPr>
                <w:rFonts w:ascii="Times New Roman" w:hAnsi="Times New Roman" w:cs="Times New Roman"/>
                <w:b/>
                <w:bCs/>
                <w:sz w:val="26"/>
                <w:szCs w:val="26"/>
                <w:lang w:val="it-IT"/>
              </w:rPr>
              <w:t xml:space="preserve">              NGƯỜI KẾT LUẬN</w:t>
            </w:r>
          </w:p>
        </w:tc>
      </w:tr>
    </w:tbl>
    <w:p w:rsidR="00F15A12" w:rsidRPr="003B75D0" w:rsidRDefault="00F15A12" w:rsidP="00F15A12">
      <w:pPr>
        <w:rPr>
          <w:rFonts w:ascii="Times New Roman" w:hAnsi="Times New Roman" w:cs="Times New Roman"/>
        </w:rPr>
      </w:pPr>
    </w:p>
    <w:p w:rsidR="001F69B2" w:rsidRDefault="001F69B2">
      <w:pPr>
        <w:rPr>
          <w:rFonts w:ascii="Times New Roman" w:hAnsi="Times New Roman" w:cs="Times New Roman"/>
          <w:b/>
          <w:sz w:val="28"/>
          <w:szCs w:val="28"/>
        </w:rPr>
      </w:pPr>
      <w:r>
        <w:rPr>
          <w:rFonts w:ascii="Times New Roman" w:hAnsi="Times New Roman" w:cs="Times New Roman"/>
          <w:b/>
          <w:sz w:val="28"/>
          <w:szCs w:val="28"/>
        </w:rPr>
        <w:br w:type="page"/>
      </w:r>
    </w:p>
    <w:p w:rsidR="00BF0927" w:rsidRPr="003B75D0" w:rsidRDefault="00BF0927" w:rsidP="001B1BEC">
      <w:pPr>
        <w:spacing w:before="120" w:after="120"/>
        <w:ind w:firstLine="567"/>
        <w:rPr>
          <w:rFonts w:ascii="Times New Roman" w:hAnsi="Times New Roman" w:cs="Times New Roman"/>
          <w:b/>
          <w:sz w:val="28"/>
          <w:szCs w:val="28"/>
        </w:rPr>
      </w:pPr>
      <w:r w:rsidRPr="003B75D0">
        <w:rPr>
          <w:rFonts w:ascii="Times New Roman" w:hAnsi="Times New Roman" w:cs="Times New Roman"/>
          <w:b/>
          <w:sz w:val="28"/>
          <w:szCs w:val="28"/>
        </w:rPr>
        <w:lastRenderedPageBreak/>
        <w:t>A</w:t>
      </w:r>
      <w:r w:rsidR="001B1BEC" w:rsidRPr="003B75D0">
        <w:rPr>
          <w:rFonts w:ascii="Times New Roman" w:hAnsi="Times New Roman" w:cs="Times New Roman"/>
          <w:b/>
          <w:sz w:val="28"/>
          <w:szCs w:val="28"/>
        </w:rPr>
        <w:t>3. Nội dung</w:t>
      </w:r>
      <w:r w:rsidRPr="003B75D0">
        <w:rPr>
          <w:rFonts w:ascii="Times New Roman" w:hAnsi="Times New Roman" w:cs="Times New Roman"/>
          <w:b/>
          <w:sz w:val="28"/>
          <w:szCs w:val="28"/>
        </w:rPr>
        <w:t xml:space="preserve"> thủ tục hành chính thay thế</w:t>
      </w:r>
    </w:p>
    <w:p w:rsidR="001B1BEC" w:rsidRPr="003B75D0" w:rsidRDefault="001B1BEC" w:rsidP="00791AE9">
      <w:pPr>
        <w:spacing w:before="120" w:line="240" w:lineRule="auto"/>
        <w:ind w:right="-284" w:firstLine="567"/>
        <w:rPr>
          <w:rFonts w:ascii="Times New Roman" w:hAnsi="Times New Roman" w:cs="Times New Roman"/>
          <w:b/>
          <w:sz w:val="28"/>
          <w:szCs w:val="28"/>
        </w:rPr>
      </w:pPr>
      <w:r w:rsidRPr="003B75D0">
        <w:rPr>
          <w:rFonts w:ascii="Times New Roman" w:hAnsi="Times New Roman" w:cs="Times New Roman"/>
          <w:b/>
          <w:sz w:val="28"/>
          <w:szCs w:val="28"/>
        </w:rPr>
        <w:t>Lĩnh vực Công chứng</w:t>
      </w:r>
    </w:p>
    <w:p w:rsidR="001B1BEC" w:rsidRPr="003B75D0" w:rsidRDefault="001B1BEC" w:rsidP="00791AE9">
      <w:pPr>
        <w:spacing w:before="120" w:line="240" w:lineRule="auto"/>
        <w:ind w:firstLine="567"/>
        <w:jc w:val="both"/>
        <w:rPr>
          <w:rFonts w:ascii="Times New Roman" w:hAnsi="Times New Roman" w:cs="Times New Roman"/>
          <w:b/>
          <w:sz w:val="28"/>
          <w:szCs w:val="28"/>
          <w:lang w:val="pt-BR"/>
        </w:rPr>
      </w:pPr>
      <w:r w:rsidRPr="003B75D0">
        <w:rPr>
          <w:rFonts w:ascii="Times New Roman" w:hAnsi="Times New Roman" w:cs="Times New Roman"/>
          <w:b/>
          <w:sz w:val="28"/>
          <w:szCs w:val="28"/>
          <w:lang w:val="pt-BR"/>
        </w:rPr>
        <w:t>1. Thủ tục Đăng ký tập sự hành nghề công chứng</w:t>
      </w:r>
    </w:p>
    <w:p w:rsidR="00791AE9" w:rsidRDefault="001B1BEC" w:rsidP="00791AE9">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791AE9" w:rsidRDefault="001B1BEC" w:rsidP="00791AE9">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Người yêu cầu tập sự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00" w:after="0" w:line="264"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00" w:after="0" w:line="264"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00" w:after="0" w:line="264"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07 ngày làm việc, kể từ ngày nhận đủ hồ sơ hợp lệ, Sở Tư pháp ghi tên người đăng ký tập sự vào </w:t>
      </w:r>
      <w:r w:rsidRPr="003B75D0">
        <w:rPr>
          <w:rFonts w:ascii="Times New Roman" w:hAnsi="Times New Roman" w:cs="Times New Roman"/>
          <w:sz w:val="28"/>
          <w:szCs w:val="28"/>
        </w:rPr>
        <w:t>d</w:t>
      </w:r>
      <w:r w:rsidRPr="003B75D0">
        <w:rPr>
          <w:rFonts w:ascii="Times New Roman" w:hAnsi="Times New Roman" w:cs="Times New Roman"/>
          <w:sz w:val="28"/>
          <w:szCs w:val="28"/>
          <w:lang w:val="vi-VN"/>
        </w:rPr>
        <w:t>anh sách người tập sự hành nghề công chứng của Sở Tư pháp, đồng thời thông báo bằng văn bản cho người đăng ký tập sự và tổ chức hành nghề công chứng nhận tập sự</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yêu cầu tập sự đến nhận kết quả theo thời gian được xác định trong phiếu hẹn. </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hoặc gửi qua đường bưu chính đến Sở Tư pháp. Nhận kết quả trực tiếp tại Sở Tư pháp.</w:t>
      </w:r>
    </w:p>
    <w:p w:rsidR="001B1BEC" w:rsidRPr="003B75D0" w:rsidRDefault="001B1BEC" w:rsidP="001B1BEC">
      <w:pPr>
        <w:tabs>
          <w:tab w:val="right" w:pos="3012"/>
        </w:tabs>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spacing w:before="100" w:line="264"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đăng ký tập sự hành nghề công chứng (theo mẫu);</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Bản sao có chứng thực hoặc bản photo kèm theo bản chính để đối chiếu Giấy chứng nhận tốt nghiệp khóa đào tạo nghề công chứng hoặc giấy chứng nhận hoàn thành khóa bồi dưỡng nghề công chứng.</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đ) Đối tượng thực hiện thủ tục hành chính: </w:t>
      </w:r>
      <w:r w:rsidRPr="003B75D0">
        <w:rPr>
          <w:rFonts w:ascii="Times New Roman" w:hAnsi="Times New Roman" w:cs="Times New Roman"/>
          <w:sz w:val="28"/>
          <w:szCs w:val="28"/>
        </w:rPr>
        <w:t>Cá nhân.</w:t>
      </w:r>
    </w:p>
    <w:p w:rsidR="001B1BEC"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đăng ký tập sự hành nghề công chứng hoặc văn bản từ chối có nêu rõ lý do.</w:t>
      </w:r>
    </w:p>
    <w:p w:rsidR="00BE7226" w:rsidRPr="00BE7226" w:rsidRDefault="00BE7226"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w:t>
      </w:r>
      <w:r w:rsidRPr="003B75D0">
        <w:rPr>
          <w:rFonts w:ascii="Times New Roman" w:hAnsi="Times New Roman" w:cs="Times New Roman"/>
          <w:b/>
          <w:sz w:val="28"/>
          <w:szCs w:val="28"/>
        </w:rPr>
        <w:t>) Phí, lệ phí:</w:t>
      </w:r>
      <w:r>
        <w:rPr>
          <w:rFonts w:ascii="Times New Roman" w:hAnsi="Times New Roman" w:cs="Times New Roman"/>
          <w:sz w:val="28"/>
          <w:szCs w:val="28"/>
        </w:rPr>
        <w:t xml:space="preserve"> Không.</w:t>
      </w:r>
    </w:p>
    <w:p w:rsidR="001B1BEC" w:rsidRPr="003B75D0" w:rsidRDefault="00BE7226"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w:t>
      </w:r>
      <w:r w:rsidR="001B1BEC" w:rsidRPr="003B75D0">
        <w:rPr>
          <w:rFonts w:ascii="Times New Roman" w:hAnsi="Times New Roman" w:cs="Times New Roman"/>
          <w:b/>
          <w:sz w:val="28"/>
          <w:szCs w:val="28"/>
        </w:rPr>
        <w:t>) Tên mẫu đơn, mẫu tờ khai:</w:t>
      </w:r>
      <w:r w:rsidR="001B1BEC" w:rsidRPr="003B75D0">
        <w:rPr>
          <w:rFonts w:ascii="Times New Roman" w:hAnsi="Times New Roman" w:cs="Times New Roman"/>
          <w:sz w:val="28"/>
          <w:szCs w:val="28"/>
        </w:rPr>
        <w:t xml:space="preserve"> Giấy đăng ký tập sự hành nghề công chứng (Mẫu TP-TSCC-01 ban hành kèm theo Thông tư số 04/2015/TT-BTP ngày 15/4/2015 của Bộ trưởng Bộ Tư pháp).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thuộc một trong các trường hợp sau đây thì không được đăng ký tập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bị truy cứu trách nhiệm hình sự, đã bị kết tội bằng bản án đã có hiệu lực pháp luật của Tòa án về tội phạm do vô ý mà chưa được xóa án tích hoặc về tội phạm do cố ý;</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bị áp dụng biện pháp xử lý hành chính theo quy định của pháp luật về xử lý vi phạm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mất hoặc bị hạn chế năng lực hành vi dân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hình thức tước danh hiệu quân nhân, danh hiệu Công an nhân dân hoặc đưa ra khỏi ngành;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Người bị thu hồi chứng chỉ hành nghề luật sư do bị xử lý kỷ luật bằng hình thức xóa tên khỏi danh sách của Đoàn luật sư, người bị tước quyền sử dụng chứng chỉ hành nghề luật sư mà chưa hết thời hạn 03 năm kể từ ngày quyết định thu hồi chứng chỉ hành nghề luật sư có hiệu lực hoặc kể từ ngày chấp hành xong quyết định tước quyền sử dụng chứng chỉ hành nghề luật sư;</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là cán bộ, công chức, viên chức (trừ viên chức làm việc tại Phòng công chứng), sỹ quan, quân nhân chuyên nghiệp, công nhân quốc phòng trong cơ quan, đơn vị thuộc Quân đội nhân dân; sỹ quan, hạ sỹ quan, công nhân trong cơ quan, đơn vị thuộc Công an nhân dân.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rsidR="001B1BEC" w:rsidRPr="003B75D0" w:rsidRDefault="001B1BEC" w:rsidP="001B1BEC">
      <w:pPr>
        <w:spacing w:before="120" w:line="288" w:lineRule="auto"/>
        <w:ind w:firstLine="567"/>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1B1BEC" w:rsidRPr="00BA4969" w:rsidRDefault="00BA4969" w:rsidP="00BA4969">
      <w:pPr>
        <w:jc w:val="both"/>
        <w:rPr>
          <w:rFonts w:ascii="Times New Roman" w:hAnsi="Times New Roman" w:cs="Times New Roman"/>
          <w:sz w:val="28"/>
          <w:szCs w:val="28"/>
          <w:lang w:val="pt-BR"/>
        </w:rPr>
      </w:pPr>
      <w:r>
        <w:rPr>
          <w:rFonts w:ascii="Times New Roman" w:hAnsi="Times New Roman" w:cs="Times New Roman"/>
          <w:b/>
          <w:sz w:val="28"/>
          <w:szCs w:val="28"/>
          <w:lang w:val="pt-BR"/>
        </w:rPr>
        <w:tab/>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w:t>
      </w:r>
      <w:r w:rsidR="00006AA3">
        <w:rPr>
          <w:rFonts w:ascii="Times New Roman" w:hAnsi="Times New Roman" w:cs="Times New Roman"/>
          <w:sz w:val="28"/>
          <w:szCs w:val="28"/>
          <w:lang w:val="pt-BR"/>
        </w:rPr>
        <w:t xml:space="preserve"> ngày 26 tháng 9 năm 2016).</w:t>
      </w: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rPr>
          <w:rFonts w:ascii="Times New Roman" w:hAnsi="Times New Roman" w:cs="Times New Roman"/>
          <w:lang w:val="vi-VN"/>
        </w:rPr>
      </w:pPr>
      <w:r w:rsidRPr="003B75D0">
        <w:rPr>
          <w:rFonts w:ascii="Times New Roman" w:hAnsi="Times New Roman" w:cs="Times New Roman"/>
          <w:lang w:val="vi-VN"/>
        </w:rPr>
        <w:br w:type="page"/>
      </w:r>
    </w:p>
    <w:p w:rsidR="001B1BEC" w:rsidRPr="003B75D0" w:rsidRDefault="001B1BEC" w:rsidP="001B1BEC">
      <w:pPr>
        <w:spacing w:before="120" w:after="100" w:afterAutospacing="1"/>
        <w:jc w:val="right"/>
        <w:rPr>
          <w:rFonts w:ascii="Times New Roman" w:hAnsi="Times New Roman" w:cs="Times New Roman"/>
          <w:i/>
          <w:sz w:val="24"/>
          <w:szCs w:val="24"/>
        </w:rPr>
      </w:pPr>
      <w:r w:rsidRPr="003B75D0">
        <w:rPr>
          <w:rFonts w:ascii="Times New Roman" w:hAnsi="Times New Roman" w:cs="Times New Roman"/>
          <w:i/>
          <w:sz w:val="24"/>
          <w:szCs w:val="24"/>
          <w:lang w:val="vi-VN"/>
        </w:rPr>
        <w:lastRenderedPageBreak/>
        <w:t>TP-TSCC-01</w:t>
      </w:r>
    </w:p>
    <w:p w:rsidR="001B1BEC" w:rsidRPr="00BE7226" w:rsidRDefault="001B1BEC" w:rsidP="00BE722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noProof/>
          <w:sz w:val="26"/>
          <w:szCs w:val="26"/>
        </w:rPr>
        <mc:AlternateContent>
          <mc:Choice Requires="wps">
            <w:drawing>
              <wp:anchor distT="0" distB="0" distL="114300" distR="114300" simplePos="0" relativeHeight="251992064" behindDoc="0" locked="0" layoutInCell="1" allowOverlap="1" wp14:anchorId="195D2790" wp14:editId="25C36D18">
                <wp:simplePos x="0" y="0"/>
                <wp:positionH relativeFrom="column">
                  <wp:posOffset>2075815</wp:posOffset>
                </wp:positionH>
                <wp:positionV relativeFrom="paragraph">
                  <wp:posOffset>431800</wp:posOffset>
                </wp:positionV>
                <wp:extent cx="1606550" cy="0"/>
                <wp:effectExtent l="0" t="0" r="31750" b="19050"/>
                <wp:wrapNone/>
                <wp:docPr id="80" name="Straight Connector 80"/>
                <wp:cNvGraphicFramePr/>
                <a:graphic xmlns:a="http://schemas.openxmlformats.org/drawingml/2006/main">
                  <a:graphicData uri="http://schemas.microsoft.com/office/word/2010/wordprocessingShape">
                    <wps:wsp>
                      <wps:cNvCnPr/>
                      <wps:spPr>
                        <a:xfrm>
                          <a:off x="0" y="0"/>
                          <a:ext cx="160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3BEE652" id="Straight Connector 80" o:spid="_x0000_s1026" style="position:absolute;z-index:251992064;visibility:visible;mso-wrap-style:square;mso-wrap-distance-left:9pt;mso-wrap-distance-top:0;mso-wrap-distance-right:9pt;mso-wrap-distance-bottom:0;mso-position-horizontal:absolute;mso-position-horizontal-relative:text;mso-position-vertical:absolute;mso-position-vertical-relative:text" from="163.45pt,34pt" to="28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" strokecolor="black [3040]"/>
            </w:pict>
          </mc:Fallback>
        </mc:AlternateContent>
      </w:r>
      <w:r w:rsidRPr="00BE7226">
        <w:rPr>
          <w:rFonts w:ascii="Times New Roman" w:hAnsi="Times New Roman" w:cs="Times New Roman"/>
          <w:b/>
          <w:bCs/>
          <w:sz w:val="26"/>
          <w:szCs w:val="26"/>
          <w:lang w:val="vi-VN"/>
        </w:rPr>
        <w:t>CỘNG HÒA XÃ HỘI CHỦ NGHĨA VIỆT NAM</w:t>
      </w:r>
      <w:r w:rsidRPr="00BE7226">
        <w:rPr>
          <w:rFonts w:ascii="Times New Roman" w:hAnsi="Times New Roman" w:cs="Times New Roman"/>
          <w:b/>
          <w:bCs/>
          <w:sz w:val="26"/>
          <w:szCs w:val="26"/>
          <w:lang w:val="vi-VN"/>
        </w:rPr>
        <w:br/>
        <w:t xml:space="preserve">Độc lập - Tự do - Hạnh phúc </w:t>
      </w:r>
      <w:r w:rsidRPr="00BE7226">
        <w:rPr>
          <w:rFonts w:ascii="Times New Roman" w:hAnsi="Times New Roman" w:cs="Times New Roman"/>
          <w:b/>
          <w:bCs/>
          <w:sz w:val="26"/>
          <w:szCs w:val="26"/>
          <w:lang w:val="vi-VN"/>
        </w:rPr>
        <w:br/>
      </w:r>
    </w:p>
    <w:p w:rsidR="001B1BEC" w:rsidRPr="00BE7226" w:rsidRDefault="001B1BEC" w:rsidP="00BE722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sz w:val="26"/>
          <w:szCs w:val="26"/>
          <w:lang w:val="vi-VN"/>
        </w:rPr>
        <w:t>GIẤY ĐĂNG KÝ TẬP SỰ HÀNH NGHỀ CÔNG CHỨNG</w:t>
      </w:r>
    </w:p>
    <w:p w:rsidR="001B1BEC" w:rsidRPr="00BE7226" w:rsidRDefault="001B1BEC" w:rsidP="00BE722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rPr>
        <w:t>(</w:t>
      </w:r>
      <w:r w:rsidRPr="00BE7226">
        <w:rPr>
          <w:rFonts w:ascii="Times New Roman" w:hAnsi="Times New Roman" w:cs="Times New Roman"/>
          <w:i/>
          <w:iCs/>
          <w:sz w:val="26"/>
          <w:szCs w:val="26"/>
          <w:lang w:val="vi-VN"/>
        </w:rPr>
        <w:t xml:space="preserve">Ban hành kèm theo Thông tư </w:t>
      </w:r>
      <w:r w:rsidRPr="00BE7226">
        <w:rPr>
          <w:rFonts w:ascii="Times New Roman" w:hAnsi="Times New Roman" w:cs="Times New Roman"/>
          <w:i/>
          <w:iCs/>
          <w:sz w:val="26"/>
          <w:szCs w:val="26"/>
          <w:shd w:val="solid" w:color="FFFFFF" w:fill="auto"/>
          <w:lang w:val="vi-VN"/>
        </w:rPr>
        <w:t>số</w:t>
      </w:r>
      <w:r w:rsidRPr="00BE7226">
        <w:rPr>
          <w:rFonts w:ascii="Times New Roman" w:hAnsi="Times New Roman" w:cs="Times New Roman"/>
          <w:i/>
          <w:iCs/>
          <w:sz w:val="26"/>
          <w:szCs w:val="26"/>
          <w:lang w:val="vi-VN"/>
        </w:rPr>
        <w:t xml:space="preserve"> 04/2015/TT-BTP ngày 15 tháng 04 năm 2015)</w:t>
      </w:r>
    </w:p>
    <w:p w:rsidR="001B1BEC" w:rsidRPr="00BE7226" w:rsidRDefault="001B1BEC" w:rsidP="00BE7226">
      <w:pPr>
        <w:spacing w:before="120" w:after="120" w:line="240" w:lineRule="auto"/>
        <w:ind w:firstLine="567"/>
        <w:jc w:val="center"/>
        <w:rPr>
          <w:rFonts w:ascii="Times New Roman" w:hAnsi="Times New Roman" w:cs="Times New Roman"/>
          <w:sz w:val="26"/>
          <w:szCs w:val="26"/>
        </w:rPr>
      </w:pPr>
      <w:r w:rsidRPr="00BE7226">
        <w:rPr>
          <w:rFonts w:ascii="Times New Roman" w:hAnsi="Times New Roman" w:cs="Times New Roman"/>
          <w:sz w:val="26"/>
          <w:szCs w:val="26"/>
          <w:lang w:val="vi-VN"/>
        </w:rPr>
        <w:t>Kính gửi: Sở Tư pháp</w:t>
      </w:r>
      <w:r w:rsidRPr="00BE7226">
        <w:rPr>
          <w:rFonts w:ascii="Times New Roman" w:hAnsi="Times New Roman" w:cs="Times New Roman"/>
          <w:sz w:val="26"/>
          <w:szCs w:val="26"/>
        </w:rPr>
        <w:t>…………………………….</w:t>
      </w:r>
    </w:p>
    <w:p w:rsidR="001B1BEC" w:rsidRPr="00BE7226" w:rsidRDefault="001B1BEC" w:rsidP="00BE7226">
      <w:pPr>
        <w:spacing w:before="120" w:after="120" w:line="240" w:lineRule="auto"/>
        <w:ind w:firstLine="567"/>
        <w:jc w:val="center"/>
        <w:rPr>
          <w:rFonts w:ascii="Times New Roman" w:hAnsi="Times New Roman" w:cs="Times New Roman"/>
          <w:sz w:val="26"/>
          <w:szCs w:val="26"/>
        </w:rPr>
      </w:pP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Tên tôi là:</w:t>
      </w:r>
      <w:r w:rsidRPr="00BE7226">
        <w:rPr>
          <w:rFonts w:ascii="Times New Roman" w:hAnsi="Times New Roman" w:cs="Times New Roman"/>
          <w:sz w:val="26"/>
          <w:szCs w:val="26"/>
          <w:lang w:val="vi-VN"/>
        </w:rPr>
        <w:tab/>
        <w:t xml:space="preserve"> </w:t>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Sinh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Nam/Nữ:</w:t>
      </w:r>
      <w:r w:rsidRPr="00BE7226">
        <w:rPr>
          <w:rFonts w:ascii="Times New Roman" w:hAnsi="Times New Roman" w:cs="Times New Roman"/>
          <w:sz w:val="26"/>
          <w:szCs w:val="26"/>
        </w:rPr>
        <w:t>…………</w:t>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Chứng minh nhân dân Số/Căn cước công dân số:</w:t>
      </w:r>
      <w:r w:rsidRPr="00BE7226">
        <w:rPr>
          <w:rFonts w:ascii="Times New Roman" w:hAnsi="Times New Roman" w:cs="Times New Roman"/>
          <w:sz w:val="26"/>
          <w:szCs w:val="26"/>
          <w:lang w:val="vi-VN"/>
        </w:rPr>
        <w:tab/>
        <w:t> </w:t>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Ngày cấp:</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Nơi cấp:</w:t>
      </w:r>
      <w:r w:rsidRPr="00BE7226">
        <w:rPr>
          <w:rFonts w:ascii="Times New Roman" w:hAnsi="Times New Roman" w:cs="Times New Roman"/>
          <w:sz w:val="26"/>
          <w:szCs w:val="26"/>
        </w:rPr>
        <w:t>......................................................................</w:t>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Nơi đăng ký thường trú (</w:t>
      </w:r>
      <w:r w:rsidRPr="00BE7226">
        <w:rPr>
          <w:rFonts w:ascii="Times New Roman" w:hAnsi="Times New Roman" w:cs="Times New Roman"/>
          <w:i/>
          <w:iCs/>
          <w:sz w:val="26"/>
          <w:szCs w:val="26"/>
          <w:lang w:val="vi-VN"/>
        </w:rPr>
        <w:t xml:space="preserve">hoặc tạm </w:t>
      </w:r>
      <w:r w:rsidRPr="00BE7226">
        <w:rPr>
          <w:rFonts w:ascii="Times New Roman" w:hAnsi="Times New Roman" w:cs="Times New Roman"/>
          <w:i/>
          <w:iCs/>
          <w:sz w:val="26"/>
          <w:szCs w:val="26"/>
        </w:rPr>
        <w:t>trú</w:t>
      </w:r>
      <w:r w:rsidRPr="00BE7226">
        <w:rPr>
          <w:rFonts w:ascii="Times New Roman" w:hAnsi="Times New Roman" w:cs="Times New Roman"/>
          <w:sz w:val="26"/>
          <w:szCs w:val="26"/>
        </w:rPr>
        <w:t>):</w:t>
      </w:r>
      <w:r w:rsidRPr="00BE7226">
        <w:rPr>
          <w:rFonts w:ascii="Times New Roman" w:hAnsi="Times New Roman" w:cs="Times New Roman"/>
          <w:sz w:val="26"/>
          <w:szCs w:val="26"/>
        </w:rPr>
        <w:tab/>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Chỗ ở hi</w:t>
      </w:r>
      <w:r w:rsidRPr="00BE7226">
        <w:rPr>
          <w:rFonts w:ascii="Times New Roman" w:hAnsi="Times New Roman" w:cs="Times New Roman"/>
          <w:sz w:val="26"/>
          <w:szCs w:val="26"/>
        </w:rPr>
        <w:t>ện nay:</w:t>
      </w:r>
      <w:r w:rsidRPr="00BE7226">
        <w:rPr>
          <w:rFonts w:ascii="Times New Roman" w:hAnsi="Times New Roman" w:cs="Times New Roman"/>
          <w:sz w:val="26"/>
          <w:szCs w:val="26"/>
        </w:rPr>
        <w:tab/>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Tôi đã hoàn thành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 và được cấp Giấy chứng nhận tốt nghiệp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chứng/Tôi đã hoàn thành khóa bồi dưỡng nghề công chứng và được cấp Giấy chứng nhận hoàn thành khóa bồi dưỡng nghề công chứng (1) số</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tháng......năm</w:t>
      </w:r>
      <w:r w:rsidRPr="00BE7226">
        <w:rPr>
          <w:rFonts w:ascii="Times New Roman" w:hAnsi="Times New Roman" w:cs="Times New Roman"/>
          <w:sz w:val="26"/>
          <w:szCs w:val="26"/>
        </w:rPr>
        <w:t xml:space="preserve">…….. </w:t>
      </w:r>
      <w:r w:rsidRPr="00BE7226">
        <w:rPr>
          <w:rFonts w:ascii="Times New Roman" w:hAnsi="Times New Roman" w:cs="Times New Roman"/>
          <w:sz w:val="26"/>
          <w:szCs w:val="26"/>
          <w:lang w:val="vi-VN"/>
        </w:rPr>
        <w:t>do Học viện tư pháp cấp. Tôi đã tự liên hệ tập Sự/Tôi đã được Sở Tư pháp bố trí tập sự (2) tại Phòng công chứng</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/Văn phòng công chứng</w:t>
      </w:r>
      <w:r w:rsidRPr="00BE7226">
        <w:rPr>
          <w:rFonts w:ascii="Times New Roman" w:hAnsi="Times New Roman" w:cs="Times New Roman"/>
          <w:sz w:val="26"/>
          <w:szCs w:val="26"/>
        </w:rPr>
        <w:t>………...…..........…………</w:t>
      </w:r>
    </w:p>
    <w:p w:rsidR="001B1BEC" w:rsidRPr="00BE7226" w:rsidRDefault="001B1BEC" w:rsidP="00BE7226">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Địa chỉ trụ sở:</w:t>
      </w:r>
      <w:r w:rsidRPr="00BE7226">
        <w:rPr>
          <w:rFonts w:ascii="Times New Roman" w:hAnsi="Times New Roman" w:cs="Times New Roman"/>
          <w:sz w:val="26"/>
          <w:szCs w:val="26"/>
          <w:lang w:val="vi-VN"/>
        </w:rPr>
        <w:tab/>
      </w:r>
    </w:p>
    <w:p w:rsidR="001B1BEC" w:rsidRPr="00BE7226" w:rsidRDefault="001B1BEC" w:rsidP="00BE7226">
      <w:pPr>
        <w:tabs>
          <w:tab w:val="right" w:leader="dot" w:pos="9072"/>
        </w:tabs>
        <w:spacing w:before="120" w:after="120" w:line="240" w:lineRule="auto"/>
        <w:jc w:val="both"/>
        <w:rPr>
          <w:rFonts w:ascii="Times New Roman" w:hAnsi="Times New Roman" w:cs="Times New Roman"/>
          <w:sz w:val="26"/>
          <w:szCs w:val="26"/>
        </w:rPr>
      </w:pPr>
      <w:r w:rsidRPr="00BE7226">
        <w:rPr>
          <w:rFonts w:ascii="Times New Roman" w:hAnsi="Times New Roman" w:cs="Times New Roman"/>
          <w:sz w:val="26"/>
          <w:szCs w:val="26"/>
        </w:rPr>
        <w:tab/>
      </w:r>
    </w:p>
    <w:p w:rsidR="001B1BEC" w:rsidRPr="00BE7226" w:rsidRDefault="001B1BEC" w:rsidP="00BE7226">
      <w:pPr>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Thời gian tập sự dự kiến bắt đầu từ ngày .... tháng .... năm</w:t>
      </w:r>
      <w:r w:rsidRPr="00BE7226">
        <w:rPr>
          <w:rFonts w:ascii="Times New Roman" w:hAnsi="Times New Roman" w:cs="Times New Roman"/>
          <w:sz w:val="26"/>
          <w:szCs w:val="26"/>
        </w:rPr>
        <w:t>………</w:t>
      </w:r>
    </w:p>
    <w:p w:rsidR="001B1BEC" w:rsidRPr="00BE7226" w:rsidRDefault="001B1BEC" w:rsidP="00BE7226">
      <w:pPr>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Tôi xin cam đoan chấp hành đúng các quy định pháp luật và thực hiện đầy đủ các nghĩa vụ của người tập sự hành nghề công chứng.</w:t>
      </w:r>
    </w:p>
    <w:p w:rsidR="001B1BEC" w:rsidRPr="00BE7226" w:rsidRDefault="001B1BEC" w:rsidP="00BE7226">
      <w:pPr>
        <w:spacing w:before="120" w:after="120" w:line="240" w:lineRule="auto"/>
        <w:ind w:firstLine="567"/>
        <w:jc w:val="both"/>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28"/>
        <w:gridCol w:w="4797"/>
      </w:tblGrid>
      <w:tr w:rsidR="00771D29" w:rsidRPr="00BE7226" w:rsidTr="000D26E9">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BE7226" w:rsidRDefault="001B1BEC" w:rsidP="00BE7226">
            <w:pPr>
              <w:spacing w:before="120" w:after="120" w:line="240" w:lineRule="auto"/>
              <w:rPr>
                <w:rFonts w:ascii="Times New Roman" w:hAnsi="Times New Roman" w:cs="Times New Roman"/>
                <w:sz w:val="26"/>
                <w:szCs w:val="26"/>
              </w:rPr>
            </w:pPr>
            <w:r w:rsidRPr="00BE7226">
              <w:rPr>
                <w:rFonts w:ascii="Times New Roman" w:hAnsi="Times New Roman" w:cs="Times New Roman"/>
                <w:sz w:val="26"/>
                <w:szCs w:val="26"/>
              </w:rPr>
              <w:t> </w:t>
            </w:r>
            <w:r w:rsidRPr="00BE7226">
              <w:rPr>
                <w:rFonts w:ascii="Times New Roman" w:hAnsi="Times New Roman" w:cs="Times New Roman"/>
                <w:b/>
                <w:bCs/>
                <w:sz w:val="26"/>
                <w:szCs w:val="26"/>
                <w:lang w:val="vi-VN"/>
              </w:rPr>
              <w:t> </w:t>
            </w:r>
          </w:p>
        </w:tc>
        <w:tc>
          <w:tcPr>
            <w:tcW w:w="4797" w:type="dxa"/>
            <w:tcBorders>
              <w:top w:val="nil"/>
              <w:left w:val="nil"/>
              <w:bottom w:val="nil"/>
              <w:right w:val="nil"/>
              <w:tl2br w:val="nil"/>
              <w:tr2bl w:val="nil"/>
            </w:tcBorders>
            <w:shd w:val="clear" w:color="auto" w:fill="auto"/>
            <w:tcMar>
              <w:top w:w="0" w:type="dxa"/>
              <w:left w:w="108" w:type="dxa"/>
              <w:bottom w:w="0" w:type="dxa"/>
              <w:right w:w="108" w:type="dxa"/>
            </w:tcMar>
          </w:tcPr>
          <w:p w:rsidR="001B1BEC" w:rsidRPr="00BE7226" w:rsidRDefault="001B1BEC" w:rsidP="00BE722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lang w:val="vi-VN"/>
              </w:rPr>
              <w:t xml:space="preserve">(Tỉnh, </w:t>
            </w:r>
            <w:r w:rsidRPr="00BE7226">
              <w:rPr>
                <w:rFonts w:ascii="Times New Roman" w:hAnsi="Times New Roman" w:cs="Times New Roman"/>
                <w:i/>
                <w:iCs/>
                <w:sz w:val="26"/>
                <w:szCs w:val="26"/>
                <w:shd w:val="solid" w:color="FFFFFF" w:fill="auto"/>
                <w:lang w:val="vi-VN"/>
              </w:rPr>
              <w:t>thành phố</w:t>
            </w:r>
            <w:r w:rsidRPr="00BE7226">
              <w:rPr>
                <w:rFonts w:ascii="Times New Roman" w:hAnsi="Times New Roman" w:cs="Times New Roman"/>
                <w:i/>
                <w:iCs/>
                <w:sz w:val="26"/>
                <w:szCs w:val="26"/>
                <w:lang w:val="vi-VN"/>
              </w:rPr>
              <w:t>), ngày... tháng... năm...</w:t>
            </w:r>
            <w:r w:rsidRPr="00BE7226">
              <w:rPr>
                <w:rFonts w:ascii="Times New Roman" w:hAnsi="Times New Roman" w:cs="Times New Roman"/>
                <w:sz w:val="26"/>
                <w:szCs w:val="26"/>
              </w:rPr>
              <w:br/>
            </w:r>
            <w:r w:rsidRPr="00BE7226">
              <w:rPr>
                <w:rFonts w:ascii="Times New Roman" w:hAnsi="Times New Roman" w:cs="Times New Roman"/>
                <w:b/>
                <w:bCs/>
                <w:sz w:val="26"/>
                <w:szCs w:val="26"/>
                <w:lang w:val="vi-VN"/>
              </w:rPr>
              <w:t>Người đề nghị</w:t>
            </w:r>
            <w:r w:rsidRPr="00BE7226">
              <w:rPr>
                <w:rFonts w:ascii="Times New Roman" w:hAnsi="Times New Roman" w:cs="Times New Roman"/>
                <w:sz w:val="26"/>
                <w:szCs w:val="26"/>
                <w:lang w:val="vi-VN"/>
              </w:rPr>
              <w:br/>
            </w:r>
            <w:r w:rsidRPr="00BE7226">
              <w:rPr>
                <w:rFonts w:ascii="Times New Roman" w:hAnsi="Times New Roman" w:cs="Times New Roman"/>
                <w:i/>
                <w:iCs/>
                <w:sz w:val="26"/>
                <w:szCs w:val="26"/>
                <w:lang w:val="vi-VN"/>
              </w:rPr>
              <w:t>(ký và ghi rõ họ tên)</w:t>
            </w:r>
          </w:p>
        </w:tc>
      </w:tr>
    </w:tbl>
    <w:p w:rsidR="00AE454A" w:rsidRDefault="00AE454A" w:rsidP="00AE454A">
      <w:pPr>
        <w:spacing w:after="0" w:line="240" w:lineRule="auto"/>
        <w:rPr>
          <w:rFonts w:ascii="Times New Roman" w:hAnsi="Times New Roman" w:cs="Times New Roman"/>
          <w:b/>
          <w:i/>
          <w:iCs/>
          <w:sz w:val="24"/>
          <w:szCs w:val="24"/>
        </w:rPr>
      </w:pPr>
    </w:p>
    <w:p w:rsidR="00AE454A" w:rsidRDefault="00AE454A" w:rsidP="00AE454A">
      <w:pPr>
        <w:spacing w:after="0" w:line="240" w:lineRule="auto"/>
        <w:rPr>
          <w:rFonts w:ascii="Times New Roman" w:hAnsi="Times New Roman" w:cs="Times New Roman"/>
          <w:b/>
          <w:i/>
          <w:iCs/>
          <w:sz w:val="24"/>
          <w:szCs w:val="24"/>
        </w:rPr>
      </w:pPr>
    </w:p>
    <w:p w:rsidR="00AE454A" w:rsidRDefault="00AE454A" w:rsidP="00AE454A">
      <w:pPr>
        <w:spacing w:after="0" w:line="240" w:lineRule="auto"/>
        <w:rPr>
          <w:rFonts w:ascii="Times New Roman" w:hAnsi="Times New Roman" w:cs="Times New Roman"/>
          <w:b/>
          <w:i/>
          <w:iCs/>
          <w:sz w:val="24"/>
          <w:szCs w:val="24"/>
        </w:rPr>
      </w:pPr>
    </w:p>
    <w:p w:rsidR="001B1BEC" w:rsidRPr="003B75D0" w:rsidRDefault="001B1BEC" w:rsidP="00AE454A">
      <w:pPr>
        <w:spacing w:after="0" w:line="240" w:lineRule="auto"/>
        <w:rPr>
          <w:rFonts w:ascii="Times New Roman" w:hAnsi="Times New Roman" w:cs="Times New Roman"/>
          <w:b/>
          <w:sz w:val="24"/>
          <w:szCs w:val="24"/>
        </w:rPr>
      </w:pPr>
      <w:r w:rsidRPr="003B75D0">
        <w:rPr>
          <w:rFonts w:ascii="Times New Roman" w:hAnsi="Times New Roman" w:cs="Times New Roman"/>
          <w:b/>
          <w:i/>
          <w:iCs/>
          <w:sz w:val="24"/>
          <w:szCs w:val="24"/>
          <w:lang w:val="vi-VN"/>
        </w:rPr>
        <w:t xml:space="preserve">Chú </w:t>
      </w:r>
      <w:r w:rsidRPr="003B75D0">
        <w:rPr>
          <w:rFonts w:ascii="Times New Roman" w:hAnsi="Times New Roman" w:cs="Times New Roman"/>
          <w:b/>
          <w:i/>
          <w:iCs/>
          <w:sz w:val="24"/>
          <w:szCs w:val="24"/>
        </w:rPr>
        <w:t>thích</w:t>
      </w:r>
      <w:r w:rsidRPr="003B75D0">
        <w:rPr>
          <w:rFonts w:ascii="Times New Roman" w:hAnsi="Times New Roman" w:cs="Times New Roman"/>
          <w:b/>
          <w:i/>
          <w:iCs/>
          <w:sz w:val="24"/>
          <w:szCs w:val="24"/>
          <w:lang w:val="vi-VN"/>
        </w:rPr>
        <w:t>:</w:t>
      </w:r>
    </w:p>
    <w:p w:rsidR="001B1BEC" w:rsidRPr="003B75D0" w:rsidRDefault="001B1BEC" w:rsidP="00AE454A">
      <w:pPr>
        <w:spacing w:after="0" w:line="240" w:lineRule="auto"/>
        <w:jc w:val="both"/>
        <w:rPr>
          <w:rFonts w:ascii="Times New Roman" w:hAnsi="Times New Roman" w:cs="Times New Roman"/>
          <w:sz w:val="24"/>
          <w:szCs w:val="24"/>
        </w:rPr>
      </w:pPr>
      <w:r w:rsidRPr="003B75D0">
        <w:rPr>
          <w:rFonts w:ascii="Times New Roman" w:hAnsi="Times New Roman" w:cs="Times New Roman"/>
          <w:sz w:val="24"/>
          <w:szCs w:val="24"/>
          <w:vertAlign w:val="superscript"/>
          <w:lang w:val="vi-VN"/>
        </w:rPr>
        <w:t>(1)</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hoàn thành khóa đào tạo nghề công chứng thì chọn phương án </w:t>
      </w:r>
      <w:r w:rsidRPr="003B75D0">
        <w:rPr>
          <w:rFonts w:ascii="Times New Roman" w:hAnsi="Times New Roman" w:cs="Times New Roman"/>
          <w:sz w:val="24"/>
          <w:szCs w:val="24"/>
        </w:rPr>
        <w:t xml:space="preserve">trước </w:t>
      </w:r>
      <w:r w:rsidRPr="003B75D0">
        <w:rPr>
          <w:rFonts w:ascii="Times New Roman" w:hAnsi="Times New Roman" w:cs="Times New Roman"/>
          <w:sz w:val="24"/>
          <w:szCs w:val="24"/>
          <w:lang w:val="vi-VN"/>
        </w:rPr>
        <w:t>dấu</w:t>
      </w:r>
      <w:r w:rsidRPr="003B75D0">
        <w:rPr>
          <w:rFonts w:ascii="Times New Roman" w:hAnsi="Times New Roman" w:cs="Times New Roman"/>
          <w:sz w:val="24"/>
          <w:szCs w:val="24"/>
        </w:rPr>
        <w:t xml:space="preserve"> “/” </w:t>
      </w:r>
      <w:r w:rsidRPr="003B75D0">
        <w:rPr>
          <w:rFonts w:ascii="Times New Roman" w:hAnsi="Times New Roman" w:cs="Times New Roman"/>
          <w:sz w:val="24"/>
          <w:szCs w:val="24"/>
          <w:lang w:val="vi-VN"/>
        </w:rPr>
        <w:t>nếu hoàn thành khóa bồi d</w:t>
      </w:r>
      <w:r w:rsidRPr="003B75D0">
        <w:rPr>
          <w:rFonts w:ascii="Times New Roman" w:hAnsi="Times New Roman" w:cs="Times New Roman"/>
          <w:sz w:val="24"/>
          <w:szCs w:val="24"/>
        </w:rPr>
        <w:t>ưỡ</w:t>
      </w:r>
      <w:r w:rsidRPr="003B75D0">
        <w:rPr>
          <w:rFonts w:ascii="Times New Roman" w:hAnsi="Times New Roman" w:cs="Times New Roman"/>
          <w:sz w:val="24"/>
          <w:szCs w:val="24"/>
          <w:lang w:val="vi-VN"/>
        </w:rPr>
        <w:t>ng nghề công chứng thì chọn phương án sau dấu</w:t>
      </w:r>
      <w:r w:rsidRPr="003B75D0">
        <w:rPr>
          <w:rFonts w:ascii="Times New Roman" w:hAnsi="Times New Roman" w:cs="Times New Roman"/>
          <w:sz w:val="24"/>
          <w:szCs w:val="24"/>
        </w:rPr>
        <w:t xml:space="preserve"> “/”.</w:t>
      </w:r>
    </w:p>
    <w:p w:rsidR="001B1BEC" w:rsidRPr="003B75D0" w:rsidRDefault="001B1BEC" w:rsidP="00AE454A">
      <w:pPr>
        <w:spacing w:after="0" w:line="240" w:lineRule="auto"/>
        <w:jc w:val="both"/>
        <w:rPr>
          <w:rFonts w:ascii="Times New Roman" w:hAnsi="Times New Roman" w:cs="Times New Roman"/>
        </w:rPr>
      </w:pPr>
      <w:r w:rsidRPr="003B75D0">
        <w:rPr>
          <w:rFonts w:ascii="Times New Roman" w:hAnsi="Times New Roman" w:cs="Times New Roman"/>
          <w:sz w:val="24"/>
          <w:szCs w:val="24"/>
          <w:vertAlign w:val="superscript"/>
        </w:rPr>
        <w:t>(</w:t>
      </w:r>
      <w:r w:rsidRPr="003B75D0">
        <w:rPr>
          <w:rFonts w:ascii="Times New Roman" w:hAnsi="Times New Roman" w:cs="Times New Roman"/>
          <w:sz w:val="24"/>
          <w:szCs w:val="24"/>
          <w:vertAlign w:val="superscript"/>
          <w:lang w:val="vi-VN"/>
        </w:rPr>
        <w:t>2)</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tự liên hệ tập sự thì chọn phương án trước dấu </w:t>
      </w:r>
      <w:r w:rsidRPr="003B75D0">
        <w:rPr>
          <w:rFonts w:ascii="Times New Roman" w:hAnsi="Times New Roman" w:cs="Times New Roman"/>
          <w:sz w:val="24"/>
          <w:szCs w:val="24"/>
        </w:rPr>
        <w:t xml:space="preserve">“/” </w:t>
      </w:r>
      <w:r w:rsidRPr="003B75D0">
        <w:rPr>
          <w:rFonts w:ascii="Times New Roman" w:hAnsi="Times New Roman" w:cs="Times New Roman"/>
          <w:sz w:val="24"/>
          <w:szCs w:val="24"/>
          <w:lang w:val="vi-VN"/>
        </w:rPr>
        <w:t>nếu được Sở Tư pháp bố trí tập sự thì chọn phương án sau dấu</w:t>
      </w:r>
      <w:r w:rsidRPr="003B75D0">
        <w:rPr>
          <w:rFonts w:ascii="Times New Roman" w:hAnsi="Times New Roman" w:cs="Times New Roman"/>
          <w:sz w:val="24"/>
          <w:szCs w:val="24"/>
        </w:rPr>
        <w:t xml:space="preserve"> “/”.</w:t>
      </w:r>
    </w:p>
    <w:p w:rsidR="001B1BEC" w:rsidRPr="003B75D0" w:rsidRDefault="001B1BEC" w:rsidP="00AE454A">
      <w:pPr>
        <w:spacing w:before="120" w:after="120" w:line="320" w:lineRule="exact"/>
        <w:ind w:firstLine="567"/>
        <w:jc w:val="both"/>
        <w:rPr>
          <w:rFonts w:ascii="Times New Roman" w:hAnsi="Times New Roman" w:cs="Times New Roman"/>
          <w:b/>
          <w:sz w:val="28"/>
          <w:szCs w:val="28"/>
          <w:lang w:val="nl-NL"/>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 xml:space="preserve">2. Thủ tục Đăng ký tập sự hành nghề công chứng </w:t>
      </w:r>
      <w:r w:rsidRPr="003B75D0">
        <w:rPr>
          <w:rFonts w:ascii="Times New Roman" w:hAnsi="Times New Roman" w:cs="Times New Roman"/>
          <w:b/>
          <w:sz w:val="28"/>
          <w:szCs w:val="28"/>
          <w:lang w:val="nl-NL"/>
        </w:rPr>
        <w:t>trường hợp người tập sự thay đổi nơi tập sự sang tổ chức hành nghề công chứng tại tỉnh, thành phố trực thuộc Trung ương khác</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Người yêu cầu tập sự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(nơi </w:t>
      </w:r>
      <w:r w:rsidRPr="003B75D0">
        <w:rPr>
          <w:rFonts w:ascii="Times New Roman" w:hAnsi="Times New Roman" w:cs="Times New Roman"/>
          <w:sz w:val="28"/>
          <w:szCs w:val="28"/>
        </w:rPr>
        <w:t>tổ chức hành nghề công chứng mà người tập sự hành nghề công chứng chuyển</w:t>
      </w:r>
      <w:r w:rsidRPr="003B75D0">
        <w:rPr>
          <w:rFonts w:ascii="Times New Roman" w:hAnsi="Times New Roman" w:cs="Times New Roman"/>
          <w:sz w:val="28"/>
          <w:szCs w:val="28"/>
          <w:lang w:val="nl-NL"/>
        </w:rPr>
        <w:t xml:space="preserve"> đến)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07 ngày làm việc, kể từ ngày nhận đủ hồ sơ hợp lệ, Sở Tư pháp ghi tên người đăng ký tập sự vào </w:t>
      </w:r>
      <w:r w:rsidRPr="003B75D0">
        <w:rPr>
          <w:rFonts w:ascii="Times New Roman" w:hAnsi="Times New Roman" w:cs="Times New Roman"/>
          <w:sz w:val="28"/>
          <w:szCs w:val="28"/>
        </w:rPr>
        <w:t>d</w:t>
      </w:r>
      <w:r w:rsidRPr="003B75D0">
        <w:rPr>
          <w:rFonts w:ascii="Times New Roman" w:hAnsi="Times New Roman" w:cs="Times New Roman"/>
          <w:sz w:val="28"/>
          <w:szCs w:val="28"/>
          <w:lang w:val="vi-VN"/>
        </w:rPr>
        <w:t>anh sách người tập sự hành nghề công chứng của Sở Tư pháp, đồng thời thông báo bằng văn bản cho người đăng ký tập sự và tổ chức hành nghề công chứng nhận tập sự</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yêu cầu tập sự đến nhận kết quả theo thời gian được xác định trong phiếu hẹn.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hoặc gửi qua đường bưu chính đến Sở Tư pháp. Nhận kết quả trực tiếp tại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đăng ký tập sự hành nghề công chứng (theo mẫu);</w:t>
      </w:r>
    </w:p>
    <w:p w:rsidR="001B1BEC" w:rsidRPr="003B75D0" w:rsidRDefault="001B1BEC" w:rsidP="001B1BEC">
      <w:pPr>
        <w:widowControl w:val="0"/>
        <w:spacing w:before="120" w:after="120" w:line="320" w:lineRule="exact"/>
        <w:ind w:firstLine="567"/>
        <w:jc w:val="both"/>
        <w:rPr>
          <w:rFonts w:ascii="Times New Roman" w:hAnsi="Times New Roman" w:cs="Times New Roman"/>
          <w:sz w:val="28"/>
          <w:szCs w:val="28"/>
        </w:rPr>
      </w:pPr>
      <w:r w:rsidRPr="003B75D0">
        <w:rPr>
          <w:rFonts w:ascii="Times New Roman" w:hAnsi="Times New Roman" w:cs="Times New Roman"/>
          <w:sz w:val="28"/>
          <w:szCs w:val="28"/>
        </w:rPr>
        <w:t>+ Giấy chứng nhận tốt nghiệp khoá đào tạo nghề công chứng hoặc giấy chứng nhận hoàn thành khóa bồi dưỡng nghề công chứng (bản sao có chứng thực hoặc bản chụp kèm theo bản chính để đối chiếu);</w:t>
      </w:r>
    </w:p>
    <w:p w:rsidR="001B1BEC" w:rsidRPr="003B75D0" w:rsidRDefault="001B1BEC" w:rsidP="001B1BEC">
      <w:pPr>
        <w:widowControl w:val="0"/>
        <w:spacing w:before="120" w:after="120" w:line="320" w:lineRule="exact"/>
        <w:ind w:firstLine="567"/>
        <w:jc w:val="both"/>
        <w:rPr>
          <w:rFonts w:ascii="Times New Roman" w:hAnsi="Times New Roman" w:cs="Times New Roman"/>
        </w:rPr>
      </w:pPr>
      <w:r w:rsidRPr="003B75D0">
        <w:rPr>
          <w:rFonts w:ascii="Times New Roman" w:hAnsi="Times New Roman" w:cs="Times New Roman"/>
          <w:sz w:val="28"/>
          <w:szCs w:val="28"/>
        </w:rPr>
        <w:t>- Thông báo bằng văn bản của Sở Tư pháp nơi người tập sự đã đăng ký tập sự trước đó về việc rút tên người tập sự khỏi Danh sách người tập sự của Sở Tư pháp, xác nhận thời gian tập sự, nơi tập sự và số lần tạm ngừng tập sự</w:t>
      </w:r>
      <w:r w:rsidRPr="003B75D0">
        <w:rPr>
          <w:rFonts w:ascii="Times New Roman" w:hAnsi="Times New Roman" w:cs="Times New Roman"/>
          <w:lang w:val="nl-NL"/>
        </w:rPr>
        <w:t>.</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1B1BEC"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đăng ký tập sự hành nghề công chứng hoặc văn bản từ chối có nêu rõ lý do.</w:t>
      </w:r>
    </w:p>
    <w:p w:rsidR="001B1BEC"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w:t>
      </w:r>
      <w:r w:rsidR="001B1BEC" w:rsidRPr="003B75D0">
        <w:rPr>
          <w:rFonts w:ascii="Times New Roman" w:hAnsi="Times New Roman" w:cs="Times New Roman"/>
          <w:b/>
          <w:sz w:val="28"/>
          <w:szCs w:val="28"/>
        </w:rPr>
        <w:t>) Phí, lệ phí:</w:t>
      </w:r>
      <w:r w:rsidR="001B1BEC" w:rsidRPr="003B75D0">
        <w:rPr>
          <w:rFonts w:ascii="Times New Roman" w:hAnsi="Times New Roman" w:cs="Times New Roman"/>
          <w:sz w:val="28"/>
          <w:szCs w:val="28"/>
        </w:rPr>
        <w:t xml:space="preserve"> Không.</w:t>
      </w:r>
    </w:p>
    <w:p w:rsidR="00AE454A"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w:t>
      </w:r>
      <w:r w:rsidRPr="003B75D0">
        <w:rPr>
          <w:rFonts w:ascii="Times New Roman" w:hAnsi="Times New Roman" w:cs="Times New Roman"/>
          <w:b/>
          <w:sz w:val="28"/>
          <w:szCs w:val="28"/>
        </w:rPr>
        <w:t>) Tên mẫu đơn, mẫu tờ khai:</w:t>
      </w:r>
      <w:r w:rsidRPr="003B75D0">
        <w:rPr>
          <w:rFonts w:ascii="Times New Roman" w:hAnsi="Times New Roman" w:cs="Times New Roman"/>
          <w:sz w:val="28"/>
          <w:szCs w:val="28"/>
        </w:rPr>
        <w:t xml:space="preserve"> Giấy đăng ký tập sự hành nghề công chứng (Mẫu TP-TSCC-01 đính kèm Thông tư số 04/2015/TT-BTP ngày 15/4/2015 của Bộ trưởng Bộ</w:t>
      </w:r>
      <w:r>
        <w:rPr>
          <w:rFonts w:ascii="Times New Roman" w:hAnsi="Times New Roman" w:cs="Times New Roman"/>
          <w:sz w:val="28"/>
          <w:szCs w:val="28"/>
        </w:rPr>
        <w:t xml:space="preserve"> Tư pháp).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thuộc một trong các trường hợp sau đây thì không được đăng ký tập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bị truy cứu trách nhiệm hình sự, đã bị kết tội bằng bản án đã có hiệu lực pháp luật của Tòa án về tội phạm do vô ý mà chưa được xóa án tích hoặc về tội phạm do cố ý;</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bị áp dụng biện pháp xử lý hành chính theo quy định của pháp luật về xử lý vi phạm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mất hoặc bị hạn chế năng lực hành vi dân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Cán bộ bị kỷ luật bằng hình thức bãi nhiệm, công chức, viên chức bị kỷ luật bằng hình thức buộc thôi việc hoặc sỹ quan, quân nhân chuyên nghiệp, công nhân, viên chức trong cơ quan, đơn vị thuộc Quân đội nhân dân, sỹ quan, hạ sỹ quan, công nhân, viên chức trong đơn vị thuộc Công an nhân dân bị kỷ luật bằng </w:t>
      </w:r>
      <w:r w:rsidRPr="003B75D0">
        <w:rPr>
          <w:rFonts w:ascii="Times New Roman" w:hAnsi="Times New Roman" w:cs="Times New Roman"/>
          <w:sz w:val="28"/>
          <w:szCs w:val="28"/>
        </w:rPr>
        <w:lastRenderedPageBreak/>
        <w:t>hình thức tước danh hiệu quân nhân, danh hiệu Công an nhân dân hoặc đưa ra khỏi ngành;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bị thu hồi chứng chỉ hành nghề luật sư do bị xử lý kỷ luật bằng hình thức xóa tên khỏi danh sách của Đoàn luật sư, người bị tước quyền sử dụng chứng chỉ hành nghề luật sư mà chưa hết thời hạn 03 năm kể từ ngày quyết định thu hồi chứng chỉ hành nghề luật sư có hiệu lực hoặc kể từ ngày chấp hành xong quyết định tước quyền sử dụng chứng chỉ hành nghề luật sư;</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đang là cán bộ, công chức, viên chức (trừ viên chức làm việc tại Phòng công chứng), sỹ quan, quân nhân chuyên nghiệp, công nhân quốc phòng trong cơ quan, đơn vị thuộc Quân đội nhân dân; sỹ quan, hạ sỹ quan, công nhân trong cơ quan, đơn vị thuộc Công an nhân dân.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rsidR="001B1BEC" w:rsidRPr="003B75D0" w:rsidRDefault="001B1BEC" w:rsidP="001B1BEC">
      <w:pPr>
        <w:spacing w:before="120" w:line="288" w:lineRule="auto"/>
        <w:ind w:firstLine="567"/>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1B1BEC" w:rsidRPr="003B75D0" w:rsidRDefault="00D13B82" w:rsidP="00D13B82">
      <w:pPr>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791AE9" w:rsidRPr="003B75D0" w:rsidRDefault="001B1BEC" w:rsidP="00D13B82">
      <w:pPr>
        <w:jc w:val="right"/>
        <w:rPr>
          <w:rFonts w:ascii="Times New Roman" w:hAnsi="Times New Roman" w:cs="Times New Roman"/>
          <w:i/>
          <w:sz w:val="24"/>
          <w:szCs w:val="24"/>
        </w:rPr>
      </w:pPr>
      <w:r w:rsidRPr="003B75D0">
        <w:rPr>
          <w:rFonts w:ascii="Times New Roman" w:hAnsi="Times New Roman" w:cs="Times New Roman"/>
          <w:lang w:val="vi-VN"/>
        </w:rPr>
        <w:br w:type="page"/>
      </w:r>
      <w:r w:rsidR="00791AE9" w:rsidRPr="003B75D0">
        <w:rPr>
          <w:rFonts w:ascii="Times New Roman" w:hAnsi="Times New Roman" w:cs="Times New Roman"/>
          <w:i/>
          <w:sz w:val="24"/>
          <w:szCs w:val="24"/>
          <w:lang w:val="vi-VN"/>
        </w:rPr>
        <w:lastRenderedPageBreak/>
        <w:t>TP-TSCC-01</w:t>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noProof/>
          <w:sz w:val="26"/>
          <w:szCs w:val="26"/>
        </w:rPr>
        <mc:AlternateContent>
          <mc:Choice Requires="wps">
            <w:drawing>
              <wp:anchor distT="0" distB="0" distL="114300" distR="114300" simplePos="0" relativeHeight="252120064" behindDoc="0" locked="0" layoutInCell="1" allowOverlap="1" wp14:anchorId="06DC6D6E" wp14:editId="515ECCDB">
                <wp:simplePos x="0" y="0"/>
                <wp:positionH relativeFrom="column">
                  <wp:posOffset>2075815</wp:posOffset>
                </wp:positionH>
                <wp:positionV relativeFrom="paragraph">
                  <wp:posOffset>431800</wp:posOffset>
                </wp:positionV>
                <wp:extent cx="1606550" cy="0"/>
                <wp:effectExtent l="0" t="0" r="31750" b="19050"/>
                <wp:wrapNone/>
                <wp:docPr id="272" name="Straight Connector 272"/>
                <wp:cNvGraphicFramePr/>
                <a:graphic xmlns:a="http://schemas.openxmlformats.org/drawingml/2006/main">
                  <a:graphicData uri="http://schemas.microsoft.com/office/word/2010/wordprocessingShape">
                    <wps:wsp>
                      <wps:cNvCnPr/>
                      <wps:spPr>
                        <a:xfrm>
                          <a:off x="0" y="0"/>
                          <a:ext cx="160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D3DC799" id="Straight Connector 272" o:spid="_x0000_s1026" style="position:absolute;z-index:252120064;visibility:visible;mso-wrap-style:square;mso-wrap-distance-left:9pt;mso-wrap-distance-top:0;mso-wrap-distance-right:9pt;mso-wrap-distance-bottom:0;mso-position-horizontal:absolute;mso-position-horizontal-relative:text;mso-position-vertical:absolute;mso-position-vertical-relative:text" from="163.45pt,34pt" to="28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XTmtgEAALsDAAAOAAAAZHJzL2Uyb0RvYy54bWysU8GOEzEMvSPxD1HudKaVtqB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" strokecolor="black [3040]"/>
            </w:pict>
          </mc:Fallback>
        </mc:AlternateContent>
      </w:r>
      <w:r w:rsidRPr="00BE7226">
        <w:rPr>
          <w:rFonts w:ascii="Times New Roman" w:hAnsi="Times New Roman" w:cs="Times New Roman"/>
          <w:b/>
          <w:bCs/>
          <w:sz w:val="26"/>
          <w:szCs w:val="26"/>
          <w:lang w:val="vi-VN"/>
        </w:rPr>
        <w:t>CỘNG HÒA XÃ HỘI CHỦ NGHĨA VIỆT NAM</w:t>
      </w:r>
      <w:r w:rsidRPr="00BE7226">
        <w:rPr>
          <w:rFonts w:ascii="Times New Roman" w:hAnsi="Times New Roman" w:cs="Times New Roman"/>
          <w:b/>
          <w:bCs/>
          <w:sz w:val="26"/>
          <w:szCs w:val="26"/>
          <w:lang w:val="vi-VN"/>
        </w:rPr>
        <w:br/>
        <w:t xml:space="preserve">Độc lập - Tự do - Hạnh phúc </w:t>
      </w:r>
      <w:r w:rsidRPr="00BE7226">
        <w:rPr>
          <w:rFonts w:ascii="Times New Roman" w:hAnsi="Times New Roman" w:cs="Times New Roman"/>
          <w:b/>
          <w:bCs/>
          <w:sz w:val="26"/>
          <w:szCs w:val="26"/>
          <w:lang w:val="vi-VN"/>
        </w:rPr>
        <w:br/>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sz w:val="26"/>
          <w:szCs w:val="26"/>
          <w:lang w:val="vi-VN"/>
        </w:rPr>
        <w:t>GIẤY ĐĂNG KÝ TẬP SỰ HÀNH NGHỀ CÔNG CHỨNG</w:t>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rPr>
        <w:t>(</w:t>
      </w:r>
      <w:r w:rsidRPr="00BE7226">
        <w:rPr>
          <w:rFonts w:ascii="Times New Roman" w:hAnsi="Times New Roman" w:cs="Times New Roman"/>
          <w:i/>
          <w:iCs/>
          <w:sz w:val="26"/>
          <w:szCs w:val="26"/>
          <w:lang w:val="vi-VN"/>
        </w:rPr>
        <w:t xml:space="preserve">Ban hành kèm theo Thông tư </w:t>
      </w:r>
      <w:r w:rsidRPr="00BE7226">
        <w:rPr>
          <w:rFonts w:ascii="Times New Roman" w:hAnsi="Times New Roman" w:cs="Times New Roman"/>
          <w:i/>
          <w:iCs/>
          <w:sz w:val="26"/>
          <w:szCs w:val="26"/>
          <w:shd w:val="solid" w:color="FFFFFF" w:fill="auto"/>
          <w:lang w:val="vi-VN"/>
        </w:rPr>
        <w:t>số</w:t>
      </w:r>
      <w:r w:rsidRPr="00BE7226">
        <w:rPr>
          <w:rFonts w:ascii="Times New Roman" w:hAnsi="Times New Roman" w:cs="Times New Roman"/>
          <w:i/>
          <w:iCs/>
          <w:sz w:val="26"/>
          <w:szCs w:val="26"/>
          <w:lang w:val="vi-VN"/>
        </w:rPr>
        <w:t xml:space="preserve"> 04/2015/TT-BTP ngày 15 tháng 04 năm 2015)</w:t>
      </w:r>
    </w:p>
    <w:p w:rsidR="00791AE9" w:rsidRPr="00BE7226" w:rsidRDefault="00791AE9" w:rsidP="00791AE9">
      <w:pPr>
        <w:spacing w:before="120" w:after="120" w:line="240" w:lineRule="auto"/>
        <w:ind w:firstLine="567"/>
        <w:jc w:val="center"/>
        <w:rPr>
          <w:rFonts w:ascii="Times New Roman" w:hAnsi="Times New Roman" w:cs="Times New Roman"/>
          <w:sz w:val="26"/>
          <w:szCs w:val="26"/>
        </w:rPr>
      </w:pPr>
      <w:r w:rsidRPr="00BE7226">
        <w:rPr>
          <w:rFonts w:ascii="Times New Roman" w:hAnsi="Times New Roman" w:cs="Times New Roman"/>
          <w:sz w:val="26"/>
          <w:szCs w:val="26"/>
          <w:lang w:val="vi-VN"/>
        </w:rPr>
        <w:t>Kính gửi: Sở Tư pháp</w:t>
      </w:r>
      <w:r w:rsidRPr="00BE7226">
        <w:rPr>
          <w:rFonts w:ascii="Times New Roman" w:hAnsi="Times New Roman" w:cs="Times New Roman"/>
          <w:sz w:val="26"/>
          <w:szCs w:val="26"/>
        </w:rPr>
        <w:t>…………………………….</w:t>
      </w:r>
    </w:p>
    <w:p w:rsidR="00791AE9" w:rsidRPr="00BE7226" w:rsidRDefault="00791AE9" w:rsidP="00791AE9">
      <w:pPr>
        <w:spacing w:before="120" w:after="120" w:line="240" w:lineRule="auto"/>
        <w:ind w:firstLine="567"/>
        <w:jc w:val="center"/>
        <w:rPr>
          <w:rFonts w:ascii="Times New Roman" w:hAnsi="Times New Roman" w:cs="Times New Roman"/>
          <w:sz w:val="26"/>
          <w:szCs w:val="26"/>
        </w:rPr>
      </w:pP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Tên tôi là:</w:t>
      </w:r>
      <w:r w:rsidRPr="00BE7226">
        <w:rPr>
          <w:rFonts w:ascii="Times New Roman" w:hAnsi="Times New Roman" w:cs="Times New Roman"/>
          <w:sz w:val="26"/>
          <w:szCs w:val="26"/>
          <w:lang w:val="vi-VN"/>
        </w:rPr>
        <w:tab/>
        <w:t xml:space="preserve"> </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Sinh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Nam/Nữ:</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Chứng minh nhân dân Số/Căn cước công dân số:</w:t>
      </w:r>
      <w:r w:rsidRPr="00BE7226">
        <w:rPr>
          <w:rFonts w:ascii="Times New Roman" w:hAnsi="Times New Roman" w:cs="Times New Roman"/>
          <w:sz w:val="26"/>
          <w:szCs w:val="26"/>
          <w:lang w:val="vi-VN"/>
        </w:rPr>
        <w:tab/>
        <w:t> </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Ngày cấp:</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Nơi cấp:</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Nơi đăng ký thường trú (</w:t>
      </w:r>
      <w:r w:rsidRPr="00BE7226">
        <w:rPr>
          <w:rFonts w:ascii="Times New Roman" w:hAnsi="Times New Roman" w:cs="Times New Roman"/>
          <w:i/>
          <w:iCs/>
          <w:sz w:val="26"/>
          <w:szCs w:val="26"/>
          <w:lang w:val="vi-VN"/>
        </w:rPr>
        <w:t xml:space="preserve">hoặc tạm </w:t>
      </w:r>
      <w:r w:rsidRPr="00BE7226">
        <w:rPr>
          <w:rFonts w:ascii="Times New Roman" w:hAnsi="Times New Roman" w:cs="Times New Roman"/>
          <w:i/>
          <w:iCs/>
          <w:sz w:val="26"/>
          <w:szCs w:val="26"/>
        </w:rPr>
        <w:t>trú</w:t>
      </w:r>
      <w:r w:rsidRPr="00BE7226">
        <w:rPr>
          <w:rFonts w:ascii="Times New Roman" w:hAnsi="Times New Roman" w:cs="Times New Roman"/>
          <w:sz w:val="26"/>
          <w:szCs w:val="26"/>
        </w:rPr>
        <w:t>):</w:t>
      </w: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Chỗ ở hi</w:t>
      </w:r>
      <w:r w:rsidRPr="00BE7226">
        <w:rPr>
          <w:rFonts w:ascii="Times New Roman" w:hAnsi="Times New Roman" w:cs="Times New Roman"/>
          <w:sz w:val="26"/>
          <w:szCs w:val="26"/>
        </w:rPr>
        <w:t>ện nay:</w:t>
      </w: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Tôi đã hoàn thành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 và được cấp Giấy chứng nhận tốt nghiệp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chứng/Tôi đã hoàn thành khóa bồi dưỡng nghề công chứng và được cấp Giấy chứng nhận hoàn thành khóa bồi dưỡng nghề công chứng (1) số</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tháng......năm</w:t>
      </w:r>
      <w:r w:rsidRPr="00BE7226">
        <w:rPr>
          <w:rFonts w:ascii="Times New Roman" w:hAnsi="Times New Roman" w:cs="Times New Roman"/>
          <w:sz w:val="26"/>
          <w:szCs w:val="26"/>
        </w:rPr>
        <w:t xml:space="preserve">…….. </w:t>
      </w:r>
      <w:r w:rsidRPr="00BE7226">
        <w:rPr>
          <w:rFonts w:ascii="Times New Roman" w:hAnsi="Times New Roman" w:cs="Times New Roman"/>
          <w:sz w:val="26"/>
          <w:szCs w:val="26"/>
          <w:lang w:val="vi-VN"/>
        </w:rPr>
        <w:t>do Học viện tư pháp cấp. Tôi đã tự liên hệ tập Sự/Tôi đã được Sở Tư pháp bố trí tập sự (2) tại Phòng công chứng</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/Văn phòng công chứng</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Địa chỉ trụ sở:</w:t>
      </w:r>
      <w:r w:rsidRPr="00BE7226">
        <w:rPr>
          <w:rFonts w:ascii="Times New Roman" w:hAnsi="Times New Roman" w:cs="Times New Roman"/>
          <w:sz w:val="26"/>
          <w:szCs w:val="26"/>
          <w:lang w:val="vi-VN"/>
        </w:rPr>
        <w:tab/>
      </w:r>
    </w:p>
    <w:p w:rsidR="00791AE9" w:rsidRPr="00BE7226" w:rsidRDefault="00791AE9" w:rsidP="00791AE9">
      <w:pPr>
        <w:tabs>
          <w:tab w:val="right" w:leader="dot" w:pos="9072"/>
        </w:tabs>
        <w:spacing w:before="120" w:after="120" w:line="240" w:lineRule="auto"/>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Thời gian tập sự dự kiến bắt đầu từ ngày .... tháng .... năm</w:t>
      </w:r>
      <w:r w:rsidRPr="00BE7226">
        <w:rPr>
          <w:rFonts w:ascii="Times New Roman" w:hAnsi="Times New Roman" w:cs="Times New Roman"/>
          <w:sz w:val="26"/>
          <w:szCs w:val="26"/>
        </w:rPr>
        <w:t>………</w:t>
      </w:r>
    </w:p>
    <w:p w:rsidR="00791AE9" w:rsidRPr="00BE7226" w:rsidRDefault="00791AE9" w:rsidP="00791AE9">
      <w:pPr>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Tôi xin cam đoan chấp hành đúng các quy định pháp luật và thực hiện đầy đủ các nghĩa vụ của người tập sự hành nghề công chứng.</w:t>
      </w:r>
    </w:p>
    <w:p w:rsidR="00791AE9" w:rsidRPr="00BE7226" w:rsidRDefault="00791AE9" w:rsidP="00791AE9">
      <w:pPr>
        <w:spacing w:before="120" w:after="120" w:line="240" w:lineRule="auto"/>
        <w:ind w:firstLine="567"/>
        <w:jc w:val="both"/>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28"/>
        <w:gridCol w:w="4797"/>
      </w:tblGrid>
      <w:tr w:rsidR="00791AE9" w:rsidRPr="00BE7226" w:rsidTr="00587856">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791AE9" w:rsidRPr="00BE7226" w:rsidRDefault="00791AE9" w:rsidP="00587856">
            <w:pPr>
              <w:spacing w:before="120" w:after="120" w:line="240" w:lineRule="auto"/>
              <w:rPr>
                <w:rFonts w:ascii="Times New Roman" w:hAnsi="Times New Roman" w:cs="Times New Roman"/>
                <w:sz w:val="26"/>
                <w:szCs w:val="26"/>
              </w:rPr>
            </w:pPr>
            <w:r w:rsidRPr="00BE7226">
              <w:rPr>
                <w:rFonts w:ascii="Times New Roman" w:hAnsi="Times New Roman" w:cs="Times New Roman"/>
                <w:sz w:val="26"/>
                <w:szCs w:val="26"/>
              </w:rPr>
              <w:t> </w:t>
            </w:r>
            <w:r w:rsidRPr="00BE7226">
              <w:rPr>
                <w:rFonts w:ascii="Times New Roman" w:hAnsi="Times New Roman" w:cs="Times New Roman"/>
                <w:b/>
                <w:bCs/>
                <w:sz w:val="26"/>
                <w:szCs w:val="26"/>
                <w:lang w:val="vi-VN"/>
              </w:rPr>
              <w:t> </w:t>
            </w:r>
          </w:p>
        </w:tc>
        <w:tc>
          <w:tcPr>
            <w:tcW w:w="4797" w:type="dxa"/>
            <w:tcBorders>
              <w:top w:val="nil"/>
              <w:left w:val="nil"/>
              <w:bottom w:val="nil"/>
              <w:right w:val="nil"/>
              <w:tl2br w:val="nil"/>
              <w:tr2bl w:val="nil"/>
            </w:tcBorders>
            <w:shd w:val="clear" w:color="auto" w:fill="auto"/>
            <w:tcMar>
              <w:top w:w="0" w:type="dxa"/>
              <w:left w:w="108" w:type="dxa"/>
              <w:bottom w:w="0" w:type="dxa"/>
              <w:right w:w="108" w:type="dxa"/>
            </w:tcMar>
          </w:tcPr>
          <w:p w:rsidR="00791AE9" w:rsidRPr="00BE7226" w:rsidRDefault="00791AE9" w:rsidP="0058785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lang w:val="vi-VN"/>
              </w:rPr>
              <w:t xml:space="preserve">(Tỉnh, </w:t>
            </w:r>
            <w:r w:rsidRPr="00BE7226">
              <w:rPr>
                <w:rFonts w:ascii="Times New Roman" w:hAnsi="Times New Roman" w:cs="Times New Roman"/>
                <w:i/>
                <w:iCs/>
                <w:sz w:val="26"/>
                <w:szCs w:val="26"/>
                <w:shd w:val="solid" w:color="FFFFFF" w:fill="auto"/>
                <w:lang w:val="vi-VN"/>
              </w:rPr>
              <w:t>thành phố</w:t>
            </w:r>
            <w:r w:rsidRPr="00BE7226">
              <w:rPr>
                <w:rFonts w:ascii="Times New Roman" w:hAnsi="Times New Roman" w:cs="Times New Roman"/>
                <w:i/>
                <w:iCs/>
                <w:sz w:val="26"/>
                <w:szCs w:val="26"/>
                <w:lang w:val="vi-VN"/>
              </w:rPr>
              <w:t>), ngày... tháng... năm...</w:t>
            </w:r>
            <w:r w:rsidRPr="00BE7226">
              <w:rPr>
                <w:rFonts w:ascii="Times New Roman" w:hAnsi="Times New Roman" w:cs="Times New Roman"/>
                <w:sz w:val="26"/>
                <w:szCs w:val="26"/>
              </w:rPr>
              <w:br/>
            </w:r>
            <w:r w:rsidRPr="00BE7226">
              <w:rPr>
                <w:rFonts w:ascii="Times New Roman" w:hAnsi="Times New Roman" w:cs="Times New Roman"/>
                <w:b/>
                <w:bCs/>
                <w:sz w:val="26"/>
                <w:szCs w:val="26"/>
                <w:lang w:val="vi-VN"/>
              </w:rPr>
              <w:t>Người đề nghị</w:t>
            </w:r>
            <w:r w:rsidRPr="00BE7226">
              <w:rPr>
                <w:rFonts w:ascii="Times New Roman" w:hAnsi="Times New Roman" w:cs="Times New Roman"/>
                <w:sz w:val="26"/>
                <w:szCs w:val="26"/>
                <w:lang w:val="vi-VN"/>
              </w:rPr>
              <w:br/>
            </w:r>
            <w:r w:rsidRPr="00BE7226">
              <w:rPr>
                <w:rFonts w:ascii="Times New Roman" w:hAnsi="Times New Roman" w:cs="Times New Roman"/>
                <w:i/>
                <w:iCs/>
                <w:sz w:val="26"/>
                <w:szCs w:val="26"/>
                <w:lang w:val="vi-VN"/>
              </w:rPr>
              <w:t>(ký và ghi rõ họ tên)</w:t>
            </w:r>
          </w:p>
        </w:tc>
      </w:tr>
    </w:tbl>
    <w:p w:rsidR="00791AE9" w:rsidRDefault="00791AE9" w:rsidP="00791AE9">
      <w:pPr>
        <w:spacing w:after="0" w:line="240" w:lineRule="auto"/>
        <w:rPr>
          <w:rFonts w:ascii="Times New Roman" w:hAnsi="Times New Roman" w:cs="Times New Roman"/>
          <w:b/>
          <w:i/>
          <w:iCs/>
          <w:sz w:val="24"/>
          <w:szCs w:val="24"/>
        </w:rPr>
      </w:pPr>
    </w:p>
    <w:p w:rsidR="00791AE9" w:rsidRDefault="00791AE9" w:rsidP="00791AE9">
      <w:pPr>
        <w:spacing w:after="0" w:line="240" w:lineRule="auto"/>
        <w:rPr>
          <w:rFonts w:ascii="Times New Roman" w:hAnsi="Times New Roman" w:cs="Times New Roman"/>
          <w:b/>
          <w:i/>
          <w:iCs/>
          <w:sz w:val="24"/>
          <w:szCs w:val="24"/>
        </w:rPr>
      </w:pPr>
    </w:p>
    <w:p w:rsidR="00791AE9" w:rsidRDefault="00791AE9" w:rsidP="00791AE9">
      <w:pPr>
        <w:spacing w:after="0" w:line="240" w:lineRule="auto"/>
        <w:rPr>
          <w:rFonts w:ascii="Times New Roman" w:hAnsi="Times New Roman" w:cs="Times New Roman"/>
          <w:b/>
          <w:i/>
          <w:iCs/>
          <w:sz w:val="24"/>
          <w:szCs w:val="24"/>
        </w:rPr>
      </w:pPr>
    </w:p>
    <w:p w:rsidR="00791AE9" w:rsidRPr="003B75D0" w:rsidRDefault="00791AE9" w:rsidP="00791AE9">
      <w:pPr>
        <w:spacing w:after="0" w:line="240" w:lineRule="auto"/>
        <w:rPr>
          <w:rFonts w:ascii="Times New Roman" w:hAnsi="Times New Roman" w:cs="Times New Roman"/>
          <w:b/>
          <w:sz w:val="24"/>
          <w:szCs w:val="24"/>
        </w:rPr>
      </w:pPr>
      <w:r w:rsidRPr="003B75D0">
        <w:rPr>
          <w:rFonts w:ascii="Times New Roman" w:hAnsi="Times New Roman" w:cs="Times New Roman"/>
          <w:b/>
          <w:i/>
          <w:iCs/>
          <w:sz w:val="24"/>
          <w:szCs w:val="24"/>
          <w:lang w:val="vi-VN"/>
        </w:rPr>
        <w:t xml:space="preserve">Chú </w:t>
      </w:r>
      <w:r w:rsidRPr="003B75D0">
        <w:rPr>
          <w:rFonts w:ascii="Times New Roman" w:hAnsi="Times New Roman" w:cs="Times New Roman"/>
          <w:b/>
          <w:i/>
          <w:iCs/>
          <w:sz w:val="24"/>
          <w:szCs w:val="24"/>
        </w:rPr>
        <w:t>thích</w:t>
      </w:r>
      <w:r w:rsidRPr="003B75D0">
        <w:rPr>
          <w:rFonts w:ascii="Times New Roman" w:hAnsi="Times New Roman" w:cs="Times New Roman"/>
          <w:b/>
          <w:i/>
          <w:iCs/>
          <w:sz w:val="24"/>
          <w:szCs w:val="24"/>
          <w:lang w:val="vi-VN"/>
        </w:rPr>
        <w:t>:</w:t>
      </w:r>
    </w:p>
    <w:p w:rsidR="00791AE9" w:rsidRPr="003B75D0" w:rsidRDefault="00791AE9" w:rsidP="00791AE9">
      <w:pPr>
        <w:spacing w:after="0" w:line="240" w:lineRule="auto"/>
        <w:jc w:val="both"/>
        <w:rPr>
          <w:rFonts w:ascii="Times New Roman" w:hAnsi="Times New Roman" w:cs="Times New Roman"/>
          <w:sz w:val="24"/>
          <w:szCs w:val="24"/>
        </w:rPr>
      </w:pPr>
      <w:r w:rsidRPr="003B75D0">
        <w:rPr>
          <w:rFonts w:ascii="Times New Roman" w:hAnsi="Times New Roman" w:cs="Times New Roman"/>
          <w:sz w:val="24"/>
          <w:szCs w:val="24"/>
          <w:vertAlign w:val="superscript"/>
          <w:lang w:val="vi-VN"/>
        </w:rPr>
        <w:t>(1)</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hoàn thành khóa đào tạo nghề công chứng thì chọn phương án </w:t>
      </w:r>
      <w:r w:rsidRPr="003B75D0">
        <w:rPr>
          <w:rFonts w:ascii="Times New Roman" w:hAnsi="Times New Roman" w:cs="Times New Roman"/>
          <w:sz w:val="24"/>
          <w:szCs w:val="24"/>
        </w:rPr>
        <w:t xml:space="preserve">trước </w:t>
      </w:r>
      <w:r w:rsidRPr="003B75D0">
        <w:rPr>
          <w:rFonts w:ascii="Times New Roman" w:hAnsi="Times New Roman" w:cs="Times New Roman"/>
          <w:sz w:val="24"/>
          <w:szCs w:val="24"/>
          <w:lang w:val="vi-VN"/>
        </w:rPr>
        <w:t>dấu</w:t>
      </w:r>
      <w:r w:rsidRPr="003B75D0">
        <w:rPr>
          <w:rFonts w:ascii="Times New Roman" w:hAnsi="Times New Roman" w:cs="Times New Roman"/>
          <w:sz w:val="24"/>
          <w:szCs w:val="24"/>
        </w:rPr>
        <w:t xml:space="preserve"> “/” </w:t>
      </w:r>
      <w:r w:rsidRPr="003B75D0">
        <w:rPr>
          <w:rFonts w:ascii="Times New Roman" w:hAnsi="Times New Roman" w:cs="Times New Roman"/>
          <w:sz w:val="24"/>
          <w:szCs w:val="24"/>
          <w:lang w:val="vi-VN"/>
        </w:rPr>
        <w:t>nếu hoàn thành khóa bồi d</w:t>
      </w:r>
      <w:r w:rsidRPr="003B75D0">
        <w:rPr>
          <w:rFonts w:ascii="Times New Roman" w:hAnsi="Times New Roman" w:cs="Times New Roman"/>
          <w:sz w:val="24"/>
          <w:szCs w:val="24"/>
        </w:rPr>
        <w:t>ưỡ</w:t>
      </w:r>
      <w:r w:rsidRPr="003B75D0">
        <w:rPr>
          <w:rFonts w:ascii="Times New Roman" w:hAnsi="Times New Roman" w:cs="Times New Roman"/>
          <w:sz w:val="24"/>
          <w:szCs w:val="24"/>
          <w:lang w:val="vi-VN"/>
        </w:rPr>
        <w:t>ng nghề công chứng thì chọn phương án sau dấu</w:t>
      </w:r>
      <w:r w:rsidRPr="003B75D0">
        <w:rPr>
          <w:rFonts w:ascii="Times New Roman" w:hAnsi="Times New Roman" w:cs="Times New Roman"/>
          <w:sz w:val="24"/>
          <w:szCs w:val="24"/>
        </w:rPr>
        <w:t xml:space="preserve"> “/”.</w:t>
      </w:r>
    </w:p>
    <w:p w:rsidR="00791AE9" w:rsidRPr="003B75D0" w:rsidRDefault="00791AE9" w:rsidP="00791AE9">
      <w:pPr>
        <w:spacing w:after="0" w:line="240" w:lineRule="auto"/>
        <w:jc w:val="both"/>
        <w:rPr>
          <w:rFonts w:ascii="Times New Roman" w:hAnsi="Times New Roman" w:cs="Times New Roman"/>
        </w:rPr>
      </w:pPr>
      <w:r w:rsidRPr="003B75D0">
        <w:rPr>
          <w:rFonts w:ascii="Times New Roman" w:hAnsi="Times New Roman" w:cs="Times New Roman"/>
          <w:sz w:val="24"/>
          <w:szCs w:val="24"/>
          <w:vertAlign w:val="superscript"/>
        </w:rPr>
        <w:t>(</w:t>
      </w:r>
      <w:r w:rsidRPr="003B75D0">
        <w:rPr>
          <w:rFonts w:ascii="Times New Roman" w:hAnsi="Times New Roman" w:cs="Times New Roman"/>
          <w:sz w:val="24"/>
          <w:szCs w:val="24"/>
          <w:vertAlign w:val="superscript"/>
          <w:lang w:val="vi-VN"/>
        </w:rPr>
        <w:t>2)</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tự liên hệ tập sự thì chọn phương án trước dấu </w:t>
      </w:r>
      <w:r w:rsidRPr="003B75D0">
        <w:rPr>
          <w:rFonts w:ascii="Times New Roman" w:hAnsi="Times New Roman" w:cs="Times New Roman"/>
          <w:sz w:val="24"/>
          <w:szCs w:val="24"/>
        </w:rPr>
        <w:t xml:space="preserve">“/” </w:t>
      </w:r>
      <w:r w:rsidRPr="003B75D0">
        <w:rPr>
          <w:rFonts w:ascii="Times New Roman" w:hAnsi="Times New Roman" w:cs="Times New Roman"/>
          <w:sz w:val="24"/>
          <w:szCs w:val="24"/>
          <w:lang w:val="vi-VN"/>
        </w:rPr>
        <w:t>nếu được Sở Tư pháp bố trí tập sự thì chọn phương án sau dấu</w:t>
      </w:r>
      <w:r w:rsidRPr="003B75D0">
        <w:rPr>
          <w:rFonts w:ascii="Times New Roman" w:hAnsi="Times New Roman" w:cs="Times New Roman"/>
          <w:sz w:val="24"/>
          <w:szCs w:val="24"/>
        </w:rPr>
        <w:t xml:space="preserve"> “/”.</w:t>
      </w:r>
    </w:p>
    <w:p w:rsidR="001B1BEC" w:rsidRPr="003B75D0" w:rsidRDefault="001B1BEC" w:rsidP="00791AE9">
      <w:pPr>
        <w:spacing w:before="120" w:after="120"/>
        <w:ind w:firstLine="56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3. Thủ tục Đăng ký tập sự lại hành nghề công chứng sau khi chấm dứt tập sự hành nghề công chứng</w:t>
      </w:r>
    </w:p>
    <w:p w:rsidR="00AE454A" w:rsidRDefault="001B1BEC" w:rsidP="00791AE9">
      <w:pPr>
        <w:spacing w:before="120" w:after="120"/>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AE454A" w:rsidRDefault="001B1BEC" w:rsidP="00791AE9">
      <w:pPr>
        <w:spacing w:before="120" w:after="120"/>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Người yêu cầu tập sự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791AE9">
      <w:pPr>
        <w:pStyle w:val="Bodytext1"/>
        <w:widowControl/>
        <w:shd w:val="clear" w:color="auto" w:fill="auto"/>
        <w:tabs>
          <w:tab w:val="left" w:pos="764"/>
        </w:tabs>
        <w:spacing w:before="120" w:after="0" w:line="276"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07 ngày làm việc, kể từ ngày nhận đủ hồ sơ hợp lệ, Sở Tư pháp ghi tên người đăng ký tập sự vào </w:t>
      </w:r>
      <w:r w:rsidRPr="003B75D0">
        <w:rPr>
          <w:rFonts w:ascii="Times New Roman" w:hAnsi="Times New Roman" w:cs="Times New Roman"/>
          <w:sz w:val="28"/>
          <w:szCs w:val="28"/>
        </w:rPr>
        <w:t>d</w:t>
      </w:r>
      <w:r w:rsidRPr="003B75D0">
        <w:rPr>
          <w:rFonts w:ascii="Times New Roman" w:hAnsi="Times New Roman" w:cs="Times New Roman"/>
          <w:sz w:val="28"/>
          <w:szCs w:val="28"/>
          <w:lang w:val="vi-VN"/>
        </w:rPr>
        <w:t>anh sách người tập sự hành nghề công chứng của Sở Tư pháp, đồng thời thông báo bằng văn bản cho người đăng ký tập sự và tổ chức hành nghề công chứng nhận tập sự</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yêu cầu tập sự đến nhận kết quả theo thời gian được xác định trong phiếu hẹn.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hoặc gửi qua đường bưu chính đến Sở Tư pháp. Nhận kết quả trực tiếp tại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đăng ký tập sự hành nghề công chứng (theo mẫu);</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chứng nhận tốt nghiệp khoá đào tạo nghề công chứng hoặc giấy chứng nhận hoàn thành khóa bồi dưỡng nghề công chứng (bản sao có chứng thực hoặc bản chụp kèm theo bản chính để đối chiếu).</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1B1BEC"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đăng ký tập sự hành nghề công chứng hoặc văn bản từ chối có nêu rõ lý do.</w:t>
      </w:r>
    </w:p>
    <w:p w:rsidR="00AE454A" w:rsidRPr="00AE454A"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w:t>
      </w:r>
      <w:r w:rsidRPr="003B75D0">
        <w:rPr>
          <w:rFonts w:ascii="Times New Roman" w:hAnsi="Times New Roman" w:cs="Times New Roman"/>
          <w:b/>
          <w:sz w:val="28"/>
          <w:szCs w:val="28"/>
        </w:rPr>
        <w:t>) Phí, lệ phí:</w:t>
      </w:r>
      <w:r>
        <w:rPr>
          <w:rFonts w:ascii="Times New Roman" w:hAnsi="Times New Roman" w:cs="Times New Roman"/>
          <w:sz w:val="28"/>
          <w:szCs w:val="28"/>
        </w:rPr>
        <w:t xml:space="preserve"> Không.</w:t>
      </w:r>
    </w:p>
    <w:p w:rsidR="001B1BEC"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w:t>
      </w:r>
      <w:r w:rsidR="001B1BEC" w:rsidRPr="003B75D0">
        <w:rPr>
          <w:rFonts w:ascii="Times New Roman" w:hAnsi="Times New Roman" w:cs="Times New Roman"/>
          <w:b/>
          <w:sz w:val="28"/>
          <w:szCs w:val="28"/>
        </w:rPr>
        <w:t>) Tên mẫu đơn, mẫu tờ khai:</w:t>
      </w:r>
      <w:r w:rsidR="001B1BEC" w:rsidRPr="003B75D0">
        <w:rPr>
          <w:rFonts w:ascii="Times New Roman" w:hAnsi="Times New Roman" w:cs="Times New Roman"/>
          <w:sz w:val="28"/>
          <w:szCs w:val="28"/>
        </w:rPr>
        <w:t xml:space="preserve"> Giấy đăng ký tập sự hành nghề công chứng (Mẫu TP-TSCC-01 đính kèm Thông tư số 04/2015/TT-BTP ngày 15/4/2015 của Bộ trưởng Bộ Tư pháp).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đã chấm dứt tập sự hành nghề công chứng được xem xét đăng ký tập sự lại khi đủ điều kiện đăng ký tập sự theo quy định và thuộc một trong các trường hợp sau đây:</w:t>
      </w:r>
    </w:p>
    <w:p w:rsidR="001B1BEC" w:rsidRPr="003B75D0" w:rsidRDefault="001B1BEC" w:rsidP="001B1BEC">
      <w:pPr>
        <w:pStyle w:val="NormalWeb"/>
        <w:spacing w:before="120" w:beforeAutospacing="0" w:after="0" w:afterAutospacing="0" w:line="288" w:lineRule="auto"/>
        <w:ind w:firstLine="567"/>
        <w:jc w:val="both"/>
        <w:rPr>
          <w:sz w:val="28"/>
          <w:szCs w:val="28"/>
        </w:rPr>
      </w:pPr>
      <w:r w:rsidRPr="003B75D0">
        <w:rPr>
          <w:sz w:val="28"/>
          <w:szCs w:val="28"/>
        </w:rPr>
        <w:t>+ Lý do chấm dứt tập sự (tự chấm dứt tập sự; được tuyển dụng là cán bộ, công chức, viên chức - trừ viên chức làm việc tại Phòng công chứng, sỹ quan, quân nhân chuyên nghiệp, công nhân quốc phòng trong cơ quan, đơn vị thuộc Quân đội nhân dân; sỹ quan, hạ sỹ quan, công nhân trong cơ quan, đơn vị thuộc Công an nhân dân; không còn thường trú tại Việt Nam; tạm ngừng tập sự quá số lần quy định hoặc đã hết thời hạn tạm ngừng tập sự theo quy định; thuộc trường hợp không được đăng ký tập sự hành nghề công chứng tại thời điểm đăng ký tập sự) không còn;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Đã chấp hành xong bản án, trừ trường hợp bị kết án về tội phạm do cố ý;</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Đã chấp hành xong biện pháp xử lý hành chính theo quy định của pháp luật về xử lý vi phạm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Sau thời hạn 02 năm, kể từ ngày quyết định của Sở Tư pháp về việc xóa tên Người tập sự khỏi Danh sách người tập sự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Công chứng viên hướng dẫn tập sự phải có ít nhất 02 năm kinh nghiệm hành nghề công chứng. Công chứng viên bị xử lý kỷ luật, xử phạt vi phạm hành chính trong hoạt động hành nghề công chứng thì sau 12 tháng kể từ ngày chấp hành xong quyết định kỷ luật, quyết định xử phạt vi phạm hành chính mới được hướng dẫn tập sự hành nghề công chứng. Tại cùng một thời điểm, một công chứng viên không được hướng dẫn nhiều hơn hai người tập sự.</w:t>
      </w:r>
    </w:p>
    <w:p w:rsidR="001B1BEC" w:rsidRPr="003B75D0" w:rsidRDefault="001B1BEC" w:rsidP="001B1BEC">
      <w:pPr>
        <w:spacing w:before="120" w:line="288" w:lineRule="auto"/>
        <w:ind w:firstLine="567"/>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1B1BEC" w:rsidRPr="003B75D0" w:rsidRDefault="00D13B82" w:rsidP="00D13B82">
      <w:pPr>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rPr>
          <w:rFonts w:ascii="Times New Roman" w:hAnsi="Times New Roman" w:cs="Times New Roman"/>
          <w:lang w:val="vi-VN"/>
        </w:rPr>
      </w:pPr>
      <w:r w:rsidRPr="003B75D0">
        <w:rPr>
          <w:rFonts w:ascii="Times New Roman" w:hAnsi="Times New Roman" w:cs="Times New Roman"/>
          <w:lang w:val="vi-VN"/>
        </w:rPr>
        <w:br w:type="page"/>
      </w:r>
    </w:p>
    <w:p w:rsidR="00791AE9" w:rsidRPr="003B75D0" w:rsidRDefault="00791AE9" w:rsidP="00791AE9">
      <w:pPr>
        <w:spacing w:before="120" w:after="100" w:afterAutospacing="1"/>
        <w:jc w:val="right"/>
        <w:rPr>
          <w:rFonts w:ascii="Times New Roman" w:hAnsi="Times New Roman" w:cs="Times New Roman"/>
          <w:i/>
          <w:sz w:val="24"/>
          <w:szCs w:val="24"/>
        </w:rPr>
      </w:pPr>
      <w:r w:rsidRPr="003B75D0">
        <w:rPr>
          <w:rFonts w:ascii="Times New Roman" w:hAnsi="Times New Roman" w:cs="Times New Roman"/>
          <w:i/>
          <w:sz w:val="24"/>
          <w:szCs w:val="24"/>
          <w:lang w:val="vi-VN"/>
        </w:rPr>
        <w:lastRenderedPageBreak/>
        <w:t>TP-TSCC-01</w:t>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noProof/>
          <w:sz w:val="26"/>
          <w:szCs w:val="26"/>
        </w:rPr>
        <mc:AlternateContent>
          <mc:Choice Requires="wps">
            <w:drawing>
              <wp:anchor distT="0" distB="0" distL="114300" distR="114300" simplePos="0" relativeHeight="252122112" behindDoc="0" locked="0" layoutInCell="1" allowOverlap="1" wp14:anchorId="43A7A965" wp14:editId="121A6534">
                <wp:simplePos x="0" y="0"/>
                <wp:positionH relativeFrom="column">
                  <wp:posOffset>2075815</wp:posOffset>
                </wp:positionH>
                <wp:positionV relativeFrom="paragraph">
                  <wp:posOffset>431800</wp:posOffset>
                </wp:positionV>
                <wp:extent cx="1606550" cy="0"/>
                <wp:effectExtent l="0" t="0" r="31750" b="19050"/>
                <wp:wrapNone/>
                <wp:docPr id="273" name="Straight Connector 273"/>
                <wp:cNvGraphicFramePr/>
                <a:graphic xmlns:a="http://schemas.openxmlformats.org/drawingml/2006/main">
                  <a:graphicData uri="http://schemas.microsoft.com/office/word/2010/wordprocessingShape">
                    <wps:wsp>
                      <wps:cNvCnPr/>
                      <wps:spPr>
                        <a:xfrm>
                          <a:off x="0" y="0"/>
                          <a:ext cx="160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D606761" id="Straight Connector 273" o:spid="_x0000_s1026" style="position:absolute;z-index:252122112;visibility:visible;mso-wrap-style:square;mso-wrap-distance-left:9pt;mso-wrap-distance-top:0;mso-wrap-distance-right:9pt;mso-wrap-distance-bottom:0;mso-position-horizontal:absolute;mso-position-horizontal-relative:text;mso-position-vertical:absolute;mso-position-vertical-relative:text" from="163.45pt,34pt" to="289.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tuAEAALs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" strokecolor="black [3040]"/>
            </w:pict>
          </mc:Fallback>
        </mc:AlternateContent>
      </w:r>
      <w:r w:rsidRPr="00BE7226">
        <w:rPr>
          <w:rFonts w:ascii="Times New Roman" w:hAnsi="Times New Roman" w:cs="Times New Roman"/>
          <w:b/>
          <w:bCs/>
          <w:sz w:val="26"/>
          <w:szCs w:val="26"/>
          <w:lang w:val="vi-VN"/>
        </w:rPr>
        <w:t>CỘNG HÒA XÃ HỘI CHỦ NGHĨA VIỆT NAM</w:t>
      </w:r>
      <w:r w:rsidRPr="00BE7226">
        <w:rPr>
          <w:rFonts w:ascii="Times New Roman" w:hAnsi="Times New Roman" w:cs="Times New Roman"/>
          <w:b/>
          <w:bCs/>
          <w:sz w:val="26"/>
          <w:szCs w:val="26"/>
          <w:lang w:val="vi-VN"/>
        </w:rPr>
        <w:br/>
        <w:t xml:space="preserve">Độc lập - Tự do - Hạnh phúc </w:t>
      </w:r>
      <w:r w:rsidRPr="00BE7226">
        <w:rPr>
          <w:rFonts w:ascii="Times New Roman" w:hAnsi="Times New Roman" w:cs="Times New Roman"/>
          <w:b/>
          <w:bCs/>
          <w:sz w:val="26"/>
          <w:szCs w:val="26"/>
          <w:lang w:val="vi-VN"/>
        </w:rPr>
        <w:br/>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b/>
          <w:bCs/>
          <w:sz w:val="26"/>
          <w:szCs w:val="26"/>
          <w:lang w:val="vi-VN"/>
        </w:rPr>
        <w:t>GIẤY ĐĂNG KÝ TẬP SỰ HÀNH NGHỀ CÔNG CHỨNG</w:t>
      </w:r>
    </w:p>
    <w:p w:rsidR="00791AE9" w:rsidRPr="00BE7226" w:rsidRDefault="00791AE9" w:rsidP="00791AE9">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rPr>
        <w:t>(</w:t>
      </w:r>
      <w:r w:rsidRPr="00BE7226">
        <w:rPr>
          <w:rFonts w:ascii="Times New Roman" w:hAnsi="Times New Roman" w:cs="Times New Roman"/>
          <w:i/>
          <w:iCs/>
          <w:sz w:val="26"/>
          <w:szCs w:val="26"/>
          <w:lang w:val="vi-VN"/>
        </w:rPr>
        <w:t xml:space="preserve">Ban hành kèm theo Thông tư </w:t>
      </w:r>
      <w:r w:rsidRPr="00BE7226">
        <w:rPr>
          <w:rFonts w:ascii="Times New Roman" w:hAnsi="Times New Roman" w:cs="Times New Roman"/>
          <w:i/>
          <w:iCs/>
          <w:sz w:val="26"/>
          <w:szCs w:val="26"/>
          <w:shd w:val="solid" w:color="FFFFFF" w:fill="auto"/>
          <w:lang w:val="vi-VN"/>
        </w:rPr>
        <w:t>số</w:t>
      </w:r>
      <w:r w:rsidRPr="00BE7226">
        <w:rPr>
          <w:rFonts w:ascii="Times New Roman" w:hAnsi="Times New Roman" w:cs="Times New Roman"/>
          <w:i/>
          <w:iCs/>
          <w:sz w:val="26"/>
          <w:szCs w:val="26"/>
          <w:lang w:val="vi-VN"/>
        </w:rPr>
        <w:t xml:space="preserve"> 04/2015/TT-BTP ngày 15 tháng 04 năm 2015)</w:t>
      </w:r>
    </w:p>
    <w:p w:rsidR="00791AE9" w:rsidRPr="00BE7226" w:rsidRDefault="00791AE9" w:rsidP="00791AE9">
      <w:pPr>
        <w:spacing w:before="120" w:after="120" w:line="240" w:lineRule="auto"/>
        <w:ind w:firstLine="567"/>
        <w:jc w:val="center"/>
        <w:rPr>
          <w:rFonts w:ascii="Times New Roman" w:hAnsi="Times New Roman" w:cs="Times New Roman"/>
          <w:sz w:val="26"/>
          <w:szCs w:val="26"/>
        </w:rPr>
      </w:pPr>
      <w:r w:rsidRPr="00BE7226">
        <w:rPr>
          <w:rFonts w:ascii="Times New Roman" w:hAnsi="Times New Roman" w:cs="Times New Roman"/>
          <w:sz w:val="26"/>
          <w:szCs w:val="26"/>
          <w:lang w:val="vi-VN"/>
        </w:rPr>
        <w:t>Kính gửi: Sở Tư pháp</w:t>
      </w:r>
      <w:r w:rsidRPr="00BE7226">
        <w:rPr>
          <w:rFonts w:ascii="Times New Roman" w:hAnsi="Times New Roman" w:cs="Times New Roman"/>
          <w:sz w:val="26"/>
          <w:szCs w:val="26"/>
        </w:rPr>
        <w:t>…………………………….</w:t>
      </w:r>
    </w:p>
    <w:p w:rsidR="00791AE9" w:rsidRPr="00BE7226" w:rsidRDefault="00791AE9" w:rsidP="00791AE9">
      <w:pPr>
        <w:spacing w:before="120" w:after="120" w:line="240" w:lineRule="auto"/>
        <w:ind w:firstLine="567"/>
        <w:jc w:val="center"/>
        <w:rPr>
          <w:rFonts w:ascii="Times New Roman" w:hAnsi="Times New Roman" w:cs="Times New Roman"/>
          <w:sz w:val="26"/>
          <w:szCs w:val="26"/>
        </w:rPr>
      </w:pP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Tên tôi là:</w:t>
      </w:r>
      <w:r w:rsidRPr="00BE7226">
        <w:rPr>
          <w:rFonts w:ascii="Times New Roman" w:hAnsi="Times New Roman" w:cs="Times New Roman"/>
          <w:sz w:val="26"/>
          <w:szCs w:val="26"/>
          <w:lang w:val="vi-VN"/>
        </w:rPr>
        <w:tab/>
        <w:t xml:space="preserve"> </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Sinh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Nam/Nữ:</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Chứng minh nhân dân Số/Căn cước công dân số:</w:t>
      </w:r>
      <w:r w:rsidRPr="00BE7226">
        <w:rPr>
          <w:rFonts w:ascii="Times New Roman" w:hAnsi="Times New Roman" w:cs="Times New Roman"/>
          <w:sz w:val="26"/>
          <w:szCs w:val="26"/>
          <w:lang w:val="vi-VN"/>
        </w:rPr>
        <w:tab/>
        <w:t> </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Ngày cấp:</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Nơi cấp:</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Nơi đăng ký thường trú (</w:t>
      </w:r>
      <w:r w:rsidRPr="00BE7226">
        <w:rPr>
          <w:rFonts w:ascii="Times New Roman" w:hAnsi="Times New Roman" w:cs="Times New Roman"/>
          <w:i/>
          <w:iCs/>
          <w:sz w:val="26"/>
          <w:szCs w:val="26"/>
          <w:lang w:val="vi-VN"/>
        </w:rPr>
        <w:t xml:space="preserve">hoặc tạm </w:t>
      </w:r>
      <w:r w:rsidRPr="00BE7226">
        <w:rPr>
          <w:rFonts w:ascii="Times New Roman" w:hAnsi="Times New Roman" w:cs="Times New Roman"/>
          <w:i/>
          <w:iCs/>
          <w:sz w:val="26"/>
          <w:szCs w:val="26"/>
        </w:rPr>
        <w:t>trú</w:t>
      </w:r>
      <w:r w:rsidRPr="00BE7226">
        <w:rPr>
          <w:rFonts w:ascii="Times New Roman" w:hAnsi="Times New Roman" w:cs="Times New Roman"/>
          <w:sz w:val="26"/>
          <w:szCs w:val="26"/>
        </w:rPr>
        <w:t>):</w:t>
      </w: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Chỗ ở hi</w:t>
      </w:r>
      <w:r w:rsidRPr="00BE7226">
        <w:rPr>
          <w:rFonts w:ascii="Times New Roman" w:hAnsi="Times New Roman" w:cs="Times New Roman"/>
          <w:sz w:val="26"/>
          <w:szCs w:val="26"/>
        </w:rPr>
        <w:t>ện nay:</w:t>
      </w: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Tôi đã hoàn thành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 và được cấp Giấy chứng nhận tốt nghiệp k</w:t>
      </w:r>
      <w:r w:rsidRPr="00BE7226">
        <w:rPr>
          <w:rFonts w:ascii="Times New Roman" w:hAnsi="Times New Roman" w:cs="Times New Roman"/>
          <w:sz w:val="26"/>
          <w:szCs w:val="26"/>
          <w:shd w:val="solid" w:color="FFFFFF" w:fill="auto"/>
          <w:lang w:val="vi-VN"/>
        </w:rPr>
        <w:t>hóa</w:t>
      </w:r>
      <w:r w:rsidRPr="00BE7226">
        <w:rPr>
          <w:rFonts w:ascii="Times New Roman" w:hAnsi="Times New Roman" w:cs="Times New Roman"/>
          <w:sz w:val="26"/>
          <w:szCs w:val="26"/>
          <w:lang w:val="vi-VN"/>
        </w:rPr>
        <w:t xml:space="preserve"> đào tạo nghề công chứng/Tôi đã hoàn thành khóa bồi dưỡng nghề công chứng và được cấp Giấy chứng nhận hoàn thành khóa bồi dưỡng nghề công chứng (1) số</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ngày</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 xml:space="preserve"> tháng......năm</w:t>
      </w:r>
      <w:r w:rsidRPr="00BE7226">
        <w:rPr>
          <w:rFonts w:ascii="Times New Roman" w:hAnsi="Times New Roman" w:cs="Times New Roman"/>
          <w:sz w:val="26"/>
          <w:szCs w:val="26"/>
        </w:rPr>
        <w:t xml:space="preserve">…….. </w:t>
      </w:r>
      <w:r w:rsidRPr="00BE7226">
        <w:rPr>
          <w:rFonts w:ascii="Times New Roman" w:hAnsi="Times New Roman" w:cs="Times New Roman"/>
          <w:sz w:val="26"/>
          <w:szCs w:val="26"/>
          <w:lang w:val="vi-VN"/>
        </w:rPr>
        <w:t>do Học viện tư pháp cấp. Tôi đã tự liên hệ tập Sự/Tôi đã được Sở Tư pháp bố trí tập sự (2) tại Phòng công chứng</w:t>
      </w:r>
      <w:r w:rsidRPr="00BE7226">
        <w:rPr>
          <w:rFonts w:ascii="Times New Roman" w:hAnsi="Times New Roman" w:cs="Times New Roman"/>
          <w:sz w:val="26"/>
          <w:szCs w:val="26"/>
        </w:rPr>
        <w:t>……................................…..</w:t>
      </w:r>
      <w:r w:rsidRPr="00BE7226">
        <w:rPr>
          <w:rFonts w:ascii="Times New Roman" w:hAnsi="Times New Roman" w:cs="Times New Roman"/>
          <w:sz w:val="26"/>
          <w:szCs w:val="26"/>
          <w:lang w:val="vi-VN"/>
        </w:rPr>
        <w:t>/Văn phòng công chứng</w:t>
      </w:r>
      <w:r w:rsidRPr="00BE7226">
        <w:rPr>
          <w:rFonts w:ascii="Times New Roman" w:hAnsi="Times New Roman" w:cs="Times New Roman"/>
          <w:sz w:val="26"/>
          <w:szCs w:val="26"/>
        </w:rPr>
        <w:t>………...…..........…………</w:t>
      </w:r>
    </w:p>
    <w:p w:rsidR="00791AE9" w:rsidRPr="00BE7226" w:rsidRDefault="00791AE9" w:rsidP="00791AE9">
      <w:pPr>
        <w:tabs>
          <w:tab w:val="right" w:leader="dot" w:pos="9072"/>
        </w:tabs>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Địa chỉ trụ sở:</w:t>
      </w:r>
      <w:r w:rsidRPr="00BE7226">
        <w:rPr>
          <w:rFonts w:ascii="Times New Roman" w:hAnsi="Times New Roman" w:cs="Times New Roman"/>
          <w:sz w:val="26"/>
          <w:szCs w:val="26"/>
          <w:lang w:val="vi-VN"/>
        </w:rPr>
        <w:tab/>
      </w:r>
    </w:p>
    <w:p w:rsidR="00791AE9" w:rsidRPr="00BE7226" w:rsidRDefault="00791AE9" w:rsidP="00791AE9">
      <w:pPr>
        <w:tabs>
          <w:tab w:val="right" w:leader="dot" w:pos="9072"/>
        </w:tabs>
        <w:spacing w:before="120" w:after="120" w:line="240" w:lineRule="auto"/>
        <w:jc w:val="both"/>
        <w:rPr>
          <w:rFonts w:ascii="Times New Roman" w:hAnsi="Times New Roman" w:cs="Times New Roman"/>
          <w:sz w:val="26"/>
          <w:szCs w:val="26"/>
        </w:rPr>
      </w:pPr>
      <w:r w:rsidRPr="00BE7226">
        <w:rPr>
          <w:rFonts w:ascii="Times New Roman" w:hAnsi="Times New Roman" w:cs="Times New Roman"/>
          <w:sz w:val="26"/>
          <w:szCs w:val="26"/>
        </w:rPr>
        <w:tab/>
      </w:r>
    </w:p>
    <w:p w:rsidR="00791AE9" w:rsidRPr="00BE7226" w:rsidRDefault="00791AE9" w:rsidP="00791AE9">
      <w:pPr>
        <w:spacing w:before="120" w:after="120" w:line="240" w:lineRule="auto"/>
        <w:ind w:firstLine="567"/>
        <w:jc w:val="both"/>
        <w:rPr>
          <w:rFonts w:ascii="Times New Roman" w:hAnsi="Times New Roman" w:cs="Times New Roman"/>
          <w:sz w:val="26"/>
          <w:szCs w:val="26"/>
        </w:rPr>
      </w:pPr>
      <w:r w:rsidRPr="00BE7226">
        <w:rPr>
          <w:rFonts w:ascii="Times New Roman" w:hAnsi="Times New Roman" w:cs="Times New Roman"/>
          <w:sz w:val="26"/>
          <w:szCs w:val="26"/>
          <w:lang w:val="vi-VN"/>
        </w:rPr>
        <w:t>Thời gian tập sự dự kiến bắt đầu từ ngày .... tháng .... năm</w:t>
      </w:r>
      <w:r w:rsidRPr="00BE7226">
        <w:rPr>
          <w:rFonts w:ascii="Times New Roman" w:hAnsi="Times New Roman" w:cs="Times New Roman"/>
          <w:sz w:val="26"/>
          <w:szCs w:val="26"/>
        </w:rPr>
        <w:t>………</w:t>
      </w:r>
    </w:p>
    <w:p w:rsidR="00791AE9" w:rsidRPr="00BE7226" w:rsidRDefault="00791AE9" w:rsidP="00791AE9">
      <w:pPr>
        <w:spacing w:before="120" w:after="120" w:line="240" w:lineRule="auto"/>
        <w:ind w:firstLine="567"/>
        <w:jc w:val="both"/>
        <w:rPr>
          <w:rFonts w:ascii="Times New Roman" w:hAnsi="Times New Roman" w:cs="Times New Roman"/>
          <w:sz w:val="26"/>
          <w:szCs w:val="26"/>
          <w:lang w:val="vi-VN"/>
        </w:rPr>
      </w:pPr>
      <w:r w:rsidRPr="00BE7226">
        <w:rPr>
          <w:rFonts w:ascii="Times New Roman" w:hAnsi="Times New Roman" w:cs="Times New Roman"/>
          <w:sz w:val="26"/>
          <w:szCs w:val="26"/>
          <w:lang w:val="vi-VN"/>
        </w:rPr>
        <w:t>Tôi xin cam đoan chấp hành đúng các quy định pháp luật và thực hiện đầy đủ các nghĩa vụ của người tập sự hành nghề công chứng.</w:t>
      </w:r>
    </w:p>
    <w:p w:rsidR="00791AE9" w:rsidRPr="00BE7226" w:rsidRDefault="00791AE9" w:rsidP="00791AE9">
      <w:pPr>
        <w:spacing w:before="120" w:after="120" w:line="240" w:lineRule="auto"/>
        <w:ind w:firstLine="567"/>
        <w:jc w:val="both"/>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28"/>
        <w:gridCol w:w="4797"/>
      </w:tblGrid>
      <w:tr w:rsidR="00791AE9" w:rsidRPr="00BE7226" w:rsidTr="00587856">
        <w:tc>
          <w:tcPr>
            <w:tcW w:w="3728" w:type="dxa"/>
            <w:tcBorders>
              <w:top w:val="nil"/>
              <w:left w:val="nil"/>
              <w:bottom w:val="nil"/>
              <w:right w:val="nil"/>
              <w:tl2br w:val="nil"/>
              <w:tr2bl w:val="nil"/>
            </w:tcBorders>
            <w:shd w:val="clear" w:color="auto" w:fill="auto"/>
            <w:tcMar>
              <w:top w:w="0" w:type="dxa"/>
              <w:left w:w="108" w:type="dxa"/>
              <w:bottom w:w="0" w:type="dxa"/>
              <w:right w:w="108" w:type="dxa"/>
            </w:tcMar>
          </w:tcPr>
          <w:p w:rsidR="00791AE9" w:rsidRPr="00BE7226" w:rsidRDefault="00791AE9" w:rsidP="00587856">
            <w:pPr>
              <w:spacing w:before="120" w:after="120" w:line="240" w:lineRule="auto"/>
              <w:rPr>
                <w:rFonts w:ascii="Times New Roman" w:hAnsi="Times New Roman" w:cs="Times New Roman"/>
                <w:sz w:val="26"/>
                <w:szCs w:val="26"/>
              </w:rPr>
            </w:pPr>
            <w:r w:rsidRPr="00BE7226">
              <w:rPr>
                <w:rFonts w:ascii="Times New Roman" w:hAnsi="Times New Roman" w:cs="Times New Roman"/>
                <w:sz w:val="26"/>
                <w:szCs w:val="26"/>
              </w:rPr>
              <w:t> </w:t>
            </w:r>
            <w:r w:rsidRPr="00BE7226">
              <w:rPr>
                <w:rFonts w:ascii="Times New Roman" w:hAnsi="Times New Roman" w:cs="Times New Roman"/>
                <w:b/>
                <w:bCs/>
                <w:sz w:val="26"/>
                <w:szCs w:val="26"/>
                <w:lang w:val="vi-VN"/>
              </w:rPr>
              <w:t> </w:t>
            </w:r>
          </w:p>
        </w:tc>
        <w:tc>
          <w:tcPr>
            <w:tcW w:w="4797" w:type="dxa"/>
            <w:tcBorders>
              <w:top w:val="nil"/>
              <w:left w:val="nil"/>
              <w:bottom w:val="nil"/>
              <w:right w:val="nil"/>
              <w:tl2br w:val="nil"/>
              <w:tr2bl w:val="nil"/>
            </w:tcBorders>
            <w:shd w:val="clear" w:color="auto" w:fill="auto"/>
            <w:tcMar>
              <w:top w:w="0" w:type="dxa"/>
              <w:left w:w="108" w:type="dxa"/>
              <w:bottom w:w="0" w:type="dxa"/>
              <w:right w:w="108" w:type="dxa"/>
            </w:tcMar>
          </w:tcPr>
          <w:p w:rsidR="00791AE9" w:rsidRPr="00BE7226" w:rsidRDefault="00791AE9" w:rsidP="00587856">
            <w:pPr>
              <w:spacing w:before="120" w:after="120" w:line="240" w:lineRule="auto"/>
              <w:jc w:val="center"/>
              <w:rPr>
                <w:rFonts w:ascii="Times New Roman" w:hAnsi="Times New Roman" w:cs="Times New Roman"/>
                <w:sz w:val="26"/>
                <w:szCs w:val="26"/>
              </w:rPr>
            </w:pPr>
            <w:r w:rsidRPr="00BE7226">
              <w:rPr>
                <w:rFonts w:ascii="Times New Roman" w:hAnsi="Times New Roman" w:cs="Times New Roman"/>
                <w:i/>
                <w:iCs/>
                <w:sz w:val="26"/>
                <w:szCs w:val="26"/>
                <w:lang w:val="vi-VN"/>
              </w:rPr>
              <w:t xml:space="preserve">(Tỉnh, </w:t>
            </w:r>
            <w:r w:rsidRPr="00BE7226">
              <w:rPr>
                <w:rFonts w:ascii="Times New Roman" w:hAnsi="Times New Roman" w:cs="Times New Roman"/>
                <w:i/>
                <w:iCs/>
                <w:sz w:val="26"/>
                <w:szCs w:val="26"/>
                <w:shd w:val="solid" w:color="FFFFFF" w:fill="auto"/>
                <w:lang w:val="vi-VN"/>
              </w:rPr>
              <w:t>thành phố</w:t>
            </w:r>
            <w:r w:rsidRPr="00BE7226">
              <w:rPr>
                <w:rFonts w:ascii="Times New Roman" w:hAnsi="Times New Roman" w:cs="Times New Roman"/>
                <w:i/>
                <w:iCs/>
                <w:sz w:val="26"/>
                <w:szCs w:val="26"/>
                <w:lang w:val="vi-VN"/>
              </w:rPr>
              <w:t>), ngày... tháng... năm...</w:t>
            </w:r>
            <w:r w:rsidRPr="00BE7226">
              <w:rPr>
                <w:rFonts w:ascii="Times New Roman" w:hAnsi="Times New Roman" w:cs="Times New Roman"/>
                <w:sz w:val="26"/>
                <w:szCs w:val="26"/>
              </w:rPr>
              <w:br/>
            </w:r>
            <w:r w:rsidRPr="00BE7226">
              <w:rPr>
                <w:rFonts w:ascii="Times New Roman" w:hAnsi="Times New Roman" w:cs="Times New Roman"/>
                <w:b/>
                <w:bCs/>
                <w:sz w:val="26"/>
                <w:szCs w:val="26"/>
                <w:lang w:val="vi-VN"/>
              </w:rPr>
              <w:t>Người đề nghị</w:t>
            </w:r>
            <w:r w:rsidRPr="00BE7226">
              <w:rPr>
                <w:rFonts w:ascii="Times New Roman" w:hAnsi="Times New Roman" w:cs="Times New Roman"/>
                <w:sz w:val="26"/>
                <w:szCs w:val="26"/>
                <w:lang w:val="vi-VN"/>
              </w:rPr>
              <w:br/>
            </w:r>
            <w:r w:rsidRPr="00BE7226">
              <w:rPr>
                <w:rFonts w:ascii="Times New Roman" w:hAnsi="Times New Roman" w:cs="Times New Roman"/>
                <w:i/>
                <w:iCs/>
                <w:sz w:val="26"/>
                <w:szCs w:val="26"/>
                <w:lang w:val="vi-VN"/>
              </w:rPr>
              <w:t>(ký và ghi rõ họ tên)</w:t>
            </w:r>
          </w:p>
        </w:tc>
      </w:tr>
    </w:tbl>
    <w:p w:rsidR="00791AE9" w:rsidRDefault="00791AE9" w:rsidP="00791AE9">
      <w:pPr>
        <w:spacing w:after="0" w:line="240" w:lineRule="auto"/>
        <w:rPr>
          <w:rFonts w:ascii="Times New Roman" w:hAnsi="Times New Roman" w:cs="Times New Roman"/>
          <w:b/>
          <w:i/>
          <w:iCs/>
          <w:sz w:val="24"/>
          <w:szCs w:val="24"/>
        </w:rPr>
      </w:pPr>
    </w:p>
    <w:p w:rsidR="00791AE9" w:rsidRDefault="00791AE9" w:rsidP="00791AE9">
      <w:pPr>
        <w:spacing w:after="0" w:line="240" w:lineRule="auto"/>
        <w:rPr>
          <w:rFonts w:ascii="Times New Roman" w:hAnsi="Times New Roman" w:cs="Times New Roman"/>
          <w:b/>
          <w:i/>
          <w:iCs/>
          <w:sz w:val="24"/>
          <w:szCs w:val="24"/>
        </w:rPr>
      </w:pPr>
    </w:p>
    <w:p w:rsidR="00791AE9" w:rsidRDefault="00791AE9" w:rsidP="00791AE9">
      <w:pPr>
        <w:spacing w:after="0" w:line="240" w:lineRule="auto"/>
        <w:rPr>
          <w:rFonts w:ascii="Times New Roman" w:hAnsi="Times New Roman" w:cs="Times New Roman"/>
          <w:b/>
          <w:i/>
          <w:iCs/>
          <w:sz w:val="24"/>
          <w:szCs w:val="24"/>
        </w:rPr>
      </w:pPr>
    </w:p>
    <w:p w:rsidR="00791AE9" w:rsidRPr="003B75D0" w:rsidRDefault="00791AE9" w:rsidP="00791AE9">
      <w:pPr>
        <w:spacing w:after="0" w:line="240" w:lineRule="auto"/>
        <w:rPr>
          <w:rFonts w:ascii="Times New Roman" w:hAnsi="Times New Roman" w:cs="Times New Roman"/>
          <w:b/>
          <w:sz w:val="24"/>
          <w:szCs w:val="24"/>
        </w:rPr>
      </w:pPr>
      <w:r w:rsidRPr="003B75D0">
        <w:rPr>
          <w:rFonts w:ascii="Times New Roman" w:hAnsi="Times New Roman" w:cs="Times New Roman"/>
          <w:b/>
          <w:i/>
          <w:iCs/>
          <w:sz w:val="24"/>
          <w:szCs w:val="24"/>
          <w:lang w:val="vi-VN"/>
        </w:rPr>
        <w:t xml:space="preserve">Chú </w:t>
      </w:r>
      <w:r w:rsidRPr="003B75D0">
        <w:rPr>
          <w:rFonts w:ascii="Times New Roman" w:hAnsi="Times New Roman" w:cs="Times New Roman"/>
          <w:b/>
          <w:i/>
          <w:iCs/>
          <w:sz w:val="24"/>
          <w:szCs w:val="24"/>
        </w:rPr>
        <w:t>thích</w:t>
      </w:r>
      <w:r w:rsidRPr="003B75D0">
        <w:rPr>
          <w:rFonts w:ascii="Times New Roman" w:hAnsi="Times New Roman" w:cs="Times New Roman"/>
          <w:b/>
          <w:i/>
          <w:iCs/>
          <w:sz w:val="24"/>
          <w:szCs w:val="24"/>
          <w:lang w:val="vi-VN"/>
        </w:rPr>
        <w:t>:</w:t>
      </w:r>
    </w:p>
    <w:p w:rsidR="00791AE9" w:rsidRPr="003B75D0" w:rsidRDefault="00791AE9" w:rsidP="00791AE9">
      <w:pPr>
        <w:spacing w:after="0" w:line="240" w:lineRule="auto"/>
        <w:jc w:val="both"/>
        <w:rPr>
          <w:rFonts w:ascii="Times New Roman" w:hAnsi="Times New Roman" w:cs="Times New Roman"/>
          <w:sz w:val="24"/>
          <w:szCs w:val="24"/>
        </w:rPr>
      </w:pPr>
      <w:r w:rsidRPr="003B75D0">
        <w:rPr>
          <w:rFonts w:ascii="Times New Roman" w:hAnsi="Times New Roman" w:cs="Times New Roman"/>
          <w:sz w:val="24"/>
          <w:szCs w:val="24"/>
          <w:vertAlign w:val="superscript"/>
          <w:lang w:val="vi-VN"/>
        </w:rPr>
        <w:t>(1)</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hoàn thành khóa đào tạo nghề công chứng thì chọn phương án </w:t>
      </w:r>
      <w:r w:rsidRPr="003B75D0">
        <w:rPr>
          <w:rFonts w:ascii="Times New Roman" w:hAnsi="Times New Roman" w:cs="Times New Roman"/>
          <w:sz w:val="24"/>
          <w:szCs w:val="24"/>
        </w:rPr>
        <w:t xml:space="preserve">trước </w:t>
      </w:r>
      <w:r w:rsidRPr="003B75D0">
        <w:rPr>
          <w:rFonts w:ascii="Times New Roman" w:hAnsi="Times New Roman" w:cs="Times New Roman"/>
          <w:sz w:val="24"/>
          <w:szCs w:val="24"/>
          <w:lang w:val="vi-VN"/>
        </w:rPr>
        <w:t>dấu</w:t>
      </w:r>
      <w:r w:rsidRPr="003B75D0">
        <w:rPr>
          <w:rFonts w:ascii="Times New Roman" w:hAnsi="Times New Roman" w:cs="Times New Roman"/>
          <w:sz w:val="24"/>
          <w:szCs w:val="24"/>
        </w:rPr>
        <w:t xml:space="preserve"> “/” </w:t>
      </w:r>
      <w:r w:rsidRPr="003B75D0">
        <w:rPr>
          <w:rFonts w:ascii="Times New Roman" w:hAnsi="Times New Roman" w:cs="Times New Roman"/>
          <w:sz w:val="24"/>
          <w:szCs w:val="24"/>
          <w:lang w:val="vi-VN"/>
        </w:rPr>
        <w:t>nếu hoàn thành khóa bồi d</w:t>
      </w:r>
      <w:r w:rsidRPr="003B75D0">
        <w:rPr>
          <w:rFonts w:ascii="Times New Roman" w:hAnsi="Times New Roman" w:cs="Times New Roman"/>
          <w:sz w:val="24"/>
          <w:szCs w:val="24"/>
        </w:rPr>
        <w:t>ưỡ</w:t>
      </w:r>
      <w:r w:rsidRPr="003B75D0">
        <w:rPr>
          <w:rFonts w:ascii="Times New Roman" w:hAnsi="Times New Roman" w:cs="Times New Roman"/>
          <w:sz w:val="24"/>
          <w:szCs w:val="24"/>
          <w:lang w:val="vi-VN"/>
        </w:rPr>
        <w:t>ng nghề công chứng thì chọn phương án sau dấu</w:t>
      </w:r>
      <w:r w:rsidRPr="003B75D0">
        <w:rPr>
          <w:rFonts w:ascii="Times New Roman" w:hAnsi="Times New Roman" w:cs="Times New Roman"/>
          <w:sz w:val="24"/>
          <w:szCs w:val="24"/>
        </w:rPr>
        <w:t xml:space="preserve"> “/”.</w:t>
      </w:r>
    </w:p>
    <w:p w:rsidR="00791AE9" w:rsidRPr="003B75D0" w:rsidRDefault="00791AE9" w:rsidP="00791AE9">
      <w:pPr>
        <w:spacing w:after="0" w:line="240" w:lineRule="auto"/>
        <w:jc w:val="both"/>
        <w:rPr>
          <w:rFonts w:ascii="Times New Roman" w:hAnsi="Times New Roman" w:cs="Times New Roman"/>
        </w:rPr>
      </w:pPr>
      <w:r w:rsidRPr="003B75D0">
        <w:rPr>
          <w:rFonts w:ascii="Times New Roman" w:hAnsi="Times New Roman" w:cs="Times New Roman"/>
          <w:sz w:val="24"/>
          <w:szCs w:val="24"/>
          <w:vertAlign w:val="superscript"/>
        </w:rPr>
        <w:t>(</w:t>
      </w:r>
      <w:r w:rsidRPr="003B75D0">
        <w:rPr>
          <w:rFonts w:ascii="Times New Roman" w:hAnsi="Times New Roman" w:cs="Times New Roman"/>
          <w:sz w:val="24"/>
          <w:szCs w:val="24"/>
          <w:vertAlign w:val="superscript"/>
          <w:lang w:val="vi-VN"/>
        </w:rPr>
        <w:t>2)</w:t>
      </w:r>
      <w:r w:rsidRPr="003B75D0">
        <w:rPr>
          <w:rFonts w:ascii="Times New Roman" w:hAnsi="Times New Roman" w:cs="Times New Roman"/>
          <w:sz w:val="24"/>
          <w:szCs w:val="24"/>
          <w:lang w:val="vi-VN"/>
        </w:rPr>
        <w:t xml:space="preserve"> N</w:t>
      </w:r>
      <w:r w:rsidRPr="003B75D0">
        <w:rPr>
          <w:rFonts w:ascii="Times New Roman" w:hAnsi="Times New Roman" w:cs="Times New Roman"/>
          <w:sz w:val="24"/>
          <w:szCs w:val="24"/>
        </w:rPr>
        <w:t>ế</w:t>
      </w:r>
      <w:r w:rsidRPr="003B75D0">
        <w:rPr>
          <w:rFonts w:ascii="Times New Roman" w:hAnsi="Times New Roman" w:cs="Times New Roman"/>
          <w:sz w:val="24"/>
          <w:szCs w:val="24"/>
          <w:lang w:val="vi-VN"/>
        </w:rPr>
        <w:t xml:space="preserve">u tự liên hệ tập sự thì chọn phương án trước dấu </w:t>
      </w:r>
      <w:r w:rsidRPr="003B75D0">
        <w:rPr>
          <w:rFonts w:ascii="Times New Roman" w:hAnsi="Times New Roman" w:cs="Times New Roman"/>
          <w:sz w:val="24"/>
          <w:szCs w:val="24"/>
        </w:rPr>
        <w:t xml:space="preserve">“/” </w:t>
      </w:r>
      <w:r w:rsidRPr="003B75D0">
        <w:rPr>
          <w:rFonts w:ascii="Times New Roman" w:hAnsi="Times New Roman" w:cs="Times New Roman"/>
          <w:sz w:val="24"/>
          <w:szCs w:val="24"/>
          <w:lang w:val="vi-VN"/>
        </w:rPr>
        <w:t>nếu được Sở Tư pháp bố trí tập sự thì chọn phương án sau dấu</w:t>
      </w:r>
      <w:r w:rsidRPr="003B75D0">
        <w:rPr>
          <w:rFonts w:ascii="Times New Roman" w:hAnsi="Times New Roman" w:cs="Times New Roman"/>
          <w:sz w:val="24"/>
          <w:szCs w:val="24"/>
        </w:rPr>
        <w:t xml:space="preserve"> “/”.</w:t>
      </w:r>
    </w:p>
    <w:p w:rsidR="001B1BEC" w:rsidRPr="003B75D0" w:rsidRDefault="001B1BEC" w:rsidP="001B1BEC">
      <w:pPr>
        <w:spacing w:before="120" w:after="120" w:line="320" w:lineRule="exact"/>
        <w:ind w:firstLine="567"/>
        <w:jc w:val="both"/>
        <w:rPr>
          <w:rFonts w:ascii="Times New Roman" w:hAnsi="Times New Roman" w:cs="Times New Roman"/>
          <w:b/>
          <w:sz w:val="28"/>
          <w:szCs w:val="28"/>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4. Thủ tục Từ chối hướng dẫn tập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lang w:val="fr-FR"/>
        </w:rPr>
      </w:pPr>
      <w:r w:rsidRPr="003B75D0">
        <w:rPr>
          <w:rFonts w:ascii="Times New Roman" w:hAnsi="Times New Roman" w:cs="Times New Roman"/>
          <w:b/>
          <w:sz w:val="28"/>
          <w:szCs w:val="28"/>
        </w:rPr>
        <w:t xml:space="preserve">- Bước 1: </w:t>
      </w:r>
      <w:r w:rsidRPr="003B75D0">
        <w:rPr>
          <w:rFonts w:ascii="Times New Roman" w:hAnsi="Times New Roman" w:cs="Times New Roman"/>
          <w:sz w:val="28"/>
          <w:szCs w:val="28"/>
        </w:rPr>
        <w:t xml:space="preserve">Tổ chức hành nghề công chứng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(nơi </w:t>
      </w:r>
      <w:r w:rsidRPr="003B75D0">
        <w:rPr>
          <w:rFonts w:ascii="Times New Roman" w:hAnsi="Times New Roman" w:cs="Times New Roman"/>
          <w:sz w:val="28"/>
          <w:szCs w:val="28"/>
        </w:rPr>
        <w:t>tổ chức hành nghề công chứng mà người tập sự hành nghề công chứng chuyển</w:t>
      </w:r>
      <w:r w:rsidRPr="003B75D0">
        <w:rPr>
          <w:rFonts w:ascii="Times New Roman" w:hAnsi="Times New Roman" w:cs="Times New Roman"/>
          <w:sz w:val="28"/>
          <w:szCs w:val="28"/>
          <w:lang w:val="nl-NL"/>
        </w:rPr>
        <w:t xml:space="preserve"> đến)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07 ngày làm việc, kể từ ngày nhận đủ hồ sơ hợp lệ, Sở Tư pháp ghi tên người đăng ký tập sự vào </w:t>
      </w:r>
      <w:r w:rsidRPr="003B75D0">
        <w:rPr>
          <w:rFonts w:ascii="Times New Roman" w:hAnsi="Times New Roman" w:cs="Times New Roman"/>
          <w:sz w:val="28"/>
          <w:szCs w:val="28"/>
        </w:rPr>
        <w:t>d</w:t>
      </w:r>
      <w:r w:rsidRPr="003B75D0">
        <w:rPr>
          <w:rFonts w:ascii="Times New Roman" w:hAnsi="Times New Roman" w:cs="Times New Roman"/>
          <w:sz w:val="28"/>
          <w:szCs w:val="28"/>
          <w:lang w:val="vi-VN"/>
        </w:rPr>
        <w:t>anh sách người tập sự hành nghề công chứng của Sở Tư pháp, đồng thời thông báo bằng văn bản cho người đăng ký tập sự và tổ chức hành nghề công chứng nhận tập sự</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4: </w:t>
      </w:r>
      <w:r w:rsidRPr="003B75D0">
        <w:rPr>
          <w:rFonts w:ascii="Times New Roman" w:hAnsi="Times New Roman" w:cs="Times New Roman"/>
          <w:sz w:val="28"/>
          <w:szCs w:val="28"/>
        </w:rPr>
        <w:t xml:space="preserve">Tổ chức hành nghề công chứng đến nhận kết quả theo thời gian được xác định trong phiếu hẹn.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hoặc gửi qua đường bưu chính đến Sở Tư pháp. Nhận kết quả trực tiếp tại Sở Tư pháp.</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 Thông báo bằng văn bản về việc công chứng viên từ chối hướng dẫn tập sự và tổ chức hành nghề công chứng không có công chứng viên khác đủ điều kiện hướng dẫn tập sự</w:t>
      </w:r>
      <w:r w:rsidR="00791AE9">
        <w:rPr>
          <w:rFonts w:ascii="Times New Roman" w:hAnsi="Times New Roman" w:cs="Times New Roman"/>
          <w:sz w:val="28"/>
          <w:szCs w:val="28"/>
        </w:rPr>
        <w:t>.</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Số lượng hồ sơ: 01 bộ.</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w:t>
      </w:r>
    </w:p>
    <w:p w:rsidR="001B1BEC" w:rsidRPr="003B75D0" w:rsidRDefault="001B1BEC" w:rsidP="001B1BEC">
      <w:pPr>
        <w:tabs>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spacing w:before="120" w:after="120" w:line="320" w:lineRule="exact"/>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Văn bản của Sở Tư pháp chỉ định một tổ chức hành nghề công chứng khác nhận tập sự và cử công chứng viên hướng dẫn tập sự.</w:t>
      </w:r>
    </w:p>
    <w:p w:rsidR="001B1BEC"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w:t>
      </w:r>
      <w:r w:rsidR="001B1BEC" w:rsidRPr="003B75D0">
        <w:rPr>
          <w:rFonts w:ascii="Times New Roman" w:hAnsi="Times New Roman" w:cs="Times New Roman"/>
          <w:b/>
          <w:sz w:val="28"/>
          <w:szCs w:val="28"/>
        </w:rPr>
        <w:t>) Phí, lệ phí:</w:t>
      </w:r>
      <w:r w:rsidR="001B1BEC" w:rsidRPr="003B75D0">
        <w:rPr>
          <w:rFonts w:ascii="Times New Roman" w:hAnsi="Times New Roman" w:cs="Times New Roman"/>
          <w:sz w:val="28"/>
          <w:szCs w:val="28"/>
        </w:rPr>
        <w:t xml:space="preserve"> Không.</w:t>
      </w:r>
    </w:p>
    <w:p w:rsidR="00AE454A" w:rsidRPr="003B75D0" w:rsidRDefault="00AE454A" w:rsidP="001B1BEC">
      <w:pPr>
        <w:tabs>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w:t>
      </w:r>
      <w:r w:rsidRPr="003B75D0">
        <w:rPr>
          <w:rFonts w:ascii="Times New Roman" w:hAnsi="Times New Roman" w:cs="Times New Roman"/>
          <w:b/>
          <w:sz w:val="28"/>
          <w:szCs w:val="28"/>
        </w:rPr>
        <w:t>) Tên mẫu đơn, mẫu tờ khai:</w:t>
      </w:r>
      <w:r>
        <w:rPr>
          <w:rFonts w:ascii="Times New Roman" w:hAnsi="Times New Roman" w:cs="Times New Roman"/>
          <w:sz w:val="28"/>
          <w:szCs w:val="28"/>
        </w:rPr>
        <w:t xml:space="preserve"> Không.</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w:t>
      </w:r>
      <w:r w:rsidR="00AE454A">
        <w:rPr>
          <w:rFonts w:ascii="Times New Roman" w:hAnsi="Times New Roman" w:cs="Times New Roman"/>
          <w:b/>
          <w:sz w:val="28"/>
          <w:szCs w:val="28"/>
        </w:rPr>
        <w:t xml:space="preserve"> </w:t>
      </w:r>
      <w:r w:rsidRPr="003B75D0">
        <w:rPr>
          <w:rFonts w:ascii="Times New Roman" w:hAnsi="Times New Roman" w:cs="Times New Roman"/>
          <w:b/>
          <w:sz w:val="28"/>
          <w:szCs w:val="28"/>
        </w:rPr>
        <w:t>Yêu cầu, điều kiện thực hiện thủ tục hành chính:</w:t>
      </w:r>
      <w:r w:rsidRPr="003B75D0">
        <w:rPr>
          <w:rFonts w:ascii="Times New Roman" w:hAnsi="Times New Roman" w:cs="Times New Roman"/>
          <w:sz w:val="28"/>
          <w:szCs w:val="28"/>
        </w:rPr>
        <w:t xml:space="preserve"> Không.</w:t>
      </w:r>
    </w:p>
    <w:p w:rsidR="001B1BEC" w:rsidRPr="003B75D0" w:rsidRDefault="001B1BEC" w:rsidP="001B1BEC">
      <w:pPr>
        <w:spacing w:before="120" w:line="288" w:lineRule="auto"/>
        <w:ind w:firstLine="567"/>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1B1BEC" w:rsidRPr="003B75D0" w:rsidRDefault="00D13B82" w:rsidP="00D13B82">
      <w:pPr>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tabs>
          <w:tab w:val="left" w:pos="317"/>
        </w:tabs>
        <w:jc w:val="both"/>
        <w:rPr>
          <w:rFonts w:ascii="Times New Roman" w:hAnsi="Times New Roman" w:cs="Times New Roman"/>
          <w:b/>
          <w:sz w:val="28"/>
          <w:szCs w:val="28"/>
          <w:lang w:val="pt-BR"/>
        </w:rPr>
      </w:pP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 xml:space="preserve">5. Thủ tục Thay đổi nơi tập sự hành nghề công chứng </w:t>
      </w:r>
      <w:r w:rsidRPr="003B75D0">
        <w:rPr>
          <w:rFonts w:ascii="Times New Roman" w:hAnsi="Times New Roman" w:cs="Times New Roman"/>
          <w:b/>
          <w:sz w:val="28"/>
          <w:szCs w:val="28"/>
          <w:lang w:val="nl-NL"/>
        </w:rPr>
        <w:t>từ tổ chức hành nghề công chứng này sang tổ chức hành nghề công chứng khác trong</w:t>
      </w:r>
      <w:r w:rsidRPr="003B75D0">
        <w:rPr>
          <w:rFonts w:ascii="Times New Roman" w:hAnsi="Times New Roman" w:cs="Times New Roman"/>
          <w:b/>
          <w:sz w:val="28"/>
          <w:szCs w:val="28"/>
        </w:rPr>
        <w:t xml:space="preserve"> cùng một tỉnh,</w:t>
      </w:r>
      <w:r w:rsidRPr="003B75D0">
        <w:rPr>
          <w:rFonts w:ascii="Times New Roman" w:hAnsi="Times New Roman" w:cs="Times New Roman"/>
          <w:b/>
          <w:sz w:val="28"/>
          <w:szCs w:val="28"/>
          <w:lang w:val="nl-NL"/>
        </w:rPr>
        <w:t xml:space="preserve"> </w:t>
      </w:r>
      <w:r w:rsidRPr="003B75D0">
        <w:rPr>
          <w:rFonts w:ascii="Times New Roman" w:hAnsi="Times New Roman" w:cs="Times New Roman"/>
          <w:b/>
          <w:sz w:val="28"/>
          <w:szCs w:val="28"/>
        </w:rPr>
        <w:t xml:space="preserve">thành phố trực thuộc Trung ương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Người tập sự có nhu cầu thay đổi nơi tập sự hành nghề công chứng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05 ngày làm việc, kể từ ngày nhận đủ hồ sơ hợp lệ, Sở Tư pháp thông báo bằng văn bản cho </w:t>
      </w:r>
      <w:r w:rsidRPr="003B75D0">
        <w:rPr>
          <w:rFonts w:ascii="Times New Roman" w:hAnsi="Times New Roman" w:cs="Times New Roman"/>
          <w:sz w:val="28"/>
          <w:szCs w:val="28"/>
        </w:rPr>
        <w:t>cá nhân, tổ chức liên quan.</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tập sự đến nhận kết quả theo thời gian được xác định trong phiếu hẹn.</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tại </w:t>
      </w:r>
      <w:r w:rsidRPr="003B75D0">
        <w:rPr>
          <w:rFonts w:ascii="Times New Roman" w:hAnsi="Times New Roman" w:cs="Times New Roman"/>
          <w:sz w:val="28"/>
          <w:szCs w:val="28"/>
        </w:rPr>
        <w:t>Bộ phận tiếp nhận và trả kết quả của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 Giấy đề nghị thay đổi nơi tập sự, nêu rõ lý do thay đổi nơi tập sự, có xác nhận của tổ chức hành nghề công chứng nhận tập sự về thời gian và việc thực hiện quyền, nghĩa vụ của Người tập sự tại tổ chức mình và xác nhận của tổ chức hành nghề công chứng mà Người tập sự xin chuyển đến về việc nhận tập sự.</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d) Thời hạn giải quyết:</w:t>
      </w:r>
      <w:r w:rsidRPr="003B75D0">
        <w:rPr>
          <w:rFonts w:ascii="Times New Roman" w:hAnsi="Times New Roman" w:cs="Times New Roman"/>
          <w:sz w:val="28"/>
          <w:szCs w:val="28"/>
        </w:rPr>
        <w:t xml:space="preserve"> Trong thời hạn 05 ngày làm việc, kể từ ngày nhận đủ hồ sơ hợp lệ.</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về việc thay đổi nơi tập sự hành nghề công chứng hoặc văn bản từ chối, có nêu rõ lý do. </w:t>
      </w:r>
    </w:p>
    <w:p w:rsidR="00AE454A" w:rsidRPr="00AE454A"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Pr="003B75D0">
        <w:rPr>
          <w:rFonts w:ascii="Times New Roman" w:hAnsi="Times New Roman" w:cs="Times New Roman"/>
          <w:b/>
          <w:sz w:val="28"/>
          <w:szCs w:val="28"/>
        </w:rPr>
        <w:t>:</w:t>
      </w:r>
      <w:r>
        <w:rPr>
          <w:rFonts w:ascii="Times New Roman" w:hAnsi="Times New Roman" w:cs="Times New Roman"/>
          <w:sz w:val="28"/>
          <w:szCs w:val="28"/>
        </w:rPr>
        <w:t xml:space="preserve"> Không.</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r w:rsidR="001B1BEC" w:rsidRPr="003B75D0">
        <w:rPr>
          <w:rFonts w:ascii="Times New Roman" w:hAnsi="Times New Roman" w:cs="Times New Roman"/>
          <w:sz w:val="28"/>
          <w:szCs w:val="28"/>
        </w:rPr>
        <w:t xml:space="preserve"> Không.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Không.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1B1BEC" w:rsidRPr="003B75D0" w:rsidRDefault="00D13B82" w:rsidP="00D13B82">
      <w:pPr>
        <w:ind w:firstLine="567"/>
        <w:rPr>
          <w:rFonts w:ascii="Times New Roman" w:hAnsi="Times New Roman" w:cs="Times New Roman"/>
          <w:b/>
          <w:sz w:val="24"/>
          <w:szCs w:val="24"/>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rPr>
          <w:rFonts w:ascii="Times New Roman" w:hAnsi="Times New Roman" w:cs="Times New Roman"/>
        </w:rPr>
      </w:pPr>
    </w:p>
    <w:p w:rsidR="001B1BEC" w:rsidRPr="003B75D0" w:rsidRDefault="001B1BEC" w:rsidP="001B1BEC">
      <w:pPr>
        <w:spacing w:before="120" w:after="120" w:line="320" w:lineRule="exact"/>
        <w:ind w:firstLine="720"/>
        <w:jc w:val="both"/>
        <w:rPr>
          <w:rFonts w:ascii="Times New Roman" w:hAnsi="Times New Roman" w:cs="Times New Roman"/>
          <w:b/>
          <w:sz w:val="28"/>
          <w:szCs w:val="28"/>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6. Thủ tục Thay đổi nơi tập sự từ tổ chức hành nghề công chứng tại tỉnh, thành phố trực thuộc Trung ương này sang tổ chức hành nghề công chứng tại tỉnh, thành phố trực thuộc Trung ương khác</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700"/>
        <w:jc w:val="both"/>
        <w:rPr>
          <w:rFonts w:ascii="Times New Roman" w:hAnsi="Times New Roman" w:cs="Times New Roman"/>
          <w:sz w:val="28"/>
          <w:szCs w:val="28"/>
          <w:lang w:val="fr-FR"/>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Người tập sự có nhu cầu thay đổi nơi tập sự hành nghề công chứng nộp hồ sơ trực tiếp </w:t>
      </w:r>
      <w:r w:rsidRPr="003B75D0">
        <w:rPr>
          <w:rFonts w:ascii="Times New Roman" w:hAnsi="Times New Roman" w:cs="Times New Roman"/>
          <w:sz w:val="28"/>
          <w:szCs w:val="28"/>
          <w:lang w:val="it-IT"/>
        </w:rPr>
        <w:t xml:space="preserve">tại </w:t>
      </w:r>
      <w:r w:rsidRPr="003B75D0">
        <w:rPr>
          <w:rFonts w:ascii="Times New Roman" w:hAnsi="Times New Roman" w:cs="Times New Roman"/>
          <w:sz w:val="28"/>
          <w:szCs w:val="28"/>
        </w:rPr>
        <w:t>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 Bước 3: </w:t>
      </w:r>
      <w:r w:rsidRPr="003B75D0">
        <w:rPr>
          <w:rFonts w:ascii="Times New Roman" w:hAnsi="Times New Roman" w:cs="Times New Roman"/>
          <w:sz w:val="28"/>
          <w:szCs w:val="28"/>
          <w:lang w:val="vi-VN"/>
        </w:rPr>
        <w:t xml:space="preserve">Trong thời hạn 05 ngày làm việc, kể từ ngày nhận đủ hồ sơ hợp lệ, Sở Tư pháp thông báo bằng văn bản cho </w:t>
      </w:r>
      <w:r w:rsidRPr="003B75D0">
        <w:rPr>
          <w:rFonts w:ascii="Times New Roman" w:hAnsi="Times New Roman" w:cs="Times New Roman"/>
          <w:sz w:val="28"/>
          <w:szCs w:val="28"/>
        </w:rPr>
        <w:t>cá nhân, tổ chức liên quan.</w:t>
      </w:r>
      <w:r w:rsidRPr="003B75D0">
        <w:rPr>
          <w:rFonts w:ascii="Times New Roman" w:hAnsi="Times New Roman" w:cs="Times New Roman"/>
          <w:sz w:val="28"/>
          <w:szCs w:val="28"/>
          <w:lang w:val="vi-VN"/>
        </w:rPr>
        <w:t xml:space="preserve"> 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Người tập sự đến nhận kết quả theo thời gian được xác định trong phiếu hẹn.</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và nhận kết quả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w:t>
      </w:r>
      <w:r w:rsidRPr="003B75D0">
        <w:rPr>
          <w:rFonts w:ascii="Times New Roman" w:hAnsi="Times New Roman" w:cs="Times New Roman"/>
          <w:sz w:val="28"/>
          <w:szCs w:val="28"/>
        </w:rPr>
        <w:t>Bộ phận tiếp nhận và trả kết quả của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 Giấy đề nghị thay đổi nơi tập sự, nêu rõ lý do thay đổi nơi tập sự, có xác nhận của tổ chức hành nghề công chứng nhận tập sự về thời gian, số lần tạm ngừng tập sự (nếu có) và việc thực hiện các quyền, nghĩa vụ của Người tập sự tại tổ chức mình.</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05 ngày làm việc, kể từ ngày nhận đủ hồ sơ hợp lệ.</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Cá nhân.</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lastRenderedPageBreak/>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Thông báo về việc rút tên Người tập sự khỏi Danh sách người tập sự của Sở Tư pháp Thành phố Hồ Chí Minh, đồng thời xác nhận thời gian tập sự, nơi tập sự và số lần tạm ngừng tập sự (nếu có) của người tập sự tại địa phương mình hoặc văn bản từ chối, có nêu rõ lý do. </w:t>
      </w:r>
    </w:p>
    <w:p w:rsidR="00AE454A" w:rsidRPr="00AE454A"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w:t>
      </w:r>
      <w:r w:rsidRPr="003B75D0">
        <w:rPr>
          <w:rFonts w:ascii="Times New Roman" w:hAnsi="Times New Roman" w:cs="Times New Roman"/>
          <w:b/>
          <w:sz w:val="28"/>
          <w:szCs w:val="28"/>
        </w:rPr>
        <w:t>) Phí, lệ phí:</w:t>
      </w:r>
      <w:r>
        <w:rPr>
          <w:rFonts w:ascii="Times New Roman" w:hAnsi="Times New Roman" w:cs="Times New Roman"/>
          <w:sz w:val="28"/>
          <w:szCs w:val="28"/>
        </w:rPr>
        <w:t xml:space="preserve"> Không.</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w:t>
      </w:r>
      <w:r w:rsidR="001B1BEC" w:rsidRPr="003B75D0">
        <w:rPr>
          <w:rFonts w:ascii="Times New Roman" w:hAnsi="Times New Roman" w:cs="Times New Roman"/>
          <w:b/>
          <w:sz w:val="28"/>
          <w:szCs w:val="28"/>
        </w:rPr>
        <w:t>) Tên mẫu đơn, mẫu tờ khai:</w:t>
      </w:r>
      <w:r w:rsidR="001B1BEC" w:rsidRPr="003B75D0">
        <w:rPr>
          <w:rFonts w:ascii="Times New Roman" w:hAnsi="Times New Roman" w:cs="Times New Roman"/>
          <w:sz w:val="28"/>
          <w:szCs w:val="28"/>
        </w:rPr>
        <w:t xml:space="preserve"> Không.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Người tập sự được thay đổi nơi tập sự hành nghề công chứng trong các trường hợp sau đây:</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Tổ chức hành nghề công chứng nhận tập sự tạm ngừng hoạt động, chấm dứt hoạt động hoặc chuyển đổi, giải thể theo quy định của Luật Công chứng và các văn bản hướng dẫn thi hành;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Tổ chức hành nghề công chứng nhận tập sự không còn đủ các điều kiện nhận tập sự theo quy định;</w:t>
      </w:r>
    </w:p>
    <w:p w:rsidR="001B1BEC" w:rsidRPr="00A21490" w:rsidRDefault="001B1BEC" w:rsidP="001B1BEC">
      <w:pPr>
        <w:spacing w:before="120" w:line="288" w:lineRule="auto"/>
        <w:ind w:firstLine="567"/>
        <w:jc w:val="both"/>
        <w:rPr>
          <w:rFonts w:ascii="Times New Roman" w:hAnsi="Times New Roman" w:cs="Times New Roman"/>
          <w:spacing w:val="-2"/>
          <w:sz w:val="28"/>
          <w:szCs w:val="28"/>
        </w:rPr>
      </w:pPr>
      <w:r w:rsidRPr="00A21490">
        <w:rPr>
          <w:rFonts w:ascii="Times New Roman" w:hAnsi="Times New Roman" w:cs="Times New Roman"/>
          <w:spacing w:val="-2"/>
          <w:sz w:val="28"/>
          <w:szCs w:val="28"/>
        </w:rPr>
        <w:t>- Công chứng viên hướng dẫn tập sự chết, vì lý do sức khỏe hoặc lý do khách quan khác mà không thể tiếp tục hướng dẫn tập sự hoặc công chứng viên hướng dẫn tập sự không thực hiện đầy đủ trách nhiệm quy định và tổ chức hành nghề công chứng không có công chứng viên khác đủ điều kiện hướng dẫn tập sự;</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tập sự thay đổi nơi cư trú sang tỉnh, thành phố trực thuộc Trung ương khác.</w:t>
      </w: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04/2015/TT-BTP ngày 15 tháng 4 năm 2015 của Bộ trưởng Bộ Tư pháp hướng dẫn tập sự hành nghề công chứng (có hiệu lực </w:t>
      </w:r>
      <w:r w:rsidRPr="003B75D0">
        <w:rPr>
          <w:rFonts w:ascii="Times New Roman" w:hAnsi="Times New Roman" w:cs="Times New Roman"/>
          <w:sz w:val="28"/>
          <w:szCs w:val="28"/>
          <w:lang w:val="pt-BR"/>
        </w:rPr>
        <w:t>kể từ ngày 01 tháng 6 năm 2015).</w:t>
      </w:r>
    </w:p>
    <w:p w:rsidR="00D13B82" w:rsidRPr="003B75D0" w:rsidRDefault="00D13B82" w:rsidP="001B1BEC">
      <w:pPr>
        <w:tabs>
          <w:tab w:val="left" w:pos="317"/>
        </w:tabs>
        <w:spacing w:before="120" w:line="288" w:lineRule="auto"/>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 xml:space="preserve">ề việc công bố thủ tục hành chính trong lĩnh vực luật sư, tư vấn pháp luật, công chứng, giám định tư pháp, bán đấu giá tài sản, trọng tài thương mại, quản tài </w:t>
      </w:r>
      <w:r w:rsidRPr="00BA4969">
        <w:rPr>
          <w:rFonts w:ascii="Times New Roman" w:hAnsi="Times New Roman" w:cs="Times New Roman"/>
          <w:sz w:val="28"/>
          <w:szCs w:val="28"/>
          <w:lang w:val="pt-BR"/>
        </w:rPr>
        <w:lastRenderedPageBreak/>
        <w:t>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rPr>
          <w:rFonts w:ascii="Times New Roman" w:hAnsi="Times New Roman" w:cs="Times New Roman"/>
          <w:b/>
          <w:sz w:val="24"/>
          <w:szCs w:val="24"/>
        </w:rPr>
      </w:pPr>
    </w:p>
    <w:p w:rsidR="00A21490" w:rsidRDefault="00A21490">
      <w:pPr>
        <w:rPr>
          <w:rFonts w:ascii="Times New Roman" w:hAnsi="Times New Roman" w:cs="Times New Roman"/>
          <w:b/>
          <w:sz w:val="28"/>
          <w:szCs w:val="28"/>
        </w:rPr>
      </w:pPr>
      <w:r>
        <w:rPr>
          <w:rFonts w:ascii="Times New Roman" w:hAnsi="Times New Roman" w:cs="Times New Roman"/>
          <w:b/>
          <w:sz w:val="28"/>
          <w:szCs w:val="28"/>
        </w:rPr>
        <w:br w:type="page"/>
      </w: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 xml:space="preserve">7. Thủ tục Đăng ký hoạt động của Văn phòng công chứng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Văn phòng Công chứng 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10 ngày làm việc, kể từ ngày nhận đủ hồ sơ hợp lệ, Sở Tư pháp cấp giấy đăng ký hoạt động của Văn phòng công chứng.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Văn phòng Công chứng đến nhận kết quả theo thời gian được xác định trong phiếu hẹn.</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b) Cách thức thực hiện: </w:t>
      </w:r>
      <w:r w:rsidRPr="003B75D0">
        <w:rPr>
          <w:rFonts w:ascii="Times New Roman" w:hAnsi="Times New Roman" w:cs="Times New Roman"/>
          <w:sz w:val="28"/>
          <w:szCs w:val="28"/>
        </w:rPr>
        <w:t>Nộp hồ sơ trực tiếp và nhận kết quả tại Bộ phận tiếp nhận và trả kết quả của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Đơn đăng ký hoạt động (theo mẫu);</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tờ chứng minh về trụ sở của Văn phòng công chứng;</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Hồ sơ đăng ký hành nghề của các công chứng viên hợp danh, công chứng viên làm việc theo chế độ hợp đồng lao động tại Văn phòng công chứng. Cụ thể:</w:t>
      </w:r>
    </w:p>
    <w:p w:rsidR="001B1BEC" w:rsidRPr="00A21490" w:rsidRDefault="001B1BEC" w:rsidP="00FA7025">
      <w:pPr>
        <w:numPr>
          <w:ilvl w:val="0"/>
          <w:numId w:val="10"/>
        </w:numPr>
        <w:spacing w:before="120" w:after="0" w:line="288" w:lineRule="auto"/>
        <w:ind w:left="0" w:firstLine="567"/>
        <w:jc w:val="both"/>
        <w:rPr>
          <w:rFonts w:ascii="Times New Roman" w:hAnsi="Times New Roman" w:cs="Times New Roman"/>
          <w:spacing w:val="-6"/>
          <w:sz w:val="28"/>
          <w:szCs w:val="28"/>
        </w:rPr>
      </w:pPr>
      <w:r w:rsidRPr="003B75D0">
        <w:rPr>
          <w:rFonts w:ascii="Times New Roman" w:hAnsi="Times New Roman" w:cs="Times New Roman"/>
          <w:sz w:val="28"/>
          <w:szCs w:val="28"/>
        </w:rPr>
        <w:t xml:space="preserve"> </w:t>
      </w:r>
      <w:r w:rsidRPr="00A21490">
        <w:rPr>
          <w:rFonts w:ascii="Times New Roman" w:hAnsi="Times New Roman" w:cs="Times New Roman"/>
          <w:spacing w:val="-6"/>
          <w:sz w:val="28"/>
          <w:szCs w:val="28"/>
        </w:rPr>
        <w:t>Giấy đề nghị đăng ký hành nghề và cấp Thẻ cho công chứng viên (theo mẫu);</w:t>
      </w:r>
    </w:p>
    <w:p w:rsidR="001B1BEC" w:rsidRPr="003B75D0" w:rsidRDefault="001B1BEC" w:rsidP="00FA7025">
      <w:pPr>
        <w:numPr>
          <w:ilvl w:val="0"/>
          <w:numId w:val="10"/>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Bản sao có chứng thực hoặc bản chụp kèm theo bản chính để đối chiếu Quyết định bổ nhiệm của công chứng viên được đề nghị đăng ký hành nghề và cấp Thẻ công chứng viên;</w:t>
      </w:r>
    </w:p>
    <w:p w:rsidR="001B1BEC" w:rsidRPr="00A21490" w:rsidRDefault="001B1BEC" w:rsidP="00FA7025">
      <w:pPr>
        <w:numPr>
          <w:ilvl w:val="0"/>
          <w:numId w:val="10"/>
        </w:numPr>
        <w:spacing w:before="120" w:after="0" w:line="288" w:lineRule="auto"/>
        <w:ind w:left="0" w:firstLine="567"/>
        <w:jc w:val="both"/>
        <w:rPr>
          <w:rFonts w:ascii="Times New Roman" w:hAnsi="Times New Roman" w:cs="Times New Roman"/>
          <w:spacing w:val="-4"/>
          <w:sz w:val="28"/>
          <w:szCs w:val="28"/>
        </w:rPr>
      </w:pPr>
      <w:r w:rsidRPr="003B75D0">
        <w:rPr>
          <w:rFonts w:ascii="Times New Roman" w:hAnsi="Times New Roman" w:cs="Times New Roman"/>
          <w:sz w:val="28"/>
          <w:szCs w:val="28"/>
        </w:rPr>
        <w:lastRenderedPageBreak/>
        <w:t xml:space="preserve"> </w:t>
      </w:r>
      <w:r w:rsidRPr="00A21490">
        <w:rPr>
          <w:rFonts w:ascii="Times New Roman" w:hAnsi="Times New Roman" w:cs="Times New Roman"/>
          <w:spacing w:val="-4"/>
          <w:sz w:val="28"/>
          <w:szCs w:val="28"/>
        </w:rPr>
        <w:t>01 ảnh chân dung cỡ 2cm x 3cm của mỗi công chứng viên được đề nghị đăng ký hành nghề và cấp Thẻ (ảnh chụp không quá 06 tháng trước ngày nộp ảnh);</w:t>
      </w:r>
    </w:p>
    <w:p w:rsidR="001B1BEC" w:rsidRPr="003B75D0" w:rsidRDefault="001B1BEC" w:rsidP="00FA7025">
      <w:pPr>
        <w:numPr>
          <w:ilvl w:val="0"/>
          <w:numId w:val="10"/>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Thẻ Hội viên hoặc giấy tờ khác chứng minh công chứng viên đã là Hội viên của Hội công chứng viên;</w:t>
      </w:r>
    </w:p>
    <w:p w:rsidR="001B1BEC" w:rsidRPr="003B75D0" w:rsidRDefault="001B1BEC" w:rsidP="00FA7025">
      <w:pPr>
        <w:numPr>
          <w:ilvl w:val="0"/>
          <w:numId w:val="10"/>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tờ chứng minh nơi cư trú của công chứng viên tại tỉnh, thành phố trực thuộc Trung ương nơi tổ chức hành nghề công chứng có trụ sở;</w:t>
      </w:r>
    </w:p>
    <w:p w:rsidR="001B1BEC" w:rsidRPr="003B75D0" w:rsidRDefault="001B1BEC" w:rsidP="00FA7025">
      <w:pPr>
        <w:numPr>
          <w:ilvl w:val="0"/>
          <w:numId w:val="10"/>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tờ chứng minh đã chấm dứt hành nghề đối với người đang hành nghề luật sư, đấu giá, thừa phát lại hoặc công việc thường xuyên khác.</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hạn10 ngày làm việc, kể từ ngày nhận đủ hồ sơ hợp lệ.</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của văn phòng công chứng hoặc văn bản từ chối, có nêu rõ lý do. </w:t>
      </w:r>
    </w:p>
    <w:p w:rsidR="00AE454A" w:rsidRPr="003B75D0" w:rsidRDefault="00AE454A" w:rsidP="00AE454A">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w:t>
      </w:r>
    </w:p>
    <w:p w:rsidR="00AE454A" w:rsidRPr="003B75D0" w:rsidRDefault="00AE454A" w:rsidP="00AE454A">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Phí thẩm định để cấp mới Giấy đăng ký hoạt động Văn phòng công chứng: 1.000.000 đồng/hồ sơ.</w:t>
      </w:r>
    </w:p>
    <w:p w:rsidR="00AE454A" w:rsidRPr="00AE454A"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Lệ phí cấp mới, cấp lại thẻ công chứng viên: 100.000 đồng/ngườ</w:t>
      </w:r>
      <w:r>
        <w:rPr>
          <w:rFonts w:ascii="Times New Roman" w:hAnsi="Times New Roman" w:cs="Times New Roman"/>
          <w:sz w:val="28"/>
          <w:szCs w:val="28"/>
        </w:rPr>
        <w:t>i.</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Đơn đăng ký hoạt động Văn phòng công chứng </w:t>
      </w:r>
      <w:r w:rsidRPr="003B75D0">
        <w:rPr>
          <w:rFonts w:ascii="Times New Roman" w:hAnsi="Times New Roman" w:cs="Times New Roman"/>
          <w:iCs/>
          <w:sz w:val="28"/>
          <w:szCs w:val="28"/>
        </w:rPr>
        <w:t xml:space="preserve">(Mẫu TP-CC-09 ban hành kèm theo Thông tư số </w:t>
      </w:r>
      <w:r w:rsidRPr="003B75D0">
        <w:rPr>
          <w:rFonts w:ascii="Times New Roman" w:hAnsi="Times New Roman" w:cs="Times New Roman"/>
          <w:sz w:val="28"/>
          <w:szCs w:val="28"/>
        </w:rPr>
        <w:t>06/2015/TT-BTP ngày 15/6/2015 của Bộ trưởng Bộ Tư pháp</w:t>
      </w:r>
      <w:r w:rsidRPr="003B75D0">
        <w:rPr>
          <w:rFonts w:ascii="Times New Roman" w:hAnsi="Times New Roman" w:cs="Times New Roman"/>
          <w:iCs/>
          <w:sz w:val="28"/>
          <w:szCs w:val="28"/>
        </w:rPr>
        <w:t>)</w:t>
      </w:r>
      <w:r w:rsidRPr="003B75D0">
        <w:rPr>
          <w:rFonts w:ascii="Times New Roman" w:hAnsi="Times New Roman" w:cs="Times New Roman"/>
          <w:sz w:val="28"/>
          <w:szCs w:val="28"/>
        </w:rPr>
        <w:t>.</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đăng ký hành nghề và cấp Thẻ cho công chứng viên </w:t>
      </w:r>
      <w:r w:rsidRPr="003B75D0">
        <w:rPr>
          <w:rFonts w:ascii="Times New Roman" w:hAnsi="Times New Roman" w:cs="Times New Roman"/>
          <w:iCs/>
          <w:sz w:val="28"/>
          <w:szCs w:val="28"/>
        </w:rPr>
        <w:t xml:space="preserve">(Mẫu TP-CC-06 ban hành kèm theo Thông tư số </w:t>
      </w:r>
      <w:r w:rsidRPr="003B75D0">
        <w:rPr>
          <w:rFonts w:ascii="Times New Roman" w:hAnsi="Times New Roman" w:cs="Times New Roman"/>
          <w:sz w:val="28"/>
          <w:szCs w:val="28"/>
        </w:rPr>
        <w:t>06/2015/TT-BTP ngày 15/6/2015 của Bộ trưởng Bộ Tư pháp</w:t>
      </w:r>
      <w:r w:rsidRPr="003B75D0">
        <w:rPr>
          <w:rFonts w:ascii="Times New Roman" w:hAnsi="Times New Roman" w:cs="Times New Roman"/>
          <w:iCs/>
          <w:sz w:val="28"/>
          <w:szCs w:val="28"/>
        </w:rPr>
        <w:t>)</w:t>
      </w:r>
      <w:r w:rsidRPr="003B75D0">
        <w:rPr>
          <w:rFonts w:ascii="Times New Roman" w:hAnsi="Times New Roman" w:cs="Times New Roman"/>
          <w:sz w:val="28"/>
          <w:szCs w:val="28"/>
        </w:rPr>
        <w:t>.</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Văn phòng công chứng phải có từ hai công chứng viên hợp danh trở lên. Văn phòng công chứng không có thành viên góp vốn;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Người đại diện theo pháp luật của Văn phòng công chứng là Trưởng Văn phòng. Trưởng Văn phòng công chứng phải là công chứng viên hợp danh của Văn phòng công chứng và đã hành nghề công chứng từ 02 năm trở lên;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w:t>
      </w:r>
      <w:r w:rsidRPr="003B75D0">
        <w:rPr>
          <w:rFonts w:ascii="Times New Roman" w:hAnsi="Times New Roman" w:cs="Times New Roman"/>
          <w:sz w:val="28"/>
          <w:szCs w:val="28"/>
          <w:shd w:val="solid" w:color="FFFFFF" w:fill="auto"/>
        </w:rPr>
        <w:t>hóa</w:t>
      </w:r>
      <w:r w:rsidRPr="003B75D0">
        <w:rPr>
          <w:rFonts w:ascii="Times New Roman" w:hAnsi="Times New Roman" w:cs="Times New Roman"/>
          <w:sz w:val="28"/>
          <w:szCs w:val="28"/>
        </w:rPr>
        <w:t>, đạo đức và thuần phong mỹ tục của dân tộc;</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Trụ sở của Văn phòng công chứng phải có địa chỉ cụ thể, có nơi làm việc cho công chứng viên và người lao động với diện tích tối thiểu theo quy định của pháp luật về tiêu chuẩn, định mức sử dụng trụ sở làm việc tại các đơn vị sự nghiệp, có nơi tiếp người yêu cầu công chứng và nơi lưu trữ hồ sơ công chứng;</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Đơn đăng ký hoạt động, giấy tờ chứng minh về trụ sở của Văn phòng công chứng phù hợp với nội dung đã nêu trong đề án thành lập;</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Văn phòng công chứng phải đăng ký hoạt động tại Sở Tư pháp ở địa phương nơi đã ra quyết định cho phép thành lập trong thời hạn 90 ngày.</w:t>
      </w:r>
    </w:p>
    <w:p w:rsidR="001B1BEC" w:rsidRPr="003B75D0" w:rsidRDefault="001B1BEC" w:rsidP="001B1BEC">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29/2015/NĐ-CP ngày 15 tháng 3 năm 2015 của Chính phủ quy định chi tiết và hướng dẫn thi hành một số điều của Luật Công chứng (có hiệu lực kể từ ngày 01 tháng 5 năm 2015);</w:t>
      </w:r>
    </w:p>
    <w:p w:rsidR="001B1BEC"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D13B82" w:rsidRDefault="00D13B82" w:rsidP="001B1BEC">
      <w:pPr>
        <w:tabs>
          <w:tab w:val="left" w:pos="317"/>
        </w:tabs>
        <w:spacing w:before="120" w:line="288" w:lineRule="auto"/>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D13B82">
      <w:pPr>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lang w:val="pt-BR"/>
        </w:rPr>
        <w:lastRenderedPageBreak/>
        <w:t xml:space="preserve">- </w:t>
      </w:r>
      <w:r w:rsidRPr="003B75D0">
        <w:rPr>
          <w:rFonts w:ascii="Times New Roman" w:hAnsi="Times New Roman" w:cs="Times New Roman"/>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D13B82" w:rsidRDefault="00D13B82">
      <w:pPr>
        <w:rPr>
          <w:rFonts w:ascii="Times New Roman" w:hAnsi="Times New Roman" w:cs="Times New Roman"/>
          <w:sz w:val="28"/>
          <w:szCs w:val="28"/>
          <w:lang w:val="pt-BR"/>
        </w:rPr>
      </w:pPr>
      <w:r>
        <w:rPr>
          <w:rFonts w:ascii="Times New Roman" w:hAnsi="Times New Roman" w:cs="Times New Roman"/>
          <w:sz w:val="28"/>
          <w:szCs w:val="28"/>
          <w:lang w:val="pt-BR"/>
        </w:rPr>
        <w:br w:type="page"/>
      </w:r>
    </w:p>
    <w:p w:rsidR="001B1BEC" w:rsidRPr="003B75D0" w:rsidRDefault="001B1BEC" w:rsidP="001B1BEC">
      <w:pPr>
        <w:rPr>
          <w:rFonts w:ascii="Times New Roman" w:hAnsi="Times New Roman" w:cs="Times New Roman"/>
        </w:rPr>
      </w:pPr>
      <w:r w:rsidRPr="003B75D0">
        <w:rPr>
          <w:rFonts w:ascii="Times New Roman" w:hAnsi="Times New Roman" w:cs="Times New Roman"/>
          <w:noProof/>
        </w:rPr>
        <w:lastRenderedPageBreak/>
        <mc:AlternateContent>
          <mc:Choice Requires="wps">
            <w:drawing>
              <wp:anchor distT="0" distB="0" distL="114300" distR="114300" simplePos="0" relativeHeight="251980800" behindDoc="0" locked="0" layoutInCell="1" allowOverlap="1" wp14:anchorId="5B5BDE7A" wp14:editId="6E72E514">
                <wp:simplePos x="0" y="0"/>
                <wp:positionH relativeFrom="column">
                  <wp:posOffset>2380615</wp:posOffset>
                </wp:positionH>
                <wp:positionV relativeFrom="paragraph">
                  <wp:posOffset>-78798</wp:posOffset>
                </wp:positionV>
                <wp:extent cx="3360420" cy="457200"/>
                <wp:effectExtent l="0" t="0" r="0" b="0"/>
                <wp:wrapNone/>
                <wp:docPr id="2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57200"/>
                        </a:xfrm>
                        <a:prstGeom prst="rect">
                          <a:avLst/>
                        </a:prstGeom>
                        <a:no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TP-CC-09</w:t>
                            </w:r>
                          </w:p>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BDE7A" id="Text Box 21" o:spid="_x0000_s1029" type="#_x0000_t202" style="position:absolute;margin-left:187.45pt;margin-top:-6.2pt;width:264.6pt;height:3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" filled="f"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TP-CC-09</w:t>
                      </w:r>
                    </w:p>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A21490" w:rsidRDefault="00A21490" w:rsidP="00D771F8">
      <w:pPr>
        <w:pStyle w:val="Heading1"/>
        <w:spacing w:before="0" w:after="0"/>
        <w:jc w:val="center"/>
        <w:rPr>
          <w:rFonts w:ascii="Times New Roman" w:hAnsi="Times New Roman"/>
          <w:sz w:val="26"/>
          <w:szCs w:val="26"/>
        </w:rPr>
      </w:pPr>
    </w:p>
    <w:p w:rsidR="001B1BEC" w:rsidRPr="00A21490" w:rsidRDefault="001B1BEC" w:rsidP="00D771F8">
      <w:pPr>
        <w:pStyle w:val="Heading1"/>
        <w:spacing w:before="0" w:after="0"/>
        <w:jc w:val="center"/>
        <w:rPr>
          <w:rFonts w:ascii="Times New Roman" w:hAnsi="Times New Roman"/>
          <w:sz w:val="24"/>
          <w:szCs w:val="24"/>
        </w:rPr>
      </w:pPr>
      <w:r w:rsidRPr="00A21490">
        <w:rPr>
          <w:rFonts w:ascii="Times New Roman" w:hAnsi="Times New Roman"/>
          <w:sz w:val="24"/>
          <w:szCs w:val="24"/>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rPr>
      </w:pPr>
      <w:r w:rsidRPr="00D771F8">
        <w:rPr>
          <w:rFonts w:ascii="Times New Roman" w:hAnsi="Times New Roman" w:cs="Times New Roman"/>
          <w:b/>
          <w:bCs/>
          <w:sz w:val="26"/>
          <w:szCs w:val="26"/>
        </w:rPr>
        <w:t>Độc lập - Tự do - Hạnh phúc</w:t>
      </w:r>
    </w:p>
    <w:p w:rsidR="001B1BEC" w:rsidRPr="003B75D0" w:rsidRDefault="001B1BEC" w:rsidP="001B1BEC">
      <w:pPr>
        <w:pStyle w:val="Heading3"/>
        <w:spacing w:before="0" w:after="0"/>
        <w:rPr>
          <w:rFonts w:ascii="Times New Roman" w:hAnsi="Times New Roman"/>
          <w:sz w:val="24"/>
          <w:szCs w:val="24"/>
        </w:rPr>
      </w:pPr>
      <w:r w:rsidRPr="003B75D0">
        <w:rPr>
          <w:rFonts w:ascii="Times New Roman" w:hAnsi="Times New Roman"/>
          <w:noProof/>
          <w:sz w:val="24"/>
          <w:szCs w:val="24"/>
        </w:rPr>
        <mc:AlternateContent>
          <mc:Choice Requires="wps">
            <w:drawing>
              <wp:anchor distT="4294967294" distB="4294967294" distL="114300" distR="114300" simplePos="0" relativeHeight="251979776" behindDoc="0" locked="0" layoutInCell="1" allowOverlap="1" wp14:anchorId="48CB2CA5" wp14:editId="357CA3DD">
                <wp:simplePos x="0" y="0"/>
                <wp:positionH relativeFrom="column">
                  <wp:posOffset>2088516</wp:posOffset>
                </wp:positionH>
                <wp:positionV relativeFrom="paragraph">
                  <wp:posOffset>50165</wp:posOffset>
                </wp:positionV>
                <wp:extent cx="1562100" cy="0"/>
                <wp:effectExtent l="0" t="0" r="19050" b="19050"/>
                <wp:wrapNone/>
                <wp:docPr id="227"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D1C566" id="Straight Connector 20" o:spid="_x0000_s1026" style="position:absolute;z-index:25197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45pt,3.95pt" to="287.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"/>
            </w:pict>
          </mc:Fallback>
        </mc:AlternateContent>
      </w:r>
    </w:p>
    <w:p w:rsidR="001B1BEC" w:rsidRPr="00A21490" w:rsidRDefault="001B1BEC" w:rsidP="001B1BEC">
      <w:pPr>
        <w:pStyle w:val="Heading3"/>
        <w:spacing w:after="240"/>
        <w:jc w:val="center"/>
        <w:rPr>
          <w:rFonts w:ascii="Times New Roman" w:hAnsi="Times New Roman"/>
          <w:vertAlign w:val="superscript"/>
        </w:rPr>
      </w:pPr>
      <w:r w:rsidRPr="00A21490">
        <w:rPr>
          <w:rFonts w:ascii="Times New Roman" w:hAnsi="Times New Roman"/>
        </w:rPr>
        <w:t>ĐƠN ĐĂNG KÝ HOẠT ĐỘNG VĂN PHÒNG CÔNG CHỨNG</w:t>
      </w:r>
    </w:p>
    <w:p w:rsidR="001B1BEC" w:rsidRPr="00A21490" w:rsidRDefault="001B1BEC" w:rsidP="001B1BEC">
      <w:pPr>
        <w:pStyle w:val="Heading1"/>
        <w:tabs>
          <w:tab w:val="right" w:leader="dot" w:pos="9072"/>
        </w:tabs>
        <w:spacing w:after="240"/>
        <w:jc w:val="center"/>
        <w:rPr>
          <w:rFonts w:ascii="Times New Roman" w:hAnsi="Times New Roman"/>
          <w:b w:val="0"/>
          <w:bCs w:val="0"/>
          <w:sz w:val="26"/>
          <w:szCs w:val="26"/>
        </w:rPr>
      </w:pPr>
      <w:r w:rsidRPr="00A21490">
        <w:rPr>
          <w:rFonts w:ascii="Times New Roman" w:hAnsi="Times New Roman"/>
          <w:b w:val="0"/>
          <w:sz w:val="26"/>
          <w:szCs w:val="26"/>
        </w:rPr>
        <w:t>Kính gửi: Sở Tư pháp tỉnh (thành phố).......................</w:t>
      </w:r>
    </w:p>
    <w:p w:rsidR="001B1BEC" w:rsidRPr="00A21490" w:rsidRDefault="001B1BEC" w:rsidP="001B1BEC">
      <w:pPr>
        <w:tabs>
          <w:tab w:val="right" w:leader="dot" w:pos="9072"/>
        </w:tabs>
        <w:spacing w:before="24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 xml:space="preserve">1. Tên Văn phòng công chứng </w:t>
      </w:r>
      <w:r w:rsidRPr="00A21490">
        <w:rPr>
          <w:rFonts w:ascii="Times New Roman" w:hAnsi="Times New Roman" w:cs="Times New Roman"/>
          <w:i/>
          <w:iCs/>
          <w:sz w:val="26"/>
          <w:szCs w:val="26"/>
        </w:rPr>
        <w:t>(ghi bằng chữ in hoa</w:t>
      </w:r>
      <w:r w:rsidRPr="00A21490">
        <w:rPr>
          <w:rFonts w:ascii="Times New Roman" w:hAnsi="Times New Roman" w:cs="Times New Roman"/>
          <w:sz w:val="26"/>
          <w:szCs w:val="26"/>
        </w:rPr>
        <w:t>):</w:t>
      </w:r>
      <w:r w:rsidRPr="00A21490">
        <w:rPr>
          <w:rFonts w:ascii="Times New Roman" w:hAnsi="Times New Roman" w:cs="Times New Roman"/>
          <w:sz w:val="26"/>
          <w:szCs w:val="26"/>
        </w:rPr>
        <w:tab/>
      </w:r>
    </w:p>
    <w:p w:rsid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2. Quyết định cho phép thành lập Văn phòng công chứng số: ....……</w:t>
      </w:r>
      <w:r w:rsidR="00A21490">
        <w:rPr>
          <w:rFonts w:ascii="Times New Roman" w:hAnsi="Times New Roman" w:cs="Times New Roman"/>
          <w:sz w:val="26"/>
          <w:szCs w:val="26"/>
        </w:rPr>
        <w:t>……………...</w:t>
      </w:r>
      <w:r w:rsidRPr="00A21490">
        <w:rPr>
          <w:rFonts w:ascii="Times New Roman" w:hAnsi="Times New Roman" w:cs="Times New Roman"/>
          <w:sz w:val="26"/>
          <w:szCs w:val="26"/>
        </w:rPr>
        <w:t xml:space="preserve">...... </w:t>
      </w:r>
    </w:p>
    <w:p w:rsidR="001B1BEC" w:rsidRPr="00A21490" w:rsidRDefault="00A21490" w:rsidP="001B1BEC">
      <w:pPr>
        <w:tabs>
          <w:tab w:val="right" w:leader="dot" w:pos="9072"/>
        </w:tabs>
        <w:spacing w:before="120" w:after="120" w:line="360" w:lineRule="exact"/>
        <w:jc w:val="both"/>
        <w:rPr>
          <w:rFonts w:ascii="Times New Roman" w:hAnsi="Times New Roman" w:cs="Times New Roman"/>
          <w:sz w:val="26"/>
          <w:szCs w:val="26"/>
        </w:rPr>
      </w:pPr>
      <w:r>
        <w:rPr>
          <w:rFonts w:ascii="Times New Roman" w:hAnsi="Times New Roman" w:cs="Times New Roman"/>
          <w:sz w:val="26"/>
          <w:szCs w:val="26"/>
        </w:rPr>
        <w:t>…………………………………………………….</w:t>
      </w:r>
      <w:r w:rsidR="001B1BEC" w:rsidRPr="00A21490">
        <w:rPr>
          <w:rFonts w:ascii="Times New Roman" w:hAnsi="Times New Roman" w:cs="Times New Roman"/>
          <w:sz w:val="26"/>
          <w:szCs w:val="26"/>
        </w:rPr>
        <w:t>ngày ...</w:t>
      </w:r>
      <w:r>
        <w:rPr>
          <w:rFonts w:ascii="Times New Roman" w:hAnsi="Times New Roman" w:cs="Times New Roman"/>
          <w:sz w:val="26"/>
          <w:szCs w:val="26"/>
        </w:rPr>
        <w:t>......</w:t>
      </w:r>
      <w:r w:rsidR="001B1BEC" w:rsidRPr="00A21490">
        <w:rPr>
          <w:rFonts w:ascii="Times New Roman" w:hAnsi="Times New Roman" w:cs="Times New Roman"/>
          <w:sz w:val="26"/>
          <w:szCs w:val="26"/>
        </w:rPr>
        <w:t>..../....</w:t>
      </w:r>
      <w:r>
        <w:rPr>
          <w:rFonts w:ascii="Times New Roman" w:hAnsi="Times New Roman" w:cs="Times New Roman"/>
          <w:sz w:val="26"/>
          <w:szCs w:val="26"/>
        </w:rPr>
        <w:t>.........</w:t>
      </w:r>
      <w:r w:rsidR="001B1BEC" w:rsidRPr="00A21490">
        <w:rPr>
          <w:rFonts w:ascii="Times New Roman" w:hAnsi="Times New Roman" w:cs="Times New Roman"/>
          <w:sz w:val="26"/>
          <w:szCs w:val="26"/>
        </w:rPr>
        <w:t>.../...</w:t>
      </w:r>
      <w:r>
        <w:rPr>
          <w:rFonts w:ascii="Times New Roman" w:hAnsi="Times New Roman" w:cs="Times New Roman"/>
          <w:sz w:val="26"/>
          <w:szCs w:val="26"/>
        </w:rPr>
        <w:t>..........</w:t>
      </w:r>
      <w:r w:rsidR="001B1BEC" w:rsidRPr="00A21490">
        <w:rPr>
          <w:rFonts w:ascii="Times New Roman" w:hAnsi="Times New Roman" w:cs="Times New Roman"/>
          <w:sz w:val="26"/>
          <w:szCs w:val="26"/>
        </w:rPr>
        <w:t>.....</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3. Địa chỉ trụ sở:</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Điện thoại:.....................Fax (nếu có): .................... Email (nếu có): ...........</w:t>
      </w:r>
      <w:r w:rsidR="00A21490">
        <w:rPr>
          <w:rFonts w:ascii="Times New Roman" w:hAnsi="Times New Roman" w:cs="Times New Roman"/>
          <w:sz w:val="26"/>
          <w:szCs w:val="26"/>
        </w:rPr>
        <w:t>.................</w:t>
      </w:r>
      <w:r w:rsidRPr="00A21490">
        <w:rPr>
          <w:rFonts w:ascii="Times New Roman" w:hAnsi="Times New Roman" w:cs="Times New Roman"/>
          <w:sz w:val="26"/>
          <w:szCs w:val="26"/>
        </w:rPr>
        <w:t>...</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Website (nếu có):</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4. Trưởng Văn phòng công chứng:</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Họ và tên: .........................................</w:t>
      </w:r>
      <w:r w:rsidR="00A21490">
        <w:rPr>
          <w:rFonts w:ascii="Times New Roman" w:hAnsi="Times New Roman" w:cs="Times New Roman"/>
          <w:sz w:val="26"/>
          <w:szCs w:val="26"/>
        </w:rPr>
        <w:t>...................</w:t>
      </w:r>
      <w:r w:rsidRPr="00A21490">
        <w:rPr>
          <w:rFonts w:ascii="Times New Roman" w:hAnsi="Times New Roman" w:cs="Times New Roman"/>
          <w:sz w:val="26"/>
          <w:szCs w:val="26"/>
        </w:rPr>
        <w:t>....</w:t>
      </w:r>
      <w:r w:rsidR="00A21490">
        <w:rPr>
          <w:rFonts w:ascii="Times New Roman" w:hAnsi="Times New Roman" w:cs="Times New Roman"/>
          <w:sz w:val="26"/>
          <w:szCs w:val="26"/>
        </w:rPr>
        <w:t>.......</w:t>
      </w:r>
      <w:r w:rsidRPr="00A21490">
        <w:rPr>
          <w:rFonts w:ascii="Times New Roman" w:hAnsi="Times New Roman" w:cs="Times New Roman"/>
          <w:sz w:val="26"/>
          <w:szCs w:val="26"/>
        </w:rPr>
        <w:t>......... Nam, nữ</w:t>
      </w:r>
      <w:r w:rsidR="00A21490">
        <w:rPr>
          <w:rFonts w:ascii="Times New Roman" w:hAnsi="Times New Roman" w:cs="Times New Roman"/>
          <w:sz w:val="26"/>
          <w:szCs w:val="26"/>
        </w:rPr>
        <w:t>: ....................</w:t>
      </w:r>
      <w:r w:rsidRPr="00A21490">
        <w:rPr>
          <w:rFonts w:ascii="Times New Roman" w:hAnsi="Times New Roman" w:cs="Times New Roman"/>
          <w:sz w:val="26"/>
          <w:szCs w:val="26"/>
        </w:rPr>
        <w:t>....</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Nơi đăng ký hộ khẩu thường trú:</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Chỗ ở hiện nay:</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iCs/>
          <w:sz w:val="26"/>
          <w:szCs w:val="26"/>
        </w:rPr>
      </w:pPr>
      <w:r w:rsidRPr="00A21490">
        <w:rPr>
          <w:rFonts w:ascii="Times New Roman" w:hAnsi="Times New Roman" w:cs="Times New Roman"/>
          <w:sz w:val="26"/>
          <w:szCs w:val="26"/>
        </w:rPr>
        <w:t>5. Danh sách công chứng</w:t>
      </w:r>
      <w:r w:rsidRPr="00A21490">
        <w:rPr>
          <w:rFonts w:ascii="Times New Roman" w:hAnsi="Times New Roman" w:cs="Times New Roman"/>
          <w:iCs/>
          <w:sz w:val="26"/>
          <w:szCs w:val="26"/>
        </w:rPr>
        <w:t xml:space="preserve"> viên (bao gồm cả Trưởng Văn phòng công chứng):</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062"/>
        <w:gridCol w:w="560"/>
        <w:gridCol w:w="1960"/>
        <w:gridCol w:w="3780"/>
      </w:tblGrid>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STT</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ind w:right="8"/>
              <w:jc w:val="center"/>
              <w:rPr>
                <w:rFonts w:ascii="Times New Roman" w:hAnsi="Times New Roman" w:cs="Times New Roman"/>
                <w:b/>
                <w:sz w:val="26"/>
                <w:szCs w:val="26"/>
              </w:rPr>
            </w:pPr>
            <w:r w:rsidRPr="00A21490">
              <w:rPr>
                <w:rFonts w:ascii="Times New Roman" w:hAnsi="Times New Roman" w:cs="Times New Roman"/>
                <w:b/>
                <w:sz w:val="26"/>
                <w:szCs w:val="26"/>
              </w:rPr>
              <w:t xml:space="preserve">Họ và tên  </w:t>
            </w: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Nơi cư trú</w:t>
            </w: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Công chứng viên hợp danh/Công chứng viên làm việc theo chế độ hợp đồng</w:t>
            </w: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1</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2</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8" w:type="dxa"/>
            <w:gridSpan w:val="2"/>
          </w:tcPr>
          <w:p w:rsidR="001B1BEC" w:rsidRPr="00A21490" w:rsidRDefault="001B1BEC" w:rsidP="000D26E9">
            <w:pPr>
              <w:tabs>
                <w:tab w:val="right" w:leader="dot" w:pos="9072"/>
              </w:tabs>
              <w:spacing w:before="120" w:after="120"/>
              <w:jc w:val="both"/>
              <w:rPr>
                <w:rFonts w:ascii="Times New Roman" w:hAnsi="Times New Roman" w:cs="Times New Roman"/>
                <w:i/>
                <w:iCs/>
                <w:sz w:val="26"/>
                <w:szCs w:val="26"/>
              </w:rPr>
            </w:pPr>
          </w:p>
        </w:tc>
        <w:tc>
          <w:tcPr>
            <w:tcW w:w="6300" w:type="dxa"/>
            <w:gridSpan w:val="3"/>
          </w:tcPr>
          <w:p w:rsidR="001B1BEC" w:rsidRPr="00A21490" w:rsidRDefault="001B1BEC" w:rsidP="000D26E9">
            <w:pPr>
              <w:tabs>
                <w:tab w:val="right" w:leader="dot" w:pos="9072"/>
              </w:tabs>
              <w:jc w:val="right"/>
              <w:rPr>
                <w:rFonts w:ascii="Times New Roman" w:hAnsi="Times New Roman" w:cs="Times New Roman"/>
                <w:i/>
                <w:iCs/>
                <w:sz w:val="26"/>
                <w:szCs w:val="26"/>
              </w:rPr>
            </w:pPr>
          </w:p>
          <w:p w:rsidR="001B1BEC" w:rsidRPr="00A21490" w:rsidRDefault="001B1BEC" w:rsidP="00D771F8">
            <w:pPr>
              <w:tabs>
                <w:tab w:val="right" w:leader="dot" w:pos="9072"/>
              </w:tabs>
              <w:spacing w:after="0" w:line="240" w:lineRule="auto"/>
              <w:jc w:val="right"/>
              <w:rPr>
                <w:rFonts w:ascii="Times New Roman" w:hAnsi="Times New Roman" w:cs="Times New Roman"/>
                <w:i/>
                <w:iCs/>
                <w:sz w:val="26"/>
                <w:szCs w:val="26"/>
              </w:rPr>
            </w:pPr>
            <w:r w:rsidRPr="00A21490">
              <w:rPr>
                <w:rFonts w:ascii="Times New Roman" w:hAnsi="Times New Roman" w:cs="Times New Roman"/>
                <w:i/>
                <w:iCs/>
                <w:sz w:val="26"/>
                <w:szCs w:val="26"/>
              </w:rPr>
              <w:t>Tỉnh (thành phố)...., ngày......tháng.......năm.........</w:t>
            </w:r>
          </w:p>
          <w:p w:rsidR="001B1BEC" w:rsidRPr="00A21490" w:rsidRDefault="00A21490" w:rsidP="00D771F8">
            <w:pPr>
              <w:tabs>
                <w:tab w:val="right" w:leader="dot" w:pos="9072"/>
              </w:tabs>
              <w:spacing w:after="0" w:line="240" w:lineRule="auto"/>
              <w:jc w:val="center"/>
              <w:rPr>
                <w:rFonts w:ascii="Times New Roman" w:hAnsi="Times New Roman" w:cs="Times New Roman"/>
                <w:i/>
                <w:iCs/>
                <w:sz w:val="26"/>
                <w:szCs w:val="26"/>
              </w:rPr>
            </w:pPr>
            <w:r>
              <w:rPr>
                <w:rFonts w:ascii="Times New Roman" w:hAnsi="Times New Roman" w:cs="Times New Roman"/>
                <w:b/>
                <w:bCs/>
                <w:sz w:val="26"/>
                <w:szCs w:val="26"/>
              </w:rPr>
              <w:t xml:space="preserve">        </w:t>
            </w:r>
            <w:r w:rsidR="001B1BEC" w:rsidRPr="00A21490">
              <w:rPr>
                <w:rFonts w:ascii="Times New Roman" w:hAnsi="Times New Roman" w:cs="Times New Roman"/>
                <w:b/>
                <w:bCs/>
                <w:sz w:val="26"/>
                <w:szCs w:val="26"/>
              </w:rPr>
              <w:t>Trưởng Văn phòng</w:t>
            </w:r>
          </w:p>
          <w:p w:rsidR="001B1BEC" w:rsidRPr="00A21490" w:rsidRDefault="00A21490" w:rsidP="00D771F8">
            <w:pPr>
              <w:tabs>
                <w:tab w:val="right" w:leader="dot" w:pos="9072"/>
              </w:tabs>
              <w:spacing w:after="0" w:line="240" w:lineRule="auto"/>
              <w:jc w:val="center"/>
              <w:rPr>
                <w:rFonts w:ascii="Times New Roman" w:hAnsi="Times New Roman" w:cs="Times New Roman"/>
                <w:i/>
                <w:iCs/>
                <w:sz w:val="26"/>
                <w:szCs w:val="26"/>
              </w:rPr>
            </w:pPr>
            <w:r>
              <w:rPr>
                <w:rFonts w:ascii="Times New Roman" w:hAnsi="Times New Roman" w:cs="Times New Roman"/>
                <w:i/>
                <w:iCs/>
                <w:sz w:val="26"/>
                <w:szCs w:val="26"/>
              </w:rPr>
              <w:t xml:space="preserve">    </w:t>
            </w:r>
            <w:r w:rsidR="001B1BEC" w:rsidRPr="00A21490">
              <w:rPr>
                <w:rFonts w:ascii="Times New Roman" w:hAnsi="Times New Roman" w:cs="Times New Roman"/>
                <w:i/>
                <w:iCs/>
                <w:sz w:val="26"/>
                <w:szCs w:val="26"/>
              </w:rPr>
              <w:t>(ký, ghi rõ họ tên và đóng dấu)</w:t>
            </w:r>
          </w:p>
        </w:tc>
      </w:tr>
    </w:tbl>
    <w:p w:rsidR="001B1BEC" w:rsidRPr="003B75D0" w:rsidRDefault="001B1BEC" w:rsidP="001B1BEC">
      <w:pPr>
        <w:rPr>
          <w:rFonts w:ascii="Times New Roman" w:hAnsi="Times New Roman" w:cs="Times New Roman"/>
          <w:b/>
          <w:sz w:val="24"/>
          <w:szCs w:val="24"/>
        </w:rPr>
      </w:pPr>
      <w:r w:rsidRPr="003B75D0">
        <w:rPr>
          <w:rFonts w:ascii="Times New Roman" w:hAnsi="Times New Roman" w:cs="Times New Roman"/>
          <w:b/>
          <w:sz w:val="24"/>
          <w:szCs w:val="24"/>
        </w:rPr>
        <w:br w:type="page"/>
      </w:r>
    </w:p>
    <w:p w:rsidR="001B1BEC" w:rsidRPr="003B75D0" w:rsidRDefault="001B1BEC" w:rsidP="001B1BEC">
      <w:pPr>
        <w:rPr>
          <w:rFonts w:ascii="Times New Roman" w:hAnsi="Times New Roman" w:cs="Times New Roman"/>
          <w:sz w:val="24"/>
          <w:szCs w:val="24"/>
          <w:lang w:val="nl-NL"/>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1982848" behindDoc="0" locked="0" layoutInCell="1" allowOverlap="1" wp14:anchorId="09A71AAC" wp14:editId="6AB6F39A">
                <wp:simplePos x="0" y="0"/>
                <wp:positionH relativeFrom="column">
                  <wp:posOffset>2399665</wp:posOffset>
                </wp:positionH>
                <wp:positionV relativeFrom="paragraph">
                  <wp:posOffset>-2540</wp:posOffset>
                </wp:positionV>
                <wp:extent cx="3314700" cy="457200"/>
                <wp:effectExtent l="0" t="0" r="0" b="0"/>
                <wp:wrapNone/>
                <wp:docPr id="2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A71AAC" id="Text Box 30" o:spid="_x0000_s1030" type="#_x0000_t202" style="position:absolute;margin-left:188.95pt;margin-top:-.2pt;width:261pt;height:36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" filled="f"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jc w:val="center"/>
        <w:rPr>
          <w:rFonts w:ascii="Times New Roman" w:hAnsi="Times New Roman" w:cs="Times New Roman"/>
          <w:sz w:val="24"/>
          <w:szCs w:val="24"/>
          <w:lang w:val="nl-NL"/>
        </w:rPr>
      </w:pPr>
    </w:p>
    <w:p w:rsidR="001B1BEC" w:rsidRPr="006C5198" w:rsidRDefault="001B1BEC" w:rsidP="00D771F8">
      <w:pPr>
        <w:spacing w:after="0" w:line="240" w:lineRule="auto"/>
        <w:jc w:val="center"/>
        <w:rPr>
          <w:rFonts w:ascii="Times New Roman" w:hAnsi="Times New Roman" w:cs="Times New Roman"/>
          <w:sz w:val="24"/>
          <w:szCs w:val="24"/>
          <w:lang w:val="nl-NL"/>
        </w:rPr>
      </w:pPr>
      <w:r w:rsidRPr="006C5198">
        <w:rPr>
          <w:rFonts w:ascii="Times New Roman" w:hAnsi="Times New Roman" w:cs="Times New Roman"/>
          <w:b/>
          <w:bCs/>
          <w:sz w:val="24"/>
          <w:szCs w:val="24"/>
          <w:lang w:val="nl-NL"/>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noProof/>
          <w:sz w:val="26"/>
          <w:szCs w:val="26"/>
        </w:rPr>
        <mc:AlternateContent>
          <mc:Choice Requires="wps">
            <w:drawing>
              <wp:anchor distT="4294967294" distB="4294967294" distL="114300" distR="114300" simplePos="0" relativeHeight="251981824" behindDoc="0" locked="0" layoutInCell="1" allowOverlap="1" wp14:anchorId="07AC40DA" wp14:editId="76409FDE">
                <wp:simplePos x="0" y="0"/>
                <wp:positionH relativeFrom="column">
                  <wp:posOffset>2026920</wp:posOffset>
                </wp:positionH>
                <wp:positionV relativeFrom="paragraph">
                  <wp:posOffset>255269</wp:posOffset>
                </wp:positionV>
                <wp:extent cx="1714500" cy="0"/>
                <wp:effectExtent l="0" t="0" r="19050" b="19050"/>
                <wp:wrapNone/>
                <wp:docPr id="2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1F9224" id="Straight Connector 29" o:spid="_x0000_s1026" style="position:absolute;z-index:25198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6pt,20.1pt" to="294.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2s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"/>
            </w:pict>
          </mc:Fallback>
        </mc:AlternateContent>
      </w:r>
      <w:r w:rsidRPr="00D771F8">
        <w:rPr>
          <w:rFonts w:ascii="Times New Roman" w:hAnsi="Times New Roman" w:cs="Times New Roman"/>
          <w:b/>
          <w:bCs/>
          <w:sz w:val="26"/>
          <w:szCs w:val="26"/>
          <w:lang w:val="nl-NL"/>
        </w:rPr>
        <w:t>Độc lập - Tự do - Hạnh phúc</w:t>
      </w:r>
    </w:p>
    <w:p w:rsidR="001B1BEC" w:rsidRPr="003B75D0" w:rsidRDefault="001B1BEC" w:rsidP="00A21490">
      <w:pPr>
        <w:spacing w:after="0" w:line="240" w:lineRule="auto"/>
        <w:jc w:val="center"/>
        <w:rPr>
          <w:rFonts w:ascii="Times New Roman" w:hAnsi="Times New Roman" w:cs="Times New Roman"/>
          <w:b/>
          <w:bCs/>
          <w:sz w:val="24"/>
          <w:szCs w:val="24"/>
          <w:lang w:val="nl-NL"/>
        </w:rPr>
      </w:pPr>
    </w:p>
    <w:p w:rsidR="001B1BEC" w:rsidRPr="003B75D0" w:rsidRDefault="001B1BEC" w:rsidP="00D771F8">
      <w:pPr>
        <w:spacing w:after="0" w:line="240" w:lineRule="auto"/>
        <w:jc w:val="center"/>
        <w:outlineLvl w:val="0"/>
        <w:rPr>
          <w:rFonts w:ascii="Times New Roman" w:hAnsi="Times New Roman" w:cs="Times New Roman"/>
          <w:b/>
          <w:bCs/>
          <w:sz w:val="24"/>
          <w:szCs w:val="24"/>
          <w:lang w:val="nl-NL"/>
        </w:rPr>
      </w:pP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 xml:space="preserve">GIẤY ĐỀ NGHỊ ĐĂNG KÝ HÀNH NGHỀ </w:t>
      </w: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VÀ CẤP THẺ CÔNG CHỨNG VIÊN</w:t>
      </w:r>
    </w:p>
    <w:p w:rsidR="001B1BEC" w:rsidRPr="006C5198" w:rsidRDefault="001B1BEC" w:rsidP="00A21490">
      <w:pPr>
        <w:spacing w:after="0" w:line="240" w:lineRule="auto"/>
        <w:jc w:val="center"/>
        <w:rPr>
          <w:rFonts w:ascii="Times New Roman" w:hAnsi="Times New Roman" w:cs="Times New Roman"/>
          <w:b/>
          <w:bCs/>
          <w:sz w:val="26"/>
          <w:szCs w:val="26"/>
          <w:lang w:val="nl-NL"/>
        </w:rPr>
      </w:pPr>
    </w:p>
    <w:p w:rsidR="001B1BEC" w:rsidRPr="006C5198" w:rsidRDefault="001B1BEC" w:rsidP="001B1BEC">
      <w:pPr>
        <w:spacing w:before="120" w:after="120" w:line="360" w:lineRule="exact"/>
        <w:jc w:val="center"/>
        <w:outlineLvl w:val="0"/>
        <w:rPr>
          <w:rFonts w:ascii="Times New Roman" w:hAnsi="Times New Roman" w:cs="Times New Roman"/>
          <w:sz w:val="26"/>
          <w:szCs w:val="26"/>
          <w:lang w:val="nl-NL"/>
        </w:rPr>
      </w:pPr>
      <w:r w:rsidRPr="006C5198">
        <w:rPr>
          <w:rFonts w:ascii="Times New Roman" w:hAnsi="Times New Roman" w:cs="Times New Roman"/>
          <w:sz w:val="26"/>
          <w:szCs w:val="26"/>
          <w:lang w:val="nl-NL"/>
        </w:rPr>
        <w:t>Kính gửi: Sở Tư pháp tỉnh (thành phố)..............................</w:t>
      </w:r>
    </w:p>
    <w:p w:rsidR="001B1BEC" w:rsidRPr="006C5198" w:rsidRDefault="001B1BEC" w:rsidP="00A21490">
      <w:pPr>
        <w:spacing w:after="0" w:line="240" w:lineRule="auto"/>
        <w:jc w:val="both"/>
        <w:rPr>
          <w:rFonts w:ascii="Times New Roman" w:hAnsi="Times New Roman" w:cs="Times New Roman"/>
          <w:sz w:val="26"/>
          <w:szCs w:val="26"/>
          <w:lang w:val="nl-NL"/>
        </w:rPr>
      </w:pP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Tên tổ chức hành nghề công chứng:</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Địa chỉ trụ sở:</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Đề nghị Sở Tư pháp đăng ký hành nghề và cấp Thẻ công chứng viên cho các công chứng viên sau đây:</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3394"/>
        <w:gridCol w:w="4860"/>
      </w:tblGrid>
      <w:tr w:rsidR="00771D29" w:rsidRPr="006C5198" w:rsidTr="000D26E9">
        <w:tc>
          <w:tcPr>
            <w:tcW w:w="746"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STT</w:t>
            </w:r>
          </w:p>
        </w:tc>
        <w:tc>
          <w:tcPr>
            <w:tcW w:w="3394"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Họ và tên</w:t>
            </w:r>
          </w:p>
        </w:tc>
        <w:tc>
          <w:tcPr>
            <w:tcW w:w="4860"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 xml:space="preserve">Nơi cư trú </w:t>
            </w: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1</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2</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3</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4</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bl>
    <w:p w:rsidR="001B1BEC" w:rsidRPr="006C5198" w:rsidRDefault="001B1BEC" w:rsidP="001B1BEC">
      <w:pPr>
        <w:jc w:val="both"/>
        <w:rPr>
          <w:rFonts w:ascii="Times New Roman" w:hAnsi="Times New Roman" w:cs="Times New Roman"/>
          <w:sz w:val="26"/>
          <w:szCs w:val="26"/>
          <w:lang w:val="fr-FR"/>
        </w:rPr>
      </w:pPr>
    </w:p>
    <w:tbl>
      <w:tblPr>
        <w:tblW w:w="9288" w:type="dxa"/>
        <w:tblLook w:val="01E0" w:firstRow="1" w:lastRow="1" w:firstColumn="1" w:lastColumn="1" w:noHBand="0" w:noVBand="0"/>
      </w:tblPr>
      <w:tblGrid>
        <w:gridCol w:w="1728"/>
        <w:gridCol w:w="7560"/>
      </w:tblGrid>
      <w:tr w:rsidR="001B1BEC" w:rsidRPr="006C5198" w:rsidTr="000D26E9">
        <w:tc>
          <w:tcPr>
            <w:tcW w:w="1728" w:type="dxa"/>
          </w:tcPr>
          <w:p w:rsidR="001B1BEC" w:rsidRPr="006C5198" w:rsidRDefault="001B1BEC" w:rsidP="000D26E9">
            <w:pPr>
              <w:tabs>
                <w:tab w:val="center" w:pos="3042"/>
                <w:tab w:val="right" w:pos="9342"/>
              </w:tabs>
              <w:jc w:val="center"/>
              <w:rPr>
                <w:rFonts w:ascii="Times New Roman" w:hAnsi="Times New Roman" w:cs="Times New Roman"/>
                <w:i/>
                <w:iCs/>
                <w:sz w:val="26"/>
                <w:szCs w:val="26"/>
                <w:lang w:val="fr-FR"/>
              </w:rPr>
            </w:pPr>
          </w:p>
        </w:tc>
        <w:tc>
          <w:tcPr>
            <w:tcW w:w="7560" w:type="dxa"/>
          </w:tcPr>
          <w:p w:rsidR="001B1BEC" w:rsidRPr="006C5198" w:rsidRDefault="001B1BEC" w:rsidP="00D771F8">
            <w:pPr>
              <w:tabs>
                <w:tab w:val="center" w:pos="4320"/>
                <w:tab w:val="right" w:pos="8640"/>
              </w:tabs>
              <w:spacing w:after="0" w:line="240" w:lineRule="auto"/>
              <w:jc w:val="center"/>
              <w:rPr>
                <w:rFonts w:ascii="Times New Roman" w:hAnsi="Times New Roman" w:cs="Times New Roman"/>
                <w:i/>
                <w:iCs/>
                <w:sz w:val="26"/>
                <w:szCs w:val="26"/>
                <w:lang w:val="fr-FR"/>
              </w:rPr>
            </w:pPr>
            <w:r w:rsidRPr="006C5198">
              <w:rPr>
                <w:rFonts w:ascii="Times New Roman" w:hAnsi="Times New Roman" w:cs="Times New Roman"/>
                <w:i/>
                <w:iCs/>
                <w:sz w:val="26"/>
                <w:szCs w:val="26"/>
                <w:lang w:val="fr-FR"/>
              </w:rPr>
              <w:t>Tỉnh (thành phố)...., ngày.......tháng......năm......</w:t>
            </w:r>
          </w:p>
          <w:p w:rsidR="001B1BEC" w:rsidRPr="006C5198" w:rsidRDefault="001B1BEC" w:rsidP="00D771F8">
            <w:pPr>
              <w:tabs>
                <w:tab w:val="center" w:pos="4320"/>
                <w:tab w:val="right" w:pos="8640"/>
              </w:tabs>
              <w:spacing w:after="0" w:line="240" w:lineRule="auto"/>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Trưởng Phòng công chứng/Trưởng Văn phòng công chứng</w:t>
            </w:r>
          </w:p>
          <w:p w:rsidR="001B1BEC" w:rsidRPr="006C5198" w:rsidRDefault="001B1BEC" w:rsidP="00D771F8">
            <w:pPr>
              <w:tabs>
                <w:tab w:val="center" w:pos="4320"/>
                <w:tab w:val="right" w:pos="8640"/>
              </w:tabs>
              <w:spacing w:after="0" w:line="240" w:lineRule="auto"/>
              <w:jc w:val="center"/>
              <w:rPr>
                <w:rFonts w:ascii="Times New Roman" w:hAnsi="Times New Roman" w:cs="Times New Roman"/>
                <w:sz w:val="26"/>
                <w:szCs w:val="26"/>
                <w:lang w:val="fr-FR"/>
              </w:rPr>
            </w:pPr>
            <w:r w:rsidRPr="006C5198">
              <w:rPr>
                <w:rFonts w:ascii="Times New Roman" w:hAnsi="Times New Roman" w:cs="Times New Roman"/>
                <w:i/>
                <w:iCs/>
                <w:sz w:val="26"/>
                <w:szCs w:val="26"/>
                <w:lang w:val="fr-FR"/>
              </w:rPr>
              <w:t>(ký, ghi rõ họ tên và đóng dấu)</w:t>
            </w:r>
          </w:p>
        </w:tc>
      </w:tr>
    </w:tbl>
    <w:p w:rsidR="001B1BEC" w:rsidRPr="003B75D0" w:rsidRDefault="001B1BEC" w:rsidP="001B1BEC">
      <w:pPr>
        <w:spacing w:before="120" w:after="120" w:line="340" w:lineRule="exact"/>
        <w:jc w:val="both"/>
        <w:rPr>
          <w:rFonts w:ascii="Times New Roman" w:hAnsi="Times New Roman" w:cs="Times New Roman"/>
          <w:sz w:val="24"/>
          <w:szCs w:val="24"/>
          <w:lang w:val="fr-FR"/>
        </w:rPr>
      </w:pPr>
    </w:p>
    <w:p w:rsidR="001B1BEC" w:rsidRPr="003B75D0" w:rsidRDefault="001B1BEC" w:rsidP="001B1BEC">
      <w:pPr>
        <w:rPr>
          <w:rFonts w:ascii="Times New Roman" w:hAnsi="Times New Roman" w:cs="Times New Roman"/>
        </w:rPr>
      </w:pPr>
    </w:p>
    <w:p w:rsidR="001B1BEC" w:rsidRPr="003B75D0" w:rsidRDefault="001B1BEC" w:rsidP="001B1BEC">
      <w:pPr>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8. Thủ tục Đăng ký hoạt động của Văn phòng công chứng hợp nhất</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Văn phòng Công chứng 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tabs>
          <w:tab w:val="left" w:pos="764"/>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shd w:val="clear" w:color="auto" w:fill="FFFFFF"/>
          <w:lang w:eastAsia="vi-VN"/>
        </w:rPr>
        <w:t>- Bước 2:</w:t>
      </w:r>
      <w:r w:rsidRPr="003B75D0">
        <w:rPr>
          <w:rFonts w:ascii="Times New Roman" w:hAnsi="Times New Roman" w:cs="Times New Roman"/>
          <w:sz w:val="28"/>
          <w:szCs w:val="28"/>
          <w:shd w:val="clear" w:color="auto" w:fill="FFFFFF"/>
          <w:lang w:eastAsia="vi-VN"/>
        </w:rPr>
        <w:t xml:space="preserve"> Bộ phận tiếp nhận và trả kết quả Sở Tư pháp tiếp nhận hồ sơ, kiểm tra tính hợp lệ và đầy đủ của các giấy tờ có trong hồ sơ:</w:t>
      </w:r>
    </w:p>
    <w:p w:rsidR="001B1BEC" w:rsidRPr="00ED6E1E" w:rsidRDefault="001B1BEC" w:rsidP="00ED6E1E">
      <w:pPr>
        <w:pStyle w:val="Bodytext1"/>
        <w:widowControl/>
        <w:shd w:val="clear" w:color="auto" w:fill="auto"/>
        <w:spacing w:before="80" w:after="0" w:line="264" w:lineRule="auto"/>
        <w:ind w:firstLine="567"/>
        <w:rPr>
          <w:rStyle w:val="Bodytext"/>
          <w:spacing w:val="-2"/>
          <w:sz w:val="28"/>
          <w:szCs w:val="28"/>
        </w:rPr>
      </w:pPr>
      <w:r w:rsidRPr="00ED6E1E">
        <w:rPr>
          <w:rStyle w:val="Bodytext"/>
          <w:spacing w:val="-2"/>
          <w:sz w:val="28"/>
          <w:szCs w:val="28"/>
        </w:rPr>
        <w:t>+ Trường hợp hồ sơ hợp lệ và đầy đủ theo quy định thì cấp Biên nhận hồ sơ;</w:t>
      </w:r>
    </w:p>
    <w:p w:rsidR="001B1BEC" w:rsidRPr="003B75D0" w:rsidRDefault="001B1BEC" w:rsidP="001B1BEC">
      <w:pPr>
        <w:spacing w:before="120" w:line="288" w:lineRule="auto"/>
        <w:ind w:firstLine="567"/>
        <w:jc w:val="both"/>
        <w:rPr>
          <w:rFonts w:ascii="Times New Roman" w:hAnsi="Times New Roman" w:cs="Times New Roman"/>
          <w:sz w:val="28"/>
          <w:szCs w:val="28"/>
          <w:lang w:val="nl-NL"/>
        </w:rPr>
      </w:pPr>
      <w:r w:rsidRPr="003B75D0">
        <w:rPr>
          <w:rFonts w:ascii="Times New Roman" w:hAnsi="Times New Roman" w:cs="Times New Roman"/>
          <w:sz w:val="28"/>
          <w:szCs w:val="28"/>
          <w:shd w:val="clear" w:color="auto" w:fill="FFFFFF"/>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10 ngày làm việc, kể từ ngày nhận đủ hồ sơ hợp lệ, Sở Tư pháp cấp giấy đăng ký hoạt động của Văn phòng công chứng.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Văn phòng Công chứng đến nhận kết quả theo thời gian được xác định trong phiếu hẹn.</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trực tiếp và nhận kết quả tại Bộ phận tiếp nhận và trả kết quả của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Đơn đăng ký đăng ký hoạt động Văn phòng công chứng (theo mẫu);</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Quyết định cho phép hợp nhất Văn phòng công chứng;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tờ chứng minh về trụ sở của Văn phòng công chứng;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đăng ký hành nghề của các công chứng viên.</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hạn10 ngày làm việc, kể từ ngày nhận đủ hồ sơ hợp lệ.</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của văn phòng công chứng hoặc văn bản từ chối, có nêu rõ lý do. </w:t>
      </w:r>
    </w:p>
    <w:p w:rsidR="001B1BEC"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001B1BEC" w:rsidRPr="003B75D0">
        <w:rPr>
          <w:rFonts w:ascii="Times New Roman" w:hAnsi="Times New Roman" w:cs="Times New Roman"/>
          <w:b/>
          <w:sz w:val="28"/>
          <w:szCs w:val="28"/>
        </w:rPr>
        <w:t xml:space="preserve">: </w:t>
      </w:r>
      <w:r w:rsidR="001B1BEC" w:rsidRPr="003B75D0">
        <w:rPr>
          <w:rFonts w:ascii="Times New Roman" w:hAnsi="Times New Roman" w:cs="Times New Roman"/>
          <w:sz w:val="28"/>
          <w:szCs w:val="28"/>
        </w:rPr>
        <w:t>Phí thẩm định để cấp mới Giấy đăng ký hoạt động Văn phòng công chứng: 1.000.000 đồng/ hồ sơ (một triệu đồng).</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Đơn đăng ký hoạt động Văn phòng công chứng </w:t>
      </w:r>
      <w:r w:rsidRPr="003B75D0">
        <w:rPr>
          <w:rFonts w:ascii="Times New Roman" w:hAnsi="Times New Roman" w:cs="Times New Roman"/>
          <w:iCs/>
          <w:sz w:val="28"/>
          <w:szCs w:val="28"/>
        </w:rPr>
        <w:t xml:space="preserve">(Mẫu TP-CC-09 ban hành kèm theo </w:t>
      </w:r>
      <w:r w:rsidRPr="003B75D0">
        <w:rPr>
          <w:rFonts w:ascii="Times New Roman" w:hAnsi="Times New Roman" w:cs="Times New Roman"/>
          <w:sz w:val="28"/>
          <w:szCs w:val="28"/>
        </w:rPr>
        <w:t>Thông tư số 06/2015/TT-BTP ngày 15/6/2015 của Bộ trưởng Bộ Tư pháp</w:t>
      </w:r>
      <w:r w:rsidRPr="003B75D0">
        <w:rPr>
          <w:rFonts w:ascii="Times New Roman" w:hAnsi="Times New Roman" w:cs="Times New Roman"/>
          <w:iCs/>
          <w:sz w:val="28"/>
          <w:szCs w:val="28"/>
        </w:rPr>
        <w:t>)</w:t>
      </w:r>
      <w:r w:rsidRPr="003B75D0">
        <w:rPr>
          <w:rFonts w:ascii="Times New Roman" w:hAnsi="Times New Roman" w:cs="Times New Roman"/>
          <w:sz w:val="28"/>
          <w:szCs w:val="28"/>
        </w:rPr>
        <w:t>.</w:t>
      </w:r>
    </w:p>
    <w:p w:rsidR="00D771F8" w:rsidRPr="003B75D0" w:rsidRDefault="00D771F8"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đăng ký hành nghề và cấp Thẻ cho công chứng viên </w:t>
      </w:r>
      <w:r w:rsidRPr="003B75D0">
        <w:rPr>
          <w:rFonts w:ascii="Times New Roman" w:hAnsi="Times New Roman" w:cs="Times New Roman"/>
          <w:iCs/>
          <w:sz w:val="28"/>
          <w:szCs w:val="28"/>
        </w:rPr>
        <w:t xml:space="preserve">(Mẫu TP-CC-06 ban hành kèm theo </w:t>
      </w:r>
      <w:r w:rsidRPr="003B75D0">
        <w:rPr>
          <w:rFonts w:ascii="Times New Roman" w:hAnsi="Times New Roman" w:cs="Times New Roman"/>
          <w:sz w:val="28"/>
          <w:szCs w:val="28"/>
        </w:rPr>
        <w:t>Thông tư số 06/2015/TT-BTP ngày 15/6/2015 của Bộ trưởng Bộ Tư pháp</w:t>
      </w:r>
      <w:r w:rsidRPr="003B75D0">
        <w:rPr>
          <w:rFonts w:ascii="Times New Roman" w:hAnsi="Times New Roman" w:cs="Times New Roman"/>
          <w:iCs/>
          <w:sz w:val="28"/>
          <w:szCs w:val="28"/>
        </w:rPr>
        <w:t>)</w:t>
      </w:r>
      <w:r>
        <w:rPr>
          <w:rFonts w:ascii="Times New Roman" w:hAnsi="Times New Roman" w:cs="Times New Roman"/>
          <w:sz w:val="28"/>
          <w:szCs w:val="28"/>
        </w:rPr>
        <w:t>.</w:t>
      </w:r>
    </w:p>
    <w:p w:rsidR="001B1BEC" w:rsidRPr="003B75D0" w:rsidRDefault="001B1BEC" w:rsidP="00A21490">
      <w:pPr>
        <w:tabs>
          <w:tab w:val="left" w:pos="317"/>
        </w:tabs>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A21490">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Trong thời hạn 15 ngày, kể từ ngày nhận được Quyết định cho phép hợp nhất, Văn phòng công chứng hợp nhất phải đăng ký hoạt động tại Sở Tư pháp ở địa phương nơi đã ra Quyết định cho phép hợp nhất.</w:t>
      </w:r>
    </w:p>
    <w:p w:rsidR="001B1BEC" w:rsidRPr="003B75D0" w:rsidRDefault="001B1BEC" w:rsidP="001B1BEC">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29/2015/NĐ-CP ngà</w:t>
      </w:r>
      <w:r w:rsidR="00A21490">
        <w:rPr>
          <w:rFonts w:ascii="Times New Roman" w:hAnsi="Times New Roman" w:cs="Times New Roman"/>
          <w:sz w:val="28"/>
          <w:szCs w:val="28"/>
        </w:rPr>
        <w:t xml:space="preserve">y 15 tháng 3 năm </w:t>
      </w:r>
      <w:r w:rsidRPr="003B75D0">
        <w:rPr>
          <w:rFonts w:ascii="Times New Roman" w:hAnsi="Times New Roman" w:cs="Times New Roman"/>
          <w:sz w:val="28"/>
          <w:szCs w:val="28"/>
        </w:rPr>
        <w:t xml:space="preserve">2015 của Chính phủ Quy định chi tiết và hướng dẫn thi hành một số điều của Luật Công chứng (có hiệu lực </w:t>
      </w:r>
      <w:r w:rsidR="00A21490">
        <w:rPr>
          <w:rFonts w:ascii="Times New Roman" w:hAnsi="Times New Roman" w:cs="Times New Roman"/>
          <w:sz w:val="28"/>
          <w:szCs w:val="28"/>
        </w:rPr>
        <w:t xml:space="preserve">kể </w:t>
      </w:r>
      <w:r w:rsidRPr="003B75D0">
        <w:rPr>
          <w:rFonts w:ascii="Times New Roman" w:hAnsi="Times New Roman" w:cs="Times New Roman"/>
          <w:sz w:val="28"/>
          <w:szCs w:val="28"/>
        </w:rPr>
        <w:t>từ</w:t>
      </w:r>
      <w:r w:rsidR="00A21490">
        <w:rPr>
          <w:rFonts w:ascii="Times New Roman" w:hAnsi="Times New Roman" w:cs="Times New Roman"/>
          <w:sz w:val="28"/>
          <w:szCs w:val="28"/>
        </w:rPr>
        <w:t xml:space="preserve"> ngày 01 tháng 5 năm </w:t>
      </w:r>
      <w:r w:rsidRPr="003B75D0">
        <w:rPr>
          <w:rFonts w:ascii="Times New Roman" w:hAnsi="Times New Roman" w:cs="Times New Roman"/>
          <w:sz w:val="28"/>
          <w:szCs w:val="28"/>
        </w:rPr>
        <w:t>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lang w:val="pt-BR"/>
        </w:rPr>
        <w:t xml:space="preserve">- </w:t>
      </w:r>
      <w:r w:rsidRPr="003B75D0">
        <w:rPr>
          <w:rFonts w:ascii="Times New Roman" w:hAnsi="Times New Roman" w:cs="Times New Roman"/>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97293F" w:rsidRDefault="001B1BEC" w:rsidP="0097293F">
      <w:pPr>
        <w:rPr>
          <w:rFonts w:ascii="Times New Roman" w:hAnsi="Times New Roman" w:cs="Times New Roman"/>
          <w:sz w:val="28"/>
          <w:szCs w:val="28"/>
          <w:lang w:val="pt-BR"/>
        </w:rPr>
      </w:pPr>
      <w:r w:rsidRPr="003B75D0">
        <w:rPr>
          <w:rFonts w:ascii="Times New Roman" w:hAnsi="Times New Roman" w:cs="Times New Roman"/>
          <w:sz w:val="28"/>
          <w:szCs w:val="28"/>
          <w:lang w:val="pt-BR"/>
        </w:rPr>
        <w:lastRenderedPageBreak/>
        <w:br w:type="page"/>
      </w:r>
      <w:r w:rsidRPr="003B75D0">
        <w:rPr>
          <w:rFonts w:ascii="Times New Roman" w:hAnsi="Times New Roman" w:cs="Times New Roman"/>
          <w:noProof/>
        </w:rPr>
        <mc:AlternateContent>
          <mc:Choice Requires="wps">
            <w:drawing>
              <wp:anchor distT="0" distB="0" distL="114300" distR="114300" simplePos="0" relativeHeight="251996160" behindDoc="0" locked="0" layoutInCell="1" allowOverlap="1" wp14:anchorId="5C45C908" wp14:editId="7C3E120B">
                <wp:simplePos x="0" y="0"/>
                <wp:positionH relativeFrom="column">
                  <wp:posOffset>2380615</wp:posOffset>
                </wp:positionH>
                <wp:positionV relativeFrom="paragraph">
                  <wp:posOffset>-2540</wp:posOffset>
                </wp:positionV>
                <wp:extent cx="3360420" cy="457200"/>
                <wp:effectExtent l="0" t="0" r="0" b="0"/>
                <wp:wrapNone/>
                <wp:docPr id="8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457200"/>
                        </a:xfrm>
                        <a:prstGeom prst="rect">
                          <a:avLst/>
                        </a:prstGeom>
                        <a:no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TP-CC-09</w:t>
                            </w:r>
                          </w:p>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45C908" id="_x0000_s1031" type="#_x0000_t202" style="position:absolute;margin-left:187.45pt;margin-top:-.2pt;width:264.6pt;height:36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" filled="f"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TP-CC-09</w:t>
                      </w:r>
                    </w:p>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97293F" w:rsidRDefault="0097293F" w:rsidP="0097293F">
      <w:pPr>
        <w:spacing w:after="0" w:line="240" w:lineRule="auto"/>
        <w:jc w:val="center"/>
        <w:rPr>
          <w:rFonts w:ascii="Times New Roman" w:hAnsi="Times New Roman"/>
          <w:b/>
          <w:sz w:val="26"/>
          <w:szCs w:val="26"/>
        </w:rPr>
      </w:pPr>
    </w:p>
    <w:p w:rsidR="001B1BEC" w:rsidRPr="00A21490" w:rsidRDefault="001B1BEC" w:rsidP="0097293F">
      <w:pPr>
        <w:spacing w:after="0" w:line="240" w:lineRule="auto"/>
        <w:jc w:val="center"/>
        <w:rPr>
          <w:rFonts w:ascii="Times New Roman" w:hAnsi="Times New Roman"/>
          <w:b/>
          <w:sz w:val="26"/>
          <w:szCs w:val="26"/>
        </w:rPr>
      </w:pPr>
      <w:r w:rsidRPr="00A21490">
        <w:rPr>
          <w:rFonts w:ascii="Times New Roman" w:hAnsi="Times New Roman"/>
          <w:b/>
          <w:sz w:val="26"/>
          <w:szCs w:val="26"/>
        </w:rPr>
        <w:t>CỘNG HOÀ XÃ HỘI CHỦ NGHĨA VIỆT NAM</w:t>
      </w:r>
    </w:p>
    <w:p w:rsidR="001B1BEC" w:rsidRPr="00A21490" w:rsidRDefault="001B1BEC" w:rsidP="0097293F">
      <w:pPr>
        <w:spacing w:after="0" w:line="240" w:lineRule="auto"/>
        <w:jc w:val="center"/>
        <w:rPr>
          <w:rFonts w:ascii="Times New Roman" w:hAnsi="Times New Roman" w:cs="Times New Roman"/>
          <w:b/>
          <w:bCs/>
          <w:sz w:val="26"/>
          <w:szCs w:val="26"/>
        </w:rPr>
      </w:pPr>
      <w:r w:rsidRPr="00A21490">
        <w:rPr>
          <w:rFonts w:ascii="Times New Roman" w:hAnsi="Times New Roman" w:cs="Times New Roman"/>
          <w:b/>
          <w:bCs/>
          <w:sz w:val="26"/>
          <w:szCs w:val="26"/>
        </w:rPr>
        <w:t>Độc lập - Tự do - Hạnh phúc</w:t>
      </w:r>
    </w:p>
    <w:p w:rsidR="001B1BEC" w:rsidRPr="00A21490" w:rsidRDefault="001B1BEC" w:rsidP="0097293F">
      <w:pPr>
        <w:pStyle w:val="Heading3"/>
        <w:spacing w:before="0" w:after="0"/>
        <w:jc w:val="center"/>
        <w:rPr>
          <w:rFonts w:ascii="Times New Roman" w:hAnsi="Times New Roman"/>
        </w:rPr>
      </w:pPr>
      <w:r w:rsidRPr="00A21490">
        <w:rPr>
          <w:rFonts w:ascii="Times New Roman" w:hAnsi="Times New Roman"/>
          <w:noProof/>
        </w:rPr>
        <mc:AlternateContent>
          <mc:Choice Requires="wps">
            <w:drawing>
              <wp:anchor distT="4294967294" distB="4294967294" distL="114300" distR="114300" simplePos="0" relativeHeight="251995136" behindDoc="0" locked="0" layoutInCell="1" allowOverlap="1" wp14:anchorId="74471D8A" wp14:editId="6745268D">
                <wp:simplePos x="0" y="0"/>
                <wp:positionH relativeFrom="column">
                  <wp:posOffset>2088516</wp:posOffset>
                </wp:positionH>
                <wp:positionV relativeFrom="paragraph">
                  <wp:posOffset>50165</wp:posOffset>
                </wp:positionV>
                <wp:extent cx="1562100" cy="0"/>
                <wp:effectExtent l="0" t="0" r="19050" b="19050"/>
                <wp:wrapNone/>
                <wp:docPr id="8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6E1E0C" id="Straight Connector 20" o:spid="_x0000_s1026" style="position:absolute;z-index:25199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45pt,3.95pt" to="287.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5NHwIAADg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"/>
            </w:pict>
          </mc:Fallback>
        </mc:AlternateContent>
      </w:r>
    </w:p>
    <w:p w:rsidR="001B1BEC" w:rsidRPr="00A21490" w:rsidRDefault="001B1BEC" w:rsidP="001B1BEC">
      <w:pPr>
        <w:pStyle w:val="Heading3"/>
        <w:spacing w:after="240"/>
        <w:jc w:val="center"/>
        <w:rPr>
          <w:rFonts w:ascii="Times New Roman" w:hAnsi="Times New Roman"/>
          <w:vertAlign w:val="superscript"/>
        </w:rPr>
      </w:pPr>
      <w:r w:rsidRPr="00A21490">
        <w:rPr>
          <w:rFonts w:ascii="Times New Roman" w:hAnsi="Times New Roman"/>
        </w:rPr>
        <w:t>ĐƠN ĐĂNG KÝ HOẠT ĐỘNG VĂN PHÒNG CÔNG CHỨNG</w:t>
      </w:r>
    </w:p>
    <w:p w:rsidR="001B1BEC" w:rsidRPr="00A21490" w:rsidRDefault="001B1BEC" w:rsidP="001B1BEC">
      <w:pPr>
        <w:pStyle w:val="Heading1"/>
        <w:tabs>
          <w:tab w:val="right" w:leader="dot" w:pos="9072"/>
        </w:tabs>
        <w:spacing w:after="240"/>
        <w:jc w:val="center"/>
        <w:rPr>
          <w:rFonts w:ascii="Times New Roman" w:hAnsi="Times New Roman"/>
          <w:b w:val="0"/>
          <w:bCs w:val="0"/>
          <w:sz w:val="26"/>
          <w:szCs w:val="26"/>
        </w:rPr>
      </w:pPr>
      <w:r w:rsidRPr="00A21490">
        <w:rPr>
          <w:rFonts w:ascii="Times New Roman" w:hAnsi="Times New Roman"/>
          <w:b w:val="0"/>
          <w:sz w:val="26"/>
          <w:szCs w:val="26"/>
        </w:rPr>
        <w:t>Kính gửi: Sở Tư pháp tỉnh (thành phố).......................</w:t>
      </w:r>
    </w:p>
    <w:p w:rsidR="001B1BEC" w:rsidRPr="00A21490" w:rsidRDefault="001B1BEC" w:rsidP="001B1BEC">
      <w:pPr>
        <w:tabs>
          <w:tab w:val="right" w:leader="dot" w:pos="9072"/>
        </w:tabs>
        <w:spacing w:before="24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 xml:space="preserve">1. Tên Văn phòng công chứng </w:t>
      </w:r>
      <w:r w:rsidRPr="00A21490">
        <w:rPr>
          <w:rFonts w:ascii="Times New Roman" w:hAnsi="Times New Roman" w:cs="Times New Roman"/>
          <w:i/>
          <w:iCs/>
          <w:sz w:val="26"/>
          <w:szCs w:val="26"/>
        </w:rPr>
        <w:t>(ghi bằng chữ in hoa</w:t>
      </w:r>
      <w:r w:rsidRPr="00A21490">
        <w:rPr>
          <w:rFonts w:ascii="Times New Roman" w:hAnsi="Times New Roman" w:cs="Times New Roman"/>
          <w:sz w:val="26"/>
          <w:szCs w:val="26"/>
        </w:rPr>
        <w:t>):</w:t>
      </w:r>
      <w:r w:rsidRPr="00A21490">
        <w:rPr>
          <w:rFonts w:ascii="Times New Roman" w:hAnsi="Times New Roman" w:cs="Times New Roman"/>
          <w:sz w:val="26"/>
          <w:szCs w:val="26"/>
        </w:rPr>
        <w:tab/>
      </w:r>
    </w:p>
    <w:p w:rsid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2. Quyết định cho phép thành lập Văn phòng công chứng số: ....……</w:t>
      </w:r>
      <w:r w:rsidR="00A21490">
        <w:rPr>
          <w:rFonts w:ascii="Times New Roman" w:hAnsi="Times New Roman" w:cs="Times New Roman"/>
          <w:sz w:val="26"/>
          <w:szCs w:val="26"/>
        </w:rPr>
        <w:t>……………...</w:t>
      </w:r>
      <w:r w:rsidRPr="00A21490">
        <w:rPr>
          <w:rFonts w:ascii="Times New Roman" w:hAnsi="Times New Roman" w:cs="Times New Roman"/>
          <w:sz w:val="26"/>
          <w:szCs w:val="26"/>
        </w:rPr>
        <w:t xml:space="preserve">...... </w:t>
      </w:r>
    </w:p>
    <w:p w:rsidR="001B1BEC" w:rsidRPr="00A21490" w:rsidRDefault="00A21490" w:rsidP="001B1BEC">
      <w:pPr>
        <w:tabs>
          <w:tab w:val="right" w:leader="dot" w:pos="9072"/>
        </w:tabs>
        <w:spacing w:before="120" w:after="120" w:line="360" w:lineRule="exact"/>
        <w:jc w:val="both"/>
        <w:rPr>
          <w:rFonts w:ascii="Times New Roman" w:hAnsi="Times New Roman" w:cs="Times New Roman"/>
          <w:sz w:val="26"/>
          <w:szCs w:val="26"/>
        </w:rPr>
      </w:pPr>
      <w:r>
        <w:rPr>
          <w:rFonts w:ascii="Times New Roman" w:hAnsi="Times New Roman" w:cs="Times New Roman"/>
          <w:sz w:val="26"/>
          <w:szCs w:val="26"/>
        </w:rPr>
        <w:t>………………………………………………</w:t>
      </w:r>
      <w:r w:rsidR="001B1BEC" w:rsidRPr="00A21490">
        <w:rPr>
          <w:rFonts w:ascii="Times New Roman" w:hAnsi="Times New Roman" w:cs="Times New Roman"/>
          <w:sz w:val="26"/>
          <w:szCs w:val="26"/>
        </w:rPr>
        <w:t xml:space="preserve">ngày </w:t>
      </w:r>
      <w:r>
        <w:rPr>
          <w:rFonts w:ascii="Times New Roman" w:hAnsi="Times New Roman" w:cs="Times New Roman"/>
          <w:sz w:val="26"/>
          <w:szCs w:val="26"/>
        </w:rPr>
        <w:t>……….</w:t>
      </w:r>
      <w:r w:rsidR="001B1BEC" w:rsidRPr="00A21490">
        <w:rPr>
          <w:rFonts w:ascii="Times New Roman" w:hAnsi="Times New Roman" w:cs="Times New Roman"/>
          <w:sz w:val="26"/>
          <w:szCs w:val="26"/>
        </w:rPr>
        <w:t>....../</w:t>
      </w:r>
      <w:r>
        <w:rPr>
          <w:rFonts w:ascii="Times New Roman" w:hAnsi="Times New Roman" w:cs="Times New Roman"/>
          <w:sz w:val="26"/>
          <w:szCs w:val="26"/>
        </w:rPr>
        <w:t>……..</w:t>
      </w:r>
      <w:r w:rsidR="001B1BEC" w:rsidRPr="00A21490">
        <w:rPr>
          <w:rFonts w:ascii="Times New Roman" w:hAnsi="Times New Roman" w:cs="Times New Roman"/>
          <w:sz w:val="26"/>
          <w:szCs w:val="26"/>
        </w:rPr>
        <w:t>...../....</w:t>
      </w:r>
      <w:r>
        <w:rPr>
          <w:rFonts w:ascii="Times New Roman" w:hAnsi="Times New Roman" w:cs="Times New Roman"/>
          <w:sz w:val="26"/>
          <w:szCs w:val="26"/>
        </w:rPr>
        <w:t>..............</w:t>
      </w:r>
      <w:r w:rsidR="001B1BEC" w:rsidRPr="00A21490">
        <w:rPr>
          <w:rFonts w:ascii="Times New Roman" w:hAnsi="Times New Roman" w:cs="Times New Roman"/>
          <w:sz w:val="26"/>
          <w:szCs w:val="26"/>
        </w:rPr>
        <w:t>....</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3. Địa chỉ trụ sở:</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Điện thoại:.....................Fax (nếu có): .................... Email (nếu có): ..........</w:t>
      </w:r>
      <w:r w:rsidR="00A21490">
        <w:rPr>
          <w:rFonts w:ascii="Times New Roman" w:hAnsi="Times New Roman" w:cs="Times New Roman"/>
          <w:sz w:val="26"/>
          <w:szCs w:val="26"/>
        </w:rPr>
        <w:t>....................</w:t>
      </w:r>
      <w:r w:rsidRPr="00A21490">
        <w:rPr>
          <w:rFonts w:ascii="Times New Roman" w:hAnsi="Times New Roman" w:cs="Times New Roman"/>
          <w:sz w:val="26"/>
          <w:szCs w:val="26"/>
        </w:rPr>
        <w:t>.</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Website (nếu có):</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4. Trưởng Văn phòng công chứng:</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Họ và tên: ...................................................................</w:t>
      </w:r>
      <w:r w:rsidR="00A21490">
        <w:rPr>
          <w:rFonts w:ascii="Times New Roman" w:hAnsi="Times New Roman" w:cs="Times New Roman"/>
          <w:sz w:val="26"/>
          <w:szCs w:val="26"/>
        </w:rPr>
        <w:t>........</w:t>
      </w:r>
      <w:r w:rsidR="006C5198">
        <w:rPr>
          <w:rFonts w:ascii="Times New Roman" w:hAnsi="Times New Roman" w:cs="Times New Roman"/>
          <w:sz w:val="26"/>
          <w:szCs w:val="26"/>
        </w:rPr>
        <w:t>.</w:t>
      </w:r>
      <w:r w:rsidRPr="00A21490">
        <w:rPr>
          <w:rFonts w:ascii="Times New Roman" w:hAnsi="Times New Roman" w:cs="Times New Roman"/>
          <w:sz w:val="26"/>
          <w:szCs w:val="26"/>
        </w:rPr>
        <w:t>. Nam, nữ</w:t>
      </w:r>
      <w:r w:rsidR="00A21490">
        <w:rPr>
          <w:rFonts w:ascii="Times New Roman" w:hAnsi="Times New Roman" w:cs="Times New Roman"/>
          <w:sz w:val="26"/>
          <w:szCs w:val="26"/>
        </w:rPr>
        <w:t>: ...........................</w:t>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Nơi đăng ký hộ khẩu thường trú:</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Chỗ ở hiện nay:</w:t>
      </w: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A21490">
        <w:rPr>
          <w:rFonts w:ascii="Times New Roman" w:hAnsi="Times New Roman" w:cs="Times New Roman"/>
          <w:sz w:val="26"/>
          <w:szCs w:val="26"/>
        </w:rPr>
        <w:tab/>
      </w:r>
    </w:p>
    <w:p w:rsidR="001B1BEC" w:rsidRPr="00A21490" w:rsidRDefault="001B1BEC" w:rsidP="001B1BEC">
      <w:pPr>
        <w:tabs>
          <w:tab w:val="right" w:leader="dot" w:pos="9072"/>
        </w:tabs>
        <w:spacing w:before="120" w:after="120" w:line="360" w:lineRule="exact"/>
        <w:jc w:val="both"/>
        <w:rPr>
          <w:rFonts w:ascii="Times New Roman" w:hAnsi="Times New Roman" w:cs="Times New Roman"/>
          <w:iCs/>
          <w:sz w:val="26"/>
          <w:szCs w:val="26"/>
        </w:rPr>
      </w:pPr>
      <w:r w:rsidRPr="00A21490">
        <w:rPr>
          <w:rFonts w:ascii="Times New Roman" w:hAnsi="Times New Roman" w:cs="Times New Roman"/>
          <w:sz w:val="26"/>
          <w:szCs w:val="26"/>
        </w:rPr>
        <w:t>5. Danh sách công chứng</w:t>
      </w:r>
      <w:r w:rsidRPr="00A21490">
        <w:rPr>
          <w:rFonts w:ascii="Times New Roman" w:hAnsi="Times New Roman" w:cs="Times New Roman"/>
          <w:iCs/>
          <w:sz w:val="26"/>
          <w:szCs w:val="26"/>
        </w:rPr>
        <w:t xml:space="preserve"> viên (bao gồm cả Trưởng Văn phòng công chứng):</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062"/>
        <w:gridCol w:w="560"/>
        <w:gridCol w:w="1960"/>
        <w:gridCol w:w="3780"/>
      </w:tblGrid>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STT</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ind w:right="8"/>
              <w:jc w:val="center"/>
              <w:rPr>
                <w:rFonts w:ascii="Times New Roman" w:hAnsi="Times New Roman" w:cs="Times New Roman"/>
                <w:b/>
                <w:sz w:val="26"/>
                <w:szCs w:val="26"/>
              </w:rPr>
            </w:pPr>
            <w:r w:rsidRPr="00A21490">
              <w:rPr>
                <w:rFonts w:ascii="Times New Roman" w:hAnsi="Times New Roman" w:cs="Times New Roman"/>
                <w:b/>
                <w:sz w:val="26"/>
                <w:szCs w:val="26"/>
              </w:rPr>
              <w:t xml:space="preserve">Họ và tên  </w:t>
            </w: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Nơi cư trú</w:t>
            </w: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b/>
                <w:sz w:val="26"/>
                <w:szCs w:val="26"/>
              </w:rPr>
            </w:pPr>
            <w:r w:rsidRPr="00A21490">
              <w:rPr>
                <w:rFonts w:ascii="Times New Roman" w:hAnsi="Times New Roman" w:cs="Times New Roman"/>
                <w:b/>
                <w:sz w:val="26"/>
                <w:szCs w:val="26"/>
              </w:rPr>
              <w:t>Công chứng viên hợp danh/Công chứng viên làm việc theo chế độ hợp đồng</w:t>
            </w: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1</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2</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c>
          <w:tcPr>
            <w:tcW w:w="746"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jc w:val="center"/>
              <w:rPr>
                <w:rFonts w:ascii="Times New Roman" w:hAnsi="Times New Roman" w:cs="Times New Roman"/>
                <w:sz w:val="26"/>
                <w:szCs w:val="26"/>
              </w:rPr>
            </w:pPr>
            <w:r w:rsidRPr="00A21490">
              <w:rPr>
                <w:rFonts w:ascii="Times New Roman" w:hAnsi="Times New Roman" w:cs="Times New Roman"/>
                <w:sz w:val="26"/>
                <w:szCs w:val="26"/>
              </w:rPr>
              <w:t>….</w:t>
            </w:r>
          </w:p>
        </w:tc>
        <w:tc>
          <w:tcPr>
            <w:tcW w:w="2622" w:type="dxa"/>
            <w:gridSpan w:val="2"/>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1B1BEC" w:rsidRPr="00A21490" w:rsidRDefault="001B1BEC" w:rsidP="000D26E9">
            <w:pPr>
              <w:tabs>
                <w:tab w:val="right" w:leader="dot" w:pos="9072"/>
              </w:tabs>
              <w:spacing w:before="30" w:after="30"/>
              <w:rPr>
                <w:rFonts w:ascii="Times New Roman" w:hAnsi="Times New Roman" w:cs="Times New Roman"/>
                <w:sz w:val="26"/>
                <w:szCs w:val="26"/>
              </w:rPr>
            </w:pPr>
          </w:p>
        </w:tc>
      </w:tr>
      <w:tr w:rsidR="00771D29" w:rsidRPr="00A21490" w:rsidTr="000D26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8" w:type="dxa"/>
            <w:gridSpan w:val="2"/>
          </w:tcPr>
          <w:p w:rsidR="001B1BEC" w:rsidRPr="00A21490" w:rsidRDefault="001B1BEC" w:rsidP="000D26E9">
            <w:pPr>
              <w:tabs>
                <w:tab w:val="right" w:leader="dot" w:pos="9072"/>
              </w:tabs>
              <w:spacing w:before="120" w:after="120"/>
              <w:jc w:val="both"/>
              <w:rPr>
                <w:rFonts w:ascii="Times New Roman" w:hAnsi="Times New Roman" w:cs="Times New Roman"/>
                <w:i/>
                <w:iCs/>
                <w:sz w:val="26"/>
                <w:szCs w:val="26"/>
              </w:rPr>
            </w:pPr>
          </w:p>
        </w:tc>
        <w:tc>
          <w:tcPr>
            <w:tcW w:w="6300" w:type="dxa"/>
            <w:gridSpan w:val="3"/>
          </w:tcPr>
          <w:p w:rsidR="001B1BEC" w:rsidRPr="00A21490" w:rsidRDefault="001B1BEC" w:rsidP="000D26E9">
            <w:pPr>
              <w:tabs>
                <w:tab w:val="right" w:leader="dot" w:pos="9072"/>
              </w:tabs>
              <w:jc w:val="right"/>
              <w:rPr>
                <w:rFonts w:ascii="Times New Roman" w:hAnsi="Times New Roman" w:cs="Times New Roman"/>
                <w:i/>
                <w:iCs/>
                <w:sz w:val="26"/>
                <w:szCs w:val="26"/>
              </w:rPr>
            </w:pPr>
          </w:p>
          <w:p w:rsidR="001B1BEC" w:rsidRPr="00A21490" w:rsidRDefault="001B1BEC" w:rsidP="00D771F8">
            <w:pPr>
              <w:tabs>
                <w:tab w:val="right" w:leader="dot" w:pos="9072"/>
              </w:tabs>
              <w:spacing w:after="0" w:line="240" w:lineRule="auto"/>
              <w:jc w:val="right"/>
              <w:rPr>
                <w:rFonts w:ascii="Times New Roman" w:hAnsi="Times New Roman" w:cs="Times New Roman"/>
                <w:i/>
                <w:iCs/>
                <w:sz w:val="26"/>
                <w:szCs w:val="26"/>
              </w:rPr>
            </w:pPr>
            <w:r w:rsidRPr="00A21490">
              <w:rPr>
                <w:rFonts w:ascii="Times New Roman" w:hAnsi="Times New Roman" w:cs="Times New Roman"/>
                <w:i/>
                <w:iCs/>
                <w:sz w:val="26"/>
                <w:szCs w:val="26"/>
              </w:rPr>
              <w:t>Tỉnh (thành phố)...., ngày......tháng.......năm.........</w:t>
            </w:r>
          </w:p>
          <w:p w:rsidR="001B1BEC" w:rsidRPr="00A21490" w:rsidRDefault="001B1BEC" w:rsidP="00D771F8">
            <w:pPr>
              <w:tabs>
                <w:tab w:val="right" w:leader="dot" w:pos="9072"/>
              </w:tabs>
              <w:spacing w:after="0" w:line="240" w:lineRule="auto"/>
              <w:jc w:val="center"/>
              <w:rPr>
                <w:rFonts w:ascii="Times New Roman" w:hAnsi="Times New Roman" w:cs="Times New Roman"/>
                <w:i/>
                <w:iCs/>
                <w:sz w:val="26"/>
                <w:szCs w:val="26"/>
              </w:rPr>
            </w:pPr>
            <w:r w:rsidRPr="00A21490">
              <w:rPr>
                <w:rFonts w:ascii="Times New Roman" w:hAnsi="Times New Roman" w:cs="Times New Roman"/>
                <w:b/>
                <w:bCs/>
                <w:sz w:val="26"/>
                <w:szCs w:val="26"/>
              </w:rPr>
              <w:t>Trưởng Văn phòng</w:t>
            </w:r>
          </w:p>
          <w:p w:rsidR="001B1BEC" w:rsidRPr="00A21490" w:rsidRDefault="001B1BEC" w:rsidP="00D771F8">
            <w:pPr>
              <w:tabs>
                <w:tab w:val="right" w:leader="dot" w:pos="9072"/>
              </w:tabs>
              <w:spacing w:after="0" w:line="240" w:lineRule="auto"/>
              <w:jc w:val="center"/>
              <w:rPr>
                <w:rFonts w:ascii="Times New Roman" w:hAnsi="Times New Roman" w:cs="Times New Roman"/>
                <w:i/>
                <w:iCs/>
                <w:sz w:val="26"/>
                <w:szCs w:val="26"/>
              </w:rPr>
            </w:pPr>
            <w:r w:rsidRPr="00A21490">
              <w:rPr>
                <w:rFonts w:ascii="Times New Roman" w:hAnsi="Times New Roman" w:cs="Times New Roman"/>
                <w:i/>
                <w:iCs/>
                <w:sz w:val="26"/>
                <w:szCs w:val="26"/>
              </w:rPr>
              <w:t>(ký, ghi rõ họ tên và đóng dấu)</w:t>
            </w:r>
          </w:p>
        </w:tc>
      </w:tr>
    </w:tbl>
    <w:p w:rsidR="001B1BEC" w:rsidRPr="003B75D0" w:rsidRDefault="001B1BEC" w:rsidP="001B1BEC">
      <w:pPr>
        <w:rPr>
          <w:rFonts w:ascii="Times New Roman" w:hAnsi="Times New Roman" w:cs="Times New Roman"/>
          <w:b/>
          <w:sz w:val="24"/>
          <w:szCs w:val="24"/>
        </w:rPr>
      </w:pPr>
      <w:r w:rsidRPr="003B75D0">
        <w:rPr>
          <w:rFonts w:ascii="Times New Roman" w:hAnsi="Times New Roman" w:cs="Times New Roman"/>
          <w:b/>
          <w:sz w:val="24"/>
          <w:szCs w:val="24"/>
        </w:rPr>
        <w:br w:type="page"/>
      </w:r>
    </w:p>
    <w:p w:rsidR="001B1BEC" w:rsidRPr="003B75D0" w:rsidRDefault="001B1BEC" w:rsidP="001B1BEC">
      <w:pPr>
        <w:rPr>
          <w:rFonts w:ascii="Times New Roman" w:hAnsi="Times New Roman" w:cs="Times New Roman"/>
          <w:sz w:val="24"/>
          <w:szCs w:val="24"/>
          <w:lang w:val="nl-NL"/>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1998208" behindDoc="0" locked="0" layoutInCell="1" allowOverlap="1" wp14:anchorId="62E4CCF5" wp14:editId="7E97B5C2">
                <wp:simplePos x="0" y="0"/>
                <wp:positionH relativeFrom="column">
                  <wp:posOffset>2399665</wp:posOffset>
                </wp:positionH>
                <wp:positionV relativeFrom="paragraph">
                  <wp:posOffset>-2540</wp:posOffset>
                </wp:positionV>
                <wp:extent cx="3314700" cy="457200"/>
                <wp:effectExtent l="0" t="0" r="0" b="0"/>
                <wp:wrapNone/>
                <wp:docPr id="8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E4CCF5" id="_x0000_s1032" type="#_x0000_t202" style="position:absolute;margin-left:188.95pt;margin-top:-.2pt;width:261pt;height:36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" filled="f"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97293F">
      <w:pPr>
        <w:spacing w:after="0" w:line="240" w:lineRule="auto"/>
        <w:jc w:val="center"/>
        <w:rPr>
          <w:rFonts w:ascii="Times New Roman" w:hAnsi="Times New Roman" w:cs="Times New Roman"/>
          <w:sz w:val="24"/>
          <w:szCs w:val="24"/>
          <w:lang w:val="nl-NL"/>
        </w:rPr>
      </w:pPr>
    </w:p>
    <w:p w:rsidR="001B1BEC" w:rsidRPr="00D771F8" w:rsidRDefault="001B1BEC" w:rsidP="00D771F8">
      <w:pPr>
        <w:spacing w:after="0" w:line="240" w:lineRule="auto"/>
        <w:jc w:val="center"/>
        <w:rPr>
          <w:rFonts w:ascii="Times New Roman" w:hAnsi="Times New Roman" w:cs="Times New Roman"/>
          <w:sz w:val="26"/>
          <w:szCs w:val="26"/>
          <w:lang w:val="nl-NL"/>
        </w:rPr>
      </w:pPr>
      <w:r w:rsidRPr="00D771F8">
        <w:rPr>
          <w:rFonts w:ascii="Times New Roman" w:hAnsi="Times New Roman" w:cs="Times New Roman"/>
          <w:b/>
          <w:bCs/>
          <w:sz w:val="26"/>
          <w:szCs w:val="26"/>
          <w:lang w:val="nl-NL"/>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noProof/>
          <w:sz w:val="26"/>
          <w:szCs w:val="26"/>
        </w:rPr>
        <mc:AlternateContent>
          <mc:Choice Requires="wps">
            <w:drawing>
              <wp:anchor distT="4294967294" distB="4294967294" distL="114300" distR="114300" simplePos="0" relativeHeight="251997184" behindDoc="0" locked="0" layoutInCell="1" allowOverlap="1" wp14:anchorId="1D24BCC1" wp14:editId="2569F389">
                <wp:simplePos x="0" y="0"/>
                <wp:positionH relativeFrom="column">
                  <wp:posOffset>2026920</wp:posOffset>
                </wp:positionH>
                <wp:positionV relativeFrom="paragraph">
                  <wp:posOffset>255269</wp:posOffset>
                </wp:positionV>
                <wp:extent cx="1714500" cy="0"/>
                <wp:effectExtent l="0" t="0" r="19050" b="19050"/>
                <wp:wrapNone/>
                <wp:docPr id="9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DCC1F3" id="Straight Connector 29" o:spid="_x0000_s1026" style="position:absolute;z-index:25199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6pt,20.1pt" to="294.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GFHgIAADgEAAAOAAAAZHJzL2Uyb0RvYy54bWysU02P2yAQvVfqf0C+J7ZTJ7u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"/>
            </w:pict>
          </mc:Fallback>
        </mc:AlternateContent>
      </w:r>
      <w:r w:rsidRPr="00D771F8">
        <w:rPr>
          <w:rFonts w:ascii="Times New Roman" w:hAnsi="Times New Roman" w:cs="Times New Roman"/>
          <w:b/>
          <w:bCs/>
          <w:sz w:val="26"/>
          <w:szCs w:val="26"/>
          <w:lang w:val="nl-NL"/>
        </w:rPr>
        <w:t>Độc lập - Tự do - Hạnh phúc</w:t>
      </w:r>
    </w:p>
    <w:p w:rsidR="001B1BEC" w:rsidRPr="003B75D0" w:rsidRDefault="001B1BEC" w:rsidP="00D771F8">
      <w:pPr>
        <w:spacing w:after="0" w:line="240" w:lineRule="auto"/>
        <w:jc w:val="center"/>
        <w:rPr>
          <w:rFonts w:ascii="Times New Roman" w:hAnsi="Times New Roman" w:cs="Times New Roman"/>
          <w:b/>
          <w:bCs/>
          <w:sz w:val="24"/>
          <w:szCs w:val="24"/>
          <w:lang w:val="nl-NL"/>
        </w:rPr>
      </w:pPr>
    </w:p>
    <w:p w:rsidR="001B1BEC" w:rsidRPr="003B75D0" w:rsidRDefault="001B1BEC" w:rsidP="00D771F8">
      <w:pPr>
        <w:spacing w:after="0" w:line="240" w:lineRule="auto"/>
        <w:jc w:val="center"/>
        <w:outlineLvl w:val="0"/>
        <w:rPr>
          <w:rFonts w:ascii="Times New Roman" w:hAnsi="Times New Roman" w:cs="Times New Roman"/>
          <w:b/>
          <w:bCs/>
          <w:sz w:val="24"/>
          <w:szCs w:val="24"/>
          <w:lang w:val="nl-NL"/>
        </w:rPr>
      </w:pP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 xml:space="preserve">GIẤY ĐỀ NGHỊ ĐĂNG KÝ HÀNH NGHỀ </w:t>
      </w: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VÀ CẤP THẺ CÔNG CHỨNG VIÊN</w:t>
      </w:r>
    </w:p>
    <w:p w:rsidR="001B1BEC" w:rsidRPr="006C5198" w:rsidRDefault="001B1BEC" w:rsidP="00D771F8">
      <w:pPr>
        <w:spacing w:after="0" w:line="240" w:lineRule="auto"/>
        <w:jc w:val="center"/>
        <w:rPr>
          <w:rFonts w:ascii="Times New Roman" w:hAnsi="Times New Roman" w:cs="Times New Roman"/>
          <w:b/>
          <w:bCs/>
          <w:sz w:val="26"/>
          <w:szCs w:val="26"/>
          <w:lang w:val="nl-NL"/>
        </w:rPr>
      </w:pPr>
    </w:p>
    <w:p w:rsidR="001B1BEC" w:rsidRPr="006C5198" w:rsidRDefault="001B1BEC" w:rsidP="001B1BEC">
      <w:pPr>
        <w:spacing w:before="120" w:after="120" w:line="360" w:lineRule="exact"/>
        <w:jc w:val="center"/>
        <w:outlineLvl w:val="0"/>
        <w:rPr>
          <w:rFonts w:ascii="Times New Roman" w:hAnsi="Times New Roman" w:cs="Times New Roman"/>
          <w:sz w:val="26"/>
          <w:szCs w:val="26"/>
          <w:lang w:val="nl-NL"/>
        </w:rPr>
      </w:pPr>
      <w:r w:rsidRPr="006C5198">
        <w:rPr>
          <w:rFonts w:ascii="Times New Roman" w:hAnsi="Times New Roman" w:cs="Times New Roman"/>
          <w:sz w:val="26"/>
          <w:szCs w:val="26"/>
          <w:lang w:val="nl-NL"/>
        </w:rPr>
        <w:t>Kính gửi: Sở Tư pháp tỉnh (thành phố)..............................</w:t>
      </w:r>
    </w:p>
    <w:p w:rsidR="001B1BEC" w:rsidRPr="006C5198" w:rsidRDefault="001B1BEC" w:rsidP="001B1BEC">
      <w:pPr>
        <w:jc w:val="both"/>
        <w:rPr>
          <w:rFonts w:ascii="Times New Roman" w:hAnsi="Times New Roman" w:cs="Times New Roman"/>
          <w:sz w:val="26"/>
          <w:szCs w:val="26"/>
          <w:lang w:val="nl-NL"/>
        </w:rPr>
      </w:pP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Tên tổ chức hành nghề công chứng:</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Địa chỉ trụ sở:</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Đề nghị Sở Tư pháp đăng ký hành nghề và cấp Thẻ công chứng viên cho các công chứng viên sau đây:</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3394"/>
        <w:gridCol w:w="4860"/>
      </w:tblGrid>
      <w:tr w:rsidR="00771D29" w:rsidRPr="006C5198" w:rsidTr="000D26E9">
        <w:tc>
          <w:tcPr>
            <w:tcW w:w="746"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STT</w:t>
            </w:r>
          </w:p>
        </w:tc>
        <w:tc>
          <w:tcPr>
            <w:tcW w:w="3394"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Họ và tên</w:t>
            </w:r>
          </w:p>
        </w:tc>
        <w:tc>
          <w:tcPr>
            <w:tcW w:w="4860"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 xml:space="preserve">Nơi cư trú </w:t>
            </w: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1</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2</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3</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4</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w:t>
            </w:r>
          </w:p>
        </w:tc>
        <w:tc>
          <w:tcPr>
            <w:tcW w:w="3394" w:type="dxa"/>
          </w:tcPr>
          <w:p w:rsidR="001B1BEC" w:rsidRPr="006C5198" w:rsidRDefault="001B1BEC" w:rsidP="000D26E9">
            <w:pPr>
              <w:spacing w:before="120" w:after="120"/>
              <w:rPr>
                <w:rFonts w:ascii="Times New Roman" w:hAnsi="Times New Roman" w:cs="Times New Roman"/>
                <w:sz w:val="26"/>
                <w:szCs w:val="26"/>
                <w:lang w:val="fr-FR"/>
              </w:rPr>
            </w:pPr>
          </w:p>
        </w:tc>
        <w:tc>
          <w:tcPr>
            <w:tcW w:w="4860" w:type="dxa"/>
          </w:tcPr>
          <w:p w:rsidR="001B1BEC" w:rsidRPr="006C5198" w:rsidRDefault="001B1BEC" w:rsidP="000D26E9">
            <w:pPr>
              <w:spacing w:before="120" w:after="120"/>
              <w:rPr>
                <w:rFonts w:ascii="Times New Roman" w:hAnsi="Times New Roman" w:cs="Times New Roman"/>
                <w:sz w:val="26"/>
                <w:szCs w:val="26"/>
                <w:lang w:val="fr-FR"/>
              </w:rPr>
            </w:pPr>
          </w:p>
        </w:tc>
      </w:tr>
    </w:tbl>
    <w:p w:rsidR="001B1BEC" w:rsidRPr="006C5198" w:rsidRDefault="001B1BEC" w:rsidP="001B1BEC">
      <w:pPr>
        <w:jc w:val="both"/>
        <w:rPr>
          <w:rFonts w:ascii="Times New Roman" w:hAnsi="Times New Roman" w:cs="Times New Roman"/>
          <w:sz w:val="26"/>
          <w:szCs w:val="26"/>
          <w:lang w:val="fr-FR"/>
        </w:rPr>
      </w:pPr>
    </w:p>
    <w:tbl>
      <w:tblPr>
        <w:tblW w:w="9288" w:type="dxa"/>
        <w:tblLook w:val="01E0" w:firstRow="1" w:lastRow="1" w:firstColumn="1" w:lastColumn="1" w:noHBand="0" w:noVBand="0"/>
      </w:tblPr>
      <w:tblGrid>
        <w:gridCol w:w="1728"/>
        <w:gridCol w:w="7560"/>
      </w:tblGrid>
      <w:tr w:rsidR="001B1BEC" w:rsidRPr="006C5198" w:rsidTr="000D26E9">
        <w:tc>
          <w:tcPr>
            <w:tcW w:w="1728" w:type="dxa"/>
          </w:tcPr>
          <w:p w:rsidR="001B1BEC" w:rsidRPr="006C5198" w:rsidRDefault="001B1BEC" w:rsidP="000D26E9">
            <w:pPr>
              <w:tabs>
                <w:tab w:val="center" w:pos="3042"/>
                <w:tab w:val="right" w:pos="9342"/>
              </w:tabs>
              <w:jc w:val="center"/>
              <w:rPr>
                <w:rFonts w:ascii="Times New Roman" w:hAnsi="Times New Roman" w:cs="Times New Roman"/>
                <w:i/>
                <w:iCs/>
                <w:sz w:val="26"/>
                <w:szCs w:val="26"/>
                <w:lang w:val="fr-FR"/>
              </w:rPr>
            </w:pPr>
          </w:p>
        </w:tc>
        <w:tc>
          <w:tcPr>
            <w:tcW w:w="7560" w:type="dxa"/>
          </w:tcPr>
          <w:p w:rsidR="001B1BEC" w:rsidRPr="006C5198" w:rsidRDefault="001B1BEC" w:rsidP="00D771F8">
            <w:pPr>
              <w:tabs>
                <w:tab w:val="center" w:pos="4320"/>
                <w:tab w:val="right" w:pos="8640"/>
              </w:tabs>
              <w:spacing w:after="0"/>
              <w:jc w:val="center"/>
              <w:rPr>
                <w:rFonts w:ascii="Times New Roman" w:hAnsi="Times New Roman" w:cs="Times New Roman"/>
                <w:i/>
                <w:iCs/>
                <w:sz w:val="26"/>
                <w:szCs w:val="26"/>
                <w:lang w:val="fr-FR"/>
              </w:rPr>
            </w:pPr>
            <w:r w:rsidRPr="006C5198">
              <w:rPr>
                <w:rFonts w:ascii="Times New Roman" w:hAnsi="Times New Roman" w:cs="Times New Roman"/>
                <w:i/>
                <w:iCs/>
                <w:sz w:val="26"/>
                <w:szCs w:val="26"/>
                <w:lang w:val="fr-FR"/>
              </w:rPr>
              <w:t>Tỉnh (thành phố)...., ngày.......tháng......năm......</w:t>
            </w:r>
          </w:p>
          <w:p w:rsidR="001B1BEC" w:rsidRPr="006C5198" w:rsidRDefault="001B1BEC" w:rsidP="00D771F8">
            <w:pPr>
              <w:tabs>
                <w:tab w:val="center" w:pos="4320"/>
                <w:tab w:val="right" w:pos="8640"/>
              </w:tabs>
              <w:spacing w:after="0"/>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Trưởng Phòng công chứng/Trưởng Văn phòng công chứng</w:t>
            </w:r>
          </w:p>
          <w:p w:rsidR="001B1BEC" w:rsidRPr="006C5198" w:rsidRDefault="001B1BEC" w:rsidP="00D771F8">
            <w:pPr>
              <w:tabs>
                <w:tab w:val="center" w:pos="4320"/>
                <w:tab w:val="right" w:pos="8640"/>
              </w:tabs>
              <w:spacing w:after="0"/>
              <w:jc w:val="center"/>
              <w:rPr>
                <w:rFonts w:ascii="Times New Roman" w:hAnsi="Times New Roman" w:cs="Times New Roman"/>
                <w:sz w:val="26"/>
                <w:szCs w:val="26"/>
                <w:lang w:val="fr-FR"/>
              </w:rPr>
            </w:pPr>
            <w:r w:rsidRPr="006C5198">
              <w:rPr>
                <w:rFonts w:ascii="Times New Roman" w:hAnsi="Times New Roman" w:cs="Times New Roman"/>
                <w:i/>
                <w:iCs/>
                <w:sz w:val="26"/>
                <w:szCs w:val="26"/>
                <w:lang w:val="fr-FR"/>
              </w:rPr>
              <w:t>(ký, ghi rõ họ tên và đóng dấu)</w:t>
            </w:r>
          </w:p>
        </w:tc>
      </w:tr>
    </w:tbl>
    <w:p w:rsidR="001B1BEC" w:rsidRPr="003B75D0" w:rsidRDefault="001B1BEC" w:rsidP="001B1BEC">
      <w:pPr>
        <w:spacing w:before="120" w:after="120" w:line="340" w:lineRule="exact"/>
        <w:jc w:val="both"/>
        <w:rPr>
          <w:rFonts w:ascii="Times New Roman" w:hAnsi="Times New Roman" w:cs="Times New Roman"/>
          <w:sz w:val="24"/>
          <w:szCs w:val="24"/>
          <w:lang w:val="fr-FR"/>
        </w:rPr>
      </w:pPr>
    </w:p>
    <w:p w:rsidR="001B1BEC" w:rsidRPr="003B75D0" w:rsidRDefault="001B1BEC" w:rsidP="001B1BEC">
      <w:pPr>
        <w:rPr>
          <w:rFonts w:ascii="Times New Roman" w:hAnsi="Times New Roman" w:cs="Times New Roman"/>
        </w:rPr>
      </w:pPr>
    </w:p>
    <w:p w:rsidR="001B1BEC" w:rsidRPr="006C5198" w:rsidRDefault="001B1BEC" w:rsidP="00D771F8">
      <w:pPr>
        <w:spacing w:before="120" w:line="240" w:lineRule="auto"/>
        <w:ind w:firstLine="567"/>
        <w:jc w:val="both"/>
        <w:rPr>
          <w:rFonts w:ascii="Times New Roman" w:hAnsi="Times New Roman" w:cs="Times New Roman"/>
          <w:b/>
          <w:spacing w:val="-10"/>
          <w:sz w:val="28"/>
          <w:szCs w:val="28"/>
        </w:rPr>
      </w:pPr>
      <w:r w:rsidRPr="003B75D0">
        <w:rPr>
          <w:rFonts w:ascii="Times New Roman" w:hAnsi="Times New Roman" w:cs="Times New Roman"/>
          <w:b/>
          <w:sz w:val="28"/>
          <w:szCs w:val="28"/>
        </w:rPr>
        <w:br w:type="page"/>
      </w:r>
      <w:r w:rsidRPr="006C5198">
        <w:rPr>
          <w:rFonts w:ascii="Times New Roman" w:hAnsi="Times New Roman" w:cs="Times New Roman"/>
          <w:b/>
          <w:spacing w:val="-10"/>
          <w:sz w:val="28"/>
          <w:szCs w:val="28"/>
        </w:rPr>
        <w:lastRenderedPageBreak/>
        <w:t>9. Thủ tục Thay đổi nội dung đăng ký hoạt động của Văn phòng Công chứng</w:t>
      </w:r>
    </w:p>
    <w:p w:rsidR="001B1BEC" w:rsidRPr="003B75D0" w:rsidRDefault="001B1BEC" w:rsidP="00D771F8">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Văn phòng Công chứng nộp hồ sơ trực tiếp tạiBộ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xml:space="preserve">+ </w:t>
      </w:r>
      <w:r w:rsidRPr="00ED6E1E">
        <w:rPr>
          <w:rStyle w:val="Bodytext"/>
          <w:rFonts w:cs="Times New Roman"/>
          <w:spacing w:val="-2"/>
          <w:sz w:val="28"/>
          <w:szCs w:val="28"/>
          <w:lang w:eastAsia="vi-VN"/>
        </w:rPr>
        <w:t>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07 ngày làm việc, kể từ ngày nhận đủ hồ sơ hợp lệ, Sở Tư pháp cấp lại giấy đăng ký hoạt động cho Văn phòng công chứng trong trường hợp thay đổi tên gọi, trụ sở hoặc Trưởng Văn phòng công chứng hoặc ghi nhận nội dung thay đổi vào giấy đăng ký hoạt động của Văn phòng công chứng trong trường hợp thay đổi nội dung đăng ký hoạt động khác.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Văn phòng công chứng đến nhận kết quả theo thời gian được xác định trong phiếu hẹn.</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đến Sở Tư pháp. Nhận kết quả trực tiếp tại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đề nghị thay đổi nội dung đăng ký hoạt động của văn phòng công chứng (theo mẫu);</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chính Giấy đăng ký hoạt động;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Một hoặc một số giấy tờ sau đây tùy thuộc vào nội dung đăng ký hoạt động được đề nghị thay đổi. Cụ thể:</w:t>
      </w:r>
    </w:p>
    <w:p w:rsidR="001B1BEC" w:rsidRPr="003B75D0" w:rsidRDefault="001B1BEC" w:rsidP="00FA7025">
      <w:pPr>
        <w:numPr>
          <w:ilvl w:val="0"/>
          <w:numId w:val="11"/>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Trường hợp bổ sung danh sách công chứng viên:</w:t>
      </w:r>
    </w:p>
    <w:p w:rsidR="001B1BEC" w:rsidRPr="006C5198" w:rsidRDefault="001B1BEC" w:rsidP="001B1BEC">
      <w:pPr>
        <w:spacing w:before="120" w:line="288" w:lineRule="auto"/>
        <w:ind w:firstLine="567"/>
        <w:jc w:val="both"/>
        <w:rPr>
          <w:rFonts w:ascii="Times New Roman" w:hAnsi="Times New Roman" w:cs="Times New Roman"/>
          <w:spacing w:val="-6"/>
          <w:sz w:val="28"/>
          <w:szCs w:val="28"/>
        </w:rPr>
      </w:pPr>
      <w:r w:rsidRPr="006C5198">
        <w:rPr>
          <w:rFonts w:ascii="Times New Roman" w:hAnsi="Times New Roman" w:cs="Times New Roman"/>
          <w:spacing w:val="-6"/>
          <w:sz w:val="28"/>
          <w:szCs w:val="28"/>
        </w:rPr>
        <w:t>- Giấy đề nghị đăng ký hành nghề và cấp Thẻ cho công chứng viên (theo mẫu);</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Bản sao có chứng thực hoặc bản photo kèm theo bản chính để đối chiếu Quyết định bổ nhiệm của công chứng viên được đề nghị đăng ký hành nghề và cấp Thẻ công chứng viên;</w:t>
      </w:r>
    </w:p>
    <w:p w:rsidR="001B1BEC" w:rsidRPr="006C5198" w:rsidRDefault="001B1BEC" w:rsidP="001B1BEC">
      <w:pPr>
        <w:spacing w:before="120" w:line="288" w:lineRule="auto"/>
        <w:ind w:firstLine="567"/>
        <w:jc w:val="both"/>
        <w:rPr>
          <w:rFonts w:ascii="Times New Roman" w:hAnsi="Times New Roman" w:cs="Times New Roman"/>
          <w:spacing w:val="-4"/>
          <w:sz w:val="28"/>
          <w:szCs w:val="28"/>
        </w:rPr>
      </w:pPr>
      <w:r w:rsidRPr="006C5198">
        <w:rPr>
          <w:rFonts w:ascii="Times New Roman" w:hAnsi="Times New Roman" w:cs="Times New Roman"/>
          <w:spacing w:val="-4"/>
          <w:sz w:val="28"/>
          <w:szCs w:val="28"/>
        </w:rPr>
        <w:t>- 01 ảnh chân dung cỡ 2cm x 3cm của mỗi công chứng viên được đề nghị đăng ký hành nghề và cấp Thẻ (ảnh chụp không quá 06 tháng trước ngày nộp ảnh);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Thẻ Hội viên hoặc giấy tờ khác chứng minh công chứng viên đã là Hội viên của Hội công chứng viên;</w:t>
      </w:r>
    </w:p>
    <w:p w:rsidR="001B1BEC" w:rsidRPr="006C5198" w:rsidRDefault="001B1BEC" w:rsidP="001B1BEC">
      <w:pPr>
        <w:spacing w:before="120" w:line="288" w:lineRule="auto"/>
        <w:ind w:firstLine="567"/>
        <w:jc w:val="both"/>
        <w:rPr>
          <w:rFonts w:ascii="Times New Roman" w:hAnsi="Times New Roman" w:cs="Times New Roman"/>
          <w:spacing w:val="-10"/>
          <w:sz w:val="28"/>
          <w:szCs w:val="28"/>
        </w:rPr>
      </w:pPr>
      <w:r w:rsidRPr="006C5198">
        <w:rPr>
          <w:rFonts w:ascii="Times New Roman" w:hAnsi="Times New Roman" w:cs="Times New Roman"/>
          <w:spacing w:val="-10"/>
          <w:sz w:val="28"/>
          <w:szCs w:val="28"/>
        </w:rPr>
        <w:t>- Giấy tờ chứng minh nơi cư trú của công chứng viên tại Thành phố Hồ Chí Minh;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tờ chứng minh đã chấm dứt hành nghề đối với người đang hành nghề luật sư, đấu giá, thừa phát lại hoặc công việc thường xuyên khác.</w:t>
      </w:r>
    </w:p>
    <w:p w:rsidR="001B1BEC" w:rsidRPr="003B75D0" w:rsidRDefault="001B1BEC" w:rsidP="00FA7025">
      <w:pPr>
        <w:numPr>
          <w:ilvl w:val="0"/>
          <w:numId w:val="11"/>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Trường hợp thay đổi Trưởng Văn phòng công chứng: Giấy tờ chứng minh công chứng viên dự kiến là Trưởng Văn phòng đã hành nghề công chứng từ 02 năm trở lên;</w:t>
      </w:r>
    </w:p>
    <w:p w:rsidR="001B1BEC" w:rsidRPr="003B75D0" w:rsidRDefault="001B1BEC" w:rsidP="00FA7025">
      <w:pPr>
        <w:numPr>
          <w:ilvl w:val="0"/>
          <w:numId w:val="11"/>
        </w:numPr>
        <w:spacing w:before="120" w:after="0" w:line="288" w:lineRule="auto"/>
        <w:ind w:left="0"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Trường hợp chấm dứt tư cách thành viên hợp danh của công chứng viên, chấm dứt hợp đồng làm việc với công chứng viên làm việc theo chế độ hợp đồng: văn bản thỏa thuận về việc chấm dứt tư cách thành viên hợp danh; văn bản thanh lý hợp đồng lao động; giấy tờ chứng minh công chứng viên của Văn phòng công chứng bị chết hoặc bị Tòa án tuyên bố là đã chết;</w:t>
      </w:r>
    </w:p>
    <w:p w:rsidR="001B1BEC" w:rsidRPr="006C5198" w:rsidRDefault="001B1BEC" w:rsidP="00FA7025">
      <w:pPr>
        <w:numPr>
          <w:ilvl w:val="0"/>
          <w:numId w:val="11"/>
        </w:numPr>
        <w:spacing w:before="120" w:after="0" w:line="288" w:lineRule="auto"/>
        <w:ind w:left="0" w:firstLine="567"/>
        <w:jc w:val="both"/>
        <w:rPr>
          <w:rFonts w:ascii="Times New Roman" w:hAnsi="Times New Roman" w:cs="Times New Roman"/>
          <w:spacing w:val="-4"/>
          <w:sz w:val="28"/>
          <w:szCs w:val="28"/>
        </w:rPr>
      </w:pPr>
      <w:r w:rsidRPr="003B75D0">
        <w:rPr>
          <w:rFonts w:ascii="Times New Roman" w:hAnsi="Times New Roman" w:cs="Times New Roman"/>
          <w:sz w:val="28"/>
          <w:szCs w:val="28"/>
        </w:rPr>
        <w:t xml:space="preserve"> </w:t>
      </w:r>
      <w:r w:rsidRPr="006C5198">
        <w:rPr>
          <w:rFonts w:ascii="Times New Roman" w:hAnsi="Times New Roman" w:cs="Times New Roman"/>
          <w:spacing w:val="-4"/>
          <w:sz w:val="28"/>
          <w:szCs w:val="28"/>
        </w:rPr>
        <w:t>Trường hợp thay đổi trụ sở Văn phòng công chứng: Bản sao có chứng thực hoặc bản photo kèm theo bản chính để đối chiếu Giấy tờ chứng minh về trụ sở; trường hợp thay đổi trụ sở Văn phòng công chứng sang địa bàn cấp huyện khác thì phải có văn bản chấp thuận của Ủy ban nhân dân Thành phố theo quy định.</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lastRenderedPageBreak/>
        <w:t>d) Thời hạn giải quyết:</w:t>
      </w:r>
      <w:r w:rsidRPr="003B75D0">
        <w:rPr>
          <w:rFonts w:ascii="Times New Roman" w:hAnsi="Times New Roman" w:cs="Times New Roman"/>
          <w:sz w:val="28"/>
          <w:szCs w:val="28"/>
        </w:rPr>
        <w:t xml:space="preserve"> Trong thời hạn 07 ngày làm việc, kể từ ngày nhận đủ hồ sơ hợp lệ.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của Văn phòng công chứng hoặc văn bản từ chối, có nêu rõ lý do. </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Phí thẩm định để cấp lại Giấy đăng ký hoạt động Văn phòng công chứng: 500.000 đồng/trường hợp/hồ sơ.</w:t>
      </w:r>
    </w:p>
    <w:p w:rsidR="001B1BEC"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Lệ phí Cấp mới, cấp lại thẻ công chứng viên (trong trường hợp có bổ sung công chứng viên): 100.000 đồng/thẻ.</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thay đổi nội dung đăng ký hoạt động của Văn phòng công chứng </w:t>
      </w:r>
      <w:r w:rsidRPr="003B75D0">
        <w:rPr>
          <w:rFonts w:ascii="Times New Roman" w:hAnsi="Times New Roman" w:cs="Times New Roman"/>
          <w:iCs/>
          <w:sz w:val="28"/>
          <w:szCs w:val="28"/>
        </w:rPr>
        <w:t xml:space="preserve">(Mẫu TP-CC-10 ban hành kèm theo Thông tư số </w:t>
      </w:r>
      <w:r w:rsidRPr="003B75D0">
        <w:rPr>
          <w:rFonts w:ascii="Times New Roman" w:hAnsi="Times New Roman" w:cs="Times New Roman"/>
          <w:sz w:val="28"/>
          <w:szCs w:val="28"/>
        </w:rPr>
        <w:t>06/2015/TT-BTP ngày 15/6/2015 của Bộ trưởng Bộ Tư pháp</w:t>
      </w:r>
      <w:r w:rsidRPr="003B75D0">
        <w:rPr>
          <w:rFonts w:ascii="Times New Roman" w:hAnsi="Times New Roman" w:cs="Times New Roman"/>
          <w:iCs/>
          <w:sz w:val="28"/>
          <w:szCs w:val="28"/>
        </w:rPr>
        <w:t>)</w:t>
      </w:r>
      <w:r w:rsidRPr="003B75D0">
        <w:rPr>
          <w:rFonts w:ascii="Times New Roman" w:hAnsi="Times New Roman" w:cs="Times New Roman"/>
          <w:sz w:val="28"/>
          <w:szCs w:val="28"/>
        </w:rPr>
        <w:t>.</w:t>
      </w:r>
    </w:p>
    <w:p w:rsidR="00D771F8" w:rsidRPr="003B75D0" w:rsidRDefault="00D771F8"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đăng ký hành nghề và cấp Thẻ cho công chứng viên (Mẫu TP-CC-06 </w:t>
      </w:r>
      <w:r w:rsidRPr="003B75D0">
        <w:rPr>
          <w:rFonts w:ascii="Times New Roman" w:hAnsi="Times New Roman" w:cs="Times New Roman"/>
          <w:iCs/>
          <w:sz w:val="28"/>
          <w:szCs w:val="28"/>
        </w:rPr>
        <w:t xml:space="preserve">ban hành kèm theo Thông tư số </w:t>
      </w:r>
      <w:r w:rsidRPr="003B75D0">
        <w:rPr>
          <w:rFonts w:ascii="Times New Roman" w:hAnsi="Times New Roman" w:cs="Times New Roman"/>
          <w:sz w:val="28"/>
          <w:szCs w:val="28"/>
        </w:rPr>
        <w:t>06/2015/TT-BTP ngày 15/6/2015 của Bộ trưởng Bộ</w:t>
      </w:r>
      <w:r>
        <w:rPr>
          <w:rFonts w:ascii="Times New Roman" w:hAnsi="Times New Roman" w:cs="Times New Roman"/>
          <w:sz w:val="28"/>
          <w:szCs w:val="28"/>
        </w:rPr>
        <w:t xml:space="preserve"> Tư pháp).</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k) Yêu cầu, điều kiện thực hiện thủ tục hành chính: </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Văn phòng công chứng phải có từ hai công chứng viên hợp danh trở lên. Văn phòng công chứng không có thành viên góp vốn;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Người đại diện theo pháp luật của Văn phòng công chứng là Trưởng Văn phòng. Trưởng Văn phòng công chứng phải là công chứng viên hợp danh của Văn phòng công chứng và đã hành nghề công chứng từ 02 năm trở lên;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w:t>
      </w:r>
      <w:r w:rsidRPr="003B75D0">
        <w:rPr>
          <w:rFonts w:ascii="Times New Roman" w:hAnsi="Times New Roman" w:cs="Times New Roman"/>
          <w:sz w:val="28"/>
          <w:szCs w:val="28"/>
          <w:shd w:val="solid" w:color="FFFFFF" w:fill="auto"/>
        </w:rPr>
        <w:t>hóa</w:t>
      </w:r>
      <w:r w:rsidRPr="003B75D0">
        <w:rPr>
          <w:rFonts w:ascii="Times New Roman" w:hAnsi="Times New Roman" w:cs="Times New Roman"/>
          <w:sz w:val="28"/>
          <w:szCs w:val="28"/>
        </w:rPr>
        <w:t>, đạo đức và thuần phong mỹ tục của dân tộc;</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Trụ sở của Văn phòng công chứng phải có địa chỉ cụ thể, có nơi làm việc cho công chứng viên và người lao động với diện tích tối thiểu theo quy định của pháp luật về tiêu chuẩn, định mức sử dụng trụ sở làm việc tại các đơn vị sự nghiệp, có nơi tiếp người yêu cầu công chứng và nơi lưu trữ hồ sơ công chứng;</w:t>
      </w:r>
    </w:p>
    <w:p w:rsidR="001B1BEC" w:rsidRPr="006C5198" w:rsidRDefault="001B1BEC" w:rsidP="001B1BEC">
      <w:pPr>
        <w:spacing w:before="120" w:line="288" w:lineRule="auto"/>
        <w:ind w:firstLine="567"/>
        <w:jc w:val="both"/>
        <w:rPr>
          <w:rFonts w:ascii="Times New Roman" w:hAnsi="Times New Roman" w:cs="Times New Roman"/>
          <w:spacing w:val="-4"/>
          <w:sz w:val="28"/>
          <w:szCs w:val="28"/>
        </w:rPr>
      </w:pPr>
      <w:r w:rsidRPr="006C5198">
        <w:rPr>
          <w:rFonts w:ascii="Times New Roman" w:hAnsi="Times New Roman" w:cs="Times New Roman"/>
          <w:spacing w:val="-4"/>
          <w:sz w:val="28"/>
          <w:szCs w:val="28"/>
        </w:rPr>
        <w:t>- Văn phòng công chứng có quyền tiếp nhận công chứng viên hợp danh mới nếu công chứng viên đó được các công chứng viên hợp danh còn lại chấp thuận.</w:t>
      </w:r>
    </w:p>
    <w:p w:rsidR="001B1BEC" w:rsidRPr="003B75D0" w:rsidRDefault="001B1BEC" w:rsidP="001B1BEC">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Nghị định số 29/2015/NĐ-CP ngày 15 tháng 3 năm 2015 của Chính phủ quy định chi tiết và hướng dẫn thi hành một số điều của Luật Công chứng (có hiệu lực kể từ ngày 01 tháng 5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lang w:val="pt-BR"/>
        </w:rPr>
        <w:t xml:space="preserve">- </w:t>
      </w:r>
      <w:r w:rsidRPr="003B75D0">
        <w:rPr>
          <w:rFonts w:ascii="Times New Roman" w:hAnsi="Times New Roman" w:cs="Times New Roman"/>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1B1BEC" w:rsidRPr="003B75D0" w:rsidRDefault="00D13B82" w:rsidP="001B1BEC">
      <w:pPr>
        <w:tabs>
          <w:tab w:val="left" w:pos="317"/>
        </w:tabs>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sz w:val="24"/>
          <w:szCs w:val="24"/>
          <w:lang w:val="pt-BR"/>
        </w:rPr>
      </w:pP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1986944" behindDoc="0" locked="0" layoutInCell="1" allowOverlap="1" wp14:anchorId="5BA944C6" wp14:editId="07C0562C">
                <wp:simplePos x="0" y="0"/>
                <wp:positionH relativeFrom="column">
                  <wp:posOffset>2431415</wp:posOffset>
                </wp:positionH>
                <wp:positionV relativeFrom="paragraph">
                  <wp:posOffset>-66040</wp:posOffset>
                </wp:positionV>
                <wp:extent cx="3352800" cy="528320"/>
                <wp:effectExtent l="0" t="0" r="0" b="5080"/>
                <wp:wrapNone/>
                <wp:docPr id="2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832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3F49AE" w:rsidRPr="00D771F8" w:rsidRDefault="003F49AE"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A944C6" id="Text Box 25" o:spid="_x0000_s1033" type="#_x0000_t202" style="position:absolute;left:0;text-align:left;margin-left:191.45pt;margin-top:-5.2pt;width:264pt;height:41.6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AB2B33" w:rsidRPr="00D771F8" w:rsidRDefault="00AB2B33"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pStyle w:val="Heading1"/>
        <w:spacing w:line="288" w:lineRule="auto"/>
        <w:rPr>
          <w:rFonts w:ascii="Times New Roman" w:hAnsi="Times New Roman"/>
          <w:sz w:val="24"/>
          <w:szCs w:val="24"/>
        </w:rPr>
      </w:pPr>
    </w:p>
    <w:p w:rsidR="001B1BEC" w:rsidRPr="006C5198" w:rsidRDefault="001B1BEC" w:rsidP="006C5198">
      <w:pPr>
        <w:pStyle w:val="Heading1"/>
        <w:spacing w:before="0" w:after="0"/>
        <w:jc w:val="center"/>
        <w:rPr>
          <w:rFonts w:ascii="Times New Roman" w:hAnsi="Times New Roman"/>
          <w:sz w:val="24"/>
          <w:szCs w:val="24"/>
        </w:rPr>
      </w:pPr>
      <w:r w:rsidRPr="006C5198">
        <w:rPr>
          <w:rFonts w:ascii="Times New Roman" w:hAnsi="Times New Roman"/>
          <w:sz w:val="24"/>
          <w:szCs w:val="24"/>
        </w:rPr>
        <w:t>CỘNG HOÀ XÃ HỘI CHỦ NGHĨA VIỆT NAM</w:t>
      </w:r>
    </w:p>
    <w:p w:rsidR="001B1BEC" w:rsidRPr="006C5198" w:rsidRDefault="00D771F8" w:rsidP="006C5198">
      <w:pPr>
        <w:spacing w:after="0" w:line="240" w:lineRule="auto"/>
        <w:jc w:val="center"/>
        <w:rPr>
          <w:rFonts w:ascii="Times New Roman" w:hAnsi="Times New Roman" w:cs="Times New Roman"/>
          <w:b/>
          <w:bCs/>
          <w:sz w:val="26"/>
          <w:szCs w:val="26"/>
        </w:rPr>
      </w:pPr>
      <w:r w:rsidRPr="006C5198">
        <w:rPr>
          <w:rFonts w:ascii="Times New Roman" w:hAnsi="Times New Roman" w:cs="Times New Roman"/>
          <w:b/>
          <w:noProof/>
          <w:sz w:val="26"/>
          <w:szCs w:val="26"/>
        </w:rPr>
        <mc:AlternateContent>
          <mc:Choice Requires="wps">
            <w:drawing>
              <wp:anchor distT="4294967294" distB="4294967294" distL="114300" distR="114300" simplePos="0" relativeHeight="251985920" behindDoc="0" locked="0" layoutInCell="1" allowOverlap="1" wp14:anchorId="78B67B38" wp14:editId="0BA21E1D">
                <wp:simplePos x="0" y="0"/>
                <wp:positionH relativeFrom="column">
                  <wp:posOffset>2056765</wp:posOffset>
                </wp:positionH>
                <wp:positionV relativeFrom="paragraph">
                  <wp:posOffset>240665</wp:posOffset>
                </wp:positionV>
                <wp:extent cx="1504950" cy="0"/>
                <wp:effectExtent l="0" t="0" r="19050" b="19050"/>
                <wp:wrapNone/>
                <wp:docPr id="23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4A852" id="Straight Connector 24" o:spid="_x0000_s1026" style="position:absolute;z-index:25198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95pt,18.95pt" to="280.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zdHw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"/>
            </w:pict>
          </mc:Fallback>
        </mc:AlternateContent>
      </w:r>
      <w:r w:rsidR="001B1BEC" w:rsidRPr="006C5198">
        <w:rPr>
          <w:rFonts w:ascii="Times New Roman" w:hAnsi="Times New Roman" w:cs="Times New Roman"/>
          <w:b/>
          <w:sz w:val="26"/>
          <w:szCs w:val="26"/>
        </w:rPr>
        <w:t>Độc lập - Tự do - Hạnh phúc</w:t>
      </w:r>
    </w:p>
    <w:p w:rsidR="001B1BEC" w:rsidRPr="006C5198" w:rsidRDefault="001B1BEC" w:rsidP="006C5198">
      <w:pPr>
        <w:pStyle w:val="Heading3"/>
        <w:spacing w:before="120" w:after="120"/>
        <w:jc w:val="center"/>
        <w:rPr>
          <w:rFonts w:ascii="Times New Roman" w:hAnsi="Times New Roman"/>
        </w:rPr>
      </w:pPr>
    </w:p>
    <w:p w:rsidR="001B1BEC" w:rsidRPr="006C5198" w:rsidRDefault="001B1BEC" w:rsidP="006C5198">
      <w:pPr>
        <w:pStyle w:val="Heading3"/>
        <w:spacing w:before="0" w:after="0"/>
        <w:jc w:val="center"/>
        <w:rPr>
          <w:rFonts w:ascii="Times New Roman" w:hAnsi="Times New Roman"/>
        </w:rPr>
      </w:pPr>
      <w:r w:rsidRPr="006C5198">
        <w:rPr>
          <w:rFonts w:ascii="Times New Roman" w:hAnsi="Times New Roman"/>
        </w:rPr>
        <w:t>GIẤY ĐỀ NGHỊ THAY ĐỔI NỘI DUNG ĐĂNG KÝ HOẠT ĐỘNG</w:t>
      </w:r>
    </w:p>
    <w:p w:rsidR="001B1BEC" w:rsidRDefault="001B1BEC" w:rsidP="006C5198">
      <w:pPr>
        <w:pStyle w:val="Heading3"/>
        <w:spacing w:before="0" w:after="0"/>
        <w:jc w:val="center"/>
        <w:rPr>
          <w:rFonts w:ascii="Times New Roman" w:hAnsi="Times New Roman"/>
        </w:rPr>
      </w:pPr>
      <w:r w:rsidRPr="006C5198">
        <w:rPr>
          <w:rFonts w:ascii="Times New Roman" w:hAnsi="Times New Roman"/>
        </w:rPr>
        <w:t>CỦA VĂN PHÒNG CÔNG CHỨNG</w:t>
      </w:r>
    </w:p>
    <w:p w:rsidR="006C5198" w:rsidRPr="006C5198" w:rsidRDefault="006C5198" w:rsidP="006C5198">
      <w:pPr>
        <w:spacing w:after="0" w:line="240" w:lineRule="auto"/>
      </w:pPr>
    </w:p>
    <w:p w:rsidR="001B1BEC" w:rsidRDefault="001B1BEC" w:rsidP="006C5198">
      <w:pPr>
        <w:pStyle w:val="Heading1"/>
        <w:spacing w:before="120" w:after="120"/>
        <w:jc w:val="center"/>
        <w:rPr>
          <w:rFonts w:ascii="Times New Roman" w:hAnsi="Times New Roman"/>
          <w:b w:val="0"/>
          <w:bCs w:val="0"/>
          <w:sz w:val="26"/>
          <w:szCs w:val="26"/>
        </w:rPr>
      </w:pPr>
      <w:r w:rsidRPr="006C5198">
        <w:rPr>
          <w:rFonts w:ascii="Times New Roman" w:hAnsi="Times New Roman"/>
          <w:b w:val="0"/>
          <w:bCs w:val="0"/>
          <w:sz w:val="26"/>
          <w:szCs w:val="26"/>
        </w:rPr>
        <w:t>Kính gửi: Sở Tư pháp tỉnh (thành phố).....................................</w:t>
      </w:r>
    </w:p>
    <w:p w:rsidR="006C5198" w:rsidRPr="006C5198" w:rsidRDefault="006C5198" w:rsidP="006C5198">
      <w:pPr>
        <w:spacing w:after="0" w:line="240" w:lineRule="auto"/>
      </w:pP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 xml:space="preserve">1. Tên Văn phòng công chứng </w:t>
      </w:r>
      <w:r w:rsidRPr="006C5198">
        <w:rPr>
          <w:rFonts w:ascii="Times New Roman" w:hAnsi="Times New Roman" w:cs="Times New Roman"/>
          <w:i/>
          <w:iCs/>
          <w:sz w:val="26"/>
          <w:szCs w:val="26"/>
        </w:rPr>
        <w:t>(ghi bằng chữ in hoa</w:t>
      </w:r>
      <w:r w:rsidRPr="006C5198">
        <w:rPr>
          <w:rFonts w:ascii="Times New Roman" w:hAnsi="Times New Roman" w:cs="Times New Roman"/>
          <w:sz w:val="26"/>
          <w:szCs w:val="26"/>
        </w:rPr>
        <w:t>):</w:t>
      </w: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2. Địa chỉ trụ sở:</w:t>
      </w: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rPr>
        <w:t>Điện thoạ</w:t>
      </w:r>
      <w:r w:rsidR="006C5198">
        <w:rPr>
          <w:rFonts w:ascii="Times New Roman" w:hAnsi="Times New Roman" w:cs="Times New Roman"/>
          <w:sz w:val="26"/>
          <w:szCs w:val="26"/>
        </w:rPr>
        <w:t>i: .............</w:t>
      </w:r>
      <w:r w:rsidRPr="006C5198">
        <w:rPr>
          <w:rFonts w:ascii="Times New Roman" w:hAnsi="Times New Roman" w:cs="Times New Roman"/>
          <w:sz w:val="26"/>
          <w:szCs w:val="26"/>
        </w:rPr>
        <w:t xml:space="preserve">...... </w:t>
      </w:r>
      <w:r w:rsidRPr="006C5198">
        <w:rPr>
          <w:rFonts w:ascii="Times New Roman" w:hAnsi="Times New Roman" w:cs="Times New Roman"/>
          <w:sz w:val="26"/>
          <w:szCs w:val="26"/>
          <w:lang w:val="fr-FR"/>
        </w:rPr>
        <w:t>Fax (nế</w:t>
      </w:r>
      <w:r w:rsidR="006C5198">
        <w:rPr>
          <w:rFonts w:ascii="Times New Roman" w:hAnsi="Times New Roman" w:cs="Times New Roman"/>
          <w:sz w:val="26"/>
          <w:szCs w:val="26"/>
          <w:lang w:val="fr-FR"/>
        </w:rPr>
        <w:t>u có): .............</w:t>
      </w:r>
      <w:r w:rsidRPr="006C5198">
        <w:rPr>
          <w:rFonts w:ascii="Times New Roman" w:hAnsi="Times New Roman" w:cs="Times New Roman"/>
          <w:sz w:val="26"/>
          <w:szCs w:val="26"/>
          <w:lang w:val="fr-FR"/>
        </w:rPr>
        <w:t>.......... Email (nếu</w:t>
      </w:r>
      <w:r w:rsidR="006C5198">
        <w:rPr>
          <w:rFonts w:ascii="Times New Roman" w:hAnsi="Times New Roman" w:cs="Times New Roman"/>
          <w:sz w:val="26"/>
          <w:szCs w:val="26"/>
          <w:lang w:val="fr-FR"/>
        </w:rPr>
        <w:t xml:space="preserve"> có): ............................</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3. Giấy đăng ký hoạt động số: ...................................... Ngày cấp .............../............../...............</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 xml:space="preserve">4. Trưởng Văn phòng công chứng: </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Họ và tên:</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Nơi đăng ký hộ khẩu thường trú:</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Chỗ ở hiện nay:</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Đề nghị thay đổi nội dung đăng ký hoạt động của Văn phòng công chứng như sau (1):</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p>
    <w:tbl>
      <w:tblPr>
        <w:tblW w:w="9108" w:type="dxa"/>
        <w:tblLook w:val="01E0" w:firstRow="1" w:lastRow="1" w:firstColumn="1" w:lastColumn="1" w:noHBand="0" w:noVBand="0"/>
      </w:tblPr>
      <w:tblGrid>
        <w:gridCol w:w="3348"/>
        <w:gridCol w:w="5760"/>
      </w:tblGrid>
      <w:tr w:rsidR="001B1BEC" w:rsidRPr="006C5198" w:rsidTr="000D26E9">
        <w:tc>
          <w:tcPr>
            <w:tcW w:w="3348" w:type="dxa"/>
            <w:shd w:val="clear" w:color="auto" w:fill="auto"/>
          </w:tcPr>
          <w:p w:rsidR="001B1BEC" w:rsidRPr="006C5198" w:rsidRDefault="001B1BEC" w:rsidP="006C5198">
            <w:pPr>
              <w:spacing w:before="120" w:after="120" w:line="240" w:lineRule="auto"/>
              <w:jc w:val="both"/>
              <w:rPr>
                <w:rFonts w:ascii="Times New Roman" w:hAnsi="Times New Roman" w:cs="Times New Roman"/>
                <w:i/>
                <w:iCs/>
                <w:sz w:val="26"/>
                <w:szCs w:val="26"/>
              </w:rPr>
            </w:pPr>
          </w:p>
        </w:tc>
        <w:tc>
          <w:tcPr>
            <w:tcW w:w="5760" w:type="dxa"/>
            <w:shd w:val="clear" w:color="auto" w:fill="auto"/>
          </w:tcPr>
          <w:p w:rsidR="001B1BEC" w:rsidRPr="006C5198" w:rsidRDefault="001B1BEC" w:rsidP="006C5198">
            <w:pPr>
              <w:spacing w:before="120" w:after="12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Tỉnh (thành phố)...., ngày.....tháng......năm......</w:t>
            </w:r>
          </w:p>
          <w:p w:rsidR="001B1BEC" w:rsidRPr="006C5198" w:rsidRDefault="001B1BEC" w:rsidP="006C5198">
            <w:pPr>
              <w:spacing w:before="120" w:after="120" w:line="240" w:lineRule="auto"/>
              <w:jc w:val="center"/>
              <w:rPr>
                <w:rFonts w:ascii="Times New Roman" w:hAnsi="Times New Roman" w:cs="Times New Roman"/>
                <w:i/>
                <w:iCs/>
                <w:sz w:val="26"/>
                <w:szCs w:val="26"/>
              </w:rPr>
            </w:pPr>
            <w:r w:rsidRPr="006C5198">
              <w:rPr>
                <w:rFonts w:ascii="Times New Roman" w:hAnsi="Times New Roman" w:cs="Times New Roman"/>
                <w:b/>
                <w:bCs/>
                <w:iCs/>
                <w:sz w:val="26"/>
                <w:szCs w:val="26"/>
              </w:rPr>
              <w:t>Trưởng Văn phòng</w:t>
            </w:r>
          </w:p>
          <w:p w:rsidR="001B1BEC" w:rsidRPr="006C5198" w:rsidRDefault="001B1BEC" w:rsidP="006C5198">
            <w:pPr>
              <w:spacing w:before="120" w:after="12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(ký, ghi rõ họ, tên và đóng dấu)</w:t>
            </w:r>
          </w:p>
        </w:tc>
      </w:tr>
    </w:tbl>
    <w:p w:rsidR="001B1BEC" w:rsidRPr="003B75D0" w:rsidRDefault="001B1BEC" w:rsidP="00D771F8">
      <w:pPr>
        <w:spacing w:after="0" w:line="340" w:lineRule="exact"/>
        <w:rPr>
          <w:rFonts w:ascii="Times New Roman" w:hAnsi="Times New Roman" w:cs="Times New Roman"/>
          <w:b/>
          <w:bCs/>
          <w:i/>
          <w:iCs/>
          <w:sz w:val="24"/>
          <w:szCs w:val="24"/>
        </w:rPr>
      </w:pPr>
    </w:p>
    <w:p w:rsidR="001B1BEC" w:rsidRPr="003B75D0" w:rsidRDefault="001B1BEC" w:rsidP="001B1BEC">
      <w:pPr>
        <w:spacing w:before="120" w:after="120" w:line="340" w:lineRule="exact"/>
        <w:rPr>
          <w:rFonts w:ascii="Times New Roman" w:hAnsi="Times New Roman" w:cs="Times New Roman"/>
          <w:b/>
          <w:bCs/>
          <w:i/>
          <w:iCs/>
          <w:sz w:val="24"/>
          <w:szCs w:val="24"/>
        </w:rPr>
      </w:pPr>
    </w:p>
    <w:p w:rsidR="006C5198" w:rsidRDefault="006C5198" w:rsidP="001B1BEC">
      <w:pPr>
        <w:rPr>
          <w:rFonts w:ascii="Times New Roman" w:hAnsi="Times New Roman" w:cs="Times New Roman"/>
          <w:b/>
          <w:bCs/>
          <w:i/>
          <w:iCs/>
          <w:sz w:val="24"/>
          <w:szCs w:val="24"/>
        </w:rPr>
      </w:pPr>
    </w:p>
    <w:p w:rsidR="006C5198" w:rsidRDefault="006C5198" w:rsidP="001B1BEC">
      <w:pPr>
        <w:rPr>
          <w:rFonts w:ascii="Times New Roman" w:hAnsi="Times New Roman" w:cs="Times New Roman"/>
          <w:b/>
          <w:bCs/>
          <w:i/>
          <w:iCs/>
          <w:sz w:val="24"/>
          <w:szCs w:val="24"/>
        </w:rPr>
      </w:pPr>
    </w:p>
    <w:p w:rsidR="001B1BEC" w:rsidRPr="003B75D0" w:rsidRDefault="001B1BEC" w:rsidP="001B1BEC">
      <w:pPr>
        <w:rPr>
          <w:rFonts w:ascii="Times New Roman" w:hAnsi="Times New Roman" w:cs="Times New Roman"/>
          <w:b/>
          <w:bCs/>
          <w:i/>
          <w:iCs/>
          <w:sz w:val="24"/>
          <w:szCs w:val="24"/>
        </w:rPr>
      </w:pPr>
      <w:r w:rsidRPr="003B75D0">
        <w:rPr>
          <w:rFonts w:ascii="Times New Roman" w:hAnsi="Times New Roman" w:cs="Times New Roman"/>
          <w:b/>
          <w:bCs/>
          <w:i/>
          <w:iCs/>
          <w:sz w:val="24"/>
          <w:szCs w:val="24"/>
        </w:rPr>
        <w:t>Ghú thích:</w:t>
      </w:r>
    </w:p>
    <w:p w:rsidR="001B1BEC" w:rsidRPr="003B75D0" w:rsidRDefault="001B1BEC" w:rsidP="001B1BEC">
      <w:pPr>
        <w:jc w:val="both"/>
        <w:rPr>
          <w:rFonts w:ascii="Times New Roman" w:hAnsi="Times New Roman" w:cs="Times New Roman"/>
          <w:sz w:val="24"/>
          <w:szCs w:val="24"/>
        </w:rPr>
      </w:pPr>
      <w:r w:rsidRPr="003B75D0">
        <w:rPr>
          <w:rFonts w:ascii="Times New Roman" w:hAnsi="Times New Roman" w:cs="Times New Roman"/>
          <w:sz w:val="24"/>
          <w:szCs w:val="24"/>
          <w:vertAlign w:val="superscript"/>
        </w:rPr>
        <w:t>(1)</w:t>
      </w:r>
      <w:r w:rsidRPr="003B75D0">
        <w:rPr>
          <w:rFonts w:ascii="Times New Roman" w:hAnsi="Times New Roman" w:cs="Times New Roman"/>
          <w:sz w:val="24"/>
          <w:szCs w:val="24"/>
        </w:rPr>
        <w:t xml:space="preserve"> Ghi một hoặc nhiều nội dung đề nghị thay đổi theo quy định tại khoản 3 Điều 23 của Luật Công chứng.</w:t>
      </w: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1984896" behindDoc="0" locked="0" layoutInCell="1" allowOverlap="1" wp14:anchorId="656A014B" wp14:editId="2EC09461">
                <wp:simplePos x="0" y="0"/>
                <wp:positionH relativeFrom="column">
                  <wp:posOffset>2488565</wp:posOffset>
                </wp:positionH>
                <wp:positionV relativeFrom="paragraph">
                  <wp:posOffset>-66040</wp:posOffset>
                </wp:positionV>
                <wp:extent cx="3429000" cy="457200"/>
                <wp:effectExtent l="0" t="0" r="0" b="0"/>
                <wp:wrapNone/>
                <wp:docPr id="2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3F49AE" w:rsidRPr="00D771F8" w:rsidRDefault="003F49AE"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6A014B" id="Text Box 23" o:spid="_x0000_s1034" type="#_x0000_t202" style="position:absolute;left:0;text-align:left;margin-left:195.95pt;margin-top:-5.2pt;width:270pt;height:36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AB2B33" w:rsidRPr="00D771F8" w:rsidRDefault="00AB2B33"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p>
    <w:p w:rsidR="001B1BEC" w:rsidRPr="00D771F8" w:rsidRDefault="001B1BEC" w:rsidP="00D771F8">
      <w:pPr>
        <w:tabs>
          <w:tab w:val="left" w:pos="317"/>
        </w:tabs>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Độc lập - Tự do - Hạnh phúc</w:t>
      </w:r>
    </w:p>
    <w:p w:rsidR="001B1BEC" w:rsidRPr="003B75D0" w:rsidRDefault="001B1BEC" w:rsidP="00D771F8">
      <w:pPr>
        <w:spacing w:after="0" w:line="240" w:lineRule="auto"/>
        <w:jc w:val="center"/>
        <w:rPr>
          <w:rFonts w:ascii="Times New Roman" w:hAnsi="Times New Roman" w:cs="Times New Roman"/>
          <w:b/>
          <w:bCs/>
          <w:sz w:val="24"/>
          <w:szCs w:val="24"/>
          <w:lang w:val="nl-NL"/>
        </w:rPr>
      </w:pPr>
      <w:r w:rsidRPr="003B75D0">
        <w:rPr>
          <w:rFonts w:ascii="Times New Roman" w:hAnsi="Times New Roman" w:cs="Times New Roman"/>
          <w:noProof/>
          <w:sz w:val="24"/>
          <w:szCs w:val="24"/>
        </w:rPr>
        <mc:AlternateContent>
          <mc:Choice Requires="wps">
            <w:drawing>
              <wp:anchor distT="4294967294" distB="4294967294" distL="114300" distR="114300" simplePos="0" relativeHeight="251983872" behindDoc="0" locked="0" layoutInCell="1" allowOverlap="1" wp14:anchorId="2D0929ED" wp14:editId="539A3706">
                <wp:simplePos x="0" y="0"/>
                <wp:positionH relativeFrom="column">
                  <wp:posOffset>2044065</wp:posOffset>
                </wp:positionH>
                <wp:positionV relativeFrom="paragraph">
                  <wp:posOffset>66675</wp:posOffset>
                </wp:positionV>
                <wp:extent cx="1714500" cy="0"/>
                <wp:effectExtent l="0" t="0" r="19050" b="19050"/>
                <wp:wrapNone/>
                <wp:docPr id="23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C40137" id="Straight Connector 22" o:spid="_x0000_s1026" style="position:absolute;z-index:25198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95pt,5.25pt" to="295.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"/>
            </w:pict>
          </mc:Fallback>
        </mc:AlternateContent>
      </w:r>
    </w:p>
    <w:p w:rsidR="00D771F8" w:rsidRDefault="00D771F8" w:rsidP="00D771F8">
      <w:pPr>
        <w:spacing w:after="0" w:line="240" w:lineRule="auto"/>
        <w:jc w:val="center"/>
        <w:outlineLvl w:val="0"/>
        <w:rPr>
          <w:rFonts w:ascii="Times New Roman" w:hAnsi="Times New Roman" w:cs="Times New Roman"/>
          <w:b/>
          <w:bCs/>
          <w:sz w:val="24"/>
          <w:szCs w:val="24"/>
          <w:lang w:val="nl-NL"/>
        </w:rPr>
      </w:pP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 xml:space="preserve">GIẤY ĐỀ NGHỊ ĐĂNG KÝ HÀNH NGHỀ </w:t>
      </w: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VÀ CẤP THẺ CÔNG CHỨNG VIÊN</w:t>
      </w:r>
    </w:p>
    <w:p w:rsidR="001B1BEC" w:rsidRPr="006C5198" w:rsidRDefault="001B1BEC" w:rsidP="00D771F8">
      <w:pPr>
        <w:spacing w:after="0" w:line="240" w:lineRule="auto"/>
        <w:jc w:val="center"/>
        <w:rPr>
          <w:rFonts w:ascii="Times New Roman" w:hAnsi="Times New Roman" w:cs="Times New Roman"/>
          <w:b/>
          <w:bCs/>
          <w:sz w:val="26"/>
          <w:szCs w:val="26"/>
          <w:lang w:val="nl-NL"/>
        </w:rPr>
      </w:pPr>
    </w:p>
    <w:p w:rsidR="001B1BEC" w:rsidRPr="006C5198" w:rsidRDefault="001B1BEC" w:rsidP="001B1BEC">
      <w:pPr>
        <w:spacing w:before="120" w:after="120" w:line="360" w:lineRule="exact"/>
        <w:jc w:val="center"/>
        <w:outlineLvl w:val="0"/>
        <w:rPr>
          <w:rFonts w:ascii="Times New Roman" w:hAnsi="Times New Roman" w:cs="Times New Roman"/>
          <w:sz w:val="26"/>
          <w:szCs w:val="26"/>
          <w:lang w:val="nl-NL"/>
        </w:rPr>
      </w:pPr>
      <w:r w:rsidRPr="006C5198">
        <w:rPr>
          <w:rFonts w:ascii="Times New Roman" w:hAnsi="Times New Roman" w:cs="Times New Roman"/>
          <w:sz w:val="26"/>
          <w:szCs w:val="26"/>
          <w:lang w:val="nl-NL"/>
        </w:rPr>
        <w:t>Kính gửi: Sở Tư pháp tỉnh (thành phố)..............................</w:t>
      </w:r>
    </w:p>
    <w:p w:rsidR="001B1BEC" w:rsidRPr="006C5198" w:rsidRDefault="001B1BEC" w:rsidP="001B1BEC">
      <w:pPr>
        <w:jc w:val="both"/>
        <w:rPr>
          <w:rFonts w:ascii="Times New Roman" w:hAnsi="Times New Roman" w:cs="Times New Roman"/>
          <w:sz w:val="26"/>
          <w:szCs w:val="26"/>
          <w:lang w:val="nl-NL"/>
        </w:rPr>
      </w:pP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Tên tổ chức hành nghề công chứng:</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Địa chỉ trụ sở:</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Đề nghị Sở Tư pháp đăng ký hành nghề và cấp Thẻ công chứng viên cho các công chứng viên sau đây:</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3394"/>
        <w:gridCol w:w="4860"/>
      </w:tblGrid>
      <w:tr w:rsidR="00771D29" w:rsidRPr="006C5198" w:rsidTr="000D26E9">
        <w:tc>
          <w:tcPr>
            <w:tcW w:w="746"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STT</w:t>
            </w:r>
          </w:p>
        </w:tc>
        <w:tc>
          <w:tcPr>
            <w:tcW w:w="3394"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Họ và tên</w:t>
            </w:r>
          </w:p>
        </w:tc>
        <w:tc>
          <w:tcPr>
            <w:tcW w:w="4860"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 xml:space="preserve">Nơi cư trú </w:t>
            </w: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1</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2</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3</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4</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bl>
    <w:p w:rsidR="001B1BEC" w:rsidRPr="006C5198" w:rsidRDefault="001B1BEC" w:rsidP="001B1BEC">
      <w:pPr>
        <w:jc w:val="both"/>
        <w:rPr>
          <w:rFonts w:ascii="Times New Roman" w:hAnsi="Times New Roman" w:cs="Times New Roman"/>
          <w:sz w:val="26"/>
          <w:szCs w:val="26"/>
          <w:lang w:val="fr-FR"/>
        </w:rPr>
      </w:pPr>
    </w:p>
    <w:tbl>
      <w:tblPr>
        <w:tblW w:w="9288" w:type="dxa"/>
        <w:tblLook w:val="01E0" w:firstRow="1" w:lastRow="1" w:firstColumn="1" w:lastColumn="1" w:noHBand="0" w:noVBand="0"/>
      </w:tblPr>
      <w:tblGrid>
        <w:gridCol w:w="1728"/>
        <w:gridCol w:w="7560"/>
      </w:tblGrid>
      <w:tr w:rsidR="001B1BEC" w:rsidRPr="006C5198" w:rsidTr="000D26E9">
        <w:tc>
          <w:tcPr>
            <w:tcW w:w="1728" w:type="dxa"/>
          </w:tcPr>
          <w:p w:rsidR="001B1BEC" w:rsidRPr="006C5198" w:rsidRDefault="001B1BEC" w:rsidP="000D26E9">
            <w:pPr>
              <w:tabs>
                <w:tab w:val="center" w:pos="3042"/>
                <w:tab w:val="right" w:pos="9342"/>
              </w:tabs>
              <w:jc w:val="center"/>
              <w:rPr>
                <w:rFonts w:ascii="Times New Roman" w:hAnsi="Times New Roman" w:cs="Times New Roman"/>
                <w:i/>
                <w:iCs/>
                <w:sz w:val="26"/>
                <w:szCs w:val="26"/>
                <w:lang w:val="fr-FR"/>
              </w:rPr>
            </w:pPr>
          </w:p>
        </w:tc>
        <w:tc>
          <w:tcPr>
            <w:tcW w:w="7560" w:type="dxa"/>
          </w:tcPr>
          <w:p w:rsidR="001B1BEC" w:rsidRPr="006C5198" w:rsidRDefault="001B1BEC" w:rsidP="00D771F8">
            <w:pPr>
              <w:tabs>
                <w:tab w:val="center" w:pos="4320"/>
                <w:tab w:val="right" w:pos="8640"/>
              </w:tabs>
              <w:spacing w:after="0" w:line="240" w:lineRule="auto"/>
              <w:jc w:val="center"/>
              <w:rPr>
                <w:rFonts w:ascii="Times New Roman" w:hAnsi="Times New Roman" w:cs="Times New Roman"/>
                <w:i/>
                <w:iCs/>
                <w:sz w:val="26"/>
                <w:szCs w:val="26"/>
                <w:lang w:val="fr-FR"/>
              </w:rPr>
            </w:pPr>
            <w:r w:rsidRPr="006C5198">
              <w:rPr>
                <w:rFonts w:ascii="Times New Roman" w:hAnsi="Times New Roman" w:cs="Times New Roman"/>
                <w:i/>
                <w:iCs/>
                <w:sz w:val="26"/>
                <w:szCs w:val="26"/>
                <w:lang w:val="fr-FR"/>
              </w:rPr>
              <w:t>Tỉnh (thành phố)...., ngày.......tháng......năm......</w:t>
            </w:r>
          </w:p>
          <w:p w:rsidR="001B1BEC" w:rsidRPr="006C5198" w:rsidRDefault="001B1BEC" w:rsidP="00D771F8">
            <w:pPr>
              <w:tabs>
                <w:tab w:val="center" w:pos="4320"/>
                <w:tab w:val="right" w:pos="8640"/>
              </w:tabs>
              <w:spacing w:after="0" w:line="240" w:lineRule="auto"/>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Trưởng Phòng công chứng/Trưởng Văn phòng công chứng</w:t>
            </w:r>
          </w:p>
          <w:p w:rsidR="001B1BEC" w:rsidRPr="006C5198" w:rsidRDefault="001B1BEC" w:rsidP="00D771F8">
            <w:pPr>
              <w:tabs>
                <w:tab w:val="center" w:pos="4320"/>
                <w:tab w:val="right" w:pos="8640"/>
              </w:tabs>
              <w:spacing w:after="0" w:line="240" w:lineRule="auto"/>
              <w:jc w:val="center"/>
              <w:rPr>
                <w:rFonts w:ascii="Times New Roman" w:hAnsi="Times New Roman" w:cs="Times New Roman"/>
                <w:sz w:val="26"/>
                <w:szCs w:val="26"/>
                <w:lang w:val="fr-FR"/>
              </w:rPr>
            </w:pPr>
            <w:r w:rsidRPr="006C5198">
              <w:rPr>
                <w:rFonts w:ascii="Times New Roman" w:hAnsi="Times New Roman" w:cs="Times New Roman"/>
                <w:i/>
                <w:iCs/>
                <w:sz w:val="26"/>
                <w:szCs w:val="26"/>
                <w:lang w:val="fr-FR"/>
              </w:rPr>
              <w:t>(ký, ghi rõ họ tên và đóng dấu)</w:t>
            </w:r>
          </w:p>
        </w:tc>
      </w:tr>
    </w:tbl>
    <w:p w:rsidR="001B1BEC" w:rsidRPr="003B75D0" w:rsidRDefault="001B1BEC" w:rsidP="001B1BEC">
      <w:pPr>
        <w:rPr>
          <w:rFonts w:ascii="Times New Roman" w:hAnsi="Times New Roman" w:cs="Times New Roman"/>
        </w:rPr>
      </w:pPr>
    </w:p>
    <w:p w:rsidR="001B1BEC" w:rsidRPr="003B75D0" w:rsidRDefault="001B1BEC" w:rsidP="00D771F8">
      <w:pPr>
        <w:spacing w:before="120" w:line="240"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br w:type="page"/>
      </w:r>
      <w:r w:rsidRPr="003B75D0">
        <w:rPr>
          <w:rFonts w:ascii="Times New Roman" w:hAnsi="Times New Roman" w:cs="Times New Roman"/>
          <w:b/>
          <w:sz w:val="28"/>
          <w:szCs w:val="28"/>
        </w:rPr>
        <w:lastRenderedPageBreak/>
        <w:t>10. Thủ tục Thay đổi nội dung đăng ký hoạt động của Văn phòng Công chứng nhận sáp nhập</w:t>
      </w:r>
    </w:p>
    <w:p w:rsidR="001B1BEC" w:rsidRPr="003B75D0" w:rsidRDefault="001B1BEC" w:rsidP="00D771F8">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Văn phòng Công chứng 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120" w:after="0" w:line="288" w:lineRule="auto"/>
        <w:ind w:firstLine="567"/>
        <w:rPr>
          <w:rFonts w:cs="Times New Roman"/>
          <w:spacing w:val="-2"/>
          <w:sz w:val="28"/>
          <w:szCs w:val="28"/>
        </w:rPr>
      </w:pPr>
      <w:r w:rsidRPr="00E216E9">
        <w:rPr>
          <w:rStyle w:val="Bodytext"/>
          <w:rFonts w:cs="Times New Roman"/>
          <w:spacing w:val="-2"/>
          <w:sz w:val="28"/>
          <w:szCs w:val="28"/>
          <w:lang w:eastAsia="vi-VN"/>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07 ngày làm việc, kể từ ngày nhận đủ hồ sơ hợp lệ, Sở Tư pháp cấp lại giấy đăng ký hoạt động cho Văn phòng công chứng trong trường hợp thay đổi tên gọi, trụ sở hoặc Trưởng Văn phòng công chứng hoặc ghi nhận nội dung thay đổi vào giấy đăng ký hoạt động của Văn phòng công chứng trong trường hợp thay đổi nội dung đăng ký hoạt động khác.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Văn phòng công chứng đến nhận kết quả theo thời gian được xác định trong phiếu hẹn.</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đến Sở Tư pháp. Nhận kết quả trực tiếp tại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 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đề nghị thay đổi nội dung đăng ký hoạt động của Văn phòng công chứng (theo mẫu);</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Quyết định cho phép sáp nhập Văn phòng công chứng;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tờ chứng minh về trụ sở của Văn phòng công chứng nhận sáp nhập;</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đăng ký hành nghề của các công chứng viên đang hành nghề tại các Văn phòng công chứng bị sáp nhập.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của Văn phòng công chứng hoặc văn bản từ chối, có nêu rõ lý do. </w:t>
      </w:r>
    </w:p>
    <w:p w:rsidR="001B1BEC"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Phí thẩm định để cấp lại Giấy đăng ký hoạt động Văn phòng công chứng: 500.000 đồng/trường hợp/hồ sơ.</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thay đổi nội dung đăng ký hoạt động của Văn phòng công chứng </w:t>
      </w:r>
      <w:r w:rsidRPr="003B75D0">
        <w:rPr>
          <w:rFonts w:ascii="Times New Roman" w:hAnsi="Times New Roman" w:cs="Times New Roman"/>
          <w:iCs/>
          <w:sz w:val="28"/>
          <w:szCs w:val="28"/>
        </w:rPr>
        <w:t xml:space="preserve">(Mẫu TP-CC-10 ban hành kèm theo Thông tư số </w:t>
      </w:r>
      <w:r w:rsidRPr="003B75D0">
        <w:rPr>
          <w:rFonts w:ascii="Times New Roman" w:hAnsi="Times New Roman" w:cs="Times New Roman"/>
          <w:sz w:val="28"/>
          <w:szCs w:val="28"/>
        </w:rPr>
        <w:t>06/2015/TT-BTP ngày 15/6/2015 của Bộ trưởng Bộ Tư pháp</w:t>
      </w:r>
      <w:r w:rsidRPr="003B75D0">
        <w:rPr>
          <w:rFonts w:ascii="Times New Roman" w:hAnsi="Times New Roman" w:cs="Times New Roman"/>
          <w:iCs/>
          <w:sz w:val="28"/>
          <w:szCs w:val="28"/>
        </w:rPr>
        <w:t>)</w:t>
      </w:r>
      <w:r w:rsidRPr="003B75D0">
        <w:rPr>
          <w:rFonts w:ascii="Times New Roman" w:hAnsi="Times New Roman" w:cs="Times New Roman"/>
          <w:sz w:val="28"/>
          <w:szCs w:val="28"/>
        </w:rPr>
        <w:t>.</w:t>
      </w:r>
    </w:p>
    <w:p w:rsidR="00D771F8" w:rsidRPr="003B75D0" w:rsidRDefault="00D771F8"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đăng ký hành nghề và cấp Thẻ cho công chứng viên (Mẫu TP-CC-06 </w:t>
      </w:r>
      <w:r w:rsidRPr="003B75D0">
        <w:rPr>
          <w:rFonts w:ascii="Times New Roman" w:hAnsi="Times New Roman" w:cs="Times New Roman"/>
          <w:iCs/>
          <w:sz w:val="28"/>
          <w:szCs w:val="28"/>
        </w:rPr>
        <w:t xml:space="preserve">ban hành kèm theo Thông tư số </w:t>
      </w:r>
      <w:r w:rsidRPr="003B75D0">
        <w:rPr>
          <w:rFonts w:ascii="Times New Roman" w:hAnsi="Times New Roman" w:cs="Times New Roman"/>
          <w:sz w:val="28"/>
          <w:szCs w:val="28"/>
        </w:rPr>
        <w:t>06/2015/TT-BTP ngày 15/6/2015 của Bộ trưởng Bộ Tư pháp</w:t>
      </w:r>
      <w:r w:rsidRPr="003B75D0">
        <w:rPr>
          <w:rFonts w:ascii="Times New Roman" w:hAnsi="Times New Roman" w:cs="Times New Roman"/>
          <w:iCs/>
          <w:sz w:val="28"/>
          <w:szCs w:val="28"/>
        </w:rPr>
        <w:t>)</w:t>
      </w:r>
      <w:r>
        <w:rPr>
          <w:rFonts w:ascii="Times New Roman" w:hAnsi="Times New Roman" w:cs="Times New Roman"/>
          <w:sz w:val="28"/>
          <w:szCs w:val="28"/>
        </w:rPr>
        <w:t>.</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Trong thời hạn 15 ngày, kể từ ngày nhận được Quyết định cho phép sáp nhập, Văn phòng công chứng nhận sáp nhập phải thực hiện thay đổi nội dung đăng ký hoạt động theo quy định tại Điều 24 của Luật Công chứng.</w:t>
      </w:r>
    </w:p>
    <w:p w:rsidR="001B1BEC" w:rsidRPr="003B75D0" w:rsidRDefault="001B1BEC" w:rsidP="001B1BEC">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Nghị định số 29/2015/NĐ-CP ngày 15 tháng 3 năm 2015 của Chính phủ quy định chi tiết và hướng dẫn thi hành một số điều của Luật Công chứng (có hiệu lực kể từ ngày 01 tháng 5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lang w:val="pt-BR"/>
        </w:rPr>
        <w:t xml:space="preserve">- </w:t>
      </w:r>
      <w:r w:rsidRPr="003B75D0">
        <w:rPr>
          <w:rFonts w:ascii="Times New Roman" w:hAnsi="Times New Roman" w:cs="Times New Roman"/>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r w:rsidRPr="003B75D0">
        <w:rPr>
          <w:rFonts w:ascii="Times New Roman" w:hAnsi="Times New Roman" w:cs="Times New Roman"/>
          <w:sz w:val="28"/>
          <w:szCs w:val="28"/>
          <w:lang w:val="pt-BR"/>
        </w:rPr>
        <w:t>.</w:t>
      </w:r>
    </w:p>
    <w:p w:rsidR="001B1BEC" w:rsidRPr="003B75D0" w:rsidRDefault="00D13B82" w:rsidP="001B1BEC">
      <w:pPr>
        <w:tabs>
          <w:tab w:val="left" w:pos="317"/>
        </w:tabs>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sz w:val="24"/>
          <w:szCs w:val="24"/>
          <w:lang w:val="pt-BR"/>
        </w:rPr>
      </w:pP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2002304" behindDoc="0" locked="0" layoutInCell="1" allowOverlap="1" wp14:anchorId="58F84DAC" wp14:editId="48C89A86">
                <wp:simplePos x="0" y="0"/>
                <wp:positionH relativeFrom="column">
                  <wp:posOffset>2431415</wp:posOffset>
                </wp:positionH>
                <wp:positionV relativeFrom="paragraph">
                  <wp:posOffset>-66040</wp:posOffset>
                </wp:positionV>
                <wp:extent cx="3352800" cy="528320"/>
                <wp:effectExtent l="0" t="0" r="0" b="5080"/>
                <wp:wrapNone/>
                <wp:docPr id="9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832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3F49AE" w:rsidRPr="00D771F8" w:rsidRDefault="003F49AE"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F84DAC" id="_x0000_s1035" type="#_x0000_t202" style="position:absolute;left:0;text-align:left;margin-left:191.45pt;margin-top:-5.2pt;width:264pt;height:41.6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AB2B33" w:rsidRPr="00D771F8" w:rsidRDefault="00AB2B33"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pStyle w:val="Heading1"/>
        <w:spacing w:line="288" w:lineRule="auto"/>
        <w:rPr>
          <w:rFonts w:ascii="Times New Roman" w:hAnsi="Times New Roman"/>
          <w:sz w:val="24"/>
          <w:szCs w:val="24"/>
        </w:rPr>
      </w:pPr>
    </w:p>
    <w:p w:rsidR="001B1BEC" w:rsidRPr="003B75D0" w:rsidRDefault="001B1BEC" w:rsidP="006C5198">
      <w:pPr>
        <w:pStyle w:val="Heading1"/>
        <w:spacing w:before="0" w:after="0"/>
        <w:jc w:val="center"/>
        <w:rPr>
          <w:rFonts w:ascii="Times New Roman" w:hAnsi="Times New Roman"/>
          <w:sz w:val="24"/>
          <w:szCs w:val="24"/>
        </w:rPr>
      </w:pPr>
      <w:r w:rsidRPr="003B75D0">
        <w:rPr>
          <w:rFonts w:ascii="Times New Roman" w:hAnsi="Times New Roman"/>
          <w:sz w:val="24"/>
          <w:szCs w:val="24"/>
        </w:rPr>
        <w:t>CỘNG HOÀ XÃ HỘI CHỦ NGHĨA VIỆT NAM</w:t>
      </w:r>
    </w:p>
    <w:p w:rsidR="001B1BEC" w:rsidRPr="006C5198" w:rsidRDefault="00D771F8" w:rsidP="006C5198">
      <w:pPr>
        <w:spacing w:after="0" w:line="240" w:lineRule="auto"/>
        <w:jc w:val="center"/>
        <w:rPr>
          <w:rFonts w:ascii="Times New Roman" w:hAnsi="Times New Roman" w:cs="Times New Roman"/>
          <w:b/>
          <w:bCs/>
          <w:sz w:val="26"/>
          <w:szCs w:val="26"/>
        </w:rPr>
      </w:pPr>
      <w:r w:rsidRPr="006C5198">
        <w:rPr>
          <w:rFonts w:ascii="Times New Roman" w:hAnsi="Times New Roman" w:cs="Times New Roman"/>
          <w:b/>
          <w:noProof/>
          <w:sz w:val="26"/>
          <w:szCs w:val="26"/>
        </w:rPr>
        <mc:AlternateContent>
          <mc:Choice Requires="wps">
            <w:drawing>
              <wp:anchor distT="4294967294" distB="4294967294" distL="114300" distR="114300" simplePos="0" relativeHeight="252001280" behindDoc="0" locked="0" layoutInCell="1" allowOverlap="1" wp14:anchorId="52DCD4C1" wp14:editId="7CDAD44A">
                <wp:simplePos x="0" y="0"/>
                <wp:positionH relativeFrom="column">
                  <wp:posOffset>2056765</wp:posOffset>
                </wp:positionH>
                <wp:positionV relativeFrom="paragraph">
                  <wp:posOffset>301089</wp:posOffset>
                </wp:positionV>
                <wp:extent cx="1504950" cy="0"/>
                <wp:effectExtent l="0" t="0" r="19050" b="19050"/>
                <wp:wrapNone/>
                <wp:docPr id="9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A8318E" id="Straight Connector 24" o:spid="_x0000_s1026" style="position:absolute;z-index:25200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95pt,23.7pt" to="280.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JA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"/>
            </w:pict>
          </mc:Fallback>
        </mc:AlternateContent>
      </w:r>
      <w:r w:rsidR="001B1BEC" w:rsidRPr="006C5198">
        <w:rPr>
          <w:rFonts w:ascii="Times New Roman" w:hAnsi="Times New Roman" w:cs="Times New Roman"/>
          <w:b/>
          <w:sz w:val="26"/>
          <w:szCs w:val="26"/>
        </w:rPr>
        <w:t>Độc lập - Tự do - Hạnh phúc</w:t>
      </w:r>
    </w:p>
    <w:p w:rsidR="001B1BEC" w:rsidRPr="006C5198" w:rsidRDefault="001B1BEC" w:rsidP="006C5198">
      <w:pPr>
        <w:pStyle w:val="Heading3"/>
        <w:spacing w:before="120" w:after="120"/>
        <w:jc w:val="center"/>
        <w:rPr>
          <w:rFonts w:ascii="Times New Roman" w:hAnsi="Times New Roman"/>
        </w:rPr>
      </w:pPr>
    </w:p>
    <w:p w:rsidR="001B1BEC" w:rsidRPr="006C5198" w:rsidRDefault="001B1BEC" w:rsidP="006C5198">
      <w:pPr>
        <w:pStyle w:val="Heading3"/>
        <w:spacing w:before="120" w:after="120"/>
        <w:jc w:val="center"/>
        <w:rPr>
          <w:rFonts w:ascii="Times New Roman" w:hAnsi="Times New Roman"/>
        </w:rPr>
      </w:pPr>
      <w:r w:rsidRPr="006C5198">
        <w:rPr>
          <w:rFonts w:ascii="Times New Roman" w:hAnsi="Times New Roman"/>
        </w:rPr>
        <w:t>GIẤY ĐỀ NGHỊ THAY ĐỔI NỘI DUNG ĐĂNG KÝ HOẠT ĐỘNG</w:t>
      </w:r>
    </w:p>
    <w:p w:rsidR="006C5198" w:rsidRPr="006C5198" w:rsidRDefault="001B1BEC" w:rsidP="006C5198">
      <w:pPr>
        <w:pStyle w:val="Heading3"/>
        <w:spacing w:before="120" w:after="120"/>
        <w:jc w:val="center"/>
        <w:rPr>
          <w:rFonts w:ascii="Times New Roman" w:hAnsi="Times New Roman"/>
        </w:rPr>
      </w:pPr>
      <w:r w:rsidRPr="006C5198">
        <w:rPr>
          <w:rFonts w:ascii="Times New Roman" w:hAnsi="Times New Roman"/>
        </w:rPr>
        <w:t>CỦA VĂN PHÒNG CÔNG CHỨNG</w:t>
      </w:r>
    </w:p>
    <w:p w:rsidR="006C5198" w:rsidRPr="006C5198" w:rsidRDefault="001B1BEC" w:rsidP="006C5198">
      <w:pPr>
        <w:pStyle w:val="Heading1"/>
        <w:spacing w:before="120" w:after="120"/>
        <w:jc w:val="center"/>
        <w:rPr>
          <w:rFonts w:ascii="Times New Roman" w:hAnsi="Times New Roman"/>
          <w:b w:val="0"/>
          <w:bCs w:val="0"/>
          <w:sz w:val="26"/>
          <w:szCs w:val="26"/>
        </w:rPr>
      </w:pPr>
      <w:r w:rsidRPr="006C5198">
        <w:rPr>
          <w:rFonts w:ascii="Times New Roman" w:hAnsi="Times New Roman"/>
          <w:b w:val="0"/>
          <w:bCs w:val="0"/>
          <w:sz w:val="26"/>
          <w:szCs w:val="26"/>
        </w:rPr>
        <w:t>Kính gửi: Sở Tư pháp tỉnh (thành phố).....................................</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 xml:space="preserve">1. Tên Văn phòng công chứng </w:t>
      </w:r>
      <w:r w:rsidRPr="006C5198">
        <w:rPr>
          <w:rFonts w:ascii="Times New Roman" w:hAnsi="Times New Roman" w:cs="Times New Roman"/>
          <w:i/>
          <w:iCs/>
          <w:sz w:val="26"/>
          <w:szCs w:val="26"/>
        </w:rPr>
        <w:t>(ghi bằng chữ in hoa</w:t>
      </w:r>
      <w:r w:rsidRPr="006C5198">
        <w:rPr>
          <w:rFonts w:ascii="Times New Roman" w:hAnsi="Times New Roman" w:cs="Times New Roman"/>
          <w:sz w:val="26"/>
          <w:szCs w:val="26"/>
        </w:rPr>
        <w:t>):</w:t>
      </w: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2. Địa chỉ trụ sở:</w:t>
      </w: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rPr>
        <w:t>Điện thoạ</w:t>
      </w:r>
      <w:r w:rsidR="006C5198">
        <w:rPr>
          <w:rFonts w:ascii="Times New Roman" w:hAnsi="Times New Roman" w:cs="Times New Roman"/>
          <w:sz w:val="26"/>
          <w:szCs w:val="26"/>
        </w:rPr>
        <w:t>i: ................</w:t>
      </w:r>
      <w:r w:rsidRPr="006C5198">
        <w:rPr>
          <w:rFonts w:ascii="Times New Roman" w:hAnsi="Times New Roman" w:cs="Times New Roman"/>
          <w:sz w:val="26"/>
          <w:szCs w:val="26"/>
        </w:rPr>
        <w:t xml:space="preserve">....... </w:t>
      </w:r>
      <w:r w:rsidRPr="006C5198">
        <w:rPr>
          <w:rFonts w:ascii="Times New Roman" w:hAnsi="Times New Roman" w:cs="Times New Roman"/>
          <w:sz w:val="26"/>
          <w:szCs w:val="26"/>
          <w:lang w:val="fr-FR"/>
        </w:rPr>
        <w:t>Fax (nếu</w:t>
      </w:r>
      <w:r w:rsidR="006C5198">
        <w:rPr>
          <w:rFonts w:ascii="Times New Roman" w:hAnsi="Times New Roman" w:cs="Times New Roman"/>
          <w:sz w:val="26"/>
          <w:szCs w:val="26"/>
          <w:lang w:val="fr-FR"/>
        </w:rPr>
        <w:t xml:space="preserve"> có): ..................</w:t>
      </w:r>
      <w:r w:rsidRPr="006C5198">
        <w:rPr>
          <w:rFonts w:ascii="Times New Roman" w:hAnsi="Times New Roman" w:cs="Times New Roman"/>
          <w:sz w:val="26"/>
          <w:szCs w:val="26"/>
          <w:lang w:val="fr-FR"/>
        </w:rPr>
        <w:t>... Email (nếu có): ..........................</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3. Giấy đăng ký hoạt động số: .</w:t>
      </w:r>
      <w:r w:rsidR="006C5198">
        <w:rPr>
          <w:rFonts w:ascii="Times New Roman" w:hAnsi="Times New Roman" w:cs="Times New Roman"/>
          <w:sz w:val="26"/>
          <w:szCs w:val="26"/>
          <w:lang w:val="fr-FR"/>
        </w:rPr>
        <w:t>........................</w:t>
      </w:r>
      <w:r w:rsidRPr="006C5198">
        <w:rPr>
          <w:rFonts w:ascii="Times New Roman" w:hAnsi="Times New Roman" w:cs="Times New Roman"/>
          <w:sz w:val="26"/>
          <w:szCs w:val="26"/>
          <w:lang w:val="fr-FR"/>
        </w:rPr>
        <w:t>..... Ngày cấp .........</w:t>
      </w:r>
      <w:r w:rsidR="006C5198">
        <w:rPr>
          <w:rFonts w:ascii="Times New Roman" w:hAnsi="Times New Roman" w:cs="Times New Roman"/>
          <w:sz w:val="26"/>
          <w:szCs w:val="26"/>
          <w:lang w:val="fr-FR"/>
        </w:rPr>
        <w:t>....../............/........</w:t>
      </w:r>
      <w:r w:rsidRPr="006C5198">
        <w:rPr>
          <w:rFonts w:ascii="Times New Roman" w:hAnsi="Times New Roman" w:cs="Times New Roman"/>
          <w:sz w:val="26"/>
          <w:szCs w:val="26"/>
          <w:lang w:val="fr-FR"/>
        </w:rPr>
        <w:t>.....</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 xml:space="preserve">4. Trưởng Văn phòng công chứng: </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Họ và tên:</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Nơi đăng ký hộ khẩu thường trú:</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Chỗ ở hiện nay:</w:t>
      </w: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Đề nghị thay đổi nội dung đăng ký hoạt động của Văn phòng công chứng như sau (1):</w:t>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6C5198">
      <w:pPr>
        <w:tabs>
          <w:tab w:val="right" w:leader="dot" w:pos="9072"/>
        </w:tabs>
        <w:spacing w:before="120" w:after="120" w:line="240" w:lineRule="auto"/>
        <w:jc w:val="both"/>
        <w:rPr>
          <w:rFonts w:ascii="Times New Roman" w:hAnsi="Times New Roman" w:cs="Times New Roman"/>
          <w:sz w:val="26"/>
          <w:szCs w:val="26"/>
        </w:rPr>
      </w:pPr>
    </w:p>
    <w:tbl>
      <w:tblPr>
        <w:tblW w:w="9108" w:type="dxa"/>
        <w:tblLook w:val="01E0" w:firstRow="1" w:lastRow="1" w:firstColumn="1" w:lastColumn="1" w:noHBand="0" w:noVBand="0"/>
      </w:tblPr>
      <w:tblGrid>
        <w:gridCol w:w="3348"/>
        <w:gridCol w:w="5760"/>
      </w:tblGrid>
      <w:tr w:rsidR="001B1BEC" w:rsidRPr="006C5198" w:rsidTr="000D26E9">
        <w:tc>
          <w:tcPr>
            <w:tcW w:w="3348" w:type="dxa"/>
            <w:shd w:val="clear" w:color="auto" w:fill="auto"/>
          </w:tcPr>
          <w:p w:rsidR="001B1BEC" w:rsidRPr="006C5198" w:rsidRDefault="001B1BEC" w:rsidP="006C5198">
            <w:pPr>
              <w:spacing w:before="120" w:after="120" w:line="240" w:lineRule="auto"/>
              <w:jc w:val="both"/>
              <w:rPr>
                <w:rFonts w:ascii="Times New Roman" w:hAnsi="Times New Roman" w:cs="Times New Roman"/>
                <w:i/>
                <w:iCs/>
                <w:sz w:val="26"/>
                <w:szCs w:val="26"/>
              </w:rPr>
            </w:pPr>
          </w:p>
        </w:tc>
        <w:tc>
          <w:tcPr>
            <w:tcW w:w="5760" w:type="dxa"/>
            <w:shd w:val="clear" w:color="auto" w:fill="auto"/>
          </w:tcPr>
          <w:p w:rsidR="001B1BEC" w:rsidRPr="006C5198" w:rsidRDefault="001B1BEC" w:rsidP="006C5198">
            <w:pPr>
              <w:spacing w:before="120" w:after="12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Tỉnh (thành phố)...., ngày.....tháng......năm......</w:t>
            </w:r>
          </w:p>
          <w:p w:rsidR="001B1BEC" w:rsidRPr="006C5198" w:rsidRDefault="001B1BEC" w:rsidP="006C5198">
            <w:pPr>
              <w:spacing w:after="0" w:line="240" w:lineRule="auto"/>
              <w:jc w:val="center"/>
              <w:rPr>
                <w:rFonts w:ascii="Times New Roman" w:hAnsi="Times New Roman" w:cs="Times New Roman"/>
                <w:i/>
                <w:iCs/>
                <w:sz w:val="26"/>
                <w:szCs w:val="26"/>
              </w:rPr>
            </w:pPr>
            <w:r w:rsidRPr="006C5198">
              <w:rPr>
                <w:rFonts w:ascii="Times New Roman" w:hAnsi="Times New Roman" w:cs="Times New Roman"/>
                <w:b/>
                <w:bCs/>
                <w:iCs/>
                <w:sz w:val="26"/>
                <w:szCs w:val="26"/>
              </w:rPr>
              <w:t>Trưởng Văn phòng</w:t>
            </w:r>
          </w:p>
          <w:p w:rsidR="001B1BEC" w:rsidRPr="006C5198" w:rsidRDefault="001B1BEC" w:rsidP="006C5198">
            <w:pPr>
              <w:spacing w:after="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(ký, ghi rõ họ, tên và đóng dấu)</w:t>
            </w:r>
          </w:p>
        </w:tc>
      </w:tr>
    </w:tbl>
    <w:p w:rsidR="001B1BEC" w:rsidRPr="006C5198" w:rsidRDefault="001B1BEC" w:rsidP="006C5198">
      <w:pPr>
        <w:spacing w:before="120" w:after="120" w:line="240" w:lineRule="auto"/>
        <w:rPr>
          <w:rFonts w:ascii="Times New Roman" w:hAnsi="Times New Roman" w:cs="Times New Roman"/>
          <w:b/>
          <w:bCs/>
          <w:i/>
          <w:iCs/>
          <w:sz w:val="26"/>
          <w:szCs w:val="26"/>
        </w:rPr>
      </w:pPr>
    </w:p>
    <w:p w:rsidR="001B1BEC" w:rsidRPr="003B75D0" w:rsidRDefault="001B1BEC" w:rsidP="001B1BEC">
      <w:pPr>
        <w:spacing w:before="120" w:after="120" w:line="340" w:lineRule="exact"/>
        <w:rPr>
          <w:rFonts w:ascii="Times New Roman" w:hAnsi="Times New Roman" w:cs="Times New Roman"/>
          <w:b/>
          <w:bCs/>
          <w:i/>
          <w:iCs/>
          <w:sz w:val="24"/>
          <w:szCs w:val="24"/>
        </w:rPr>
      </w:pPr>
    </w:p>
    <w:p w:rsidR="001B1BEC" w:rsidRPr="003B75D0" w:rsidRDefault="001B1BEC" w:rsidP="001B1BEC">
      <w:pPr>
        <w:spacing w:before="120" w:after="120" w:line="340" w:lineRule="exact"/>
        <w:rPr>
          <w:rFonts w:ascii="Times New Roman" w:hAnsi="Times New Roman" w:cs="Times New Roman"/>
          <w:b/>
          <w:bCs/>
          <w:i/>
          <w:iCs/>
          <w:sz w:val="24"/>
          <w:szCs w:val="24"/>
        </w:rPr>
      </w:pPr>
    </w:p>
    <w:p w:rsidR="006C5198" w:rsidRDefault="006C5198" w:rsidP="001B1BEC">
      <w:pPr>
        <w:rPr>
          <w:rFonts w:ascii="Times New Roman" w:hAnsi="Times New Roman" w:cs="Times New Roman"/>
          <w:b/>
          <w:bCs/>
          <w:i/>
          <w:iCs/>
          <w:sz w:val="24"/>
          <w:szCs w:val="24"/>
        </w:rPr>
      </w:pPr>
    </w:p>
    <w:p w:rsidR="006C5198" w:rsidRDefault="006C5198" w:rsidP="006C5198">
      <w:pPr>
        <w:spacing w:after="0" w:line="240" w:lineRule="auto"/>
        <w:rPr>
          <w:rFonts w:ascii="Times New Roman" w:hAnsi="Times New Roman" w:cs="Times New Roman"/>
          <w:b/>
          <w:bCs/>
          <w:i/>
          <w:iCs/>
          <w:sz w:val="24"/>
          <w:szCs w:val="24"/>
        </w:rPr>
      </w:pPr>
    </w:p>
    <w:p w:rsidR="006C5198" w:rsidRDefault="006C5198" w:rsidP="006C5198">
      <w:pPr>
        <w:spacing w:after="0" w:line="240" w:lineRule="auto"/>
        <w:rPr>
          <w:rFonts w:ascii="Times New Roman" w:hAnsi="Times New Roman" w:cs="Times New Roman"/>
          <w:b/>
          <w:bCs/>
          <w:i/>
          <w:iCs/>
          <w:sz w:val="24"/>
          <w:szCs w:val="24"/>
        </w:rPr>
      </w:pPr>
    </w:p>
    <w:p w:rsidR="006C5198" w:rsidRDefault="006C5198" w:rsidP="006C5198">
      <w:pPr>
        <w:spacing w:after="0" w:line="240" w:lineRule="auto"/>
        <w:rPr>
          <w:rFonts w:ascii="Times New Roman" w:hAnsi="Times New Roman" w:cs="Times New Roman"/>
          <w:b/>
          <w:bCs/>
          <w:i/>
          <w:iCs/>
          <w:sz w:val="24"/>
          <w:szCs w:val="24"/>
        </w:rPr>
      </w:pPr>
    </w:p>
    <w:p w:rsidR="006C5198" w:rsidRDefault="006C5198" w:rsidP="006C5198">
      <w:pPr>
        <w:spacing w:after="0" w:line="240" w:lineRule="auto"/>
        <w:rPr>
          <w:rFonts w:ascii="Times New Roman" w:hAnsi="Times New Roman" w:cs="Times New Roman"/>
          <w:b/>
          <w:bCs/>
          <w:i/>
          <w:iCs/>
          <w:sz w:val="24"/>
          <w:szCs w:val="24"/>
        </w:rPr>
      </w:pPr>
    </w:p>
    <w:p w:rsidR="006C5198" w:rsidRDefault="006C5198" w:rsidP="006C5198">
      <w:pPr>
        <w:spacing w:after="0" w:line="240" w:lineRule="auto"/>
        <w:rPr>
          <w:rFonts w:ascii="Times New Roman" w:hAnsi="Times New Roman" w:cs="Times New Roman"/>
          <w:b/>
          <w:bCs/>
          <w:i/>
          <w:iCs/>
          <w:sz w:val="24"/>
          <w:szCs w:val="24"/>
        </w:rPr>
      </w:pPr>
    </w:p>
    <w:p w:rsidR="001B1BEC" w:rsidRPr="003B75D0" w:rsidRDefault="001B1BEC" w:rsidP="006C5198">
      <w:pPr>
        <w:spacing w:after="0" w:line="240" w:lineRule="auto"/>
        <w:rPr>
          <w:rFonts w:ascii="Times New Roman" w:hAnsi="Times New Roman" w:cs="Times New Roman"/>
          <w:b/>
          <w:bCs/>
          <w:i/>
          <w:iCs/>
          <w:sz w:val="24"/>
          <w:szCs w:val="24"/>
        </w:rPr>
      </w:pPr>
      <w:r w:rsidRPr="003B75D0">
        <w:rPr>
          <w:rFonts w:ascii="Times New Roman" w:hAnsi="Times New Roman" w:cs="Times New Roman"/>
          <w:b/>
          <w:bCs/>
          <w:i/>
          <w:iCs/>
          <w:sz w:val="24"/>
          <w:szCs w:val="24"/>
        </w:rPr>
        <w:t>Ghú thích:</w:t>
      </w:r>
    </w:p>
    <w:p w:rsidR="001B1BEC" w:rsidRPr="003B75D0" w:rsidRDefault="001B1BEC" w:rsidP="006C5198">
      <w:pPr>
        <w:spacing w:after="0" w:line="240" w:lineRule="auto"/>
        <w:jc w:val="both"/>
        <w:rPr>
          <w:rFonts w:ascii="Times New Roman" w:hAnsi="Times New Roman" w:cs="Times New Roman"/>
          <w:sz w:val="24"/>
          <w:szCs w:val="24"/>
        </w:rPr>
      </w:pPr>
      <w:r w:rsidRPr="003B75D0">
        <w:rPr>
          <w:rFonts w:ascii="Times New Roman" w:hAnsi="Times New Roman" w:cs="Times New Roman"/>
          <w:sz w:val="24"/>
          <w:szCs w:val="24"/>
          <w:vertAlign w:val="superscript"/>
        </w:rPr>
        <w:t>(1)</w:t>
      </w:r>
      <w:r w:rsidRPr="003B75D0">
        <w:rPr>
          <w:rFonts w:ascii="Times New Roman" w:hAnsi="Times New Roman" w:cs="Times New Roman"/>
          <w:sz w:val="24"/>
          <w:szCs w:val="24"/>
        </w:rPr>
        <w:t xml:space="preserve"> Ghi một hoặc nhiều nội dung đề nghị thay đổi theo quy định tại khoản 3 Điều 23 của Luật Công chứng.</w:t>
      </w: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2000256" behindDoc="0" locked="0" layoutInCell="1" allowOverlap="1" wp14:anchorId="720F1576" wp14:editId="47B7565D">
                <wp:simplePos x="0" y="0"/>
                <wp:positionH relativeFrom="column">
                  <wp:posOffset>2488565</wp:posOffset>
                </wp:positionH>
                <wp:positionV relativeFrom="paragraph">
                  <wp:posOffset>-66040</wp:posOffset>
                </wp:positionV>
                <wp:extent cx="3429000" cy="457200"/>
                <wp:effectExtent l="0" t="0" r="0" b="0"/>
                <wp:wrapNone/>
                <wp:docPr id="9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3F49AE" w:rsidRPr="00D771F8" w:rsidRDefault="003F49AE"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F1576" id="_x0000_s1036" type="#_x0000_t202" style="position:absolute;left:0;text-align:left;margin-left:195.95pt;margin-top:-5.2pt;width:270pt;height:36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AB2B33" w:rsidRPr="00D771F8" w:rsidRDefault="00AB2B33"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p>
    <w:p w:rsidR="001B1BEC" w:rsidRPr="00D771F8" w:rsidRDefault="001B1BEC" w:rsidP="00D771F8">
      <w:pPr>
        <w:tabs>
          <w:tab w:val="left" w:pos="317"/>
        </w:tabs>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Độc lập - Tự do - Hạnh phúc</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noProof/>
          <w:sz w:val="26"/>
          <w:szCs w:val="26"/>
        </w:rPr>
        <mc:AlternateContent>
          <mc:Choice Requires="wps">
            <w:drawing>
              <wp:anchor distT="4294967294" distB="4294967294" distL="114300" distR="114300" simplePos="0" relativeHeight="251999232" behindDoc="0" locked="0" layoutInCell="1" allowOverlap="1" wp14:anchorId="5F79096C" wp14:editId="416B53B1">
                <wp:simplePos x="0" y="0"/>
                <wp:positionH relativeFrom="column">
                  <wp:posOffset>2044065</wp:posOffset>
                </wp:positionH>
                <wp:positionV relativeFrom="paragraph">
                  <wp:posOffset>66675</wp:posOffset>
                </wp:positionV>
                <wp:extent cx="1714500" cy="0"/>
                <wp:effectExtent l="0" t="0" r="19050" b="19050"/>
                <wp:wrapNone/>
                <wp:docPr id="9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899EDB" id="Straight Connector 22" o:spid="_x0000_s1026" style="position:absolute;z-index:25199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95pt,5.25pt" to="295.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31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"/>
            </w:pict>
          </mc:Fallback>
        </mc:AlternateContent>
      </w:r>
    </w:p>
    <w:p w:rsidR="00D771F8" w:rsidRDefault="00D771F8" w:rsidP="00D771F8">
      <w:pPr>
        <w:spacing w:after="0" w:line="240" w:lineRule="auto"/>
        <w:jc w:val="center"/>
        <w:outlineLvl w:val="0"/>
        <w:rPr>
          <w:rFonts w:ascii="Times New Roman" w:hAnsi="Times New Roman" w:cs="Times New Roman"/>
          <w:b/>
          <w:bCs/>
          <w:sz w:val="24"/>
          <w:szCs w:val="24"/>
          <w:lang w:val="nl-NL"/>
        </w:rPr>
      </w:pP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 xml:space="preserve">GIẤY ĐỀ NGHỊ ĐĂNG KÝ HÀNH NGHỀ </w:t>
      </w: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VÀ CẤP THẺ CÔNG CHỨNG VIÊN</w:t>
      </w:r>
    </w:p>
    <w:p w:rsidR="001B1BEC" w:rsidRPr="006C5198" w:rsidRDefault="001B1BEC" w:rsidP="00D771F8">
      <w:pPr>
        <w:spacing w:after="0" w:line="240" w:lineRule="auto"/>
        <w:jc w:val="center"/>
        <w:rPr>
          <w:rFonts w:ascii="Times New Roman" w:hAnsi="Times New Roman" w:cs="Times New Roman"/>
          <w:b/>
          <w:bCs/>
          <w:sz w:val="26"/>
          <w:szCs w:val="26"/>
          <w:lang w:val="nl-NL"/>
        </w:rPr>
      </w:pPr>
    </w:p>
    <w:p w:rsidR="001B1BEC" w:rsidRPr="006C5198" w:rsidRDefault="001B1BEC" w:rsidP="001B1BEC">
      <w:pPr>
        <w:spacing w:before="120" w:after="120" w:line="360" w:lineRule="exact"/>
        <w:jc w:val="center"/>
        <w:outlineLvl w:val="0"/>
        <w:rPr>
          <w:rFonts w:ascii="Times New Roman" w:hAnsi="Times New Roman" w:cs="Times New Roman"/>
          <w:sz w:val="26"/>
          <w:szCs w:val="26"/>
          <w:lang w:val="nl-NL"/>
        </w:rPr>
      </w:pPr>
      <w:r w:rsidRPr="006C5198">
        <w:rPr>
          <w:rFonts w:ascii="Times New Roman" w:hAnsi="Times New Roman" w:cs="Times New Roman"/>
          <w:sz w:val="26"/>
          <w:szCs w:val="26"/>
          <w:lang w:val="nl-NL"/>
        </w:rPr>
        <w:t>Kính gửi: Sở Tư pháp tỉnh (thành phố)..............................</w:t>
      </w:r>
    </w:p>
    <w:p w:rsidR="001B1BEC" w:rsidRPr="006C5198" w:rsidRDefault="001B1BEC" w:rsidP="001B1BEC">
      <w:pPr>
        <w:jc w:val="both"/>
        <w:rPr>
          <w:rFonts w:ascii="Times New Roman" w:hAnsi="Times New Roman" w:cs="Times New Roman"/>
          <w:sz w:val="26"/>
          <w:szCs w:val="26"/>
          <w:lang w:val="nl-NL"/>
        </w:rPr>
      </w:pP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Tên tổ chức hành nghề công chứng:</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Địa chỉ trụ sở:</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Đề nghị Sở Tư pháp đăng ký hành nghề và cấp Thẻ công chứng viên cho các công chứng viên sau đây:</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3394"/>
        <w:gridCol w:w="4860"/>
      </w:tblGrid>
      <w:tr w:rsidR="00771D29" w:rsidRPr="006C5198" w:rsidTr="000D26E9">
        <w:tc>
          <w:tcPr>
            <w:tcW w:w="746"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STT</w:t>
            </w:r>
          </w:p>
        </w:tc>
        <w:tc>
          <w:tcPr>
            <w:tcW w:w="3394"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Họ và tên</w:t>
            </w:r>
          </w:p>
        </w:tc>
        <w:tc>
          <w:tcPr>
            <w:tcW w:w="4860"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 xml:space="preserve">Nơi cư trú </w:t>
            </w: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1</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2</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3</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4</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bl>
    <w:p w:rsidR="001B1BEC" w:rsidRPr="006C5198" w:rsidRDefault="001B1BEC" w:rsidP="001B1BEC">
      <w:pPr>
        <w:jc w:val="both"/>
        <w:rPr>
          <w:rFonts w:ascii="Times New Roman" w:hAnsi="Times New Roman" w:cs="Times New Roman"/>
          <w:sz w:val="26"/>
          <w:szCs w:val="26"/>
          <w:lang w:val="fr-FR"/>
        </w:rPr>
      </w:pPr>
    </w:p>
    <w:tbl>
      <w:tblPr>
        <w:tblW w:w="9288" w:type="dxa"/>
        <w:tblLook w:val="01E0" w:firstRow="1" w:lastRow="1" w:firstColumn="1" w:lastColumn="1" w:noHBand="0" w:noVBand="0"/>
      </w:tblPr>
      <w:tblGrid>
        <w:gridCol w:w="1728"/>
        <w:gridCol w:w="7560"/>
      </w:tblGrid>
      <w:tr w:rsidR="001B1BEC" w:rsidRPr="006C5198" w:rsidTr="000D26E9">
        <w:tc>
          <w:tcPr>
            <w:tcW w:w="1728" w:type="dxa"/>
          </w:tcPr>
          <w:p w:rsidR="001B1BEC" w:rsidRPr="006C5198" w:rsidRDefault="001B1BEC" w:rsidP="000D26E9">
            <w:pPr>
              <w:tabs>
                <w:tab w:val="center" w:pos="3042"/>
                <w:tab w:val="right" w:pos="9342"/>
              </w:tabs>
              <w:jc w:val="center"/>
              <w:rPr>
                <w:rFonts w:ascii="Times New Roman" w:hAnsi="Times New Roman" w:cs="Times New Roman"/>
                <w:i/>
                <w:iCs/>
                <w:sz w:val="26"/>
                <w:szCs w:val="26"/>
                <w:lang w:val="fr-FR"/>
              </w:rPr>
            </w:pPr>
          </w:p>
        </w:tc>
        <w:tc>
          <w:tcPr>
            <w:tcW w:w="7560" w:type="dxa"/>
          </w:tcPr>
          <w:p w:rsidR="001B1BEC" w:rsidRPr="006C5198" w:rsidRDefault="001B1BEC" w:rsidP="00D771F8">
            <w:pPr>
              <w:tabs>
                <w:tab w:val="center" w:pos="4320"/>
                <w:tab w:val="right" w:pos="8640"/>
              </w:tabs>
              <w:spacing w:after="0" w:line="240" w:lineRule="auto"/>
              <w:jc w:val="center"/>
              <w:rPr>
                <w:rFonts w:ascii="Times New Roman" w:hAnsi="Times New Roman" w:cs="Times New Roman"/>
                <w:i/>
                <w:iCs/>
                <w:sz w:val="26"/>
                <w:szCs w:val="26"/>
                <w:lang w:val="fr-FR"/>
              </w:rPr>
            </w:pPr>
            <w:r w:rsidRPr="006C5198">
              <w:rPr>
                <w:rFonts w:ascii="Times New Roman" w:hAnsi="Times New Roman" w:cs="Times New Roman"/>
                <w:i/>
                <w:iCs/>
                <w:sz w:val="26"/>
                <w:szCs w:val="26"/>
                <w:lang w:val="fr-FR"/>
              </w:rPr>
              <w:t>Tỉnh (thành phố)...., ngày.......tháng......năm......</w:t>
            </w:r>
          </w:p>
          <w:p w:rsidR="001B1BEC" w:rsidRPr="006C5198" w:rsidRDefault="001B1BEC" w:rsidP="00D771F8">
            <w:pPr>
              <w:tabs>
                <w:tab w:val="center" w:pos="4320"/>
                <w:tab w:val="right" w:pos="8640"/>
              </w:tabs>
              <w:spacing w:after="0" w:line="240" w:lineRule="auto"/>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Trưởng Phòng công chứng/Trưởng Văn phòng công chứng</w:t>
            </w:r>
          </w:p>
          <w:p w:rsidR="001B1BEC" w:rsidRPr="006C5198" w:rsidRDefault="001B1BEC" w:rsidP="00D771F8">
            <w:pPr>
              <w:tabs>
                <w:tab w:val="center" w:pos="4320"/>
                <w:tab w:val="right" w:pos="8640"/>
              </w:tabs>
              <w:spacing w:after="0" w:line="240" w:lineRule="auto"/>
              <w:jc w:val="center"/>
              <w:rPr>
                <w:rFonts w:ascii="Times New Roman" w:hAnsi="Times New Roman" w:cs="Times New Roman"/>
                <w:sz w:val="26"/>
                <w:szCs w:val="26"/>
                <w:lang w:val="fr-FR"/>
              </w:rPr>
            </w:pPr>
            <w:r w:rsidRPr="006C5198">
              <w:rPr>
                <w:rFonts w:ascii="Times New Roman" w:hAnsi="Times New Roman" w:cs="Times New Roman"/>
                <w:i/>
                <w:iCs/>
                <w:sz w:val="26"/>
                <w:szCs w:val="26"/>
                <w:lang w:val="fr-FR"/>
              </w:rPr>
              <w:t>(ký, ghi rõ họ tên và đóng dấu)</w:t>
            </w:r>
          </w:p>
        </w:tc>
      </w:tr>
    </w:tbl>
    <w:p w:rsidR="001B1BEC" w:rsidRPr="006C5198" w:rsidRDefault="001B1BEC" w:rsidP="001B1BEC">
      <w:pPr>
        <w:rPr>
          <w:rFonts w:ascii="Times New Roman" w:hAnsi="Times New Roman" w:cs="Times New Roman"/>
          <w:sz w:val="26"/>
          <w:szCs w:val="26"/>
        </w:rPr>
      </w:pPr>
    </w:p>
    <w:p w:rsidR="001B1BEC" w:rsidRPr="003B75D0" w:rsidRDefault="001B1BEC" w:rsidP="001B1BEC">
      <w:pPr>
        <w:rPr>
          <w:rFonts w:ascii="Times New Roman" w:hAnsi="Times New Roman" w:cs="Times New Roman"/>
          <w:b/>
          <w:sz w:val="24"/>
          <w:szCs w:val="24"/>
        </w:rPr>
      </w:pPr>
      <w:r w:rsidRPr="003B75D0">
        <w:rPr>
          <w:rFonts w:ascii="Times New Roman" w:hAnsi="Times New Roman" w:cs="Times New Roman"/>
          <w:b/>
          <w:sz w:val="28"/>
          <w:szCs w:val="28"/>
        </w:rPr>
        <w:br w:type="page"/>
      </w:r>
    </w:p>
    <w:p w:rsidR="001B1BEC" w:rsidRPr="003B75D0" w:rsidRDefault="001B1BEC" w:rsidP="00D771F8">
      <w:pPr>
        <w:spacing w:before="120" w:line="240"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lastRenderedPageBreak/>
        <w:t>11. Thủ tục Thay đổi nội dung đăng ký hoạt động của Văn phòng Công chứng được chuyển nhượng</w:t>
      </w:r>
    </w:p>
    <w:p w:rsidR="001B1BEC" w:rsidRPr="003B75D0" w:rsidRDefault="001B1BEC" w:rsidP="00D771F8">
      <w:pPr>
        <w:spacing w:before="120" w:line="240"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a) Trình tự thực hiện:</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1:</w:t>
      </w:r>
      <w:r w:rsidRPr="003B75D0">
        <w:rPr>
          <w:rFonts w:ascii="Times New Roman" w:hAnsi="Times New Roman" w:cs="Times New Roman"/>
          <w:sz w:val="28"/>
          <w:szCs w:val="28"/>
        </w:rPr>
        <w:t xml:space="preserve"> Văn phòng Công chứng nộp hồ sơ trực tiếp tại Bộ phận tiếp nhận và trả kết quả của</w:t>
      </w:r>
      <w:r w:rsidRPr="003B75D0">
        <w:rPr>
          <w:rFonts w:ascii="Times New Roman" w:hAnsi="Times New Roman" w:cs="Times New Roman"/>
          <w:sz w:val="28"/>
          <w:szCs w:val="28"/>
          <w:lang w:val="nl-NL"/>
        </w:rPr>
        <w:t xml:space="preserve"> Sở Tư pháp (địa chỉ: số 141-143 Pasteur, Phường 6, Quận 3, TP. Hồ Chí Minh) hoặc gửi qua đường bưu chính, t</w:t>
      </w:r>
      <w:r w:rsidRPr="003B75D0">
        <w:rPr>
          <w:rFonts w:ascii="Times New Roman" w:hAnsi="Times New Roman" w:cs="Times New Roman"/>
          <w:sz w:val="28"/>
          <w:szCs w:val="28"/>
          <w:lang w:val="fr-FR"/>
        </w:rPr>
        <w:t>ừ thứ hai đến thứ sáu</w:t>
      </w:r>
      <w:r w:rsidRPr="003B75D0">
        <w:rPr>
          <w:rFonts w:ascii="Times New Roman" w:hAnsi="Times New Roman" w:cs="Times New Roman"/>
          <w:sz w:val="28"/>
          <w:szCs w:val="28"/>
          <w:lang w:val="nl-NL"/>
        </w:rPr>
        <w:t xml:space="preserve"> (buổi sáng từ 07 giờ 30 phút đến 11 giờ 30 phút, buổi chiều từ 13 giờ 00 phút đến 17 giờ 00 phút) và buổi sáng thứ bảy (từ 07 giờ 30 phút đến 11 giờ 30 phút).</w:t>
      </w:r>
    </w:p>
    <w:p w:rsidR="001B1BEC" w:rsidRPr="003B75D0" w:rsidRDefault="001B1BEC" w:rsidP="001B1BEC">
      <w:pPr>
        <w:pStyle w:val="Bodytext1"/>
        <w:widowControl/>
        <w:shd w:val="clear" w:color="auto" w:fill="auto"/>
        <w:tabs>
          <w:tab w:val="left" w:pos="764"/>
        </w:tabs>
        <w:spacing w:before="120" w:after="0" w:line="288" w:lineRule="auto"/>
        <w:ind w:firstLine="567"/>
        <w:rPr>
          <w:rFonts w:cs="Times New Roman"/>
          <w:sz w:val="28"/>
          <w:szCs w:val="28"/>
        </w:rPr>
      </w:pPr>
      <w:r w:rsidRPr="003B75D0">
        <w:rPr>
          <w:rStyle w:val="Bodytext"/>
          <w:rFonts w:cs="Times New Roman"/>
          <w:b/>
          <w:sz w:val="28"/>
          <w:szCs w:val="28"/>
          <w:lang w:eastAsia="vi-VN"/>
        </w:rPr>
        <w:t>- Bước 2:</w:t>
      </w:r>
      <w:r w:rsidRPr="003B75D0">
        <w:rPr>
          <w:rStyle w:val="Bodytext"/>
          <w:rFonts w:cs="Times New Roman"/>
          <w:sz w:val="28"/>
          <w:szCs w:val="28"/>
          <w:lang w:eastAsia="vi-VN"/>
        </w:rPr>
        <w:t xml:space="preserve"> Bộ phận tiếp nhận và trả kết quả Sở Tư pháp tiếp nhận hồ sơ, kiểm tra tính hợp lệ và đầy đủ của các giấy tờ có trong hồ sơ:</w:t>
      </w:r>
    </w:p>
    <w:p w:rsidR="001B1BEC" w:rsidRPr="003B75D0" w:rsidRDefault="001B1BEC" w:rsidP="001B1BEC">
      <w:pPr>
        <w:pStyle w:val="Bodytext1"/>
        <w:widowControl/>
        <w:shd w:val="clear" w:color="auto" w:fill="auto"/>
        <w:spacing w:before="120" w:after="0" w:line="288" w:lineRule="auto"/>
        <w:ind w:firstLine="567"/>
        <w:rPr>
          <w:rStyle w:val="Bodytext"/>
          <w:rFonts w:cs="Times New Roman"/>
          <w:sz w:val="28"/>
          <w:szCs w:val="28"/>
          <w:lang w:eastAsia="vi-VN"/>
        </w:rPr>
      </w:pPr>
      <w:r w:rsidRPr="003B75D0">
        <w:rPr>
          <w:rStyle w:val="Bodytext"/>
          <w:rFonts w:cs="Times New Roman"/>
          <w:sz w:val="28"/>
          <w:szCs w:val="28"/>
          <w:lang w:eastAsia="vi-VN"/>
        </w:rPr>
        <w:t>* Trường hợp nộp trực tiếp:</w:t>
      </w:r>
    </w:p>
    <w:p w:rsidR="001B1BEC" w:rsidRPr="00E216E9" w:rsidRDefault="001B1BEC" w:rsidP="001B1BEC">
      <w:pPr>
        <w:pStyle w:val="Bodytext1"/>
        <w:widowControl/>
        <w:shd w:val="clear" w:color="auto" w:fill="auto"/>
        <w:spacing w:before="120" w:after="0" w:line="288" w:lineRule="auto"/>
        <w:ind w:firstLine="567"/>
        <w:rPr>
          <w:rFonts w:cs="Times New Roman"/>
          <w:spacing w:val="-2"/>
          <w:sz w:val="28"/>
          <w:szCs w:val="28"/>
        </w:rPr>
      </w:pPr>
      <w:r w:rsidRPr="00E216E9">
        <w:rPr>
          <w:rStyle w:val="Bodytext"/>
          <w:rFonts w:cs="Times New Roman"/>
          <w:spacing w:val="-2"/>
          <w:sz w:val="28"/>
          <w:szCs w:val="28"/>
          <w:lang w:eastAsia="vi-VN"/>
        </w:rPr>
        <w:t>+ Trường hợp hồ sơ hợp lệ và đầy đủ theo quy định thì cấp Biên nhận hồ sơ;</w:t>
      </w:r>
    </w:p>
    <w:p w:rsidR="001B1BEC" w:rsidRPr="003B75D0" w:rsidRDefault="001B1BEC" w:rsidP="001B1BEC">
      <w:pPr>
        <w:pStyle w:val="Bodytext1"/>
        <w:widowControl/>
        <w:shd w:val="clear" w:color="auto" w:fill="auto"/>
        <w:spacing w:before="120" w:after="0" w:line="288" w:lineRule="auto"/>
        <w:ind w:firstLine="567"/>
        <w:rPr>
          <w:rFonts w:cs="Times New Roman"/>
          <w:sz w:val="28"/>
          <w:szCs w:val="28"/>
        </w:rPr>
      </w:pPr>
      <w:r w:rsidRPr="003B75D0">
        <w:rPr>
          <w:rStyle w:val="Bodytext"/>
          <w:rFonts w:cs="Times New Roman"/>
          <w:sz w:val="28"/>
          <w:szCs w:val="28"/>
          <w:lang w:eastAsia="vi-VN"/>
        </w:rPr>
        <w:t>+ Trường hợp hồ sơ chưa đầy đủ hoặc chưa hợp lệ, công chức được phân công tiếp nhận hướng dẫn bằng văn bản cho người nộp hồ sơ bổ sung và hoàn thiện hồ sơ theo quy định.</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Trường hợp nộp qua bưu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Trường hợp hồ sơ đầy đủ và hợp lệ thì thực hiện giải quyết hồ sơ theo quy định. Trường hợp hồ sơ chưa đầy đủ hoặc chưa hợp lệ thì mời người nộp hồ sơ đến bổ sung theo quy định.</w:t>
      </w:r>
    </w:p>
    <w:p w:rsidR="001B1BEC" w:rsidRPr="003B75D0" w:rsidRDefault="001B1BEC" w:rsidP="001B1BEC">
      <w:pPr>
        <w:spacing w:before="120" w:line="288" w:lineRule="auto"/>
        <w:ind w:firstLine="709"/>
        <w:jc w:val="both"/>
        <w:rPr>
          <w:rFonts w:ascii="Times New Roman" w:hAnsi="Times New Roman" w:cs="Times New Roman"/>
          <w:sz w:val="28"/>
          <w:szCs w:val="28"/>
        </w:rPr>
      </w:pPr>
      <w:r w:rsidRPr="003B75D0">
        <w:rPr>
          <w:rFonts w:ascii="Times New Roman" w:hAnsi="Times New Roman" w:cs="Times New Roman"/>
          <w:b/>
          <w:sz w:val="28"/>
          <w:szCs w:val="28"/>
        </w:rPr>
        <w:t>- Bước 3:</w:t>
      </w:r>
      <w:r w:rsidRPr="003B75D0">
        <w:rPr>
          <w:rFonts w:ascii="Times New Roman" w:hAnsi="Times New Roman" w:cs="Times New Roman"/>
          <w:sz w:val="28"/>
          <w:szCs w:val="28"/>
        </w:rPr>
        <w:t xml:space="preserve"> Trong thời hạn 07 ngày làm việc, kể từ ngày nhận đủ hồ sơ hợp lệ, Sở Tư pháp cấp lại giấy đăng ký hoạt động cho Văn phòng công chứng trong trường hợp thay đổi tên gọi, trụ sở hoặc Trưởng Văn phòng công chứng hoặc ghi nhận nội dung thay đổi vào giấy đăng ký hoạt động của Văn phòng công chứng trong trường hợp thay đổi nội dung đăng ký hoạt động khác. </w:t>
      </w:r>
      <w:r w:rsidRPr="003B75D0">
        <w:rPr>
          <w:rFonts w:ascii="Times New Roman" w:hAnsi="Times New Roman" w:cs="Times New Roman"/>
          <w:sz w:val="28"/>
          <w:szCs w:val="28"/>
          <w:lang w:val="vi-VN"/>
        </w:rPr>
        <w:t>Trường hợp từ chối</w:t>
      </w:r>
      <w:r w:rsidRPr="003B75D0">
        <w:rPr>
          <w:rFonts w:ascii="Times New Roman" w:hAnsi="Times New Roman" w:cs="Times New Roman"/>
          <w:sz w:val="28"/>
          <w:szCs w:val="28"/>
        </w:rPr>
        <w:t>,</w:t>
      </w:r>
      <w:r w:rsidRPr="003B75D0">
        <w:rPr>
          <w:rFonts w:ascii="Times New Roman" w:hAnsi="Times New Roman" w:cs="Times New Roman"/>
          <w:sz w:val="28"/>
          <w:szCs w:val="28"/>
          <w:lang w:val="vi-VN"/>
        </w:rPr>
        <w:t xml:space="preserve"> thì thông báo bằng văn bản</w:t>
      </w:r>
      <w:r w:rsidRPr="003B75D0">
        <w:rPr>
          <w:rFonts w:ascii="Times New Roman" w:hAnsi="Times New Roman" w:cs="Times New Roman"/>
          <w:sz w:val="28"/>
          <w:szCs w:val="28"/>
        </w:rPr>
        <w:t>, có</w:t>
      </w:r>
      <w:r w:rsidRPr="003B75D0">
        <w:rPr>
          <w:rFonts w:ascii="Times New Roman" w:hAnsi="Times New Roman" w:cs="Times New Roman"/>
          <w:sz w:val="28"/>
          <w:szCs w:val="28"/>
          <w:lang w:val="vi-VN"/>
        </w:rPr>
        <w:t xml:space="preserve"> nêu rõ lý do.</w:t>
      </w:r>
    </w:p>
    <w:p w:rsidR="001B1BEC" w:rsidRPr="003B75D0" w:rsidRDefault="001B1BEC" w:rsidP="001B1BEC">
      <w:pPr>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Bước 4:</w:t>
      </w:r>
      <w:r w:rsidRPr="003B75D0">
        <w:rPr>
          <w:rFonts w:ascii="Times New Roman" w:hAnsi="Times New Roman" w:cs="Times New Roman"/>
          <w:sz w:val="28"/>
          <w:szCs w:val="28"/>
        </w:rPr>
        <w:t xml:space="preserve"> Văn phòng công chứng đến nhận kết quả theo thời gian được xác định trong phiếu hẹn.</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b) Cách thức thực hiện:</w:t>
      </w:r>
      <w:r w:rsidRPr="003B75D0">
        <w:rPr>
          <w:rFonts w:ascii="Times New Roman" w:hAnsi="Times New Roman" w:cs="Times New Roman"/>
          <w:sz w:val="28"/>
          <w:szCs w:val="28"/>
        </w:rPr>
        <w:t xml:space="preserve"> Nộp hồ sơ </w:t>
      </w:r>
      <w:r w:rsidRPr="003B75D0">
        <w:rPr>
          <w:rFonts w:ascii="Times New Roman" w:hAnsi="Times New Roman" w:cs="Times New Roman"/>
          <w:spacing w:val="-4"/>
          <w:sz w:val="28"/>
          <w:szCs w:val="28"/>
        </w:rPr>
        <w:t>tr</w:t>
      </w:r>
      <w:r w:rsidRPr="003B75D0">
        <w:rPr>
          <w:rFonts w:ascii="Times New Roman" w:hAnsi="Times New Roman" w:cs="Times New Roman"/>
          <w:spacing w:val="-4"/>
          <w:sz w:val="28"/>
          <w:szCs w:val="28"/>
          <w:lang w:val="nl-NL"/>
        </w:rPr>
        <w:t xml:space="preserve">ực tiếp hoặc gửi qua dịch vụ bưu chính </w:t>
      </w:r>
      <w:r w:rsidRPr="003B75D0">
        <w:rPr>
          <w:rFonts w:ascii="Times New Roman" w:hAnsi="Times New Roman" w:cs="Times New Roman"/>
          <w:sz w:val="28"/>
          <w:szCs w:val="28"/>
        </w:rPr>
        <w:t>đến Sở Tư pháp. Nhận kết quả trực tiếp tại Sở Tư pháp.</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c)Thành phần, số lượng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Thành phần hồ sơ:</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Giấy đề nghị thay đổi nội dung đăng ký hoạt động của Văn phòng công chứng (theo mẫu);</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Quyết định cho phép chuyển nhượng Văn phòng công chứng;</w:t>
      </w:r>
    </w:p>
    <w:p w:rsidR="001B1BEC" w:rsidRPr="006C5198" w:rsidRDefault="001B1BEC" w:rsidP="001B1BEC">
      <w:pPr>
        <w:tabs>
          <w:tab w:val="left" w:pos="317"/>
        </w:tabs>
        <w:spacing w:before="120" w:line="288" w:lineRule="auto"/>
        <w:ind w:firstLine="567"/>
        <w:jc w:val="both"/>
        <w:rPr>
          <w:rFonts w:ascii="Times New Roman" w:hAnsi="Times New Roman" w:cs="Times New Roman"/>
          <w:spacing w:val="-10"/>
          <w:sz w:val="28"/>
          <w:szCs w:val="28"/>
        </w:rPr>
      </w:pPr>
      <w:r w:rsidRPr="006C5198">
        <w:rPr>
          <w:rFonts w:ascii="Times New Roman" w:hAnsi="Times New Roman" w:cs="Times New Roman"/>
          <w:spacing w:val="-10"/>
          <w:sz w:val="28"/>
          <w:szCs w:val="28"/>
        </w:rPr>
        <w:t>+ Giấy tờ chứng minh về trụ sở của Văn phòng công chứng được chuyển nhượng;</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Giấy đăng ký hành nghề của các công chứng viên.</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Số lượng hồ sơ: 01 bộ.</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d) Thời hạn giải quyết:</w:t>
      </w:r>
      <w:r w:rsidRPr="003B75D0">
        <w:rPr>
          <w:rFonts w:ascii="Times New Roman" w:hAnsi="Times New Roman" w:cs="Times New Roman"/>
          <w:sz w:val="28"/>
          <w:szCs w:val="28"/>
        </w:rPr>
        <w:t xml:space="preserve"> Trong thời hạn 07 ngày làm việc, kể từ ngày nhận đủ hồ sơ hợp lệ.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đ) Đối tượng thực hiện thủ tục hành chính:</w:t>
      </w:r>
      <w:r w:rsidRPr="003B75D0">
        <w:rPr>
          <w:rFonts w:ascii="Times New Roman" w:hAnsi="Times New Roman" w:cs="Times New Roman"/>
          <w:sz w:val="28"/>
          <w:szCs w:val="28"/>
        </w:rPr>
        <w:t xml:space="preserve"> Tổ chức.</w:t>
      </w:r>
    </w:p>
    <w:p w:rsidR="001B1BEC" w:rsidRPr="003B75D0"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e) Cơ quan giải quyết thủ tục hành chính</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Sở Tư pháp. </w:t>
      </w:r>
    </w:p>
    <w:p w:rsidR="001B1BEC" w:rsidRPr="003B75D0" w:rsidRDefault="001B1BEC"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 xml:space="preserve">g) </w:t>
      </w:r>
      <w:r w:rsidR="007A4B46">
        <w:rPr>
          <w:rFonts w:ascii="Times New Roman" w:hAnsi="Times New Roman" w:cs="Times New Roman"/>
          <w:b/>
          <w:sz w:val="28"/>
          <w:szCs w:val="28"/>
        </w:rPr>
        <w:t>Kết quả thực hiện thủ tục hành chính</w:t>
      </w:r>
      <w:r w:rsidRPr="003B75D0">
        <w:rPr>
          <w:rFonts w:ascii="Times New Roman" w:hAnsi="Times New Roman" w:cs="Times New Roman"/>
          <w:b/>
          <w:sz w:val="28"/>
          <w:szCs w:val="28"/>
        </w:rPr>
        <w:t>:</w:t>
      </w:r>
      <w:r w:rsidRPr="003B75D0">
        <w:rPr>
          <w:rFonts w:ascii="Times New Roman" w:hAnsi="Times New Roman" w:cs="Times New Roman"/>
          <w:sz w:val="28"/>
          <w:szCs w:val="28"/>
        </w:rPr>
        <w:t xml:space="preserve"> Giấy đăng ký hoạt động của Văn phòng công chứng hoặc văn bản từ chối, có nêu rõ lý do. </w:t>
      </w:r>
    </w:p>
    <w:p w:rsidR="001B1BEC" w:rsidRDefault="00AE454A" w:rsidP="001B1BEC">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h) Phí, lệ phí</w:t>
      </w:r>
      <w:r w:rsidR="001B1BEC" w:rsidRPr="003B75D0">
        <w:rPr>
          <w:rFonts w:ascii="Times New Roman" w:hAnsi="Times New Roman" w:cs="Times New Roman"/>
          <w:b/>
          <w:sz w:val="28"/>
          <w:szCs w:val="28"/>
        </w:rPr>
        <w:t>:</w:t>
      </w:r>
      <w:r w:rsidR="001B1BEC" w:rsidRPr="003B75D0">
        <w:rPr>
          <w:rFonts w:ascii="Times New Roman" w:hAnsi="Times New Roman" w:cs="Times New Roman"/>
          <w:sz w:val="28"/>
          <w:szCs w:val="28"/>
        </w:rPr>
        <w:t xml:space="preserve"> Phí thẩm định để cấp lại Giấy đăng ký hoạt động Văn phòng công chứng: 500.000 đồng/trường hợp/hồ sơ.</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Pr>
          <w:rFonts w:ascii="Times New Roman" w:hAnsi="Times New Roman" w:cs="Times New Roman"/>
          <w:b/>
          <w:sz w:val="28"/>
          <w:szCs w:val="28"/>
        </w:rPr>
        <w:t>i) Tên mẫu đơn, mẫu tờ khai:</w:t>
      </w:r>
    </w:p>
    <w:p w:rsidR="00D771F8" w:rsidRPr="003B75D0" w:rsidRDefault="00D771F8" w:rsidP="00D771F8">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thay đổi nội dung đăng ký hoạt động của Văn phòng công chứng </w:t>
      </w:r>
      <w:r w:rsidRPr="003B75D0">
        <w:rPr>
          <w:rFonts w:ascii="Times New Roman" w:hAnsi="Times New Roman" w:cs="Times New Roman"/>
          <w:iCs/>
          <w:sz w:val="28"/>
          <w:szCs w:val="28"/>
        </w:rPr>
        <w:t>(Mẫu TP-CC-10 ban hành kèm theo Thông tư số</w:t>
      </w:r>
      <w:r w:rsidRPr="003B75D0">
        <w:rPr>
          <w:rFonts w:ascii="Times New Roman" w:hAnsi="Times New Roman" w:cs="Times New Roman"/>
          <w:sz w:val="28"/>
          <w:szCs w:val="28"/>
        </w:rPr>
        <w:t xml:space="preserve"> ngày 15/6/2015 của Bộ trưởng Bộ Tư pháp</w:t>
      </w:r>
      <w:r w:rsidRPr="003B75D0">
        <w:rPr>
          <w:rFonts w:ascii="Times New Roman" w:hAnsi="Times New Roman" w:cs="Times New Roman"/>
          <w:iCs/>
          <w:sz w:val="28"/>
          <w:szCs w:val="28"/>
        </w:rPr>
        <w:t>)</w:t>
      </w:r>
      <w:r w:rsidR="006C5198">
        <w:rPr>
          <w:rFonts w:ascii="Times New Roman" w:hAnsi="Times New Roman" w:cs="Times New Roman"/>
          <w:sz w:val="28"/>
          <w:szCs w:val="28"/>
        </w:rPr>
        <w:t>;</w:t>
      </w:r>
    </w:p>
    <w:p w:rsidR="00D771F8" w:rsidRPr="003B75D0" w:rsidRDefault="00D771F8" w:rsidP="001B1BEC">
      <w:pPr>
        <w:tabs>
          <w:tab w:val="left" w:pos="317"/>
          <w:tab w:val="right" w:pos="3012"/>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xml:space="preserve">- Giấy đề nghị đăng ký hành nghề và cấp Thẻ cho công chứng viên (Mẫu TP-CC-06 </w:t>
      </w:r>
      <w:r w:rsidRPr="003B75D0">
        <w:rPr>
          <w:rFonts w:ascii="Times New Roman" w:hAnsi="Times New Roman" w:cs="Times New Roman"/>
          <w:iCs/>
          <w:sz w:val="28"/>
          <w:szCs w:val="28"/>
        </w:rPr>
        <w:t xml:space="preserve">ban hành kèm theo Thông tư số </w:t>
      </w:r>
      <w:r w:rsidRPr="003B75D0">
        <w:rPr>
          <w:rFonts w:ascii="Times New Roman" w:hAnsi="Times New Roman" w:cs="Times New Roman"/>
          <w:sz w:val="28"/>
          <w:szCs w:val="28"/>
        </w:rPr>
        <w:t xml:space="preserve">06/2015/TT-BTP ngày 15/6/2015 của Bộ trưởng Bộ </w:t>
      </w:r>
      <w:r>
        <w:rPr>
          <w:rFonts w:ascii="Times New Roman" w:hAnsi="Times New Roman" w:cs="Times New Roman"/>
          <w:sz w:val="28"/>
          <w:szCs w:val="28"/>
        </w:rPr>
        <w:t>Tư pháp).</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b/>
          <w:sz w:val="28"/>
          <w:szCs w:val="28"/>
        </w:rPr>
        <w:t>k) Yêu cầu, điều kiện thực hiện thủ tục hành chính:</w:t>
      </w:r>
      <w:r w:rsidRPr="003B75D0">
        <w:rPr>
          <w:rFonts w:ascii="Times New Roman" w:hAnsi="Times New Roman" w:cs="Times New Roman"/>
          <w:sz w:val="28"/>
          <w:szCs w:val="28"/>
        </w:rPr>
        <w:t xml:space="preserve"> </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Việc thay đổi trụ sở của Văn phòng công chứng sang huyện, quận, thị xã, thành phố khác trong phạm vi tỉnh, thành phố trực thuộc trung ương nơi đã ra quyết định cho phép thành lập phải được UBND cấp tỉnh xem xét, quyết định và phải phù hợp với Quy hoạch tổng thể phát triển tổ chức hành nghề công chứng</w:t>
      </w:r>
    </w:p>
    <w:p w:rsidR="001B1BEC" w:rsidRPr="003B75D0" w:rsidRDefault="001B1BEC" w:rsidP="001B1BEC">
      <w:pPr>
        <w:tabs>
          <w:tab w:val="left" w:pos="317"/>
        </w:tabs>
        <w:spacing w:before="120" w:line="288" w:lineRule="auto"/>
        <w:ind w:firstLine="567"/>
        <w:jc w:val="both"/>
        <w:rPr>
          <w:rFonts w:ascii="Times New Roman" w:hAnsi="Times New Roman" w:cs="Times New Roman"/>
          <w:b/>
          <w:sz w:val="28"/>
          <w:szCs w:val="28"/>
        </w:rPr>
      </w:pPr>
      <w:r w:rsidRPr="003B75D0">
        <w:rPr>
          <w:rFonts w:ascii="Times New Roman" w:hAnsi="Times New Roman" w:cs="Times New Roman"/>
          <w:b/>
          <w:sz w:val="28"/>
          <w:szCs w:val="28"/>
        </w:rPr>
        <w:t>l) Căn cứ pháp lý của thủ tục hành chính:</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t>- Luật Công chứng ngày 20 tháng 6 năm 2014 (có hiệu lực kể từ ngày 01 tháng 01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rPr>
      </w:pPr>
      <w:r w:rsidRPr="003B75D0">
        <w:rPr>
          <w:rFonts w:ascii="Times New Roman" w:hAnsi="Times New Roman" w:cs="Times New Roman"/>
          <w:sz w:val="28"/>
          <w:szCs w:val="28"/>
        </w:rPr>
        <w:lastRenderedPageBreak/>
        <w:t>- Nghị định số 29/2015/NĐ-CP ngày 15 tháng 3 năm 2015 của Chính phủ Quy định chi tiết và hướng dẫn thi hành một số điều của Luật Công chứng (có hiệu lực kể từ ngày 01 tháng 5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rPr>
        <w:t xml:space="preserve">- Thông tư số 06/2015/TT-BTP ngày 15 tháng 6 năm 2015 của Bộ trưởng Bộ Tư pháp quy định chi tiết và hướng dẫn thi hành một số điều của Luật Công chứng (có hiệu lực </w:t>
      </w:r>
      <w:r w:rsidRPr="003B75D0">
        <w:rPr>
          <w:rFonts w:ascii="Times New Roman" w:hAnsi="Times New Roman" w:cs="Times New Roman"/>
          <w:sz w:val="28"/>
          <w:szCs w:val="28"/>
          <w:lang w:val="pt-BR"/>
        </w:rPr>
        <w:t>kể từ ngày 01 tháng 8 năm 2015).</w:t>
      </w:r>
    </w:p>
    <w:p w:rsidR="001B1BEC" w:rsidRPr="003B75D0" w:rsidRDefault="001B1BEC" w:rsidP="001B1BEC">
      <w:pPr>
        <w:tabs>
          <w:tab w:val="left" w:pos="317"/>
        </w:tabs>
        <w:spacing w:before="120" w:line="288" w:lineRule="auto"/>
        <w:ind w:firstLine="567"/>
        <w:jc w:val="both"/>
        <w:rPr>
          <w:rFonts w:ascii="Times New Roman" w:hAnsi="Times New Roman" w:cs="Times New Roman"/>
          <w:sz w:val="28"/>
          <w:szCs w:val="28"/>
          <w:lang w:val="pt-BR"/>
        </w:rPr>
      </w:pPr>
      <w:r w:rsidRPr="003B75D0">
        <w:rPr>
          <w:rFonts w:ascii="Times New Roman" w:hAnsi="Times New Roman" w:cs="Times New Roman"/>
          <w:sz w:val="28"/>
          <w:szCs w:val="28"/>
          <w:lang w:val="pt-BR"/>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1B1BEC" w:rsidRPr="003B75D0" w:rsidRDefault="00D13B82" w:rsidP="001B1BEC">
      <w:pPr>
        <w:tabs>
          <w:tab w:val="left" w:pos="317"/>
        </w:tabs>
        <w:ind w:firstLine="567"/>
        <w:jc w:val="both"/>
        <w:rPr>
          <w:rFonts w:ascii="Times New Roman" w:hAnsi="Times New Roman" w:cs="Times New Roman"/>
          <w:sz w:val="28"/>
          <w:szCs w:val="28"/>
          <w:lang w:val="pt-BR"/>
        </w:rPr>
      </w:pPr>
      <w:r>
        <w:rPr>
          <w:rFonts w:ascii="Times New Roman" w:hAnsi="Times New Roman" w:cs="Times New Roman"/>
          <w:b/>
          <w:sz w:val="28"/>
          <w:szCs w:val="28"/>
          <w:lang w:val="pt-BR"/>
        </w:rPr>
        <w:t xml:space="preserve">- </w:t>
      </w:r>
      <w:r>
        <w:rPr>
          <w:rFonts w:ascii="Times New Roman" w:hAnsi="Times New Roman" w:cs="Times New Roman"/>
          <w:sz w:val="28"/>
          <w:szCs w:val="28"/>
          <w:lang w:val="pt-BR"/>
        </w:rPr>
        <w:t>Quyết định số 2007/QĐ-BTP ngày 26 tháng 9 năm 2016 của Bộ Tư pháp v</w:t>
      </w:r>
      <w:r w:rsidRPr="00BA4969">
        <w:rPr>
          <w:rFonts w:ascii="Times New Roman" w:hAnsi="Times New Roman" w:cs="Times New Roman"/>
          <w:sz w:val="28"/>
          <w:szCs w:val="28"/>
          <w:lang w:val="pt-BR"/>
        </w:rPr>
        <w:t>ề việc công bố thủ tục hành chính trong lĩnh vực luật sư, tư vấn pháp luật, công chứng, giám định tư pháp, bán đấu giá tài sản, trọng tài thương mại, quản tài viên và hành nghề quản lý, thanh lý tài sản thuộc phạm vi quản lý nhà nước củ</w:t>
      </w:r>
      <w:r>
        <w:rPr>
          <w:rFonts w:ascii="Times New Roman" w:hAnsi="Times New Roman" w:cs="Times New Roman"/>
          <w:sz w:val="28"/>
          <w:szCs w:val="28"/>
          <w:lang w:val="pt-BR"/>
        </w:rPr>
        <w:t>a B</w:t>
      </w:r>
      <w:r w:rsidRPr="00BA4969">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A4969">
        <w:rPr>
          <w:rFonts w:ascii="Times New Roman" w:hAnsi="Times New Roman" w:cs="Times New Roman"/>
          <w:sz w:val="28"/>
          <w:szCs w:val="28"/>
          <w:lang w:val="pt-BR"/>
        </w:rPr>
        <w:t>ư pháp</w:t>
      </w:r>
      <w:r>
        <w:rPr>
          <w:rFonts w:ascii="Times New Roman" w:hAnsi="Times New Roman" w:cs="Times New Roman"/>
          <w:sz w:val="28"/>
          <w:szCs w:val="28"/>
          <w:lang w:val="pt-BR"/>
        </w:rPr>
        <w:t xml:space="preserve"> (có hiệu lực kể từ ngày 26 tháng 9 năm 2016).</w:t>
      </w:r>
    </w:p>
    <w:p w:rsidR="001B1BEC" w:rsidRPr="003B75D0" w:rsidRDefault="001B1BEC" w:rsidP="001B1BEC">
      <w:pPr>
        <w:tabs>
          <w:tab w:val="left" w:pos="317"/>
        </w:tabs>
        <w:jc w:val="both"/>
        <w:rPr>
          <w:rFonts w:ascii="Times New Roman" w:hAnsi="Times New Roman" w:cs="Times New Roman"/>
          <w:sz w:val="24"/>
          <w:szCs w:val="24"/>
          <w:lang w:val="pt-BR"/>
        </w:rPr>
      </w:pP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both"/>
        <w:rPr>
          <w:rFonts w:ascii="Times New Roman" w:hAnsi="Times New Roman" w:cs="Times New Roman"/>
          <w:sz w:val="24"/>
          <w:szCs w:val="24"/>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2006400" behindDoc="0" locked="0" layoutInCell="1" allowOverlap="1" wp14:anchorId="51B15855" wp14:editId="1B96A772">
                <wp:simplePos x="0" y="0"/>
                <wp:positionH relativeFrom="column">
                  <wp:posOffset>2431415</wp:posOffset>
                </wp:positionH>
                <wp:positionV relativeFrom="paragraph">
                  <wp:posOffset>-66040</wp:posOffset>
                </wp:positionV>
                <wp:extent cx="3352800" cy="528320"/>
                <wp:effectExtent l="0" t="0" r="0" b="5080"/>
                <wp:wrapNone/>
                <wp:docPr id="9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832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3F49AE" w:rsidRPr="00D771F8" w:rsidRDefault="003F49AE"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15855" id="_x0000_s1037" type="#_x0000_t202" style="position:absolute;left:0;text-align:left;margin-left:191.45pt;margin-top:-5.2pt;width:264pt;height:41.6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TP-CC-10</w:t>
                      </w:r>
                    </w:p>
                    <w:p w:rsidR="00AB2B33" w:rsidRPr="00D771F8" w:rsidRDefault="00AB2B33" w:rsidP="00D771F8">
                      <w:pPr>
                        <w:spacing w:after="0" w:line="240" w:lineRule="auto"/>
                        <w:jc w:val="center"/>
                        <w:rPr>
                          <w:rFonts w:ascii="Times New Roman" w:hAnsi="Times New Roman" w:cs="Times New Roman"/>
                          <w:i/>
                          <w:sz w:val="28"/>
                          <w:szCs w:val="28"/>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pStyle w:val="Heading1"/>
        <w:spacing w:line="288" w:lineRule="auto"/>
        <w:rPr>
          <w:rFonts w:ascii="Times New Roman" w:hAnsi="Times New Roman"/>
          <w:sz w:val="24"/>
          <w:szCs w:val="24"/>
        </w:rPr>
      </w:pPr>
    </w:p>
    <w:p w:rsidR="001B1BEC" w:rsidRPr="006C5198" w:rsidRDefault="001B1BEC" w:rsidP="006C5198">
      <w:pPr>
        <w:pStyle w:val="Heading1"/>
        <w:spacing w:before="0" w:after="0"/>
        <w:jc w:val="center"/>
        <w:rPr>
          <w:rFonts w:ascii="Times New Roman" w:hAnsi="Times New Roman"/>
          <w:sz w:val="26"/>
          <w:szCs w:val="26"/>
        </w:rPr>
      </w:pPr>
      <w:r w:rsidRPr="006C5198">
        <w:rPr>
          <w:rFonts w:ascii="Times New Roman" w:hAnsi="Times New Roman"/>
          <w:sz w:val="26"/>
          <w:szCs w:val="26"/>
        </w:rPr>
        <w:t>CỘNG HOÀ XÃ HỘI CHỦ NGHĨA VIỆT NAM</w:t>
      </w:r>
    </w:p>
    <w:p w:rsidR="001B1BEC" w:rsidRPr="006C5198" w:rsidRDefault="00D771F8" w:rsidP="006C5198">
      <w:pPr>
        <w:spacing w:after="0" w:line="240" w:lineRule="auto"/>
        <w:jc w:val="center"/>
        <w:rPr>
          <w:rFonts w:ascii="Times New Roman" w:hAnsi="Times New Roman" w:cs="Times New Roman"/>
          <w:b/>
          <w:bCs/>
          <w:sz w:val="26"/>
          <w:szCs w:val="26"/>
        </w:rPr>
      </w:pPr>
      <w:r w:rsidRPr="006C5198">
        <w:rPr>
          <w:rFonts w:ascii="Times New Roman" w:hAnsi="Times New Roman" w:cs="Times New Roman"/>
          <w:b/>
          <w:noProof/>
          <w:sz w:val="26"/>
          <w:szCs w:val="26"/>
        </w:rPr>
        <mc:AlternateContent>
          <mc:Choice Requires="wps">
            <w:drawing>
              <wp:anchor distT="4294967294" distB="4294967294" distL="114300" distR="114300" simplePos="0" relativeHeight="252005376" behindDoc="0" locked="0" layoutInCell="1" allowOverlap="1" wp14:anchorId="7DA28FD6" wp14:editId="6074F343">
                <wp:simplePos x="0" y="0"/>
                <wp:positionH relativeFrom="column">
                  <wp:posOffset>2090420</wp:posOffset>
                </wp:positionH>
                <wp:positionV relativeFrom="paragraph">
                  <wp:posOffset>220345</wp:posOffset>
                </wp:positionV>
                <wp:extent cx="1504950" cy="0"/>
                <wp:effectExtent l="0" t="0" r="19050" b="19050"/>
                <wp:wrapNone/>
                <wp:docPr id="10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556B8D" id="Straight Connector 24" o:spid="_x0000_s1026" style="position:absolute;z-index:252005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6pt,17.35pt" to="283.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"/>
            </w:pict>
          </mc:Fallback>
        </mc:AlternateContent>
      </w:r>
      <w:r w:rsidR="001B1BEC" w:rsidRPr="006C5198">
        <w:rPr>
          <w:rFonts w:ascii="Times New Roman" w:hAnsi="Times New Roman" w:cs="Times New Roman"/>
          <w:b/>
          <w:sz w:val="26"/>
          <w:szCs w:val="26"/>
        </w:rPr>
        <w:t>Độc lập - Tự do - Hạnh phúc</w:t>
      </w:r>
    </w:p>
    <w:p w:rsidR="001B1BEC" w:rsidRPr="006C5198" w:rsidRDefault="001B1BEC" w:rsidP="006C5198">
      <w:pPr>
        <w:pStyle w:val="Heading3"/>
        <w:spacing w:before="0" w:after="0"/>
        <w:jc w:val="center"/>
        <w:rPr>
          <w:rFonts w:ascii="Times New Roman" w:hAnsi="Times New Roman"/>
        </w:rPr>
      </w:pPr>
    </w:p>
    <w:p w:rsidR="001B1BEC" w:rsidRPr="006C5198" w:rsidRDefault="001B1BEC" w:rsidP="006C5198">
      <w:pPr>
        <w:pStyle w:val="Heading3"/>
        <w:spacing w:before="0" w:after="0"/>
        <w:jc w:val="center"/>
        <w:rPr>
          <w:rFonts w:ascii="Times New Roman" w:hAnsi="Times New Roman"/>
        </w:rPr>
      </w:pPr>
      <w:r w:rsidRPr="006C5198">
        <w:rPr>
          <w:rFonts w:ascii="Times New Roman" w:hAnsi="Times New Roman"/>
        </w:rPr>
        <w:t>GIẤY ĐỀ NGHỊ THAY ĐỔI NỘI DUNG ĐĂNG KÝ HOẠT ĐỘNG</w:t>
      </w:r>
    </w:p>
    <w:p w:rsidR="001B1BEC" w:rsidRPr="006C5198" w:rsidRDefault="001B1BEC" w:rsidP="006C5198">
      <w:pPr>
        <w:pStyle w:val="Heading3"/>
        <w:spacing w:before="0" w:after="0"/>
        <w:jc w:val="center"/>
        <w:rPr>
          <w:rFonts w:ascii="Times New Roman" w:hAnsi="Times New Roman"/>
        </w:rPr>
      </w:pPr>
      <w:r w:rsidRPr="006C5198">
        <w:rPr>
          <w:rFonts w:ascii="Times New Roman" w:hAnsi="Times New Roman"/>
        </w:rPr>
        <w:t>CỦA VĂN PHÒNG CÔNG CHỨNG</w:t>
      </w:r>
    </w:p>
    <w:p w:rsidR="001B1BEC" w:rsidRPr="006C5198" w:rsidRDefault="001B1BEC" w:rsidP="001B1BEC">
      <w:pPr>
        <w:pStyle w:val="Heading1"/>
        <w:spacing w:before="360" w:after="360" w:line="360" w:lineRule="exact"/>
        <w:jc w:val="center"/>
        <w:rPr>
          <w:rFonts w:ascii="Times New Roman" w:hAnsi="Times New Roman"/>
          <w:b w:val="0"/>
          <w:bCs w:val="0"/>
          <w:sz w:val="26"/>
          <w:szCs w:val="26"/>
        </w:rPr>
      </w:pPr>
      <w:r w:rsidRPr="006C5198">
        <w:rPr>
          <w:rFonts w:ascii="Times New Roman" w:hAnsi="Times New Roman"/>
          <w:b w:val="0"/>
          <w:bCs w:val="0"/>
          <w:sz w:val="26"/>
          <w:szCs w:val="26"/>
        </w:rPr>
        <w:t>Kính gửi: Sở Tư pháp tỉnh (thành phố).....................................</w:t>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6C5198">
        <w:rPr>
          <w:rFonts w:ascii="Times New Roman" w:hAnsi="Times New Roman" w:cs="Times New Roman"/>
          <w:sz w:val="26"/>
          <w:szCs w:val="26"/>
        </w:rPr>
        <w:t xml:space="preserve">1. Tên Văn phòng công chứng </w:t>
      </w:r>
      <w:r w:rsidRPr="006C5198">
        <w:rPr>
          <w:rFonts w:ascii="Times New Roman" w:hAnsi="Times New Roman" w:cs="Times New Roman"/>
          <w:i/>
          <w:iCs/>
          <w:sz w:val="26"/>
          <w:szCs w:val="26"/>
        </w:rPr>
        <w:t>(ghi bằng chữ in hoa</w:t>
      </w:r>
      <w:r w:rsidRPr="006C5198">
        <w:rPr>
          <w:rFonts w:ascii="Times New Roman" w:hAnsi="Times New Roman" w:cs="Times New Roman"/>
          <w:sz w:val="26"/>
          <w:szCs w:val="26"/>
        </w:rPr>
        <w:t>):</w:t>
      </w:r>
      <w:r w:rsidRPr="006C5198">
        <w:rPr>
          <w:rFonts w:ascii="Times New Roman" w:hAnsi="Times New Roman" w:cs="Times New Roman"/>
          <w:sz w:val="26"/>
          <w:szCs w:val="26"/>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6C5198">
        <w:rPr>
          <w:rFonts w:ascii="Times New Roman" w:hAnsi="Times New Roman" w:cs="Times New Roman"/>
          <w:sz w:val="26"/>
          <w:szCs w:val="26"/>
        </w:rPr>
        <w:t>2. Địa chỉ trụ sở:</w:t>
      </w:r>
      <w:r w:rsidRPr="006C5198">
        <w:rPr>
          <w:rFonts w:ascii="Times New Roman" w:hAnsi="Times New Roman" w:cs="Times New Roman"/>
          <w:sz w:val="26"/>
          <w:szCs w:val="26"/>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rPr>
        <w:t>Điện thoạ</w:t>
      </w:r>
      <w:r w:rsidR="00D13B82">
        <w:rPr>
          <w:rFonts w:ascii="Times New Roman" w:hAnsi="Times New Roman" w:cs="Times New Roman"/>
          <w:sz w:val="26"/>
          <w:szCs w:val="26"/>
        </w:rPr>
        <w:t>i: ..............</w:t>
      </w:r>
      <w:r w:rsidRPr="006C5198">
        <w:rPr>
          <w:rFonts w:ascii="Times New Roman" w:hAnsi="Times New Roman" w:cs="Times New Roman"/>
          <w:sz w:val="26"/>
          <w:szCs w:val="26"/>
        </w:rPr>
        <w:t xml:space="preserve">........ </w:t>
      </w:r>
      <w:r w:rsidRPr="006C5198">
        <w:rPr>
          <w:rFonts w:ascii="Times New Roman" w:hAnsi="Times New Roman" w:cs="Times New Roman"/>
          <w:sz w:val="26"/>
          <w:szCs w:val="26"/>
          <w:lang w:val="fr-FR"/>
        </w:rPr>
        <w:t xml:space="preserve">Fax (nếu có): </w:t>
      </w:r>
      <w:r w:rsidR="00D13B82">
        <w:rPr>
          <w:rFonts w:ascii="Times New Roman" w:hAnsi="Times New Roman" w:cs="Times New Roman"/>
          <w:sz w:val="26"/>
          <w:szCs w:val="26"/>
          <w:lang w:val="fr-FR"/>
        </w:rPr>
        <w:t>................</w:t>
      </w:r>
      <w:r w:rsidRPr="006C5198">
        <w:rPr>
          <w:rFonts w:ascii="Times New Roman" w:hAnsi="Times New Roman" w:cs="Times New Roman"/>
          <w:sz w:val="26"/>
          <w:szCs w:val="26"/>
          <w:lang w:val="fr-FR"/>
        </w:rPr>
        <w:t>...... Email (nếu có): ..........................</w:t>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3. Giấy đăng ký hoạt động số</w:t>
      </w:r>
      <w:r w:rsidR="00D13B82">
        <w:rPr>
          <w:rFonts w:ascii="Times New Roman" w:hAnsi="Times New Roman" w:cs="Times New Roman"/>
          <w:sz w:val="26"/>
          <w:szCs w:val="26"/>
          <w:lang w:val="fr-FR"/>
        </w:rPr>
        <w:t>: .......................</w:t>
      </w:r>
      <w:r w:rsidRPr="006C5198">
        <w:rPr>
          <w:rFonts w:ascii="Times New Roman" w:hAnsi="Times New Roman" w:cs="Times New Roman"/>
          <w:sz w:val="26"/>
          <w:szCs w:val="26"/>
          <w:lang w:val="fr-FR"/>
        </w:rPr>
        <w:t>......... Ngày cấp .........</w:t>
      </w:r>
      <w:r w:rsidR="00D13B82">
        <w:rPr>
          <w:rFonts w:ascii="Times New Roman" w:hAnsi="Times New Roman" w:cs="Times New Roman"/>
          <w:sz w:val="26"/>
          <w:szCs w:val="26"/>
          <w:lang w:val="fr-FR"/>
        </w:rPr>
        <w:t>....../.........../........</w:t>
      </w:r>
      <w:r w:rsidRPr="006C5198">
        <w:rPr>
          <w:rFonts w:ascii="Times New Roman" w:hAnsi="Times New Roman" w:cs="Times New Roman"/>
          <w:sz w:val="26"/>
          <w:szCs w:val="26"/>
          <w:lang w:val="fr-FR"/>
        </w:rPr>
        <w:t>.....</w:t>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 xml:space="preserve">4. Trưởng Văn phòng công chứng: </w:t>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Họ và tên:</w:t>
      </w:r>
      <w:r w:rsidRPr="006C5198">
        <w:rPr>
          <w:rFonts w:ascii="Times New Roman" w:hAnsi="Times New Roman" w:cs="Times New Roman"/>
          <w:sz w:val="26"/>
          <w:szCs w:val="26"/>
          <w:lang w:val="fr-FR"/>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Nơi đăng ký hộ khẩu thường trú:</w:t>
      </w:r>
      <w:r w:rsidRPr="006C5198">
        <w:rPr>
          <w:rFonts w:ascii="Times New Roman" w:hAnsi="Times New Roman" w:cs="Times New Roman"/>
          <w:sz w:val="26"/>
          <w:szCs w:val="26"/>
          <w:lang w:val="fr-FR"/>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Chỗ ở hiện nay:</w:t>
      </w:r>
      <w:r w:rsidRPr="006C5198">
        <w:rPr>
          <w:rFonts w:ascii="Times New Roman" w:hAnsi="Times New Roman" w:cs="Times New Roman"/>
          <w:sz w:val="26"/>
          <w:szCs w:val="26"/>
          <w:lang w:val="fr-FR"/>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fr-FR"/>
        </w:rPr>
      </w:pPr>
      <w:r w:rsidRPr="006C5198">
        <w:rPr>
          <w:rFonts w:ascii="Times New Roman" w:hAnsi="Times New Roman" w:cs="Times New Roman"/>
          <w:sz w:val="26"/>
          <w:szCs w:val="26"/>
          <w:lang w:val="fr-FR"/>
        </w:rPr>
        <w:t>Đề nghị thay đổi nội dung đăng ký hoạt động của Văn phòng công chứng như sau (1):</w:t>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rPr>
      </w:pPr>
      <w:r w:rsidRPr="006C5198">
        <w:rPr>
          <w:rFonts w:ascii="Times New Roman" w:hAnsi="Times New Roman" w:cs="Times New Roman"/>
          <w:sz w:val="26"/>
          <w:szCs w:val="26"/>
        </w:rPr>
        <w:tab/>
      </w:r>
    </w:p>
    <w:p w:rsidR="001B1BEC" w:rsidRPr="006C5198" w:rsidRDefault="001B1BEC" w:rsidP="001B1BEC">
      <w:pPr>
        <w:tabs>
          <w:tab w:val="right" w:leader="dot" w:pos="9072"/>
        </w:tabs>
        <w:jc w:val="both"/>
        <w:rPr>
          <w:rFonts w:ascii="Times New Roman" w:hAnsi="Times New Roman" w:cs="Times New Roman"/>
          <w:sz w:val="26"/>
          <w:szCs w:val="26"/>
        </w:rPr>
      </w:pPr>
    </w:p>
    <w:tbl>
      <w:tblPr>
        <w:tblW w:w="9108" w:type="dxa"/>
        <w:tblLook w:val="01E0" w:firstRow="1" w:lastRow="1" w:firstColumn="1" w:lastColumn="1" w:noHBand="0" w:noVBand="0"/>
      </w:tblPr>
      <w:tblGrid>
        <w:gridCol w:w="3348"/>
        <w:gridCol w:w="5760"/>
      </w:tblGrid>
      <w:tr w:rsidR="001B1BEC" w:rsidRPr="006C5198" w:rsidTr="000D26E9">
        <w:tc>
          <w:tcPr>
            <w:tcW w:w="3348" w:type="dxa"/>
            <w:shd w:val="clear" w:color="auto" w:fill="auto"/>
          </w:tcPr>
          <w:p w:rsidR="001B1BEC" w:rsidRPr="006C5198" w:rsidRDefault="001B1BEC" w:rsidP="000D26E9">
            <w:pPr>
              <w:spacing w:before="120" w:after="120" w:line="360" w:lineRule="exact"/>
              <w:jc w:val="both"/>
              <w:rPr>
                <w:rFonts w:ascii="Times New Roman" w:hAnsi="Times New Roman" w:cs="Times New Roman"/>
                <w:i/>
                <w:iCs/>
                <w:sz w:val="26"/>
                <w:szCs w:val="26"/>
              </w:rPr>
            </w:pPr>
          </w:p>
        </w:tc>
        <w:tc>
          <w:tcPr>
            <w:tcW w:w="5760" w:type="dxa"/>
            <w:shd w:val="clear" w:color="auto" w:fill="auto"/>
          </w:tcPr>
          <w:p w:rsidR="001B1BEC" w:rsidRPr="006C5198" w:rsidRDefault="001B1BEC" w:rsidP="00D771F8">
            <w:pPr>
              <w:spacing w:after="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Tỉnh (thành phố)...., ngày.....tháng......năm......</w:t>
            </w:r>
          </w:p>
          <w:p w:rsidR="001B1BEC" w:rsidRPr="006C5198" w:rsidRDefault="001B1BEC" w:rsidP="00D771F8">
            <w:pPr>
              <w:spacing w:after="0" w:line="240" w:lineRule="auto"/>
              <w:jc w:val="center"/>
              <w:rPr>
                <w:rFonts w:ascii="Times New Roman" w:hAnsi="Times New Roman" w:cs="Times New Roman"/>
                <w:i/>
                <w:iCs/>
                <w:sz w:val="26"/>
                <w:szCs w:val="26"/>
              </w:rPr>
            </w:pPr>
            <w:r w:rsidRPr="006C5198">
              <w:rPr>
                <w:rFonts w:ascii="Times New Roman" w:hAnsi="Times New Roman" w:cs="Times New Roman"/>
                <w:b/>
                <w:bCs/>
                <w:iCs/>
                <w:sz w:val="26"/>
                <w:szCs w:val="26"/>
              </w:rPr>
              <w:t>Trưởng Văn phòng</w:t>
            </w:r>
          </w:p>
          <w:p w:rsidR="001B1BEC" w:rsidRPr="006C5198" w:rsidRDefault="001B1BEC" w:rsidP="00D771F8">
            <w:pPr>
              <w:spacing w:after="0" w:line="240" w:lineRule="auto"/>
              <w:jc w:val="center"/>
              <w:rPr>
                <w:rFonts w:ascii="Times New Roman" w:hAnsi="Times New Roman" w:cs="Times New Roman"/>
                <w:i/>
                <w:iCs/>
                <w:sz w:val="26"/>
                <w:szCs w:val="26"/>
              </w:rPr>
            </w:pPr>
            <w:r w:rsidRPr="006C5198">
              <w:rPr>
                <w:rFonts w:ascii="Times New Roman" w:hAnsi="Times New Roman" w:cs="Times New Roman"/>
                <w:i/>
                <w:sz w:val="26"/>
                <w:szCs w:val="26"/>
              </w:rPr>
              <w:t>(ký, ghi rõ họ, tên và đóng dấu)</w:t>
            </w:r>
          </w:p>
        </w:tc>
      </w:tr>
    </w:tbl>
    <w:p w:rsidR="001B1BEC" w:rsidRPr="006C5198" w:rsidRDefault="001B1BEC" w:rsidP="001B1BEC">
      <w:pPr>
        <w:spacing w:before="120" w:after="120" w:line="340" w:lineRule="exact"/>
        <w:rPr>
          <w:rFonts w:ascii="Times New Roman" w:hAnsi="Times New Roman" w:cs="Times New Roman"/>
          <w:b/>
          <w:bCs/>
          <w:i/>
          <w:iCs/>
          <w:sz w:val="26"/>
          <w:szCs w:val="26"/>
        </w:rPr>
      </w:pPr>
    </w:p>
    <w:p w:rsidR="001B1BEC" w:rsidRPr="003B75D0" w:rsidRDefault="001B1BEC" w:rsidP="001B1BEC">
      <w:pPr>
        <w:spacing w:before="120" w:after="120" w:line="340" w:lineRule="exact"/>
        <w:rPr>
          <w:rFonts w:ascii="Times New Roman" w:hAnsi="Times New Roman" w:cs="Times New Roman"/>
          <w:b/>
          <w:bCs/>
          <w:i/>
          <w:iCs/>
          <w:sz w:val="24"/>
          <w:szCs w:val="24"/>
        </w:rPr>
      </w:pPr>
    </w:p>
    <w:p w:rsidR="001B1BEC" w:rsidRPr="003B75D0" w:rsidRDefault="001B1BEC" w:rsidP="001B1BEC">
      <w:pPr>
        <w:rPr>
          <w:rFonts w:ascii="Times New Roman" w:hAnsi="Times New Roman" w:cs="Times New Roman"/>
          <w:b/>
          <w:bCs/>
          <w:i/>
          <w:iCs/>
          <w:sz w:val="24"/>
          <w:szCs w:val="24"/>
        </w:rPr>
      </w:pPr>
      <w:r w:rsidRPr="003B75D0">
        <w:rPr>
          <w:rFonts w:ascii="Times New Roman" w:hAnsi="Times New Roman" w:cs="Times New Roman"/>
          <w:b/>
          <w:bCs/>
          <w:i/>
          <w:iCs/>
          <w:sz w:val="24"/>
          <w:szCs w:val="24"/>
        </w:rPr>
        <w:t>Ghú thích:</w:t>
      </w:r>
    </w:p>
    <w:p w:rsidR="001B1BEC" w:rsidRPr="003B75D0" w:rsidRDefault="001B1BEC" w:rsidP="001B1BEC">
      <w:pPr>
        <w:jc w:val="both"/>
        <w:rPr>
          <w:rFonts w:ascii="Times New Roman" w:hAnsi="Times New Roman" w:cs="Times New Roman"/>
          <w:sz w:val="24"/>
          <w:szCs w:val="24"/>
        </w:rPr>
      </w:pPr>
      <w:r w:rsidRPr="003B75D0">
        <w:rPr>
          <w:rFonts w:ascii="Times New Roman" w:hAnsi="Times New Roman" w:cs="Times New Roman"/>
          <w:sz w:val="24"/>
          <w:szCs w:val="24"/>
          <w:vertAlign w:val="superscript"/>
        </w:rPr>
        <w:t>(1)</w:t>
      </w:r>
      <w:r w:rsidRPr="003B75D0">
        <w:rPr>
          <w:rFonts w:ascii="Times New Roman" w:hAnsi="Times New Roman" w:cs="Times New Roman"/>
          <w:sz w:val="24"/>
          <w:szCs w:val="24"/>
        </w:rPr>
        <w:t xml:space="preserve"> Ghi một hoặc nhiều nội dung đề nghị thay đổi theo quy định tại khoản 3 Điều 23 của Luật Công chứng.</w:t>
      </w:r>
      <w:r w:rsidRPr="003B75D0">
        <w:rPr>
          <w:rFonts w:ascii="Times New Roman" w:hAnsi="Times New Roman" w:cs="Times New Roman"/>
          <w:sz w:val="24"/>
          <w:szCs w:val="24"/>
        </w:rPr>
        <w:br w:type="page"/>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r w:rsidRPr="003B75D0">
        <w:rPr>
          <w:rFonts w:ascii="Times New Roman" w:hAnsi="Times New Roman" w:cs="Times New Roman"/>
          <w:noProof/>
          <w:sz w:val="24"/>
          <w:szCs w:val="24"/>
        </w:rPr>
        <w:lastRenderedPageBreak/>
        <mc:AlternateContent>
          <mc:Choice Requires="wps">
            <w:drawing>
              <wp:anchor distT="0" distB="0" distL="114300" distR="114300" simplePos="0" relativeHeight="252004352" behindDoc="0" locked="0" layoutInCell="1" allowOverlap="1" wp14:anchorId="01A52830" wp14:editId="38035A8E">
                <wp:simplePos x="0" y="0"/>
                <wp:positionH relativeFrom="column">
                  <wp:posOffset>2488565</wp:posOffset>
                </wp:positionH>
                <wp:positionV relativeFrom="paragraph">
                  <wp:posOffset>-66040</wp:posOffset>
                </wp:positionV>
                <wp:extent cx="3429000" cy="457200"/>
                <wp:effectExtent l="0" t="0" r="0" b="0"/>
                <wp:wrapNone/>
                <wp:docPr id="1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w="9525">
                          <a:noFill/>
                          <a:miter lim="800000"/>
                          <a:headEnd/>
                          <a:tailEnd/>
                        </a:ln>
                      </wps:spPr>
                      <wps:txbx>
                        <w:txbxContent>
                          <w:p w:rsidR="003F49AE" w:rsidRPr="00D771F8" w:rsidRDefault="003F49AE"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3F49AE" w:rsidRPr="00D771F8" w:rsidRDefault="003F49AE"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 xml:space="preserve">(Ban hành kèm </w:t>
                            </w:r>
                            <w:proofErr w:type="gramStart"/>
                            <w:r w:rsidRPr="00D771F8">
                              <w:rPr>
                                <w:rFonts w:ascii="Times New Roman" w:hAnsi="Times New Roman" w:cs="Times New Roman"/>
                                <w:i/>
                                <w:color w:val="000000"/>
                                <w:sz w:val="24"/>
                                <w:szCs w:val="24"/>
                              </w:rPr>
                              <w:t>theo</w:t>
                            </w:r>
                            <w:proofErr w:type="gramEnd"/>
                            <w:r w:rsidRPr="00D771F8">
                              <w:rPr>
                                <w:rFonts w:ascii="Times New Roman" w:hAnsi="Times New Roman" w:cs="Times New Roman"/>
                                <w:i/>
                                <w:color w:val="000000"/>
                                <w:sz w:val="24"/>
                                <w:szCs w:val="24"/>
                              </w:rPr>
                              <w:t xml:space="preserve"> Thông tư số 06/2015/TT-BTP)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A52830" id="_x0000_s1038" type="#_x0000_t202" style="position:absolute;left:0;text-align:left;margin-left:195.95pt;margin-top:-5.2pt;width:270pt;height:36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" stroked="f">
                <v:textbox>
                  <w:txbxContent>
                    <w:p w:rsidR="00AB2B33" w:rsidRPr="00D771F8" w:rsidRDefault="00AB2B33" w:rsidP="00D771F8">
                      <w:pPr>
                        <w:spacing w:after="0" w:line="240" w:lineRule="auto"/>
                        <w:jc w:val="center"/>
                        <w:rPr>
                          <w:rFonts w:ascii="Times New Roman" w:hAnsi="Times New Roman" w:cs="Times New Roman"/>
                          <w:i/>
                          <w:sz w:val="24"/>
                          <w:szCs w:val="24"/>
                        </w:rPr>
                      </w:pPr>
                      <w:r w:rsidRPr="00D771F8">
                        <w:rPr>
                          <w:rFonts w:ascii="Times New Roman" w:hAnsi="Times New Roman" w:cs="Times New Roman"/>
                          <w:i/>
                          <w:sz w:val="24"/>
                          <w:szCs w:val="24"/>
                        </w:rPr>
                        <w:t>TP-CC-06</w:t>
                      </w:r>
                    </w:p>
                    <w:p w:rsidR="00AB2B33" w:rsidRPr="00D771F8" w:rsidRDefault="00AB2B33" w:rsidP="00D771F8">
                      <w:pPr>
                        <w:spacing w:after="0" w:line="240" w:lineRule="auto"/>
                        <w:jc w:val="center"/>
                        <w:rPr>
                          <w:rFonts w:ascii="Times New Roman" w:hAnsi="Times New Roman" w:cs="Times New Roman"/>
                        </w:rPr>
                      </w:pPr>
                      <w:r w:rsidRPr="00D771F8">
                        <w:rPr>
                          <w:rFonts w:ascii="Times New Roman" w:hAnsi="Times New Roman" w:cs="Times New Roman"/>
                          <w:i/>
                          <w:color w:val="000000"/>
                          <w:sz w:val="24"/>
                          <w:szCs w:val="24"/>
                        </w:rPr>
                        <w:t>(Ban hành kèm theo Thông tư số 06/2015/TT-BTP)</w:t>
                      </w:r>
                    </w:p>
                  </w:txbxContent>
                </v:textbox>
              </v:shape>
            </w:pict>
          </mc:Fallback>
        </mc:AlternateContent>
      </w:r>
    </w:p>
    <w:p w:rsidR="001B1BEC" w:rsidRPr="003B75D0" w:rsidRDefault="001B1BEC" w:rsidP="001B1BEC">
      <w:pPr>
        <w:tabs>
          <w:tab w:val="left" w:pos="317"/>
        </w:tabs>
        <w:spacing w:line="264" w:lineRule="auto"/>
        <w:jc w:val="center"/>
        <w:rPr>
          <w:rFonts w:ascii="Times New Roman" w:hAnsi="Times New Roman" w:cs="Times New Roman"/>
          <w:b/>
          <w:bCs/>
          <w:sz w:val="24"/>
          <w:szCs w:val="24"/>
          <w:lang w:val="nl-NL"/>
        </w:rPr>
      </w:pPr>
    </w:p>
    <w:p w:rsidR="001B1BEC" w:rsidRPr="00D771F8" w:rsidRDefault="001B1BEC" w:rsidP="00D771F8">
      <w:pPr>
        <w:tabs>
          <w:tab w:val="left" w:pos="317"/>
        </w:tabs>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CỘNG HOÀ XÃ HỘI CHỦ NGHĨA VIỆT NAM</w:t>
      </w:r>
    </w:p>
    <w:p w:rsidR="001B1BEC" w:rsidRPr="00D771F8" w:rsidRDefault="001B1BEC" w:rsidP="00D771F8">
      <w:pPr>
        <w:spacing w:after="0" w:line="240" w:lineRule="auto"/>
        <w:jc w:val="center"/>
        <w:rPr>
          <w:rFonts w:ascii="Times New Roman" w:hAnsi="Times New Roman" w:cs="Times New Roman"/>
          <w:b/>
          <w:bCs/>
          <w:sz w:val="26"/>
          <w:szCs w:val="26"/>
          <w:lang w:val="nl-NL"/>
        </w:rPr>
      </w:pPr>
      <w:r w:rsidRPr="00D771F8">
        <w:rPr>
          <w:rFonts w:ascii="Times New Roman" w:hAnsi="Times New Roman" w:cs="Times New Roman"/>
          <w:b/>
          <w:bCs/>
          <w:sz w:val="26"/>
          <w:szCs w:val="26"/>
          <w:lang w:val="nl-NL"/>
        </w:rPr>
        <w:t>Độc lập - Tự do - Hạnh phúc</w:t>
      </w:r>
    </w:p>
    <w:p w:rsidR="001B1BEC" w:rsidRPr="003B75D0" w:rsidRDefault="001B1BEC" w:rsidP="00D771F8">
      <w:pPr>
        <w:spacing w:after="0" w:line="240" w:lineRule="auto"/>
        <w:jc w:val="center"/>
        <w:rPr>
          <w:rFonts w:ascii="Times New Roman" w:hAnsi="Times New Roman" w:cs="Times New Roman"/>
          <w:b/>
          <w:bCs/>
          <w:sz w:val="24"/>
          <w:szCs w:val="24"/>
          <w:lang w:val="nl-NL"/>
        </w:rPr>
      </w:pPr>
      <w:r w:rsidRPr="003B75D0">
        <w:rPr>
          <w:rFonts w:ascii="Times New Roman" w:hAnsi="Times New Roman" w:cs="Times New Roman"/>
          <w:noProof/>
          <w:sz w:val="24"/>
          <w:szCs w:val="24"/>
        </w:rPr>
        <mc:AlternateContent>
          <mc:Choice Requires="wps">
            <w:drawing>
              <wp:anchor distT="4294967294" distB="4294967294" distL="114300" distR="114300" simplePos="0" relativeHeight="252003328" behindDoc="0" locked="0" layoutInCell="1" allowOverlap="1" wp14:anchorId="73B5DE5D" wp14:editId="232086DB">
                <wp:simplePos x="0" y="0"/>
                <wp:positionH relativeFrom="column">
                  <wp:posOffset>2044065</wp:posOffset>
                </wp:positionH>
                <wp:positionV relativeFrom="paragraph">
                  <wp:posOffset>66675</wp:posOffset>
                </wp:positionV>
                <wp:extent cx="1714500" cy="0"/>
                <wp:effectExtent l="0" t="0" r="19050" b="19050"/>
                <wp:wrapNone/>
                <wp:docPr id="10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423C24" id="Straight Connector 22" o:spid="_x0000_s1026" style="position:absolute;z-index:252003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95pt,5.25pt" to="295.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1j2HwIAADk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"/>
            </w:pict>
          </mc:Fallback>
        </mc:AlternateContent>
      </w:r>
    </w:p>
    <w:p w:rsidR="00D771F8" w:rsidRPr="006C5198" w:rsidRDefault="00D771F8" w:rsidP="00D771F8">
      <w:pPr>
        <w:spacing w:after="0" w:line="240" w:lineRule="auto"/>
        <w:jc w:val="center"/>
        <w:outlineLvl w:val="0"/>
        <w:rPr>
          <w:rFonts w:ascii="Times New Roman" w:hAnsi="Times New Roman" w:cs="Times New Roman"/>
          <w:b/>
          <w:bCs/>
          <w:sz w:val="26"/>
          <w:szCs w:val="26"/>
          <w:lang w:val="nl-NL"/>
        </w:rPr>
      </w:pP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 xml:space="preserve">GIẤY ĐỀ NGHỊ ĐĂNG KÝ HÀNH NGHỀ </w:t>
      </w:r>
    </w:p>
    <w:p w:rsidR="001B1BEC" w:rsidRPr="006C5198" w:rsidRDefault="001B1BEC" w:rsidP="00D771F8">
      <w:pPr>
        <w:spacing w:after="0" w:line="240" w:lineRule="auto"/>
        <w:jc w:val="center"/>
        <w:outlineLvl w:val="0"/>
        <w:rPr>
          <w:rFonts w:ascii="Times New Roman" w:hAnsi="Times New Roman" w:cs="Times New Roman"/>
          <w:b/>
          <w:bCs/>
          <w:sz w:val="26"/>
          <w:szCs w:val="26"/>
          <w:lang w:val="nl-NL"/>
        </w:rPr>
      </w:pPr>
      <w:r w:rsidRPr="006C5198">
        <w:rPr>
          <w:rFonts w:ascii="Times New Roman" w:hAnsi="Times New Roman" w:cs="Times New Roman"/>
          <w:b/>
          <w:bCs/>
          <w:sz w:val="26"/>
          <w:szCs w:val="26"/>
          <w:lang w:val="nl-NL"/>
        </w:rPr>
        <w:t>VÀ CẤP THẺ CÔNG CHỨNG VIÊN</w:t>
      </w:r>
    </w:p>
    <w:p w:rsidR="001B1BEC" w:rsidRPr="006C5198" w:rsidRDefault="001B1BEC" w:rsidP="00D771F8">
      <w:pPr>
        <w:spacing w:after="0" w:line="240" w:lineRule="auto"/>
        <w:jc w:val="center"/>
        <w:rPr>
          <w:rFonts w:ascii="Times New Roman" w:hAnsi="Times New Roman" w:cs="Times New Roman"/>
          <w:b/>
          <w:bCs/>
          <w:sz w:val="26"/>
          <w:szCs w:val="26"/>
          <w:lang w:val="nl-NL"/>
        </w:rPr>
      </w:pPr>
    </w:p>
    <w:p w:rsidR="001B1BEC" w:rsidRPr="006C5198" w:rsidRDefault="001B1BEC" w:rsidP="001B1BEC">
      <w:pPr>
        <w:spacing w:before="120" w:after="120" w:line="360" w:lineRule="exact"/>
        <w:jc w:val="center"/>
        <w:outlineLvl w:val="0"/>
        <w:rPr>
          <w:rFonts w:ascii="Times New Roman" w:hAnsi="Times New Roman" w:cs="Times New Roman"/>
          <w:sz w:val="26"/>
          <w:szCs w:val="26"/>
          <w:lang w:val="nl-NL"/>
        </w:rPr>
      </w:pPr>
      <w:r w:rsidRPr="006C5198">
        <w:rPr>
          <w:rFonts w:ascii="Times New Roman" w:hAnsi="Times New Roman" w:cs="Times New Roman"/>
          <w:sz w:val="26"/>
          <w:szCs w:val="26"/>
          <w:lang w:val="nl-NL"/>
        </w:rPr>
        <w:t>Kính gửi: Sở Tư pháp tỉnh (thành phố)..............................</w:t>
      </w:r>
    </w:p>
    <w:p w:rsidR="001B1BEC" w:rsidRPr="006C5198" w:rsidRDefault="001B1BEC" w:rsidP="001B1BEC">
      <w:pPr>
        <w:jc w:val="both"/>
        <w:rPr>
          <w:rFonts w:ascii="Times New Roman" w:hAnsi="Times New Roman" w:cs="Times New Roman"/>
          <w:sz w:val="26"/>
          <w:szCs w:val="26"/>
          <w:lang w:val="nl-NL"/>
        </w:rPr>
      </w:pP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Tên tổ chức hành nghề công chứng:</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rPr>
          <w:rFonts w:ascii="Times New Roman" w:hAnsi="Times New Roman" w:cs="Times New Roman"/>
          <w:sz w:val="26"/>
          <w:szCs w:val="26"/>
          <w:lang w:val="nl-NL"/>
        </w:rPr>
      </w:pPr>
      <w:r w:rsidRPr="006C5198">
        <w:rPr>
          <w:rFonts w:ascii="Times New Roman" w:hAnsi="Times New Roman" w:cs="Times New Roman"/>
          <w:sz w:val="26"/>
          <w:szCs w:val="26"/>
          <w:lang w:val="nl-NL"/>
        </w:rPr>
        <w:t>Địa chỉ trụ sở:</w:t>
      </w:r>
      <w:r w:rsidRPr="006C5198">
        <w:rPr>
          <w:rFonts w:ascii="Times New Roman" w:hAnsi="Times New Roman" w:cs="Times New Roman"/>
          <w:sz w:val="26"/>
          <w:szCs w:val="26"/>
          <w:lang w:val="nl-NL"/>
        </w:rPr>
        <w:tab/>
      </w:r>
    </w:p>
    <w:p w:rsidR="001B1BEC" w:rsidRPr="006C5198" w:rsidRDefault="001B1BEC" w:rsidP="001B1BEC">
      <w:pPr>
        <w:tabs>
          <w:tab w:val="right" w:leader="dot" w:pos="9072"/>
        </w:tabs>
        <w:spacing w:before="120" w:after="120" w:line="360" w:lineRule="exact"/>
        <w:jc w:val="both"/>
        <w:rPr>
          <w:rFonts w:ascii="Times New Roman" w:hAnsi="Times New Roman" w:cs="Times New Roman"/>
          <w:sz w:val="26"/>
          <w:szCs w:val="26"/>
          <w:lang w:val="nl-NL"/>
        </w:rPr>
      </w:pPr>
      <w:r w:rsidRPr="006C5198">
        <w:rPr>
          <w:rFonts w:ascii="Times New Roman" w:hAnsi="Times New Roman" w:cs="Times New Roman"/>
          <w:sz w:val="26"/>
          <w:szCs w:val="26"/>
          <w:lang w:val="nl-NL"/>
        </w:rPr>
        <w:t>Đề nghị Sở Tư pháp đăng ký hành nghề và cấp Thẻ công chứng viên cho các công chứng viên sau đây:</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3394"/>
        <w:gridCol w:w="4860"/>
      </w:tblGrid>
      <w:tr w:rsidR="00771D29" w:rsidRPr="006C5198" w:rsidTr="000D26E9">
        <w:tc>
          <w:tcPr>
            <w:tcW w:w="746"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STT</w:t>
            </w:r>
          </w:p>
        </w:tc>
        <w:tc>
          <w:tcPr>
            <w:tcW w:w="3394"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Họ và tên</w:t>
            </w:r>
          </w:p>
        </w:tc>
        <w:tc>
          <w:tcPr>
            <w:tcW w:w="4860" w:type="dxa"/>
          </w:tcPr>
          <w:p w:rsidR="001B1BEC" w:rsidRPr="006C5198" w:rsidRDefault="001B1BEC" w:rsidP="000D26E9">
            <w:pPr>
              <w:spacing w:before="120" w:after="120" w:line="360" w:lineRule="exact"/>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 xml:space="preserve">Nơi cư trú </w:t>
            </w: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1</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2</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3</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4</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r w:rsidR="00771D29" w:rsidRPr="006C5198" w:rsidTr="000D26E9">
        <w:tc>
          <w:tcPr>
            <w:tcW w:w="746" w:type="dxa"/>
          </w:tcPr>
          <w:p w:rsidR="001B1BEC" w:rsidRPr="006C5198" w:rsidRDefault="001B1BEC" w:rsidP="000D26E9">
            <w:pPr>
              <w:spacing w:before="120" w:after="120"/>
              <w:jc w:val="center"/>
              <w:rPr>
                <w:rFonts w:ascii="Times New Roman" w:hAnsi="Times New Roman" w:cs="Times New Roman"/>
                <w:sz w:val="26"/>
                <w:szCs w:val="26"/>
                <w:lang w:val="fr-FR"/>
              </w:rPr>
            </w:pPr>
            <w:r w:rsidRPr="006C5198">
              <w:rPr>
                <w:rFonts w:ascii="Times New Roman" w:hAnsi="Times New Roman" w:cs="Times New Roman"/>
                <w:sz w:val="26"/>
                <w:szCs w:val="26"/>
                <w:lang w:val="fr-FR"/>
              </w:rPr>
              <w:t>…</w:t>
            </w:r>
          </w:p>
        </w:tc>
        <w:tc>
          <w:tcPr>
            <w:tcW w:w="3394"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c>
          <w:tcPr>
            <w:tcW w:w="4860" w:type="dxa"/>
          </w:tcPr>
          <w:p w:rsidR="001B1BEC" w:rsidRPr="006C5198" w:rsidRDefault="001B1BEC" w:rsidP="000D26E9">
            <w:pPr>
              <w:spacing w:before="120" w:after="120" w:line="360" w:lineRule="exact"/>
              <w:rPr>
                <w:rFonts w:ascii="Times New Roman" w:hAnsi="Times New Roman" w:cs="Times New Roman"/>
                <w:sz w:val="26"/>
                <w:szCs w:val="26"/>
                <w:lang w:val="fr-FR"/>
              </w:rPr>
            </w:pPr>
          </w:p>
        </w:tc>
      </w:tr>
    </w:tbl>
    <w:p w:rsidR="001B1BEC" w:rsidRPr="006C5198" w:rsidRDefault="001B1BEC" w:rsidP="001B1BEC">
      <w:pPr>
        <w:jc w:val="both"/>
        <w:rPr>
          <w:rFonts w:ascii="Times New Roman" w:hAnsi="Times New Roman" w:cs="Times New Roman"/>
          <w:sz w:val="26"/>
          <w:szCs w:val="26"/>
          <w:lang w:val="fr-FR"/>
        </w:rPr>
      </w:pPr>
    </w:p>
    <w:tbl>
      <w:tblPr>
        <w:tblW w:w="9288" w:type="dxa"/>
        <w:tblLook w:val="01E0" w:firstRow="1" w:lastRow="1" w:firstColumn="1" w:lastColumn="1" w:noHBand="0" w:noVBand="0"/>
      </w:tblPr>
      <w:tblGrid>
        <w:gridCol w:w="1728"/>
        <w:gridCol w:w="7560"/>
      </w:tblGrid>
      <w:tr w:rsidR="001B1BEC" w:rsidRPr="006C5198" w:rsidTr="000D26E9">
        <w:tc>
          <w:tcPr>
            <w:tcW w:w="1728" w:type="dxa"/>
          </w:tcPr>
          <w:p w:rsidR="001B1BEC" w:rsidRPr="006C5198" w:rsidRDefault="001B1BEC" w:rsidP="000D26E9">
            <w:pPr>
              <w:tabs>
                <w:tab w:val="center" w:pos="3042"/>
                <w:tab w:val="right" w:pos="9342"/>
              </w:tabs>
              <w:jc w:val="center"/>
              <w:rPr>
                <w:rFonts w:ascii="Times New Roman" w:hAnsi="Times New Roman" w:cs="Times New Roman"/>
                <w:i/>
                <w:iCs/>
                <w:sz w:val="26"/>
                <w:szCs w:val="26"/>
                <w:lang w:val="fr-FR"/>
              </w:rPr>
            </w:pPr>
          </w:p>
        </w:tc>
        <w:tc>
          <w:tcPr>
            <w:tcW w:w="7560" w:type="dxa"/>
          </w:tcPr>
          <w:p w:rsidR="001B1BEC" w:rsidRPr="006C5198" w:rsidRDefault="001B1BEC" w:rsidP="00D771F8">
            <w:pPr>
              <w:tabs>
                <w:tab w:val="center" w:pos="4320"/>
                <w:tab w:val="right" w:pos="8640"/>
              </w:tabs>
              <w:spacing w:after="0"/>
              <w:jc w:val="center"/>
              <w:rPr>
                <w:rFonts w:ascii="Times New Roman" w:hAnsi="Times New Roman" w:cs="Times New Roman"/>
                <w:i/>
                <w:iCs/>
                <w:sz w:val="26"/>
                <w:szCs w:val="26"/>
                <w:lang w:val="fr-FR"/>
              </w:rPr>
            </w:pPr>
            <w:r w:rsidRPr="006C5198">
              <w:rPr>
                <w:rFonts w:ascii="Times New Roman" w:hAnsi="Times New Roman" w:cs="Times New Roman"/>
                <w:i/>
                <w:iCs/>
                <w:sz w:val="26"/>
                <w:szCs w:val="26"/>
                <w:lang w:val="fr-FR"/>
              </w:rPr>
              <w:t>Tỉnh (thành phố)...., ngày.......tháng......năm......</w:t>
            </w:r>
          </w:p>
          <w:p w:rsidR="001B1BEC" w:rsidRPr="006C5198" w:rsidRDefault="001B1BEC" w:rsidP="00D771F8">
            <w:pPr>
              <w:tabs>
                <w:tab w:val="center" w:pos="4320"/>
                <w:tab w:val="right" w:pos="8640"/>
              </w:tabs>
              <w:spacing w:after="0"/>
              <w:jc w:val="center"/>
              <w:rPr>
                <w:rFonts w:ascii="Times New Roman" w:hAnsi="Times New Roman" w:cs="Times New Roman"/>
                <w:b/>
                <w:bCs/>
                <w:sz w:val="26"/>
                <w:szCs w:val="26"/>
                <w:lang w:val="fr-FR"/>
              </w:rPr>
            </w:pPr>
            <w:r w:rsidRPr="006C5198">
              <w:rPr>
                <w:rFonts w:ascii="Times New Roman" w:hAnsi="Times New Roman" w:cs="Times New Roman"/>
                <w:b/>
                <w:bCs/>
                <w:sz w:val="26"/>
                <w:szCs w:val="26"/>
                <w:lang w:val="fr-FR"/>
              </w:rPr>
              <w:t>Trưởng Phòng công chứng/Trưởng Văn phòng công chứng</w:t>
            </w:r>
          </w:p>
          <w:p w:rsidR="001B1BEC" w:rsidRPr="006C5198" w:rsidRDefault="001B1BEC" w:rsidP="00D771F8">
            <w:pPr>
              <w:tabs>
                <w:tab w:val="center" w:pos="4320"/>
                <w:tab w:val="right" w:pos="8640"/>
              </w:tabs>
              <w:spacing w:after="0"/>
              <w:jc w:val="center"/>
              <w:rPr>
                <w:rFonts w:ascii="Times New Roman" w:hAnsi="Times New Roman" w:cs="Times New Roman"/>
                <w:sz w:val="26"/>
                <w:szCs w:val="26"/>
                <w:lang w:val="fr-FR"/>
              </w:rPr>
            </w:pPr>
            <w:r w:rsidRPr="006C5198">
              <w:rPr>
                <w:rFonts w:ascii="Times New Roman" w:hAnsi="Times New Roman" w:cs="Times New Roman"/>
                <w:i/>
                <w:iCs/>
                <w:sz w:val="26"/>
                <w:szCs w:val="26"/>
                <w:lang w:val="fr-FR"/>
              </w:rPr>
              <w:t>(ký, ghi rõ họ tên và đóng dấu)</w:t>
            </w:r>
          </w:p>
        </w:tc>
      </w:tr>
    </w:tbl>
    <w:p w:rsidR="001B1BEC" w:rsidRPr="003B75D0" w:rsidRDefault="001B1BEC" w:rsidP="001B1BEC">
      <w:pPr>
        <w:rPr>
          <w:rFonts w:ascii="Times New Roman" w:hAnsi="Times New Roman" w:cs="Times New Roman"/>
        </w:rPr>
      </w:pPr>
    </w:p>
    <w:p w:rsidR="00F966DA" w:rsidRDefault="001B1BEC" w:rsidP="003F49AE">
      <w:pPr>
        <w:spacing w:before="240" w:after="240" w:line="240" w:lineRule="auto"/>
        <w:ind w:right="-284" w:firstLine="567"/>
        <w:rPr>
          <w:rFonts w:ascii="Times New Roman" w:hAnsi="Times New Roman" w:cs="Times New Roman"/>
          <w:b/>
          <w:sz w:val="28"/>
          <w:szCs w:val="28"/>
        </w:rPr>
      </w:pPr>
      <w:r w:rsidRPr="003B75D0">
        <w:rPr>
          <w:rFonts w:ascii="Times New Roman" w:hAnsi="Times New Roman" w:cs="Times New Roman"/>
          <w:b/>
          <w:sz w:val="28"/>
          <w:szCs w:val="28"/>
        </w:rPr>
        <w:br w:type="page"/>
      </w:r>
    </w:p>
    <w:p w:rsidR="00A9713D" w:rsidRPr="008B7F4C" w:rsidRDefault="00A9713D" w:rsidP="00EC57D2">
      <w:pPr>
        <w:spacing w:before="120" w:after="120" w:line="240" w:lineRule="auto"/>
        <w:ind w:firstLine="567"/>
        <w:jc w:val="both"/>
        <w:rPr>
          <w:rFonts w:ascii="Times New Roman" w:hAnsi="Times New Roman" w:cs="Times New Roman"/>
        </w:rPr>
      </w:pPr>
      <w:r w:rsidRPr="008B7F4C">
        <w:rPr>
          <w:rFonts w:ascii="Times New Roman" w:hAnsi="Times New Roman" w:cs="Times New Roman"/>
          <w:b/>
          <w:sz w:val="28"/>
          <w:szCs w:val="28"/>
        </w:rPr>
        <w:lastRenderedPageBreak/>
        <w:t xml:space="preserve">B. Nội dung thủ tục hành chính </w:t>
      </w:r>
      <w:r w:rsidR="000E3E6C">
        <w:rPr>
          <w:rFonts w:ascii="Times New Roman" w:hAnsi="Times New Roman" w:cs="Times New Roman"/>
          <w:b/>
          <w:sz w:val="28"/>
          <w:szCs w:val="28"/>
        </w:rPr>
        <w:t xml:space="preserve">được tiếp nhận tại </w:t>
      </w:r>
      <w:r w:rsidRPr="008B7F4C">
        <w:rPr>
          <w:rFonts w:ascii="Times New Roman" w:hAnsi="Times New Roman" w:cs="Times New Roman"/>
          <w:b/>
          <w:sz w:val="28"/>
          <w:szCs w:val="28"/>
        </w:rPr>
        <w:t xml:space="preserve">các cơ quan khác </w:t>
      </w:r>
      <w:r w:rsidR="003F49AE">
        <w:rPr>
          <w:rFonts w:ascii="Times New Roman" w:hAnsi="Times New Roman" w:cs="Times New Roman"/>
          <w:b/>
          <w:sz w:val="28"/>
          <w:szCs w:val="28"/>
        </w:rPr>
        <w:t>(tổ chứng hành nghề công chứng)</w:t>
      </w:r>
    </w:p>
    <w:p w:rsidR="00A9713D" w:rsidRPr="008B7F4C" w:rsidRDefault="00A9713D" w:rsidP="00A9713D">
      <w:pPr>
        <w:spacing w:before="120" w:after="120"/>
        <w:ind w:firstLine="567"/>
        <w:rPr>
          <w:rFonts w:ascii="Times New Roman" w:hAnsi="Times New Roman" w:cs="Times New Roman"/>
          <w:b/>
          <w:sz w:val="28"/>
          <w:szCs w:val="28"/>
        </w:rPr>
      </w:pPr>
      <w:r w:rsidRPr="008B7F4C">
        <w:rPr>
          <w:rFonts w:ascii="Times New Roman" w:hAnsi="Times New Roman" w:cs="Times New Roman"/>
          <w:b/>
          <w:sz w:val="28"/>
          <w:szCs w:val="28"/>
        </w:rPr>
        <w:t>B</w:t>
      </w:r>
      <w:r w:rsidR="00891C11">
        <w:rPr>
          <w:rFonts w:ascii="Times New Roman" w:hAnsi="Times New Roman" w:cs="Times New Roman"/>
          <w:b/>
          <w:sz w:val="28"/>
          <w:szCs w:val="28"/>
        </w:rPr>
        <w:t>1</w:t>
      </w:r>
      <w:r w:rsidRPr="008B7F4C">
        <w:rPr>
          <w:rFonts w:ascii="Times New Roman" w:hAnsi="Times New Roman" w:cs="Times New Roman"/>
          <w:b/>
          <w:sz w:val="28"/>
          <w:szCs w:val="28"/>
        </w:rPr>
        <w:t>. Nội dung thủ tục hành chính sửa đổi, bổ sung</w:t>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Lĩnh vực Công chứng</w:t>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1. Thủ tục Công chứng hợp đồng chuyển nhượng quyền sử dụng đất</w:t>
      </w:r>
      <w:r w:rsidRPr="00B13A69">
        <w:rPr>
          <w:rStyle w:val="FootnoteReference"/>
          <w:rFonts w:ascii="Times New Roman" w:hAnsi="Times New Roman" w:cs="Times New Roman"/>
          <w:b/>
        </w:rPr>
        <w:footnoteReference w:id="9"/>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w:t>
      </w:r>
      <w:r w:rsidRPr="008B7F4C">
        <w:rPr>
          <w:rFonts w:ascii="Times New Roman" w:hAnsi="Times New Roman" w:cs="Times New Roman"/>
          <w:sz w:val="28"/>
          <w:szCs w:val="28"/>
        </w:rPr>
        <w:lastRenderedPageBreak/>
        <w:t>khoản vi phạm pháp luật, trái đạo đức xã hội, nội dung của văn bản không phù hợp quy định của pháp luật, Công chứng viên phải chỉ rõ cho người yêu cầu công chứng để sửa chữa. Nếu người yêu cầu công chứng không sửa chữa thì Công chứng viên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E6D0D" w:rsidRDefault="00A9713D" w:rsidP="00A9713D">
      <w:pPr>
        <w:spacing w:before="120"/>
        <w:ind w:firstLine="567"/>
        <w:jc w:val="both"/>
        <w:rPr>
          <w:rFonts w:ascii="Times New Roman" w:hAnsi="Times New Roman" w:cs="Times New Roman"/>
          <w:spacing w:val="-4"/>
          <w:sz w:val="28"/>
          <w:szCs w:val="28"/>
        </w:rPr>
      </w:pPr>
      <w:r w:rsidRPr="008E6D0D">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8E6D0D">
      <w:pPr>
        <w:spacing w:after="0" w:line="360" w:lineRule="auto"/>
        <w:ind w:firstLine="567"/>
        <w:contextualSpacing/>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c) Thành phần, số lượng hồ sơ:</w:t>
      </w:r>
    </w:p>
    <w:p w:rsidR="00A9713D" w:rsidRPr="008B7F4C" w:rsidRDefault="00A9713D" w:rsidP="008E6D0D">
      <w:pPr>
        <w:spacing w:after="0" w:line="360" w:lineRule="auto"/>
        <w:ind w:firstLine="567"/>
        <w:contextualSpacing/>
        <w:jc w:val="both"/>
        <w:rPr>
          <w:rFonts w:ascii="Times New Roman" w:hAnsi="Times New Roman" w:cs="Times New Roman"/>
          <w:b/>
          <w:sz w:val="28"/>
          <w:szCs w:val="28"/>
        </w:rPr>
      </w:pPr>
      <w:r w:rsidRPr="008B7F4C">
        <w:rPr>
          <w:rFonts w:ascii="Times New Roman" w:hAnsi="Times New Roman" w:cs="Times New Roman"/>
          <w:b/>
          <w:sz w:val="28"/>
          <w:szCs w:val="28"/>
        </w:rPr>
        <w:t xml:space="preserve">- </w:t>
      </w:r>
      <w:r w:rsidRPr="008B7F4C">
        <w:rPr>
          <w:rFonts w:ascii="Times New Roman" w:hAnsi="Times New Roman" w:cs="Times New Roman"/>
          <w:sz w:val="28"/>
          <w:szCs w:val="28"/>
        </w:rPr>
        <w:t>Thành phần hồ sơ:</w:t>
      </w:r>
    </w:p>
    <w:p w:rsidR="00A9713D" w:rsidRPr="008B7F4C" w:rsidRDefault="00A9713D" w:rsidP="008E6D0D">
      <w:pPr>
        <w:spacing w:after="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giao dịch mà pháp luật quy định phải có, như:</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chứng minh về tình trạng tài sản chung/riêng (trong trường hợp là cá nhân):</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8E6D0D" w:rsidRDefault="00A9713D" w:rsidP="00A9713D">
      <w:pPr>
        <w:numPr>
          <w:ilvl w:val="0"/>
          <w:numId w:val="15"/>
        </w:numPr>
        <w:spacing w:before="120" w:after="120" w:line="240"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16"/>
        </w:numPr>
        <w:tabs>
          <w:tab w:val="left" w:pos="108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16"/>
        </w:numPr>
        <w:tabs>
          <w:tab w:val="left" w:pos="108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16"/>
        </w:numPr>
        <w:tabs>
          <w:tab w:val="left" w:pos="108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đại diện theo ủy quyền: Hợp đồng ủy quyền được lập đúng hình thức quy định.</w:t>
      </w:r>
    </w:p>
    <w:p w:rsidR="00A9713D" w:rsidRPr="008B7F4C" w:rsidRDefault="00A9713D" w:rsidP="00A9713D">
      <w:pPr>
        <w:numPr>
          <w:ilvl w:val="0"/>
          <w:numId w:val="15"/>
        </w:numPr>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mất/hạn chế năng lực hành vi:</w:t>
      </w:r>
    </w:p>
    <w:p w:rsidR="00A9713D" w:rsidRPr="008B7F4C" w:rsidRDefault="00A9713D" w:rsidP="00A9713D">
      <w:pPr>
        <w:numPr>
          <w:ilvl w:val="0"/>
          <w:numId w:val="16"/>
        </w:numPr>
        <w:tabs>
          <w:tab w:val="left" w:pos="108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Án tòa tuyên bố mất năng lực hành vi/hạn chế năng lực hành vi dân sự;</w:t>
      </w:r>
    </w:p>
    <w:p w:rsidR="00A9713D" w:rsidRPr="008B7F4C" w:rsidRDefault="00A9713D" w:rsidP="00A9713D">
      <w:pPr>
        <w:numPr>
          <w:ilvl w:val="0"/>
          <w:numId w:val="17"/>
        </w:numPr>
        <w:tabs>
          <w:tab w:val="left" w:pos="108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E6D0D" w:rsidRDefault="00A9713D" w:rsidP="00A9713D">
      <w:pPr>
        <w:numPr>
          <w:ilvl w:val="0"/>
          <w:numId w:val="17"/>
        </w:numPr>
        <w:tabs>
          <w:tab w:val="left" w:pos="1080"/>
        </w:tabs>
        <w:spacing w:before="120" w:after="120" w:line="240" w:lineRule="auto"/>
        <w:ind w:left="0" w:firstLine="567"/>
        <w:jc w:val="both"/>
        <w:rPr>
          <w:rFonts w:ascii="Times New Roman" w:hAnsi="Times New Roman" w:cs="Times New Roman"/>
          <w:spacing w:val="-4"/>
          <w:sz w:val="28"/>
          <w:szCs w:val="28"/>
        </w:rPr>
      </w:pPr>
      <w:r w:rsidRPr="008E6D0D">
        <w:rPr>
          <w:rFonts w:ascii="Times New Roman" w:hAnsi="Times New Roman" w:cs="Times New Roman"/>
          <w:spacing w:val="-4"/>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15"/>
        </w:numPr>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E6D0D" w:rsidRDefault="00A9713D" w:rsidP="00A9713D">
      <w:pPr>
        <w:numPr>
          <w:ilvl w:val="0"/>
          <w:numId w:val="18"/>
        </w:numPr>
        <w:spacing w:before="120" w:after="120" w:line="240"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E6D0D" w:rsidRDefault="00A9713D" w:rsidP="00A9713D">
      <w:pPr>
        <w:numPr>
          <w:ilvl w:val="0"/>
          <w:numId w:val="18"/>
        </w:numPr>
        <w:spacing w:before="120" w:after="120" w:line="240"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2"/>
          <w:sz w:val="28"/>
          <w:szCs w:val="28"/>
        </w:rPr>
        <w:t>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và thẩm quyền quyết định thực hiện giao dịch theo pháp luật về doanh nghiệp, pháp luật về đầu tư:</w:t>
      </w:r>
    </w:p>
    <w:p w:rsidR="00A9713D" w:rsidRPr="008B7F4C" w:rsidRDefault="00A9713D" w:rsidP="00A9713D">
      <w:pPr>
        <w:numPr>
          <w:ilvl w:val="0"/>
          <w:numId w:val="19"/>
        </w:numPr>
        <w:tabs>
          <w:tab w:val="left" w:pos="117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Giấy đăng ký kinh doanh/Giấy chứng nhận đăng ký doanh nghiệp/Giấy phép đầu tư;</w:t>
      </w:r>
    </w:p>
    <w:p w:rsidR="00A9713D" w:rsidRPr="008B7F4C" w:rsidRDefault="00A9713D" w:rsidP="00A9713D">
      <w:pPr>
        <w:numPr>
          <w:ilvl w:val="0"/>
          <w:numId w:val="19"/>
        </w:numPr>
        <w:tabs>
          <w:tab w:val="left" w:pos="117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Con dấu của pháp nhân (để đóng dấu vào văn bản công chứng theo Điều lệ của doanh nghiệp);</w:t>
      </w:r>
    </w:p>
    <w:p w:rsidR="00A9713D" w:rsidRPr="008B7F4C" w:rsidRDefault="00A9713D" w:rsidP="00A9713D">
      <w:pPr>
        <w:numPr>
          <w:ilvl w:val="0"/>
          <w:numId w:val="19"/>
        </w:numPr>
        <w:tabs>
          <w:tab w:val="left" w:pos="117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w:t>
      </w:r>
    </w:p>
    <w:p w:rsidR="00A9713D" w:rsidRPr="008B7F4C" w:rsidRDefault="00A9713D" w:rsidP="00A9713D">
      <w:pPr>
        <w:numPr>
          <w:ilvl w:val="0"/>
          <w:numId w:val="19"/>
        </w:numPr>
        <w:tabs>
          <w:tab w:val="left" w:pos="117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Điều lệ của doanh nghiệp/hợp tác xã;</w:t>
      </w:r>
    </w:p>
    <w:p w:rsidR="00A9713D" w:rsidRPr="008B7F4C" w:rsidRDefault="00A9713D" w:rsidP="00A9713D">
      <w:pPr>
        <w:numPr>
          <w:ilvl w:val="0"/>
          <w:numId w:val="19"/>
        </w:numPr>
        <w:tabs>
          <w:tab w:val="left" w:pos="117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Báo cáo tài chính (trong trường hợp chứng minh thẩm quyền của hội đồng quản trị, hội đồng thành viên, ban chủ nhiệm Hợp tác xã).</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Chứng minh nhân dân của người làm chứng/người phiên dịch (trong trường hợp cần phải có người làm chứng/người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một số giấy tờ khác liên quan đến việc thực hiện quyền của người sử dụng đất:</w:t>
      </w:r>
    </w:p>
    <w:p w:rsidR="00A9713D" w:rsidRPr="008B7F4C" w:rsidRDefault="00A9713D" w:rsidP="00A9713D">
      <w:pPr>
        <w:numPr>
          <w:ilvl w:val="0"/>
          <w:numId w:val="20"/>
        </w:numPr>
        <w:tabs>
          <w:tab w:val="left" w:pos="81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Giấy tờ xác nhận về nguồn gốc đất được giao, cho thuê, nhận chuyển nhượng mà tiền sử dụng đất, tiền thuê đất, tiền nhận chuyển nhượng không có nguồn gốc từ ngân sách nhà nước (đối với trường hợp bên chuyển nhượng là tổ chức có vốn góp nhà nước);</w:t>
      </w:r>
    </w:p>
    <w:p w:rsidR="00A9713D" w:rsidRPr="008B7F4C" w:rsidRDefault="00A9713D" w:rsidP="00A9713D">
      <w:pPr>
        <w:numPr>
          <w:ilvl w:val="0"/>
          <w:numId w:val="20"/>
        </w:numPr>
        <w:tabs>
          <w:tab w:val="left" w:pos="81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Giấy tờ về việc nộp tiền thuê đất cho cả thời gian thuê;</w:t>
      </w:r>
    </w:p>
    <w:p w:rsidR="00A9713D" w:rsidRPr="008B7F4C" w:rsidRDefault="00A9713D" w:rsidP="00A9713D">
      <w:pPr>
        <w:numPr>
          <w:ilvl w:val="0"/>
          <w:numId w:val="20"/>
        </w:numPr>
        <w:tabs>
          <w:tab w:val="left" w:pos="81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Giấy tờ về việc đã hoàn tất nghĩa vụ tài chính theo quy định;</w:t>
      </w:r>
    </w:p>
    <w:p w:rsidR="00A9713D" w:rsidRPr="008B7F4C" w:rsidRDefault="00A9713D" w:rsidP="00A9713D">
      <w:pPr>
        <w:ind w:firstLine="562"/>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after="120"/>
        <w:ind w:firstLine="561"/>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after="120"/>
        <w:ind w:firstLine="561"/>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E6D0D" w:rsidRDefault="00A9713D" w:rsidP="00A9713D">
      <w:pPr>
        <w:spacing w:before="120"/>
        <w:ind w:firstLine="567"/>
        <w:jc w:val="both"/>
        <w:rPr>
          <w:rFonts w:ascii="Times New Roman" w:hAnsi="Times New Roman" w:cs="Times New Roman"/>
          <w:spacing w:val="-2"/>
          <w:sz w:val="28"/>
          <w:szCs w:val="28"/>
        </w:rPr>
      </w:pPr>
      <w:r w:rsidRPr="008E6D0D">
        <w:rPr>
          <w:rFonts w:ascii="Times New Roman" w:hAnsi="Times New Roman" w:cs="Times New Roman"/>
          <w:b/>
          <w:spacing w:val="-2"/>
          <w:sz w:val="28"/>
          <w:szCs w:val="28"/>
        </w:rPr>
        <w:t>đ) Đối tượng thực hiện thủ tục hành chính:</w:t>
      </w:r>
      <w:r w:rsidRPr="008E6D0D">
        <w:rPr>
          <w:rFonts w:ascii="Times New Roman" w:hAnsi="Times New Roman" w:cs="Times New Roman"/>
          <w:spacing w:val="-2"/>
          <w:sz w:val="28"/>
          <w:szCs w:val="28"/>
        </w:rPr>
        <w:t xml:space="preserve"> Cá nhân, tổ chức, hộ gia đình.</w:t>
      </w:r>
    </w:p>
    <w:p w:rsidR="00A9713D" w:rsidRPr="008E6D0D" w:rsidRDefault="00A9713D" w:rsidP="00A9713D">
      <w:pPr>
        <w:spacing w:before="120"/>
        <w:ind w:firstLine="567"/>
        <w:jc w:val="both"/>
        <w:rPr>
          <w:rFonts w:ascii="Times New Roman" w:hAnsi="Times New Roman" w:cs="Times New Roman"/>
          <w:spacing w:val="-4"/>
          <w:sz w:val="28"/>
          <w:szCs w:val="28"/>
        </w:rPr>
      </w:pPr>
      <w:r w:rsidRPr="008E6D0D">
        <w:rPr>
          <w:rFonts w:ascii="Times New Roman" w:hAnsi="Times New Roman" w:cs="Times New Roman"/>
          <w:b/>
          <w:spacing w:val="-4"/>
          <w:sz w:val="28"/>
          <w:szCs w:val="28"/>
        </w:rPr>
        <w:t>e) Cơ quan giải quyết thủ tục hành chính:</w:t>
      </w:r>
      <w:r w:rsidRPr="008E6D0D">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b/>
          <w:sz w:val="28"/>
          <w:szCs w:val="28"/>
        </w:rPr>
        <w:t>g) Kết quả thực hiện thủ tục hành chính:</w:t>
      </w:r>
      <w:r w:rsidRPr="008B7F4C">
        <w:rPr>
          <w:rFonts w:ascii="Times New Roman" w:hAnsi="Times New Roman" w:cs="Times New Roman"/>
          <w:sz w:val="28"/>
          <w:szCs w:val="28"/>
        </w:rPr>
        <w:t xml:space="preserve"> Hợp đồng chuyển nhượng quyền sử dụng đất được công chứng hoặc văn bản từ chối công chứng, có nêu rõ lý do.</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h) Phí, lệ phí:</w:t>
      </w:r>
      <w:r w:rsidRPr="008B7F4C">
        <w:rPr>
          <w:rFonts w:ascii="Times New Roman" w:hAnsi="Times New Roman" w:cs="Times New Roman"/>
          <w:b/>
          <w:i/>
          <w:sz w:val="28"/>
          <w:szCs w:val="28"/>
        </w:rPr>
        <w:tab/>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i/>
          <w:sz w:val="28"/>
          <w:szCs w:val="28"/>
        </w:rPr>
        <w:t>- Phí công chứng:</w:t>
      </w:r>
      <w:r w:rsidRPr="008B7F4C">
        <w:rPr>
          <w:rFonts w:ascii="Times New Roman" w:hAnsi="Times New Roman" w:cs="Times New Roman"/>
          <w:i/>
          <w:sz w:val="28"/>
          <w:szCs w:val="28"/>
        </w:rPr>
        <w:t xml:space="preserve"> tính trên tổng giá trị quyền sử dụng đất và giá trị tài sản gắn liền với đất.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 xml:space="preserve">2,2 triệu đồng + 0,05% của phần giá trị tài sản hoặc giá trị hợp đồng, </w:t>
            </w:r>
            <w:r w:rsidRPr="008B7F4C">
              <w:rPr>
                <w:rFonts w:ascii="Times New Roman" w:hAnsi="Times New Roman" w:cs="Times New Roman"/>
                <w:sz w:val="28"/>
                <w:szCs w:val="28"/>
              </w:rPr>
              <w:lastRenderedPageBreak/>
              <w:t>giao dịch vượt quá 03 tỷ đồng</w:t>
            </w:r>
          </w:p>
        </w:tc>
      </w:tr>
      <w:tr w:rsidR="00A9713D" w:rsidRPr="008B7F4C" w:rsidTr="008E6D0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8E6D0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i) Tên mẫu đơn, mẫu tờ khai:</w:t>
      </w:r>
      <w:r w:rsidRPr="008B7F4C">
        <w:rPr>
          <w:rFonts w:ascii="Times New Roman" w:hAnsi="Times New Roman" w:cs="Times New Roman"/>
          <w:sz w:val="28"/>
          <w:szCs w:val="28"/>
        </w:rPr>
        <w:t xml:space="preserve"> Không.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k) Yêu cầu, điều kiện thực hiện thủ tục hành chính: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E6D0D" w:rsidRDefault="00A9713D" w:rsidP="00A9713D">
      <w:pPr>
        <w:spacing w:before="120" w:line="288" w:lineRule="auto"/>
        <w:ind w:firstLine="567"/>
        <w:jc w:val="both"/>
        <w:rPr>
          <w:rFonts w:ascii="Times New Roman" w:hAnsi="Times New Roman" w:cs="Times New Roman"/>
          <w:spacing w:val="-2"/>
          <w:sz w:val="28"/>
          <w:szCs w:val="28"/>
        </w:rPr>
      </w:pPr>
      <w:r w:rsidRPr="008E6D0D">
        <w:rPr>
          <w:rFonts w:ascii="Times New Roman" w:hAnsi="Times New Roman" w:cs="Times New Roman"/>
          <w:spacing w:val="-2"/>
          <w:sz w:val="28"/>
          <w:szCs w:val="28"/>
        </w:rPr>
        <w:t xml:space="preserve">- Điều kiện đối với đất khi thực hiện việc chuyển nhượng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 quyền sở hữu nhà ở và tài sản khác gắn liền với đất,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chuyển nhượng một phần quyền sử dụng đất thì các phần tách thửa hay phần còn lại phải hội đủ điều kiện về diện tích tối thiểu khi tách thửa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sử dụng đất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thì phải có năng lực hành vi dân sự theo quy định pháp luật để thực hiện giao dịch về quyền sử dụng đất theo quy định của pháp luật dân sự; phải thuộc trường hợp được chuyển nhượng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chuyển nhượng quyền sử dụng đất, tài sản thuộc sở hữu của mình gắn liền với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chuyển nhượng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theo quy định pháp luật để thực hiện giao dịch về quyền sử dụng đất theo quy định của pháp luật dân sự; phải thuộc trường hợp được nhận chuyển nhượng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nhận chuyển nhượng quyền sử dụng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nhận chuyển nhượng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cơ sở tôn giáo, người Việt Nam định cư ở nước ngoài, doanh nghiệp có vốn đầu tư nước ngoài không được nhận chuyển nhượng quyền sử dụng đất đối với trường hợp mà pháp luật không cho phép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nhận chuyển nhượng quyền sử dụng đất không phụ thuộc vào nơi cư trú, trừ trường hợp quy định tại khoản 3 và khoản 4 Điều 191 và Điều 192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được chuyển nhượng quyền sử dụng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được bán tài sản thuộc sở hữu của mình gắn liền với đất thuê;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loại đất có thu tiền sử dụng đất hoặc trả tiền thuê đất một lần cho cả thời gian thuê thì được chuyển nhượng quyền sử dụng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hàng năm thì được bán tài sản thuộc sở hữu của mình gắn liền với đất thuê;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được nhận chuyển quyền sử dụng đất thông qua nhận chuyển nhượng quyền sử dụng đất, trừ trường hợp quy định tại Điều 191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không thu tiền sử dụng đất không có quyền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sử dụng đất tại cảng hàng không, sân bay không được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được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sự nghiệp công lập tự chủ tài chính được Nhà nước cho thuê đất trả tiền thuê đất một lần cho cả thời gian thuê mà tiền thuê đất đã trả không có nguồn gốc từ ngân sách nhà nước thì có quyền chuyển nhượng quyền sử dụng </w:t>
      </w:r>
      <w:r w:rsidRPr="008B7F4C">
        <w:rPr>
          <w:rFonts w:ascii="Times New Roman" w:hAnsi="Times New Roman" w:cs="Times New Roman"/>
          <w:sz w:val="28"/>
          <w:szCs w:val="28"/>
        </w:rPr>
        <w:lastRenderedPageBreak/>
        <w:t>đất, tài sản thuộc sở hữu của mình gắn liền với đất;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có nguồn gốc từ ngân sách nhà nước không có quyền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có thu tiền sử dụng đất, cho thuê đất trả tiền thuê đất một lần cho cả thời gian thuê nhưng được miễn, giảm tiền sử dụng đất, tiền thuê đất thì được chuyển nhượng theo quy định tại Khoản 4 Điều 174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tổ chức sự nghiệp công lập được Nhà nước cho thuê đất thu tiền thuê đất hàng năm được bán tài sản thuộc sở hữu của mình gắn liền với đất thuê khi có đủ điều kiện quy định tại Điều 189 của Luật Đất đai năm 2013;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và không chuyển mục đích sử dụng đất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và chuyển mục đích sử dụng đất mà thuộc trường hợp được Nhà nước giao đất có thu tiền sử dụng đất hoặc cho thuê đất trả tiền thuê đất một lần cho cả thời gian thuê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và chuyển mục đích sử dụng đất mà thuộc trường hợp được Nhà nước cho thuê đất thu tiền thuê đất hàng năm thì có quyền bán tài sản thuộc sở hữu của mình gắn liền với đất thuê khi có đủ điều kiện quy định tại Điều 189 của Luật Đất đai năm 2013;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sử dụng đất được cơ quan nhà nước có thẩm quyền cho phép chuyển mục đích sử dụng đất từ đất không thu tiền sử dụng đất sang đất có thu tiền sử dụng đất hoặc cho thuê đất thu tiền thuê đất một lần cho cả thời gian thuê thì được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cho thuê đất thu tiền thuê đất hàng năm thì có quyền bán tài sản thuộc sở hữu của mình gắn liền với đất thuê khi có đủ điều kiện quy định tại Điều 189 của Luật Đất đai năm 2013;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tổ chức kinh tế khác có nguồn gốc do được Nhà nước giao có thu tiền sử dụng đất hoặc được Nhà nước cho thuê đất thu tiền thuê đất một lần cho cả thời gian thuê, do nhận chuyển nhượng quyền sử dụng đất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hộ gia đình, cá nhân mà không phải là đất được Nhà nước cho thuê trả tiền thuê đất hàng năm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0" w:name="khoan_46"/>
      <w:r w:rsidRPr="008B7F4C">
        <w:rPr>
          <w:rFonts w:ascii="Times New Roman" w:hAnsi="Times New Roman" w:cs="Times New Roman"/>
          <w:sz w:val="28"/>
          <w:szCs w:val="28"/>
        </w:rPr>
        <w:t>+ Cơ sở tôn giáo, cộng đồng dân cư sử dụng đất không được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là giá trị quyền sử dụng đất theo quy định của Chính phủ</w:t>
      </w:r>
      <w:bookmarkEnd w:id="0"/>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diện được sở hữu nhà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Việt Nam định cư ở nước ngoài về đầu tư tại Việt Nam được Nhà nước Việt Nam giao đất có thu tiền sử dụng đất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hàng năm có quyền bán tài sản thuộc sở hữu của mình gắn liền với đất thuê khi có đủ điều kiện quy định tại Điều 189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có quyền chuyển nhượng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được chuyển nhượng theo quy định tại khoản 4 Điều 174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được sở hữu nhà ở gắn liền với quyền sử dụng đất ở tại Việt Nam thì được bán cho tổ chức, cá nhân trong nước, người Việt Nam định cư ở nước ngoài thuộc diện được sở hữu nhà ở tại Việt Nam để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diện được sở hữu nhà ở tại Việt Nam theo quy định của pháp luật về nhà ở được nhận chuyển quyền sử dụng đất ở thông qua hình thức mua, thuê mua nhà ở gắn liền với quyền sử dụng đất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theo quy định của pháp luật về nhà ở thì người nhận thừa kế không được cấp Giấy chứng nhận quyền sử dụng đất, quyền </w:t>
      </w:r>
      <w:r w:rsidRPr="008B7F4C">
        <w:rPr>
          <w:rFonts w:ascii="Times New Roman" w:hAnsi="Times New Roman" w:cs="Times New Roman"/>
          <w:sz w:val="28"/>
          <w:szCs w:val="28"/>
        </w:rPr>
        <w:lastRenderedPageBreak/>
        <w:t>sở hữu nhà ở và tài sản khác gắn liền với đất nhưng được chuyển nhượng với tư cách là bên chuyển nhượng trong hợp đồng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có quyền bán tài sản thuộc sở hữu của mình gắn liền với đất thuê hoặc chuyển nhượng quyền sử dụng đất, tài sản thuộc sở hữu của mình gắn liền với đất trong thời hạn sử dụng đất tương ứng với hình thức nộp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hình thành do nhận chuyển nhượng cổ phần là doanh nghiệp mà bên Việt Nam chiếm tỷ lệ cổ phần chi phối theo quy định của pháp luật về doanh nghiệp thì doanh nghiệp có vốn đầu tư nước ngoài có quyền và nghĩa vụ như tổ chức kinh tế quy định tại Điều 174 và Điều 175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được nhận chuyển nhượng vốn đầu tư là giá trị quyền sử dụng đất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thì được chuyển nhượng theo quy định tại Điều 174 của Luật Đất đai năm 2013 trong 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B7F4C">
        <w:rPr>
          <w:rFonts w:ascii="Times New Roman" w:hAnsi="Times New Roman" w:cs="Times New Roman"/>
          <w:sz w:val="28"/>
          <w:szCs w:val="28"/>
        </w:rPr>
        <w:t>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chuyển nhượng theo quy định tại Điều 174 của Luật Đất đai năm 2013. Giá trị quyền sử dụng đất là phần vốn của Nhà nước đóng góp vào doanh nghiệp liên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B7F4C">
        <w:rPr>
          <w:rFonts w:ascii="Times New Roman" w:hAnsi="Times New Roman" w:cs="Times New Roman"/>
          <w:sz w:val="28"/>
          <w:szCs w:val="28"/>
        </w:rPr>
        <w:t>Doanh nghiệp liên doanh giữa tổ chức nước ngoài, cá nhân nước ngoài với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thì có quyền chuyển nhượng theo quy định của Điều 174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thì được bán tài sản thuộc sở hữu của mình gắn liền với đất thuê khi có đủ điều kiện quy định tại Điều 189 của Luật đất đai năm 2013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thì có quyền chuyển nhượng quyền sử dụng đất, tài sản thuộc sở hữu của mình gắn liền với đất trong thời hạn sử dụng đất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quy định tại khoản 1 Điều 56 của Luật Đất đai năm 2013 hoặc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trường hợp không được nhận chuyển nhượng quyền sử dụng đất theo quy định của Luậ</w:t>
      </w:r>
      <w:r w:rsidR="00DF08AF">
        <w:rPr>
          <w:rFonts w:ascii="Times New Roman" w:hAnsi="Times New Roman" w:cs="Times New Roman"/>
          <w:sz w:val="28"/>
          <w:szCs w:val="28"/>
        </w:rPr>
        <w:t>t Đ</w:t>
      </w:r>
      <w:r w:rsidRPr="008B7F4C">
        <w:rPr>
          <w:rFonts w:ascii="Times New Roman" w:hAnsi="Times New Roman" w:cs="Times New Roman"/>
          <w:sz w:val="28"/>
          <w:szCs w:val="28"/>
        </w:rPr>
        <w:t>ất đai năm 2013, cụ thể:</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cơ sở tôn giáo, người Việt Nam định cư ở nước ngoài, doanh nghiệp có vốn đầu tư nước ngoài đối với trường hợp mà pháp luật không cho phép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không trực tiếp sản xuất nông nghiệp không được nhận chuyển nhượng quyền sử dụng đất trồng lúa;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không được nhận chuyển nhượng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hộ gia đình, cá nhân chuyển nhượng quyền sử dụng đất có điều kiện: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đang sinh sống xen kẽ trong phân khu bảo vệ nghiêm ngặt, phân khu phục hồi sinh thái thuộc rừng đặc dụng nhưng chưa có điều kiện chuyển ra khỏi phân khu đó thì chỉ được chuyển nhượng quyền sử dụng đất ở, đất rừng kết hợp sản xuất nông nghiệp, lâm nghiệp, nuôi trồng thủy sản cho hộ gia đình, cá nhân sinh sống trong phân khu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ở, đất sản xuất nông nghiệp trong khu vực rừng phòng hộ thì chỉ được chuyển nhượng quyền sử dụng đất ở, đất sản xuất nông nghiệp cho hộ gia đình, cá nhân đang sinh sống trong khu vực rừng phòng hộ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là dân tộc thiểu số sử dụng đất do Nhà nước giao đất theo chính sách hỗ trợ của Nhà nước thì được chuyển nhượng quyền sử dụng đất sau 10 năm, kể từ ngày có quyết định giao đất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tổ chức kinh tế, hộ gia đình, cá nhân được nhận chuyển nhượng quyền sử dụng đất nông nghiệp để thực hiện dự án đầu tư sản xuất, kinh doanh phi nông nghiệp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văn bản chấp thuận của cơ quan nhà nước có thẩm quyền đối với tổ chức kinh tế nhận chuyển nhượng quyền sử dụng đất nông nghiệp để thực hiện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sử dụng đối với diện tích đất nhận chuyển nhượng quyền sử dụng đất phải phù hợp với quy hoạch, kế hoạch sử dụng đất đã được cơ quan nhà nước có thẩm quyền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đất chuyên trồng lúa nước thì phải thực hiện theo quy định tại khoản 3 Điều 134 của Luậ</w:t>
      </w:r>
      <w:r w:rsidR="00DF08AF">
        <w:rPr>
          <w:rFonts w:ascii="Times New Roman" w:hAnsi="Times New Roman" w:cs="Times New Roman"/>
          <w:sz w:val="28"/>
          <w:szCs w:val="28"/>
        </w:rPr>
        <w:t>t Đ</w:t>
      </w:r>
      <w:r w:rsidRPr="008B7F4C">
        <w:rPr>
          <w:rFonts w:ascii="Times New Roman" w:hAnsi="Times New Roman" w:cs="Times New Roman"/>
          <w:sz w:val="28"/>
          <w:szCs w:val="28"/>
        </w:rPr>
        <w:t>ất đai</w:t>
      </w:r>
      <w:r>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Điều kiện chuyển nhượng quyền sử dụng đất trong dự án đầu tư xây dựng kinh doanh nhà ở để bán hoặc để bán kết hợp cho thuê dưới hình thức phân lô, bán nền: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Phù hợp với kế hoạch sử dụng đất hàng năm của cấp huyện;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thoát nước, thu gom rác thải;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đầu tư phải hoàn thành nghĩa vụ tài chính liên quan đến đất đai của dự án gồm tiền sử dụng đất, tiền thuê đất; thuế, phí, lệ phí liên quan đến đất đai (nếu có);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Dự án thuộc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chuyển nhượng quyền sử dụng đất gắn với việc chuyển nhượng một phần hoặc toàn bộ dự án đầu tư xây dựng kinh doanh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đủ các điều kiện theo quy định tại Khoản 1 Điều 188 của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đầu tư phải hoàn thành nghĩa vụ tài chính liên quan đến đất đai của dự án gồm tiền sử dụng đất, tiền thuê đất; thuế, phí, lệ phí liên quan đến đất đai (nếu có);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nhận chuyển nhượng quyền sử dụng đất gắn với chuyển nhượng một phần hoặc toàn bộ dự án đầu tư xây dựng kinh doanh nhà ở phải có ngành nghề kinh doanh phù hợp, phải đáp ứng các điều kiện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Việc chuyển nhượng quyền sử dụng đất gắn với chuyển nhượng toàn bộ dự án đầu tư xây dựng kết cấu hạ tầng để chuyển nhượng hoặc cho thuê phải đáp ứng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8"/>
          <w:sz w:val="28"/>
          <w:szCs w:val="28"/>
        </w:rPr>
        <w:t>Có đủ các điều kiện quy định tại khoản 1 Điều 188 của Luậ</w:t>
      </w:r>
      <w:r w:rsidR="00DF08AF">
        <w:rPr>
          <w:rFonts w:ascii="Times New Roman" w:hAnsi="Times New Roman" w:cs="Times New Roman"/>
          <w:spacing w:val="-8"/>
          <w:sz w:val="28"/>
          <w:szCs w:val="28"/>
        </w:rPr>
        <w:t>t Đ</w:t>
      </w:r>
      <w:r w:rsidRPr="008E6D0D">
        <w:rPr>
          <w:rFonts w:ascii="Times New Roman" w:hAnsi="Times New Roman" w:cs="Times New Roman"/>
          <w:spacing w:val="-8"/>
          <w:sz w:val="28"/>
          <w:szCs w:val="28"/>
        </w:rPr>
        <w:t>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Dự án phải xây dựng xong các công trình hạ tầng kỹ thuật tương ứng theo tiến độ ghi trong dự án đã được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doanh nghiệp có vốn đầu tư nước ngoài được bán tài sản gắn liền với đất thuê của Nhà nước khi: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gắn liền với đất thuê được tạo lập hợp pháp theo quy định của pháp luật và đã hoàn thành việc xây dựng theo đúng quy hoạch xây dựng chi tiết và dự án đầu tư đã được phê duyệt, chấp thuận;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2"/>
          <w:sz w:val="28"/>
          <w:szCs w:val="28"/>
        </w:rPr>
        <w:t>Người mua tài sản gắn</w:t>
      </w:r>
      <w:bookmarkStart w:id="1" w:name="_GoBack"/>
      <w:bookmarkEnd w:id="1"/>
      <w:r w:rsidRPr="008E6D0D">
        <w:rPr>
          <w:rFonts w:ascii="Times New Roman" w:hAnsi="Times New Roman" w:cs="Times New Roman"/>
          <w:spacing w:val="-2"/>
          <w:sz w:val="28"/>
          <w:szCs w:val="28"/>
        </w:rPr>
        <w:t xml:space="preserve"> liền với đất thuê phải bảo đảm các điều kiện: có năng lực tài chính để thực hiện dự án đầu tư; có ngành nghề kinh doanh phù hợp với dự án đầu tư; không vi phạm quy định của pháp luật về đất đai đối với trường hợp đã được Nhà nước giao đất, cho thuê đất để thực hiện dự án trước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mua tài sản được Nhà nước tiếp tục cho thuê đất trong thời hạn sử dụng đất còn lại theo giá đất cụ thể, sử dụng đất đúng mục đích đã được xác định trong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đang sử dụng diện tích đất nông nghiệp được giao vượt hạn mức trước ngày Luật Đất đai năm 2013 có hiệu lực thi hành thì phải chuyển sang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chuyển nhượng quyền sử dụng đất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Hợp tác xã ngày 20 tháng 11 năm 2012 (có hiệu lực kể từ ngày 01 tháng 07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2"/>
          <w:sz w:val="28"/>
          <w:szCs w:val="28"/>
        </w:rPr>
        <w:t>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E6D0D">
        <w:rPr>
          <w:rFonts w:ascii="Times New Roman" w:hAnsi="Times New Roman" w:cs="Times New Roman"/>
          <w:spacing w:val="-6"/>
          <w:sz w:val="28"/>
          <w:szCs w:val="28"/>
        </w:rPr>
        <w:t>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05/1999/NĐ-CP ngày 03 tháng 02 năm 1999 của Chính phủ về chứng minh nhân dân (có hiệu lực kể từ ngày 01 tháng 5 năm 1999);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ngày từ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40"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sz w:val="28"/>
          <w:szCs w:val="28"/>
        </w:rPr>
        <w:lastRenderedPageBreak/>
        <w:t xml:space="preserve">2. </w:t>
      </w:r>
      <w:r w:rsidRPr="008B7F4C">
        <w:rPr>
          <w:rFonts w:ascii="Times New Roman" w:hAnsi="Times New Roman" w:cs="Times New Roman"/>
          <w:b/>
          <w:bCs/>
          <w:sz w:val="28"/>
          <w:szCs w:val="28"/>
        </w:rPr>
        <w:t>Thủ tục Công chứng hợp đồng tặng cho quyền sử dụng đất</w:t>
      </w:r>
      <w:r w:rsidRPr="00F26E9E">
        <w:rPr>
          <w:rStyle w:val="FootnoteReference"/>
          <w:rFonts w:ascii="Times New Roman" w:hAnsi="Times New Roman" w:cs="Times New Roman"/>
          <w:b/>
        </w:rPr>
        <w:footnoteReference w:id="10"/>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40"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Nếu người yêu cầu công chứng không sửa chữa thì Công chứng viên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14858" w:rsidRDefault="00A9713D" w:rsidP="00A9713D">
      <w:pPr>
        <w:spacing w:before="120"/>
        <w:ind w:firstLine="567"/>
        <w:jc w:val="both"/>
        <w:rPr>
          <w:rFonts w:ascii="Times New Roman" w:hAnsi="Times New Roman" w:cs="Times New Roman"/>
          <w:spacing w:val="-4"/>
          <w:sz w:val="28"/>
          <w:szCs w:val="28"/>
        </w:rPr>
      </w:pPr>
      <w:r w:rsidRPr="00814858">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312"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Thành phần hồ sơ:</w:t>
      </w:r>
    </w:p>
    <w:p w:rsidR="00A9713D" w:rsidRPr="008B7F4C" w:rsidRDefault="00A9713D" w:rsidP="00A9713D">
      <w:pPr>
        <w:spacing w:before="120" w:line="312"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tặng cho quyền sử dụng đất mà pháp luật quy định phải có, như:</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tặng cho là cá nhân):</w:t>
      </w:r>
    </w:p>
    <w:p w:rsidR="00A9713D" w:rsidRPr="008B7F4C" w:rsidRDefault="00A9713D" w:rsidP="00A9713D">
      <w:pPr>
        <w:numPr>
          <w:ilvl w:val="0"/>
          <w:numId w:val="21"/>
        </w:numPr>
        <w:tabs>
          <w:tab w:val="left" w:pos="567"/>
          <w:tab w:val="left" w:pos="720"/>
          <w:tab w:val="left" w:pos="81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814858"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814858">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2"/>
        </w:numPr>
        <w:tabs>
          <w:tab w:val="left" w:pos="135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2"/>
        </w:numPr>
        <w:tabs>
          <w:tab w:val="left" w:pos="135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Trong trường hợp người chưa thành niên thực hiện các giao dịch: giấy chấp thuận của người đại diện theo pháp luật cho người chưa thành niên thực hiện, xác lập giao dịch dân sự theo quy định pháp luật; </w:t>
      </w:r>
    </w:p>
    <w:p w:rsidR="00A9713D" w:rsidRPr="008B7F4C" w:rsidRDefault="00A9713D" w:rsidP="00A9713D">
      <w:pPr>
        <w:numPr>
          <w:ilvl w:val="0"/>
          <w:numId w:val="22"/>
        </w:numPr>
        <w:tabs>
          <w:tab w:val="left" w:pos="135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với tư cách là bên nhận trong hợp đồng tặng cho: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814858" w:rsidRDefault="00A9713D" w:rsidP="00A9713D">
      <w:pPr>
        <w:numPr>
          <w:ilvl w:val="0"/>
          <w:numId w:val="24"/>
        </w:numPr>
        <w:tabs>
          <w:tab w:val="left" w:pos="1350"/>
        </w:tabs>
        <w:spacing w:before="120" w:after="120" w:line="240" w:lineRule="auto"/>
        <w:ind w:left="0" w:firstLine="567"/>
        <w:jc w:val="both"/>
        <w:rPr>
          <w:rFonts w:ascii="Times New Roman" w:hAnsi="Times New Roman" w:cs="Times New Roman"/>
          <w:b/>
          <w:bCs/>
          <w:spacing w:val="-4"/>
          <w:sz w:val="28"/>
          <w:szCs w:val="28"/>
        </w:rPr>
      </w:pPr>
      <w:r w:rsidRPr="00814858">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4"/>
        </w:numPr>
        <w:tabs>
          <w:tab w:val="left" w:pos="135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4"/>
        </w:numPr>
        <w:tabs>
          <w:tab w:val="left" w:pos="1350"/>
        </w:tabs>
        <w:spacing w:before="120" w:after="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Người đại diện thực hiện giao dịch cho người mất/hạn chế năng lực hành vi khi người mất/hạn chế năng lực hành vi là bên nhận trong hợp đồng tặng cho: giấy cam kết về việc đại diện vì lợi ích của người được giám hộ.</w:t>
      </w:r>
    </w:p>
    <w:p w:rsidR="00A9713D" w:rsidRPr="008B7F4C" w:rsidRDefault="00A9713D" w:rsidP="00A9713D">
      <w:pPr>
        <w:spacing w:before="120" w:after="120"/>
        <w:ind w:firstLine="567"/>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810"/>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Cá nhân là người Việt Nam cư trú trong nước: hộ khẩu;</w:t>
      </w:r>
    </w:p>
    <w:p w:rsidR="00A9713D" w:rsidRPr="00814858" w:rsidRDefault="00A9713D" w:rsidP="00A9713D">
      <w:pPr>
        <w:numPr>
          <w:ilvl w:val="0"/>
          <w:numId w:val="21"/>
        </w:numPr>
        <w:tabs>
          <w:tab w:val="left" w:pos="720"/>
        </w:tabs>
        <w:spacing w:before="120" w:after="120" w:line="240"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814858">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14858"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814858">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814858">
        <w:rPr>
          <w:rFonts w:ascii="Times New Roman" w:hAnsi="Times New Roman" w:cs="Times New Roman"/>
          <w:spacing w:val="-2"/>
          <w:sz w:val="28"/>
          <w:szCs w:val="28"/>
          <w:lang w:val="pt-BR"/>
        </w:rPr>
        <w:t xml:space="preserve">và thẩm quyền quyết định thực hiện giao dịch </w:t>
      </w:r>
      <w:r w:rsidRPr="00814858">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120" w:line="240"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120" w:line="240"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120" w:line="240"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013F47">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120" w:line="240"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120" w:line="240"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after="120"/>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013F47" w:rsidP="00A9713D">
      <w:pPr>
        <w:spacing w:before="120" w:after="120"/>
        <w:ind w:firstLine="567"/>
        <w:contextualSpacing/>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A9713D" w:rsidRPr="008B7F4C">
        <w:rPr>
          <w:rFonts w:ascii="Times New Roman" w:hAnsi="Times New Roman" w:cs="Times New Roman"/>
          <w:sz w:val="28"/>
          <w:szCs w:val="28"/>
          <w:lang w:val="pt-BR"/>
        </w:rPr>
        <w:t>Chứng minh nhân dân của người làm chứng/ người phiên dịch (trong trường hợp cần phải có người làm chứng/ người phiên dịch);</w:t>
      </w:r>
    </w:p>
    <w:p w:rsidR="00A9713D" w:rsidRPr="008B7F4C" w:rsidRDefault="00A9713D" w:rsidP="00A9713D">
      <w:pPr>
        <w:spacing w:before="120" w:after="120"/>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Bản sao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2"/>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2"/>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spacing w:before="120" w:after="120"/>
        <w:ind w:firstLine="562"/>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after="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w:t>
      </w:r>
      <w:r w:rsidRPr="008B7F4C">
        <w:rPr>
          <w:rFonts w:ascii="Times New Roman" w:hAnsi="Times New Roman" w:cs="Times New Roman"/>
          <w:b/>
          <w:sz w:val="28"/>
          <w:szCs w:val="28"/>
          <w:lang w:val="pt-BR"/>
        </w:rPr>
        <w:t xml:space="preserve"> </w:t>
      </w:r>
      <w:r w:rsidRPr="008B7F4C">
        <w:rPr>
          <w:rFonts w:ascii="Times New Roman" w:hAnsi="Times New Roman" w:cs="Times New Roman"/>
          <w:sz w:val="28"/>
          <w:szCs w:val="28"/>
          <w:lang w:val="pt-BR"/>
        </w:rPr>
        <w:t>01 bộ.</w:t>
      </w:r>
    </w:p>
    <w:p w:rsidR="00A9713D" w:rsidRPr="008B7F4C" w:rsidRDefault="00A9713D" w:rsidP="00A9713D">
      <w:pPr>
        <w:spacing w:before="120" w:after="120"/>
        <w:ind w:firstLine="567"/>
        <w:jc w:val="both"/>
        <w:rPr>
          <w:rFonts w:ascii="Times New Roman" w:hAnsi="Times New Roman" w:cs="Times New Roman"/>
          <w:b/>
          <w:sz w:val="28"/>
          <w:szCs w:val="28"/>
        </w:rPr>
      </w:pPr>
      <w:r w:rsidRPr="008B7F4C">
        <w:rPr>
          <w:rFonts w:ascii="Times New Roman" w:hAnsi="Times New Roman" w:cs="Times New Roman"/>
          <w:b/>
          <w:bCs/>
          <w:sz w:val="28"/>
          <w:szCs w:val="28"/>
          <w:lang w:val="pt-BR"/>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14858" w:rsidRDefault="00A9713D" w:rsidP="00A9713D">
      <w:pPr>
        <w:spacing w:before="120"/>
        <w:ind w:firstLine="567"/>
        <w:jc w:val="both"/>
        <w:rPr>
          <w:rFonts w:ascii="Times New Roman" w:hAnsi="Times New Roman" w:cs="Times New Roman"/>
          <w:spacing w:val="-2"/>
          <w:sz w:val="28"/>
          <w:szCs w:val="28"/>
        </w:rPr>
      </w:pPr>
      <w:r w:rsidRPr="00814858">
        <w:rPr>
          <w:rFonts w:ascii="Times New Roman" w:hAnsi="Times New Roman" w:cs="Times New Roman"/>
          <w:b/>
          <w:spacing w:val="-2"/>
          <w:sz w:val="28"/>
          <w:szCs w:val="28"/>
        </w:rPr>
        <w:t>đ) Đối tượng thực hiện thủ tục hành chính:</w:t>
      </w:r>
      <w:r w:rsidRPr="00814858">
        <w:rPr>
          <w:rFonts w:ascii="Times New Roman" w:hAnsi="Times New Roman" w:cs="Times New Roman"/>
          <w:spacing w:val="-2"/>
          <w:sz w:val="28"/>
          <w:szCs w:val="28"/>
        </w:rPr>
        <w:t xml:space="preserve"> Cá nhân, tổ chức, hộ gia đình.</w:t>
      </w:r>
    </w:p>
    <w:p w:rsidR="00A9713D" w:rsidRPr="00814858" w:rsidRDefault="00A9713D" w:rsidP="00A9713D">
      <w:pPr>
        <w:spacing w:before="120"/>
        <w:ind w:firstLine="567"/>
        <w:jc w:val="both"/>
        <w:rPr>
          <w:rFonts w:ascii="Times New Roman" w:hAnsi="Times New Roman" w:cs="Times New Roman"/>
          <w:spacing w:val="-4"/>
          <w:sz w:val="28"/>
          <w:szCs w:val="28"/>
        </w:rPr>
      </w:pPr>
      <w:r w:rsidRPr="00814858">
        <w:rPr>
          <w:rFonts w:ascii="Times New Roman" w:hAnsi="Times New Roman" w:cs="Times New Roman"/>
          <w:b/>
          <w:spacing w:val="-4"/>
          <w:sz w:val="28"/>
          <w:szCs w:val="28"/>
        </w:rPr>
        <w:t>e) Cơ quan giải quyết thủ tục hành chính:</w:t>
      </w:r>
      <w:r w:rsidRPr="00814858">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ind w:firstLine="567"/>
        <w:jc w:val="both"/>
        <w:rPr>
          <w:rFonts w:ascii="Times New Roman" w:hAnsi="Times New Roman" w:cs="Times New Roman"/>
          <w:b/>
          <w:bCs/>
          <w:sz w:val="28"/>
          <w:szCs w:val="28"/>
          <w:lang w:val="pt-BR"/>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tặng cho quyền sử dụng đất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after="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after="120"/>
        <w:ind w:firstLine="567"/>
        <w:contextualSpacing/>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quyền sử dụng đất, tổng giá trị quyền sử dụng đất và giá trị tài sản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spacing w:before="120" w:after="120" w:line="240" w:lineRule="auto"/>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spacing w:before="120" w:after="120" w:line="240" w:lineRule="auto"/>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spacing w:before="120" w:after="120" w:line="240" w:lineRule="auto"/>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814858">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814858">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 xml:space="preserve">32,2 triệu đồng + 0,02% của phần giá trị tài sản hoặc giá trị hợp đồng, giao dịch vượt quá 100 tỷ </w:t>
            </w:r>
            <w:r w:rsidRPr="008B7F4C">
              <w:rPr>
                <w:rFonts w:ascii="Times New Roman" w:hAnsi="Times New Roman" w:cs="Times New Roman"/>
                <w:i/>
                <w:sz w:val="28"/>
                <w:szCs w:val="28"/>
              </w:rPr>
              <w:lastRenderedPageBreak/>
              <w:t>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14858" w:rsidRDefault="00A9713D" w:rsidP="00814858">
      <w:pPr>
        <w:spacing w:before="120" w:line="288" w:lineRule="auto"/>
        <w:ind w:firstLine="567"/>
        <w:contextualSpacing/>
        <w:jc w:val="both"/>
        <w:rPr>
          <w:rFonts w:ascii="Times New Roman" w:hAnsi="Times New Roman" w:cs="Times New Roman"/>
          <w:sz w:val="28"/>
          <w:szCs w:val="28"/>
        </w:rPr>
      </w:pPr>
      <w:r w:rsidRPr="00814858">
        <w:rPr>
          <w:rFonts w:ascii="Times New Roman" w:hAnsi="Times New Roman" w:cs="Times New Roman"/>
          <w:b/>
          <w:sz w:val="28"/>
          <w:szCs w:val="28"/>
        </w:rPr>
        <w:t>i) Tên mẫu đơn, mẫu tờ khai:</w:t>
      </w:r>
      <w:r w:rsidRPr="00814858">
        <w:rPr>
          <w:rFonts w:ascii="Times New Roman" w:hAnsi="Times New Roman" w:cs="Times New Roman"/>
          <w:sz w:val="28"/>
          <w:szCs w:val="28"/>
        </w:rPr>
        <w:t xml:space="preserve"> Không.</w:t>
      </w:r>
    </w:p>
    <w:p w:rsidR="00A9713D" w:rsidRPr="00814858" w:rsidRDefault="00A9713D" w:rsidP="00814858">
      <w:pPr>
        <w:spacing w:before="120" w:line="288" w:lineRule="auto"/>
        <w:ind w:firstLine="567"/>
        <w:contextualSpacing/>
        <w:jc w:val="both"/>
        <w:rPr>
          <w:rFonts w:ascii="Times New Roman" w:hAnsi="Times New Roman" w:cs="Times New Roman"/>
          <w:b/>
          <w:sz w:val="28"/>
          <w:szCs w:val="28"/>
        </w:rPr>
      </w:pPr>
      <w:r w:rsidRPr="00814858">
        <w:rPr>
          <w:rFonts w:ascii="Times New Roman" w:hAnsi="Times New Roman" w:cs="Times New Roman"/>
          <w:b/>
          <w:sz w:val="28"/>
          <w:szCs w:val="28"/>
        </w:rPr>
        <w:t xml:space="preserve">k) Yêu cầu, điều kiện thực hiện thủ tục hành chính: </w:t>
      </w:r>
    </w:p>
    <w:p w:rsidR="00A9713D" w:rsidRPr="008B7F4C" w:rsidRDefault="00A9713D" w:rsidP="00814858">
      <w:pPr>
        <w:spacing w:before="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814858">
      <w:pPr>
        <w:spacing w:before="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tặng cho quyền sử dụng đất: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 quyền sở hữu nhà ở và tài sản khác gắn liền với đất,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được tặng cho tài sản thế chấp, trừ trường hợp được bên nhận thế chấp đồng ý;</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tặng cho một phần quyền sử dụng đất thì các phần tách thửa hay phần còn lại phải hội đủ điều kiện về diện tích tối thiểu khi tách thửa theo quy định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14858">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tặng cho quyền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Là người sử dụng đất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có năng lực hành vi dân sự theo quy định pháp luật để thực hiện giao dịch về quyền sử dụng đất theo quy định của pháp luật dân sự; phải thuộc trường hợp được tặng cho quyền sử dụng đất, tài sản thuộc sở hữu của mình gắn liền với đất theo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tặng cho quyền sử dụng đất, tài sản thuộc sở hữu của mình gắn liền với đất theo Luật Đất đai năm 2013;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tặng cho quyền sử dụng đất, tài sản thuộc sở hữu của mình gắn liền với đất theo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tặng cho quyền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có năng lực hành vi dân sự theo quy định pháp luật để thực hiện giao dịch về quyền sử dụng đất theo quy định của pháp luật dân sự; phải thuộc trường hợp được nhận tặng cho quyền sử dụng đất theo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nhận tặng cho quyền sử dụng đất theo Luật Đất đai năm 2013;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Một số điều kiện đặc thù:</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cơ sở tôn giáo, người Việt Nam định cư ở nước ngoài, doanh nghiệp có vốn đầu tư nước ngoài không được nhận tặng cho quyền sử dụng đất đối với trường hợp mà pháp luật không cho phép chuyển nhượng, tặng cho quyền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được tặng cho quyền sử dụng đất theo quy định tại điểm c khoản 2 Điều 174 của Luật Đất đai năm 2013; tặng cho quyền sử dụng đất đối với hộ gia đình, cá nhân hoặc người Việt Nam định cư ở nước ngoài thuộc đối tượng quy định tại khoản 1 Điều 186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quyền tặng cho tài sản thuộc sở hữu của mình gắn liền với đất thuê; người nhận thừa kế, người được tặng cho tài sản được Nhà nước tiếp tục cho thuê đất theo mục đích đã được xác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một lần cho cả thời gian thuê trong khu công nghiệp, cụm công nghiệp, khu chế xuất thì được tặng cho quyền sử dụng đất theo quy định tại điểm c khoản 2 Điều 174 của Luật Đất đai năm 2013; tặng cho quyền sử dụng đất đối với hộ gia đình, cá nhân hoặc người Việt Nam định cư ở nước ngoài thuộc đối tượng quy định tại khoản 1 Điều 186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hàng năm trong khu công nghiệp, cụm công nghiệp, khu chế xuất thì được tặng cho tài sản thuộc sở hữu của mình gắn liền với đất thuê; người nhận thừa kế, người được tặng cho tài sản được Nhà nước tiếp tục cho thuê đất theo mục đích đã được xác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thì có quyền và nghĩa vụ theo quy định của pháp luật về dân sự;</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14858">
        <w:rPr>
          <w:rFonts w:ascii="Times New Roman" w:hAnsi="Times New Roman" w:cs="Times New Roman"/>
          <w:spacing w:val="-2"/>
          <w:sz w:val="28"/>
          <w:szCs w:val="28"/>
        </w:rPr>
        <w:t>Hộ gia đình, cá nhân chuyển mục đích sử dụng đất từ loại đất không thu tiền sử dụng đất sang giao đất có thu tiền sử dụng đất hoặc thuê đất thu tiền thuê đất một lần cho cả thời gian thuê thì tặng cho quyền sử dụng đất theo quy định tại điểm c khoản 2 Điều 174 của Luật Đất đai năm 2013; tặng cho quyền sử dụng đất đối với hộ gia đình, cá nhân hoặc người Việt Nam định cư ở nước ngoài thuộc đối tượng quy định tại khoản 1 Điều 186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thu tiền thuê đất hàng năm thì được tặng cho tài sản thuộc sở hữu của mình gắn liền với đất thuê; người nhận thừa kế, người được tặng cho tài sản được Nhà nước tiếp tục cho thuê đất theo mục đích đã được xác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không trực tiếp sản xuất nông nghiệp không được nhận tặng cho quyền sử dụng đất trồng lúa;</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không được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bookmarkStart w:id="2" w:name="dieu_192"/>
      <w:r w:rsidRPr="008B7F4C">
        <w:rPr>
          <w:rFonts w:ascii="Times New Roman" w:hAnsi="Times New Roman" w:cs="Times New Roman"/>
          <w:sz w:val="28"/>
          <w:szCs w:val="28"/>
        </w:rPr>
        <w:t>+ Hộ gia đình, cá nhân đang sinh sống xen kẽ trong phân khu bảo vệ nghiêm ngặt, phân khu phục hồi sinh thái thuộc rừng đặc dụng nhưng chưa có điều kiện chuyển ra khỏi phân khu đó thì chỉ được tặng cho quyền sử dụng đất ở, đất rừng kết hợp sản xuất nông nghiệp, lâm nghiệp, nuôi trồng thủy sản cho hộ gia đình, cá nhân sinh sống trong phân khu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ở, đất sản xuất nông nghiệp trong khu vực rừng phòng hộ thì chỉ được tặng cho quyền sử dụng đất ở, đất sản xuất nông nghiệp cho hộ gia đình, cá nhân đang sinh sống trong khu vực rừng phòng hộ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bookmarkStart w:id="3" w:name="khoan_47"/>
      <w:bookmarkEnd w:id="2"/>
      <w:r w:rsidRPr="008B7F4C">
        <w:rPr>
          <w:rFonts w:ascii="Times New Roman" w:hAnsi="Times New Roman" w:cs="Times New Roman"/>
          <w:sz w:val="28"/>
          <w:szCs w:val="28"/>
        </w:rPr>
        <w:t>Hộ gia đình, cá nhân là dân tộc thiểu số sử dụng đất do Nhà nước giao đất theo chính sách hỗ trợ của Nhà nước thì được tặng cho quyền sử dụng đất sau 10 năm, kể từ ngày có quyết định giao đất theo quy định của Chính phủ</w:t>
      </w:r>
      <w:bookmarkEnd w:id="3"/>
      <w:r w:rsidRPr="008B7F4C">
        <w:rPr>
          <w:rFonts w:ascii="Times New Roman" w:hAnsi="Times New Roman" w:cs="Times New Roman"/>
          <w:sz w:val="28"/>
          <w:szCs w:val="28"/>
        </w:rPr>
        <w: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đang sử dụng diện tích đất nông nghiệp được giao vượt hạn mức trước ngày Luật Đất đai năm 2013 có hiệu lực thi hành thì phải chuyển sang thuê đất theo quy định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bookmarkStart w:id="4" w:name="dieu_181"/>
      <w:r w:rsidRPr="008B7F4C">
        <w:rPr>
          <w:rFonts w:ascii="Times New Roman" w:hAnsi="Times New Roman" w:cs="Times New Roman"/>
          <w:sz w:val="28"/>
          <w:szCs w:val="28"/>
        </w:rPr>
        <w:t xml:space="preserve">+ </w:t>
      </w:r>
      <w:bookmarkEnd w:id="4"/>
      <w:r w:rsidRPr="008B7F4C">
        <w:rPr>
          <w:rFonts w:ascii="Times New Roman" w:hAnsi="Times New Roman" w:cs="Times New Roman"/>
          <w:sz w:val="28"/>
          <w:szCs w:val="28"/>
        </w:rPr>
        <w:t>Cơ sở tôn giáo, cộng đồng dân cư sử dụng đất không được tặng cho quyền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sử dụng đất tại cảng hàng không, sân bay không được tặng cho quyền sử dụng đất;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hộ gia đình, cá nhân, cộng đồng dân cư được nhận chuyển quyền sử dụng đất thông qua nhận tặng cho quyền sử dụng đất theo quy định tại điểm c khoản 2 Điều 174 và điểm e khoản 1 Điều 179 của Luật Đất đai năm 2013, trừ trường hợp quy định tại Điều 191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không thu tiền sử dụng đất không có quyền tặng cho quyền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không có nguồn gốc từ ngân sách nhà nước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tổ chức sự nghiệp công lập tự chủ tài chính được Nhà nước cho thuê đất trả tiền thuê đất một lần cho cả thời gian thuê mà tiền thuê đất đã trả có nguồn gốc từ ngân sách nhà nước thì không có quyền tặng cho quyền sử dụng đất;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có thu tiền sử dụng đất, cho thuê đất trả tiền thuê đất một lần cho cả thời gian thuê nhưng được miễn, giảm tiền sử dụng đất, tiền thuê đất thì được tặng cho phù hợp với quy định tại Khoản 4 Điều 174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nhận chuyển nhượng quyền sử dụng đất nông nghiệp theo quy định của pháp luật và không chuyển mục đích sử dụng đất thì được tặng cho quyền sử dụng đất cho Nhà nước; tặng cho quyền sử dụng đất cho cộng </w:t>
      </w:r>
      <w:r w:rsidRPr="008B7F4C">
        <w:rPr>
          <w:rFonts w:ascii="Times New Roman" w:hAnsi="Times New Roman" w:cs="Times New Roman"/>
          <w:sz w:val="28"/>
          <w:szCs w:val="28"/>
        </w:rPr>
        <w:lastRenderedPageBreak/>
        <w:t>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chuyển mục đích sử dụng đất mà thuộc trường hợp được Nhà nước giao đất có thu tiền sử dụng đất hoặc cho thuê đất trả tiền thuê đất một lần cho cả thời gian thuê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đất có thu tiền sử dụng đất hoặc cho thuê đất thu tiền thuê đất một lần cho cả thời gian thuê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 của hộ gia đình, cá nhân góp vốn mà không phải là đất được Nhà nước cho thuê trả tiền thuê đất hàng năm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 phù hợp với quy định của Điều 174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 Giá trị quyền sử dụng đất là phần vốn của Nhà nước đóng góp vào doanh nghiệp liên doanh;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thuộc các đối tượng có quyền sở hữu nhà ở theo quy định của pháp luật về nhà ở còn được nhận tặng cho quyền </w:t>
      </w:r>
      <w:r w:rsidRPr="008B7F4C">
        <w:rPr>
          <w:rFonts w:ascii="Times New Roman" w:hAnsi="Times New Roman" w:cs="Times New Roman"/>
          <w:sz w:val="28"/>
          <w:szCs w:val="28"/>
        </w:rPr>
        <w:lastRenderedPageBreak/>
        <w:t>sử dụng đất để làm mặt bằng xây dựng cơ sở sản xuất phi nông nghiệp, thương mại, dịch vụ;</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diện được sở hữu nhà ở tại Việt Nam theo quy định của pháp luật về nhà ở được nhận chuyển quyền sử dụng đất ở thông qua hình thức nhận tặng cho nhà ở gắn liền với quyền sử dụng đất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được tặng cho tài sản thuộc sở hữu của mình gắn liền với đất thuê; người nhận thừa kế, người được tặng cho tài sản được Nhà nước tiếp tục cho thuê đất theo mục đích đã được xác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 trong trường hợp trả tiền thuê đất, thuê lại đất một lần cho cả thời gian thuê, thuê lại;</w:t>
      </w:r>
    </w:p>
    <w:p w:rsidR="00A9713D" w:rsidRPr="00814858" w:rsidRDefault="00A9713D" w:rsidP="00A9713D">
      <w:pPr>
        <w:spacing w:before="120" w:line="288" w:lineRule="auto"/>
        <w:ind w:firstLine="567"/>
        <w:contextualSpacing/>
        <w:jc w:val="both"/>
        <w:rPr>
          <w:rFonts w:ascii="Times New Roman" w:hAnsi="Times New Roman" w:cs="Times New Roman"/>
          <w:spacing w:val="-4"/>
          <w:sz w:val="28"/>
          <w:szCs w:val="28"/>
        </w:rPr>
      </w:pPr>
      <w:r w:rsidRPr="00814858">
        <w:rPr>
          <w:rFonts w:ascii="Times New Roman" w:hAnsi="Times New Roman" w:cs="Times New Roman"/>
          <w:spacing w:val="-4"/>
          <w:sz w:val="28"/>
          <w:szCs w:val="28"/>
        </w:rPr>
        <w:t xml:space="preserve">+ Người Việt Nam định cư ở nước ngoài thuộc các đối tượng có quyền sở hữu nhà ở theo quy định của pháp luật về nhà ở có quyền sở hữu nhà ở gắn liền với quyền sử dụng đất ở tại Việt Nam. Người Việt Nam định cư ở nước ngoài được sở hữu nhà ở gắn liền với quyền sử dụng đất ở tại Việt Nam thì được tặng cho tổ chức, cá nhân trong nước, người Việt Nam định cư ở nước ngoài thuộc diện được sở hữu </w:t>
      </w:r>
      <w:r w:rsidRPr="00814858">
        <w:rPr>
          <w:rFonts w:ascii="Times New Roman" w:hAnsi="Times New Roman" w:cs="Times New Roman"/>
          <w:spacing w:val="-4"/>
          <w:sz w:val="28"/>
          <w:szCs w:val="28"/>
        </w:rPr>
        <w:lastRenderedPageBreak/>
        <w:t>nhà ở tại Việt Nam để ở; tặng cho nhà ở gắn liền với quyền sử dụng đất ở cho Nhà nước, cộng đồng dân cư, tặng cho nhà tình nghĩa theo quy định tại điểm c khoản 2 Điều 174 của Luật Đất đai năm 2013. Trường hợp tặng cho, để thừa kế cho đối tượng không thuộc diện được sở hữu nhà ở tại Việt Nam thì đối tượng đó chỉ được hưởng giá trị của nhà ở gắn liền với quyền sử dụng đất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theo quy định của pháp luật về nhà ở thì người nhận thừa kế không được cấp Giấy chứng nhận quyền sử dụng đất, quyền sở hữu nhà ở và tài sản khác gắn liền với đất nhưng được tặng cho quyền sử dụng đất thừa kế khi người được tặng cho phải là đối tượng được quy định tại điểm e khoản 1 Điều 179 của Luật Đất đai năm 2013 và phù hợp với quy định của pháp luật về nhà ở, trong đó người nhận thừa kế được đứng tên là bên tặng cho trong hợp đồng hoặc văn bản cam kết tặng cho;</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có sử dụng đất được hình thành do nhận chuyển nhượng cổ phần là doanh nghiệp mà bên Việt Nam chiếm tỷ lệ cổ phần chi phối theo quy định của pháp luật về doanh nghiệp thì được tặng cho tương ứng với hình thức nộp tiền sử dụng đất, tiền thuê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được Nhà nước giao có thu tiền sử dụng đất, cho thuê đất trả tiền thuê đất một lần cho cả thời gian thuê mà tiền sử dụng đất, tiền thuê đất đã nộp không có nguồn gốc từ ngân sách nhà nước; do nhận chuyển nhượng quyền sử dụng đất không phải là đất thuê của Nhà nước trả tiền thuê đất hàng năm mà tiền đã trả cho việc nhận chuyển nhượng không có nguồn gốc từ ngân sách nhà nước thì được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contextualSpacing/>
        <w:jc w:val="both"/>
        <w:rPr>
          <w:rFonts w:ascii="Times New Roman" w:hAnsi="Times New Roman" w:cs="Times New Roman"/>
          <w:b/>
          <w:i/>
          <w:sz w:val="28"/>
          <w:szCs w:val="28"/>
        </w:rPr>
      </w:pPr>
      <w:r w:rsidRPr="008B7F4C">
        <w:rPr>
          <w:rFonts w:ascii="Times New Roman" w:hAnsi="Times New Roman" w:cs="Times New Roman"/>
          <w:b/>
          <w:i/>
          <w:sz w:val="28"/>
          <w:szCs w:val="28"/>
        </w:rPr>
        <w:t xml:space="preserve">l) </w:t>
      </w:r>
      <w:r w:rsidRPr="008B7F4C">
        <w:rPr>
          <w:rFonts w:ascii="Times New Roman" w:hAnsi="Times New Roman" w:cs="Times New Roman"/>
          <w:b/>
          <w:bCs/>
          <w:i/>
          <w:sz w:val="28"/>
          <w:szCs w:val="28"/>
        </w:rPr>
        <w:t>Căn cứ pháp lý của thủ tục hành chính:</w:t>
      </w:r>
    </w:p>
    <w:p w:rsidR="00A9713D" w:rsidRPr="008B7F4C" w:rsidRDefault="00A9713D" w:rsidP="00814858">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14858">
        <w:rPr>
          <w:rFonts w:ascii="Times New Roman" w:hAnsi="Times New Roman" w:cs="Times New Roman"/>
          <w:spacing w:val="-4"/>
          <w:sz w:val="28"/>
          <w:szCs w:val="28"/>
        </w:rPr>
        <w:t>Luật Cơ quan đại diện nước Cộng hòa xã hội chủ nghĩa Việt Nam ở nước ngoài ngày 18 tháng 06 năm 2009 (có hiệu lực kể từ ngày 02 tháng 09 năm 2009);</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814858">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14858">
        <w:rPr>
          <w:rFonts w:ascii="Times New Roman" w:hAnsi="Times New Roman" w:cs="Times New Roman"/>
          <w:spacing w:val="-6"/>
          <w:sz w:val="28"/>
          <w:szCs w:val="28"/>
        </w:rPr>
        <w:t>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9"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814858">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814858">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814858">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br w:type="page"/>
      </w:r>
      <w:r w:rsidRPr="00814858">
        <w:rPr>
          <w:rFonts w:ascii="Times New Roman" w:hAnsi="Times New Roman" w:cs="Times New Roman"/>
          <w:b/>
          <w:bCs/>
          <w:spacing w:val="-12"/>
          <w:sz w:val="28"/>
          <w:szCs w:val="28"/>
        </w:rPr>
        <w:lastRenderedPageBreak/>
        <w:t>3. Thủ tục Công chứng hợp đồng chuyển đổi quyền sử dụng đất nông nghiệp</w:t>
      </w:r>
      <w:r w:rsidRPr="00E76659">
        <w:rPr>
          <w:rStyle w:val="FootnoteReference"/>
          <w:rFonts w:ascii="Times New Roman" w:hAnsi="Times New Roman" w:cs="Times New Roman"/>
          <w:b/>
        </w:rPr>
        <w:footnoteReference w:id="11"/>
      </w:r>
    </w:p>
    <w:p w:rsidR="00A9713D" w:rsidRPr="008B7F4C" w:rsidRDefault="00A9713D" w:rsidP="00A9713D">
      <w:pPr>
        <w:spacing w:before="120" w:line="240"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40"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Nếu người yêu cầu công chứng không sửa chữa thì Công chứng viên có quyền từ chối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14858" w:rsidRDefault="00A9713D" w:rsidP="00A9713D">
      <w:pPr>
        <w:spacing w:before="120" w:line="288" w:lineRule="auto"/>
        <w:ind w:firstLine="567"/>
        <w:jc w:val="both"/>
        <w:rPr>
          <w:rFonts w:ascii="Times New Roman" w:hAnsi="Times New Roman" w:cs="Times New Roman"/>
          <w:spacing w:val="-4"/>
          <w:sz w:val="28"/>
          <w:szCs w:val="28"/>
        </w:rPr>
      </w:pPr>
      <w:r w:rsidRPr="00814858">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hợp đồng giao dịch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814858"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814858">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after="120"/>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240" w:after="12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814858"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814858">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 (Cá nhân là người Việt Nam cư trú trong nước và hộ gia đình): hộ khẩu;</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14858" w:rsidRDefault="00A9713D" w:rsidP="00A9713D">
      <w:pPr>
        <w:spacing w:before="120" w:line="288" w:lineRule="auto"/>
        <w:ind w:firstLine="567"/>
        <w:jc w:val="both"/>
        <w:rPr>
          <w:rFonts w:ascii="Times New Roman" w:hAnsi="Times New Roman" w:cs="Times New Roman"/>
          <w:spacing w:val="-2"/>
          <w:sz w:val="28"/>
          <w:szCs w:val="28"/>
        </w:rPr>
      </w:pPr>
      <w:r w:rsidRPr="00814858">
        <w:rPr>
          <w:rFonts w:ascii="Times New Roman" w:hAnsi="Times New Roman" w:cs="Times New Roman"/>
          <w:b/>
          <w:spacing w:val="-2"/>
          <w:sz w:val="28"/>
          <w:szCs w:val="28"/>
        </w:rPr>
        <w:t>đ) Đối tượng thực hiện thủ tục hành chính:</w:t>
      </w:r>
      <w:r w:rsidRPr="00814858">
        <w:rPr>
          <w:rFonts w:ascii="Times New Roman" w:hAnsi="Times New Roman" w:cs="Times New Roman"/>
          <w:spacing w:val="-2"/>
          <w:sz w:val="28"/>
          <w:szCs w:val="28"/>
        </w:rPr>
        <w:t xml:space="preserve"> Cá nhân, tổ chức, hộ gia đình.</w:t>
      </w:r>
    </w:p>
    <w:p w:rsidR="00A9713D" w:rsidRPr="00814858" w:rsidRDefault="00A9713D" w:rsidP="00A9713D">
      <w:pPr>
        <w:spacing w:before="120" w:line="288" w:lineRule="auto"/>
        <w:ind w:firstLine="567"/>
        <w:jc w:val="both"/>
        <w:rPr>
          <w:rFonts w:ascii="Times New Roman" w:hAnsi="Times New Roman" w:cs="Times New Roman"/>
          <w:spacing w:val="-4"/>
          <w:sz w:val="28"/>
          <w:szCs w:val="28"/>
        </w:rPr>
      </w:pPr>
      <w:r w:rsidRPr="00814858">
        <w:rPr>
          <w:rFonts w:ascii="Times New Roman" w:hAnsi="Times New Roman" w:cs="Times New Roman"/>
          <w:b/>
          <w:spacing w:val="-4"/>
          <w:sz w:val="28"/>
          <w:szCs w:val="28"/>
        </w:rPr>
        <w:t>e) Cơ quan giải quyết thủ tục hành chính:</w:t>
      </w:r>
      <w:r w:rsidRPr="00814858">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rPr>
        <w:t>Hợp đồng chuyển đổi quyền sử dụng đất nông nghiệp</w:t>
      </w:r>
      <w:r w:rsidRPr="008B7F4C">
        <w:rPr>
          <w:rFonts w:ascii="Times New Roman" w:hAnsi="Times New Roman" w:cs="Times New Roman"/>
          <w:bCs/>
          <w:sz w:val="28"/>
          <w:szCs w:val="28"/>
          <w:lang w:val="pt-BR"/>
        </w:rPr>
        <w:t xml:space="preserve"> được công chứng</w:t>
      </w: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b/>
          <w:sz w:val="28"/>
          <w:szCs w:val="28"/>
          <w:lang w:val="pt-BR"/>
        </w:rPr>
        <w:t>Phí công chứng</w:t>
      </w:r>
      <w:r w:rsidRPr="008B7F4C">
        <w:rPr>
          <w:rFonts w:ascii="Times New Roman" w:hAnsi="Times New Roman" w:cs="Times New Roman"/>
          <w:sz w:val="28"/>
          <w:szCs w:val="28"/>
          <w:lang w:val="pt-BR"/>
        </w:rPr>
        <w:t>: 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lang w:val="pt-BR"/>
        </w:rPr>
        <w:t xml:space="preserve">- </w:t>
      </w:r>
      <w:r w:rsidRPr="008B7F4C">
        <w:rPr>
          <w:rFonts w:ascii="Times New Roman" w:hAnsi="Times New Roman" w:cs="Times New Roman"/>
          <w:b/>
          <w:sz w:val="28"/>
          <w:szCs w:val="28"/>
          <w:lang w:val="pt-BR"/>
        </w:rPr>
        <w:t>Chi phí khác</w:t>
      </w:r>
      <w:r w:rsidRPr="0084697B">
        <w:rPr>
          <w:rFonts w:ascii="Times New Roman" w:hAnsi="Times New Roman" w:cs="Times New Roman"/>
          <w:b/>
          <w:sz w:val="28"/>
          <w:szCs w:val="28"/>
          <w:lang w:val="pt-BR"/>
        </w:rPr>
        <w:t>:</w:t>
      </w:r>
      <w:r w:rsidRPr="008B7F4C">
        <w:rPr>
          <w:rFonts w:ascii="Times New Roman" w:hAnsi="Times New Roman" w:cs="Times New Roman"/>
          <w:sz w:val="28"/>
          <w:szCs w:val="28"/>
          <w:lang w:val="pt-B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lastRenderedPageBreak/>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chuyển đổi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đất, quyền sở hữu nhà ở và tài sản khác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DF08AF" w:rsidRDefault="00A9713D" w:rsidP="00A9713D">
      <w:pPr>
        <w:spacing w:before="120" w:line="288" w:lineRule="auto"/>
        <w:ind w:firstLine="567"/>
        <w:jc w:val="both"/>
        <w:rPr>
          <w:rFonts w:ascii="Times New Roman" w:hAnsi="Times New Roman" w:cs="Times New Roman"/>
          <w:spacing w:val="-4"/>
          <w:sz w:val="28"/>
          <w:szCs w:val="28"/>
        </w:rPr>
      </w:pPr>
      <w:r w:rsidRPr="00DF08AF">
        <w:rPr>
          <w:rFonts w:ascii="Times New Roman" w:hAnsi="Times New Roman" w:cs="Times New Roman"/>
          <w:spacing w:val="-4"/>
          <w:sz w:val="28"/>
          <w:szCs w:val="28"/>
        </w:rPr>
        <w:t xml:space="preserve">+ Trong thời hạn sử dụng đất. Trường hợp Hộ gia đình, cá nhân trực tiếp sản xuất nông nghiệp đang sử dụng đất nông nghiệp được Nhà nước giao, công nhận, nhận chuyển quyền sử dụng đất, khi hết thời hạn sử dụng đất thì được tiếp tục sử dụng đất theo thời hạn quy định tại Khoản 1 Điều 126 và Khoản 3 Điều 210 của Luật Đất đai </w:t>
      </w:r>
      <w:r w:rsidR="00DF08AF" w:rsidRPr="00DF08AF">
        <w:rPr>
          <w:rFonts w:ascii="Times New Roman" w:hAnsi="Times New Roman" w:cs="Times New Roman"/>
          <w:spacing w:val="-4"/>
          <w:sz w:val="28"/>
          <w:szCs w:val="28"/>
        </w:rPr>
        <w:t xml:space="preserve">năm 2013 </w:t>
      </w:r>
      <w:r w:rsidRPr="00DF08AF">
        <w:rPr>
          <w:rFonts w:ascii="Times New Roman" w:hAnsi="Times New Roman" w:cs="Times New Roman"/>
          <w:spacing w:val="-4"/>
          <w:sz w:val="28"/>
          <w:szCs w:val="28"/>
        </w:rPr>
        <w:t>mà không phải làm thủ tục điều chỉnh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chuyển đổi đối với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Chỉ được phép chuyển đổi quyền sử dụng đất nông nghiệp nếu Hộ gia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cho hộ gia đình, cá nhân khác để thuận lợi cho sản xuất nông nghiệp và không phải nộp thuế thu nhập từ việc chuyển đổi quyền sử dụng đất và lệ phí trước bạ;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sử dụng đất tại cảng hàng không, sân bay không được chuyển đổi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được chuyển đổi quyền sử dụng đất nông nghiệp trong cùng một xã, phường, thị trấn với hộ gia đình, cá nhân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chuyển mục đích sử dụng đất từ loại đất không thu tiền sử dụng đất sang giao đất có thu tiền sử dụng đất hoặc thuê đất thu tiền thuê </w:t>
      </w:r>
      <w:r w:rsidRPr="008B7F4C">
        <w:rPr>
          <w:rFonts w:ascii="Times New Roman" w:hAnsi="Times New Roman" w:cs="Times New Roman"/>
          <w:sz w:val="28"/>
          <w:szCs w:val="28"/>
        </w:rPr>
        <w:lastRenderedPageBreak/>
        <w:t>đất một lần cho cả thời gian thuê thì được chuyển đổi quyền sử dụng đất nông nghiệp trong cùng một xã, phường, thị trấn với hộ gia đình, cá nhân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đang sử dụng diện tích đất nông nghiệp được giao vượt hạn mức trước ngày Luật Đất đai năm 2013 có hiệu lực thi hành thì phải chuyển sang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chuyển đổi quyền sử dụng đất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 xml:space="preserve">l) </w:t>
      </w:r>
      <w:r w:rsidRPr="008B7F4C">
        <w:rPr>
          <w:rFonts w:ascii="Times New Roman" w:hAnsi="Times New Roman" w:cs="Times New Roman"/>
          <w:b/>
          <w:bCs/>
          <w:i/>
          <w:sz w:val="28"/>
          <w:szCs w:val="28"/>
        </w:rPr>
        <w:t>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w:t>
      </w:r>
      <w:r>
        <w:rPr>
          <w:rFonts w:ascii="Times New Roman" w:hAnsi="Times New Roman" w:cs="Times New Roman"/>
          <w:sz w:val="28"/>
          <w:szCs w:val="28"/>
        </w:rPr>
        <w:t xml:space="preserve"> ngày </w:t>
      </w:r>
      <w:r w:rsidRPr="008B7F4C">
        <w:rPr>
          <w:rFonts w:ascii="Times New Roman" w:hAnsi="Times New Roman" w:cs="Times New Roman"/>
          <w:sz w:val="28"/>
          <w:szCs w:val="28"/>
        </w:rPr>
        <w:t>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6"/>
          <w:sz w:val="28"/>
          <w:szCs w:val="28"/>
        </w:rPr>
        <w:t>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2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 Thủ tục Công chứng hợp đồng mua bán nhà</w:t>
      </w:r>
      <w:r w:rsidRPr="00096794">
        <w:rPr>
          <w:rStyle w:val="FootnoteReference"/>
          <w:rFonts w:ascii="Times New Roman" w:hAnsi="Times New Roman" w:cs="Times New Roman"/>
          <w:b/>
        </w:rPr>
        <w:footnoteReference w:id="12"/>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4A776D" w:rsidRDefault="00A9713D" w:rsidP="00A9713D">
      <w:pPr>
        <w:spacing w:before="120" w:line="288" w:lineRule="auto"/>
        <w:ind w:firstLine="567"/>
        <w:jc w:val="both"/>
        <w:rPr>
          <w:rFonts w:ascii="Times New Roman" w:hAnsi="Times New Roman" w:cs="Times New Roman"/>
          <w:spacing w:val="-4"/>
          <w:sz w:val="28"/>
          <w:szCs w:val="28"/>
        </w:rPr>
      </w:pPr>
      <w:r w:rsidRPr="004A776D">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40"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tabs>
          <w:tab w:val="left" w:pos="567"/>
          <w:tab w:val="left" w:pos="720"/>
          <w:tab w:val="left" w:pos="810"/>
        </w:tabs>
        <w:spacing w:before="120" w:after="0" w:line="288" w:lineRule="auto"/>
        <w:ind w:left="567"/>
        <w:jc w:val="both"/>
        <w:rPr>
          <w:rFonts w:ascii="Times New Roman" w:hAnsi="Times New Roman" w:cs="Times New Roman"/>
          <w:sz w:val="28"/>
          <w:szCs w:val="28"/>
        </w:rPr>
      </w:pPr>
      <w:r w:rsidRPr="00096794">
        <w:rPr>
          <w:rFonts w:ascii="Times New Roman" w:hAnsi="Times New Roman" w:cs="Times New Roman"/>
          <w:sz w:val="28"/>
          <w:szCs w:val="28"/>
        </w:rPr>
        <w:lastRenderedPageBreak/>
        <w:t xml:space="preserve">- </w:t>
      </w:r>
      <w:r w:rsidRPr="008B7F4C">
        <w:rPr>
          <w:rFonts w:ascii="Times New Roman" w:hAnsi="Times New Roman" w:cs="Times New Roman"/>
          <w:sz w:val="28"/>
          <w:szCs w:val="28"/>
        </w:rPr>
        <w:t>Thành</w:t>
      </w:r>
      <w:r w:rsidRPr="00096794">
        <w:rPr>
          <w:rFonts w:ascii="Times New Roman" w:hAnsi="Times New Roman" w:cs="Times New Roman"/>
          <w:sz w:val="28"/>
          <w:szCs w:val="28"/>
        </w:rPr>
        <w:t xml:space="preserve"> phần hồ sơ:</w:t>
      </w:r>
    </w:p>
    <w:p w:rsidR="00A9713D" w:rsidRDefault="00A9713D" w:rsidP="00A9713D">
      <w:pPr>
        <w:tabs>
          <w:tab w:val="left" w:pos="567"/>
          <w:tab w:val="left" w:pos="720"/>
          <w:tab w:val="left" w:pos="810"/>
        </w:tabs>
        <w:spacing w:before="120" w:after="0" w:line="288" w:lineRule="auto"/>
        <w:ind w:left="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after="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4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giao dịch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số những Bản sao </w:t>
      </w:r>
      <w:r w:rsidRPr="008B7F4C">
        <w:rPr>
          <w:rFonts w:ascii="Times New Roman" w:hAnsi="Times New Roman" w:cs="Times New Roman"/>
          <w:sz w:val="28"/>
          <w:szCs w:val="28"/>
        </w:rPr>
        <w:t>Giấy tờ chứng minh về tình trạng tài sản chung/riêng (trong trường hợp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4A776D"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after="120" w:line="360"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số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4A776D"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4A776D">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số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số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after="120"/>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chứng/người phiên dịch (trong trường hợp cần phải có người làm chứng/người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120" w:line="288" w:lineRule="auto"/>
        <w:ind w:left="0" w:firstLine="561"/>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line="288" w:lineRule="auto"/>
        <w:ind w:firstLine="562"/>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after="120"/>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240" w:after="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4A776D" w:rsidRDefault="00A9713D" w:rsidP="00A9713D">
      <w:pPr>
        <w:spacing w:line="288" w:lineRule="auto"/>
        <w:ind w:firstLine="567"/>
        <w:jc w:val="both"/>
        <w:rPr>
          <w:rFonts w:ascii="Times New Roman" w:hAnsi="Times New Roman" w:cs="Times New Roman"/>
          <w:spacing w:val="-2"/>
          <w:sz w:val="28"/>
          <w:szCs w:val="28"/>
        </w:rPr>
      </w:pPr>
      <w:r w:rsidRPr="004A776D">
        <w:rPr>
          <w:rFonts w:ascii="Times New Roman" w:hAnsi="Times New Roman" w:cs="Times New Roman"/>
          <w:b/>
          <w:spacing w:val="-2"/>
          <w:sz w:val="28"/>
          <w:szCs w:val="28"/>
        </w:rPr>
        <w:t>đ) Đối tượng thực hiện thủ tục hành chính:</w:t>
      </w:r>
      <w:r w:rsidRPr="004A776D">
        <w:rPr>
          <w:rFonts w:ascii="Times New Roman" w:hAnsi="Times New Roman" w:cs="Times New Roman"/>
          <w:spacing w:val="-2"/>
          <w:sz w:val="28"/>
          <w:szCs w:val="28"/>
        </w:rPr>
        <w:t xml:space="preserve"> Cá nhân, tổ chức, hộ gia đình.</w:t>
      </w:r>
    </w:p>
    <w:p w:rsidR="00A9713D" w:rsidRPr="004A776D" w:rsidRDefault="00A9713D" w:rsidP="00A9713D">
      <w:pPr>
        <w:spacing w:before="120" w:line="288" w:lineRule="auto"/>
        <w:ind w:firstLine="567"/>
        <w:jc w:val="both"/>
        <w:rPr>
          <w:rFonts w:ascii="Times New Roman" w:hAnsi="Times New Roman" w:cs="Times New Roman"/>
          <w:spacing w:val="-4"/>
          <w:sz w:val="28"/>
          <w:szCs w:val="28"/>
        </w:rPr>
      </w:pPr>
      <w:r w:rsidRPr="004A776D">
        <w:rPr>
          <w:rFonts w:ascii="Times New Roman" w:hAnsi="Times New Roman" w:cs="Times New Roman"/>
          <w:b/>
          <w:spacing w:val="-4"/>
          <w:sz w:val="28"/>
          <w:szCs w:val="28"/>
        </w:rPr>
        <w:t>e) Cơ quan giải quyết thủ tục hành chính:</w:t>
      </w:r>
      <w:r w:rsidRPr="004A776D">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mua bán nhà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tabs>
          <w:tab w:val="left" w:pos="1867"/>
        </w:tabs>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r w:rsidRPr="008B7F4C">
        <w:rPr>
          <w:rFonts w:ascii="Times New Roman" w:hAnsi="Times New Roman" w:cs="Times New Roman"/>
          <w:b/>
          <w:bCs/>
          <w:i/>
          <w:sz w:val="28"/>
          <w:szCs w:val="28"/>
          <w:lang w:val="pt-BR"/>
        </w:rPr>
        <w:tab/>
      </w:r>
    </w:p>
    <w:p w:rsidR="00A9713D" w:rsidRPr="008B7F4C" w:rsidRDefault="00A9713D" w:rsidP="00A9713D">
      <w:pPr>
        <w:spacing w:before="120" w:after="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tổng giá trị quyền sử dụng đất và giá trị tài sản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4A776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4A776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DF08A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DF08AF">
      <w:pPr>
        <w:spacing w:before="120"/>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k) Yêu cầu, điều kiện thực hiện thủ tục hành chính:</w:t>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Hợp đồng mua bán nhà ở do các bên thỏa thuận và phải được lập thành văn bản bao gồm các nội dung sau đây:</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Họ và tên của cá nhân, tên của tổ chức và địa chỉ của các bên;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Mô tả đặc điểm của nhà ở giao dịch và đặc điểm của thửa đất ở gắn với nhà ở đó. Đối với hợp đồng mua bán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B7F4C">
        <w:rPr>
          <w:rFonts w:ascii="Times New Roman" w:hAnsi="Times New Roman" w:cs="Times New Roman"/>
          <w:sz w:val="28"/>
          <w:szCs w:val="28"/>
        </w:rPr>
        <w:t>Giá giao dịch nhà ở; trường hợp mua bán nhà ở mà Nhà nước có quy định về giá thì các bên phải thực hiện theo quy định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Thời hạn và phương thức thanh toán tiền;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Thời gian giao nhận nhà ở; thời gian bảo hành nhà ở nếu là mua nhà ở được đầu tư xây dựng mới;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Quyền và nghĩa vụ của các bên;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Cam kết của các bên;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Các thỏa thuận khác;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Ngày, tháng, năm ký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Chữ ký và ghi rõ họ, tên của các bên, nếu là tổ chức thì phải đóng dấu (nếu có) và ghi rõ chức vụ của người ký.</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tham gia giao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 quyền sở hữu nhà ở và tài sản khác gắn liền với đất theo quy định của pháp luật; trừ:</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mua nhà ở hình thành trong tương lai phải có: giấy tờ về quyền sử dụng đất, hồ sơ dự án, thiết kế bản vẽ thi công đã được cấp có thẩm quyền phê duyệt, Giấy phép xây dựng đối với trường hợp phải có Giấy phép xây dựng, giấy tờ về nghiệm thu việc hoàn thành xây dựng cơ sở hạ tầng kỹ thuật tương ứng theo tiến độ dự án; trường hợp là nhà chung cư, tòa nhà hỗn hợp có mục đích để ở hình thành trong tương lai thì phải có biên bản nghiệm thu đã hoàn thành xong phần móng của tòa nhà đó. Trước khi bán, cho thuê mua nhà ở hình thành trong tương lai, chủ đầu tư phải có văn bản thông báo cho cơ quan quản lý nhà ở cấp tỉnh về việc nhà ở đủ điều kiện được bán, cho thuê mua;</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mua bán nhà ở được đầu tư xây dựng theo dự án để phục vụ tái định cư: thì phải có Giấy chứng nhận hoặc quyết định giao đất, có quyết định phê duyệt dự án của cơ quan có thẩm quyền và hồ sơ dự án đã được phê duyệt, </w:t>
      </w:r>
      <w:r w:rsidRPr="008B7F4C">
        <w:rPr>
          <w:rFonts w:ascii="Times New Roman" w:hAnsi="Times New Roman" w:cs="Times New Roman"/>
          <w:sz w:val="28"/>
          <w:szCs w:val="28"/>
        </w:rPr>
        <w:lastRenderedPageBreak/>
        <w:t>có Giấy phép xây dựng nếu thuộc diện phải có Giấy phép xây dựng, có giấy tờ nghiệm thu hoàn thành việc xây dựng và đưa nhà ở vào sử dụng theo quy định của pháp luật về xây dựng;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hộ gia đình, cá nhân mua nhà ở thương mại để phục vụ tái định cư: thì phải có hợp đồng mua bán nhà ở hoặc hợp đồng đặt hàng mua nhà ở ký kết giữa chủ đầu tư dự án nhà ở thương mại với đơn vị được Nhà nước giao bố trí nhà ở phục vụ tái định cư kèm theo hồ sơ dự án đã được phê duyệt; nếu mua nhà ở có sẵn thì phải có thêm giấy tờ nghiệm thu hoàn thành việc xây dựng và đưa nhà ở vào sử dụng theo quy định của pháp luật về xây dựng; nếu mua nhà ở hình thành trong tương lai thì phải có biên bản nghiệm thu hoàn thành việc xây dựng phần móng của nhà ở theo quy định của pháp luật về xây dựng;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mua bán nhà ở xã hội theo quy định tại </w:t>
      </w:r>
      <w:bookmarkStart w:id="5" w:name="dc_118"/>
      <w:r w:rsidRPr="008B7F4C">
        <w:rPr>
          <w:rFonts w:ascii="Times New Roman" w:hAnsi="Times New Roman" w:cs="Times New Roman"/>
          <w:sz w:val="28"/>
          <w:szCs w:val="28"/>
        </w:rPr>
        <w:t>Khoản 4 Điều 62 của Luật Nhà ở</w:t>
      </w:r>
      <w:bookmarkEnd w:id="5"/>
      <w:r w:rsidRPr="008B7F4C">
        <w:rPr>
          <w:rFonts w:ascii="Times New Roman" w:hAnsi="Times New Roman" w:cs="Times New Roman"/>
          <w:sz w:val="28"/>
          <w:szCs w:val="28"/>
        </w:rPr>
        <w:t> thì phải có hợp đồng mua bán hoặc hợp đồng thuê mua nhà ở ký với chủ đầu tư dự án xây dựng nhà ở xã hội kèm theo biên bản bàn giao nhà ở và giấy tờ chứng minh đã thanh toán hết tiền mua hoặc tiền thuê mua nhà ở cho chủ đầu tư:</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chuyển nhượng một phần nhà đất thì các phần tách thửa hay phần còn lại phải hội đủ điều kiện về diện tích tối thiểu khi tách thửa theo quy định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 mua bán nhà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DF08AF" w:rsidRDefault="00A9713D" w:rsidP="00A9713D">
      <w:pPr>
        <w:spacing w:before="120" w:line="288" w:lineRule="auto"/>
        <w:ind w:firstLine="567"/>
        <w:contextualSpacing/>
        <w:jc w:val="both"/>
        <w:rPr>
          <w:rFonts w:ascii="Times New Roman" w:hAnsi="Times New Roman" w:cs="Times New Roman"/>
          <w:spacing w:val="-6"/>
          <w:sz w:val="28"/>
          <w:szCs w:val="28"/>
        </w:rPr>
      </w:pPr>
      <w:r w:rsidRPr="00DF08AF">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về Bên bán, chuyển nhượng:</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after="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pháp luật dân sự; nếu là tổ chức thì phải có tư cách pháp nhân.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chung về Bên mua nhà: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Phải có năng lực hành vi dân sự để thực hiện giao dịch về nhà ở theo quy định của pháp luật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phải có hộ chiếu còn giá trị có đóng dấu kiểm chứng nhập cảnh của cơ quan quản lý xuất, nhập cảnh Việt Nam và không thuộc diện được quyền ưu đãi, miễn trừ ngoại giao theo quy định của Pháp lệnh về quyền ưu đãi, miễn trừ dành cho cơ quan Đại diện ngoại giao, cơ quan Lãnh sự và cơ quan Đại diện của Tổ chức quốc tế Việt Nam. Trường hợp cá nhân nước ngoài có giấy xác nhận là gốc Việt Nam thì chỉ được quyền lựa chọn một đối tượng áp dụng là người Việt Nam định cư ở nước ngoài hoặc cá nhân nước ngoài để xác định quyền sở hữu nhà ở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Nếu là người Việt Nam định cư ở nước ngoài: trường hợp mang hộ chiếu Việt Nam thì phải còn giá trị, có đóng dấu kiểm chứng nhập cảnh của cơ quan quản lý xuất, nhập cảnh Việt Nam vào hộ chiếu. Trường hợp mang hộ chiếu nước ngoài thì phải còn giá trị, có đóng dấu kiểm chứng nhập cảnh của cơ quan quản lý xuất, nhập cảnh Việt Nam vào hộ chiếu và kèm theo giấy tờ chứng minh </w:t>
      </w:r>
      <w:r w:rsidRPr="008B7F4C">
        <w:rPr>
          <w:rFonts w:ascii="Times New Roman" w:hAnsi="Times New Roman" w:cs="Times New Roman"/>
          <w:sz w:val="28"/>
          <w:szCs w:val="28"/>
        </w:rPr>
        <w:lastRenderedPageBreak/>
        <w:t>còn quốc tịch Việt Nam hoặc giấy tờ xác nhận là người gốc Việt Nam do Sở Tư pháp các tỉnh, thành phố trực thuộc trung ương, cơ quan đại diện Việt Nam ở nước ngoài, cơ quan quản lý về người Việt Nam ở nước ngoài cấp hoặc giấy tờ khác theo quy định của pháp luật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mua, bên nhận chuyển nhượng hợp đồng mua bán nhà ở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4A776D">
      <w:pPr>
        <w:spacing w:before="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các quyền bán tài sản thuộc sở hữu của mình gắn liền với đất thuê; người mua tài sản được Nhà nước tiếp tục cho thuê đất theo mục đích đã được xác định;</w:t>
      </w:r>
    </w:p>
    <w:p w:rsidR="00A9713D" w:rsidRPr="008B7F4C" w:rsidRDefault="00A9713D" w:rsidP="004A776D">
      <w:pPr>
        <w:spacing w:before="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Hộ gia đình, cá nhân thuê lại đất (trường hợp thuê đất, thuê lại đất trả tiền thuê đất hàng năm) trong khu công nghiệp, cụm công nghiệp, khu chế xuất thì có các quyền bán tài sản thuộc sở hữu của mình gắn liền với đất thuê; người mua tài sản được Nhà nước tiếp tục cho thuê đất theo mục đích đã được xác định;</w:t>
      </w:r>
    </w:p>
    <w:p w:rsidR="00A9713D" w:rsidRPr="008B7F4C" w:rsidRDefault="00A9713D" w:rsidP="004A776D">
      <w:pPr>
        <w:spacing w:before="120"/>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có thu tiền sử dụng đất, cho thuê đất trả tiền thuê đất một lần cho cả thời gian thuê (nhưng được miễn, giảm tiền sử dụng đất, tiền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 (được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có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không có nguồn gốc từ ngân sách nhà nước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kinh tế, tổ chức sự nghiệp công lập được Nhà nước cho thuê đất thu tiền thuê đất hàng năm có các quyền bán tài sản thuộc sở hữu của mình gắn liền với đất thuê khi có đủ điều kiện quy định tại Điều 189 của Luậ</w:t>
      </w:r>
      <w:r w:rsidR="001211FA">
        <w:rPr>
          <w:rFonts w:ascii="Times New Roman" w:hAnsi="Times New Roman" w:cs="Times New Roman"/>
          <w:sz w:val="28"/>
          <w:szCs w:val="28"/>
        </w:rPr>
        <w:t>t Đ</w:t>
      </w:r>
      <w:r w:rsidRPr="008B7F4C">
        <w:rPr>
          <w:rFonts w:ascii="Times New Roman" w:hAnsi="Times New Roman" w:cs="Times New Roman"/>
          <w:sz w:val="28"/>
          <w:szCs w:val="28"/>
        </w:rPr>
        <w:t>ất đai năm 2013; người mua tài sản được Nhà nước tiếp tục cho thuê đất theo mục đích đã được xác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nhận chuyển nhượng quyền sử dụng đất có nguồn gốc do được Nhà nước giao có thu tiền sử dụng đất hoặc Nhà nước cho thuê đất trả </w:t>
      </w:r>
      <w:r w:rsidRPr="008B7F4C">
        <w:rPr>
          <w:rFonts w:ascii="Times New Roman" w:hAnsi="Times New Roman" w:cs="Times New Roman"/>
          <w:sz w:val="28"/>
          <w:szCs w:val="28"/>
        </w:rPr>
        <w:lastRenderedPageBreak/>
        <w:t>trước tiền một lần cho cả thời gian thuê mà tiền sử dụng đất, tiền thuê đất đã trả không có nguồn gốc từ ngân sách nhà nước thì có quyền chuyển nhượng quyền sử dụng đất, tài sản thuộc sở hữu của mình gắn liền với đất;</w:t>
      </w:r>
    </w:p>
    <w:p w:rsidR="00A9713D" w:rsidRPr="00DF08AF" w:rsidRDefault="00A9713D" w:rsidP="00A9713D">
      <w:pPr>
        <w:spacing w:before="120" w:line="288" w:lineRule="auto"/>
        <w:ind w:firstLine="567"/>
        <w:contextualSpacing/>
        <w:jc w:val="both"/>
        <w:rPr>
          <w:rFonts w:ascii="Times New Roman" w:hAnsi="Times New Roman" w:cs="Times New Roman"/>
          <w:spacing w:val="-2"/>
          <w:sz w:val="28"/>
          <w:szCs w:val="28"/>
        </w:rPr>
      </w:pPr>
      <w:r w:rsidRPr="00DF08AF">
        <w:rPr>
          <w:rFonts w:ascii="Times New Roman" w:hAnsi="Times New Roman" w:cs="Times New Roman"/>
          <w:spacing w:val="-2"/>
          <w:sz w:val="28"/>
          <w:szCs w:val="28"/>
        </w:rPr>
        <w:t>+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nghĩa vụ quy định tại Điều 174 của Luật Đất đai</w:t>
      </w:r>
      <w:r w:rsidR="00DF08AF" w:rsidRPr="00DF08AF">
        <w:rPr>
          <w:rFonts w:ascii="Times New Roman" w:hAnsi="Times New Roman" w:cs="Times New Roman"/>
          <w:spacing w:val="-2"/>
          <w:sz w:val="28"/>
          <w:szCs w:val="28"/>
        </w:rPr>
        <w:t xml:space="preserve"> năm 2013</w:t>
      </w:r>
      <w:r w:rsidRPr="00DF08AF">
        <w:rPr>
          <w:rFonts w:ascii="Times New Roman" w:hAnsi="Times New Roman" w:cs="Times New Roman"/>
          <w:spacing w:val="-2"/>
          <w:sz w:val="28"/>
          <w:szCs w:val="28"/>
        </w:rPr>
        <w:t>. Giá trị quyền sử dụng đất là phần vốn của Nhà nước đóng góp vào doanh nghiệp liên doanh (được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có các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hàng năm có các quyền bán tài sản thuộc sở hữu của mình gắn liền với đất thuê khi có đủ điều kiện quy định tại Điều 189 của Luậ</w:t>
      </w:r>
      <w:r w:rsidR="001211FA">
        <w:rPr>
          <w:rFonts w:ascii="Times New Roman" w:hAnsi="Times New Roman" w:cs="Times New Roman"/>
          <w:sz w:val="28"/>
          <w:szCs w:val="28"/>
        </w:rPr>
        <w:t>t Đ</w:t>
      </w:r>
      <w:r w:rsidRPr="008B7F4C">
        <w:rPr>
          <w:rFonts w:ascii="Times New Roman" w:hAnsi="Times New Roman" w:cs="Times New Roman"/>
          <w:sz w:val="28"/>
          <w:szCs w:val="28"/>
        </w:rPr>
        <w:t>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có các quyền chuyển nhượng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nhượng quyền sử dụng đất trong khu công nghiệp, cụm công nghiệp, khu chế xuất, khu công nghệ cao, khu kinh tế và có quyền, nghĩa vụ theo quy định tại Điều 174 của Luật Đất đai năm 2013;</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(trường hợp trả tiền thuê đất, thuê lại đất một lần cho cả thời gian thuê, thuê lại) được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được chuyển quyền sử dụng đất ở khi bán nhà ở cho tổ chức, cá nhân trong nước, người Việt Nam định cư ở nước ngoài thuộc diện được sở hữu nhà ở tại Việt Nam để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doanh nghiệp có vốn đầu tư nước ngoài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doanh nghiệp có vốn đầu tư nước ngoài có các quyền chuyển nhượng bán tài sản thuộc sở hữu của mình gắn liền với đất trong thời hạn sử dụng đất (tương ứng với từng hình thức sử dụng đất, tiền thuê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(trong trường hợp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 thì doanh nghiệp liên doanh có quyền chuyển nhượng quyền sử dụng đất, tài sản thuộc sở hữu của mình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Đối tượng tổ chức, cá nhân nước ngoài được sở hữu nhà ở tại Việt Nam theo hình thức mua nhà ở bao gồm: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theo quy định của Luật Nhà ở năm 2014 và pháp luật có liên quan;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và không thuộc diện được hưởng quyền ưu đãi, miễn trừ ngoại giao, lãnh sự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được sở hữu nhà ở tại Việt Nam thông qua các hình thức mua nhà ở thương mại bao gồm căn hộ chung cư và nhà ở riêng lẻ trong dự án đầu tư xây dựng nhà ở, trừ khu vực bảo đảm quốc phòng, an ninh theo quy định của Chính phủ;</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nước ngoài được sở hữu nhà ở tại Việt Nam thì được bán nhà ở;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nước ngoài đầu tư xây dựng nhà ở theo dự án tại Việt Nam theo quy định của Luật Nhà ở năm 2014 và pháp luật có liên quan, Doanh nghiệp có vốn đầu tư nước ngoài, chi nhánh, văn phòng đại diện của doanh nghiệp nước ngoài, quỹ đầu tư nước ngoài và chi nhánh ngân hàng nước ngoài </w:t>
      </w:r>
      <w:r w:rsidRPr="008B7F4C">
        <w:rPr>
          <w:rFonts w:ascii="Times New Roman" w:hAnsi="Times New Roman" w:cs="Times New Roman"/>
          <w:sz w:val="28"/>
          <w:szCs w:val="28"/>
        </w:rPr>
        <w:lastRenderedPageBreak/>
        <w:t>đang hoạt động tại Việt Nam; Cá nhân nước ngoài được phép nhập cảnh vào Việt Nam có các quyền của chủ sở hữu nhà ở như công dân Việt Nam nhưng phải tuân thủ các quy định sau:</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Việc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được tặng cho, được thừa kế nhà ở không thuộc diện quy định tại điểm b khoản 2 Điều 159 của Luật Nhà ở năm 2014 hoặc vượt quá số lượng nhà ở quy định tại điểm a khoản 2 Điều 161 của Luật Nhà ở năm 2014 thì chỉ được hưởng giá trị của nhà ở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Đối với cá nhân nước ngoài thì được sở hữu nhà ở theo thỏa thuận trong các giao dịch hợp đồng mua bán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Đối với tổ chức nước ngoài thì được sở hữu nhà ở theo thỏa thuận trong các giao dịch hợp đồng mua bán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Trước khi hết hạn sở hữu nhà ở theo quy định của Luật Nhà ở năm 2014, chủ sở hữu có thể tặng cho,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Thực hiện thanh toán tiền mua, nhà ở thông qua tổ chức tín dụng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cá nhân nước ngoài quy định tại điểm a khoản 1 Điều 159 của Luật Nhà ở năm 2014 có các nghĩa vụ của chủ sở hữu nhà ở theo quy định tại Điều 11 của Luật Nhà ở năm 2014 (thực hiện đầy đủ các quy định của pháp luật khi bán, chuyển nhượng hợp đồng mua bán  nhà ở; đối với giao dịch nhà ở là tài sản chung của vợ chồng thì còn phải thực hiện theo các quy định của Luật hôn nhân và gia đình; Đối với chủ sở hữu nhà ở là tổ chức, cá nhân nước ngoài thì ngoài các nghĩa vụ quy định tại khoản 1 Điều này còn phải thực hiện nghĩa vụ quy định tại khoản 2 Điều 162 của Luật Nhà ở năm 2014);</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Mua bán nhà ở thuộc sở hữu chung: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bookmarkStart w:id="6" w:name="dieu_140"/>
      <w:r w:rsidRPr="008B7F4C">
        <w:rPr>
          <w:rFonts w:ascii="Times New Roman" w:hAnsi="Times New Roman" w:cs="Times New Roman"/>
          <w:sz w:val="28"/>
          <w:szCs w:val="28"/>
        </w:rPr>
        <w:t>+ Việc bán nhà ở thuộc sở hữu chung phải có sự đồng ý của tất cả các chủ sở hữu; trường hợp có chủ sở hữu chung không đồng ý bán thì các chủ sở hữu chung khác có quyền yêu cầu Tòa án giải quyết theo quy định của pháp luật. Các chủ sở hữu chung được quyền ưu tiên mua, nếu các chủ sở hữu chung không mua thì nhà ở đó được bán cho người khác.</w:t>
      </w:r>
    </w:p>
    <w:p w:rsidR="00A9713D" w:rsidRPr="004A776D" w:rsidRDefault="00A9713D" w:rsidP="00A9713D">
      <w:pPr>
        <w:spacing w:before="120" w:line="288" w:lineRule="auto"/>
        <w:ind w:firstLine="567"/>
        <w:contextualSpacing/>
        <w:jc w:val="both"/>
        <w:rPr>
          <w:rFonts w:ascii="Times New Roman" w:hAnsi="Times New Roman" w:cs="Times New Roman"/>
          <w:spacing w:val="-4"/>
          <w:sz w:val="28"/>
          <w:szCs w:val="28"/>
        </w:rPr>
      </w:pPr>
      <w:r w:rsidRPr="004A776D">
        <w:rPr>
          <w:rFonts w:ascii="Times New Roman" w:hAnsi="Times New Roman" w:cs="Times New Roman"/>
          <w:spacing w:val="-4"/>
          <w:sz w:val="28"/>
          <w:szCs w:val="28"/>
        </w:rPr>
        <w:t>Trường hợp có chủ sở hữu chung đã có tuyên bố mất tích của Tòa án thì các chủ sở hữu chung còn lại được quyền bán nhà ở đó; phần giá trị quyền sở hữu nhà ở của người bị tuyên bố mất tích được xử lý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chủ sở hữu chung bán phần quyền sở hữu của mình thì các chủ sở hữu chung khác được quyền ưu tiên mua; trong thời hạn 30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Mua bán nhà ở đang cho thuê</w:t>
      </w:r>
      <w:bookmarkEnd w:id="6"/>
      <w:r w:rsidRPr="008B7F4C">
        <w:rPr>
          <w:rFonts w:ascii="Times New Roman" w:hAnsi="Times New Roman" w:cs="Times New Roman"/>
          <w:sz w:val="28"/>
          <w:szCs w:val="28"/>
        </w:rPr>
        <w: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w:t>
      </w:r>
      <w:r w:rsidRPr="008B7F4C">
        <w:rPr>
          <w:rFonts w:ascii="Times New Roman" w:hAnsi="Times New Roman" w:cs="Times New Roman"/>
          <w:sz w:val="28"/>
          <w:szCs w:val="28"/>
        </w:rPr>
        <w:lastRenderedPageBreak/>
        <w:t>quyền bán nhà ở đó cho người khác, trừ trường hợp các bên có thỏa thuận khác về thời hạn;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thuê nhà ở được tiếp tục thuê nhà ở đến hết hạn hợp đồng thuê nhà ở đã ký với chủ sở hữu nhà ở cũ, trừ trường hợp các bên có thỏa thuận khác.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Đối với nhà ở xã hội: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thuê, thuê mua nhà ở xã hội không được bán nhà ở trong thời gian thuê, thuê mua; nếu bên thuê, thuê mua không còn nhu cầu thuê, thuê mua nhà ở thì chấm dứt hợp đồng và phải trả lại nhà ở này;</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thuê mua, bên mua nhà ở xã hội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và không phải nộp thuế thu nhập cá nhân;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mua, bên thuê mua nhà ở xã hội được bán lại nhà ở này theo cơ chế thị trường cho các đối tượng có nhu cầu sau thời hạn 05 năm, kể từ khi đã thanh toán hết tiền mua, tiền thuê mua nhà ở và đã được cấp Giấy chứng nhận nhưng phải nộp tiền sử dụng đất theo quy định của Chính phủ và nộp thuế thu nhập theo quy định của pháp luật thuế; trường hợp bán cho đối tượng thuộc diện được mua nhà ở xã hội quy định tại Luật Nhà ở năm 2014 thì chỉ được bán với giá tối đa bằng giá bán nhà ở xã hội cùng loại tại cùng địa điểm, thời điểm bán và không phải nộp thuế thu nhập cá nhân;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Đối với hộ gia đình, cá nhân thuộc diện được tái định cư mà thuê mua, mua nhà ở xã hội thì được bán lại nhà ở này theo cơ chế thị trường cho các đối tượng có nhu cầu sau khi đã thanh toán hết tiền mua, tiền thuê mua nhà ở và được cấp Giấy chứng nhận nhưng phải nộp tiền sử dụng đất cho Nhà nước theo quy định của Chính phủ và phải nộp thuế thu nhập theo quy định của pháp luật thuế;</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Mọi trường hợp bán nhà ở xã hội không đúng quy định của Luật Nhà ở năm 2014 thì hợp đồng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Việc xử lý tiền thuê, tiền mua nhà ở được thực hiện theo quy định của pháp luật dân sự; việc xử lý tiền thuê mua nhà ở xã hội được thực hiện theo quy định tại Điều 135 của Luật Nhà ở năm 2014.</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bên mua nhà ở thương mại của chủ đầu tư nếu thuộc diện chưa nộp hồ sơ đề nghị cơ quan nhà nước có thẩm quyền cấp Giấy chứng nhận đối với nhà ở đó và có nhu cầu thì được chuyển nhượng hợp đồng mua bán nhà ở; bên nhận chuyển nhượng hợp đồng có trách nhiệm thực hiện đầy đủ nghĩa vụ theo hợp đồng mua bán nhà ở đã ký với chủ đầu tư. Trình tự, thủ tục chuyển nhượng, nội dung và mẫu văn bản chuyển nhượng hợp đồng mua bán nhà ở được thực hiện theo quy định của Bộ trưởng Bộ Xây dựng; bên chuyển nhượng hợp đồng phải nộp thuế, lệ phí theo quy định của pháp luật về thuế, lệ phí;</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Việc mua bán nhà ở trả chậm, trả dần: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Nhà ở năm 2014 hoặc các bên có thỏa thuận khác;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mua nhà ở trả chậm, trả dần chỉ được thực hiện các giao dịch nhà ở này với người khác sau khi đã thanh toán đủ tiền mua nhà ở, trừ trường hợp các bên có thỏa thuận khác. 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chuyển nhượng;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w:t>
      </w:r>
      <w:r w:rsidRPr="008B7F4C">
        <w:rPr>
          <w:rFonts w:ascii="Times New Roman" w:hAnsi="Times New Roman" w:cs="Times New Roman"/>
          <w:sz w:val="28"/>
          <w:szCs w:val="28"/>
        </w:rPr>
        <w:lastRenderedPageBreak/>
        <w:t>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contextualSpacing/>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4A776D">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w:t>
      </w:r>
      <w:r w:rsidR="009B0F44">
        <w:rPr>
          <w:rFonts w:ascii="Times New Roman" w:hAnsi="Times New Roman" w:cs="Times New Roman"/>
          <w:sz w:val="28"/>
          <w:szCs w:val="28"/>
        </w:rPr>
        <w:t xml:space="preserve"> ngày </w:t>
      </w:r>
      <w:r w:rsidRPr="008B7F4C">
        <w:rPr>
          <w:rFonts w:ascii="Times New Roman" w:hAnsi="Times New Roman" w:cs="Times New Roman"/>
          <w:sz w:val="28"/>
          <w:szCs w:val="28"/>
        </w:rPr>
        <w:t>01 tháng 01 năm 2016);</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D44830" w:rsidRDefault="00A9713D" w:rsidP="004A776D">
      <w:pPr>
        <w:spacing w:before="120" w:line="240" w:lineRule="auto"/>
        <w:ind w:firstLine="567"/>
        <w:jc w:val="both"/>
        <w:rPr>
          <w:rFonts w:ascii="Times New Roman" w:hAnsi="Times New Roman" w:cs="Times New Roman"/>
          <w:spacing w:val="-2"/>
          <w:sz w:val="28"/>
          <w:szCs w:val="28"/>
        </w:rPr>
      </w:pPr>
      <w:r w:rsidRPr="00D44830">
        <w:rPr>
          <w:rFonts w:ascii="Times New Roman" w:hAnsi="Times New Roman" w:cs="Times New Roman"/>
          <w:spacing w:val="-2"/>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Nghị định 106/2013/NĐ-CP ngày 17 tháng 09 năm 2013 sửa đổi, bổ sung một số điều của Nghị định số 05/1999/NĐ-CP ngày 03 tháng 02 năm 1999 của Chính phủ về chứng minh nhân dân đã được sửa đổi, bổ sung bằng Nghị định số </w:t>
      </w:r>
      <w:r w:rsidRPr="008B7F4C">
        <w:rPr>
          <w:rFonts w:ascii="Times New Roman" w:hAnsi="Times New Roman" w:cs="Times New Roman"/>
          <w:sz w:val="28"/>
          <w:szCs w:val="28"/>
        </w:rPr>
        <w:lastRenderedPageBreak/>
        <w:t>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D44830" w:rsidRDefault="00A9713D" w:rsidP="004A776D">
      <w:pPr>
        <w:spacing w:before="120" w:line="240" w:lineRule="auto"/>
        <w:ind w:firstLine="567"/>
        <w:jc w:val="both"/>
        <w:rPr>
          <w:rFonts w:ascii="Times New Roman" w:hAnsi="Times New Roman" w:cs="Times New Roman"/>
          <w:spacing w:val="-6"/>
          <w:sz w:val="28"/>
          <w:szCs w:val="28"/>
        </w:rPr>
      </w:pPr>
      <w:r w:rsidRPr="00D44830">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2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4A776D">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5. Thủ tục Công chứng hợp đồng tặng cho nhà</w:t>
      </w:r>
      <w:r w:rsidRPr="00344644">
        <w:rPr>
          <w:rStyle w:val="FootnoteReference"/>
          <w:rFonts w:ascii="Times New Roman" w:hAnsi="Times New Roman" w:cs="Times New Roman"/>
          <w:b/>
        </w:rPr>
        <w:footnoteReference w:id="13"/>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4A776D" w:rsidRDefault="00A9713D" w:rsidP="00A9713D">
      <w:pPr>
        <w:spacing w:before="120" w:line="288" w:lineRule="auto"/>
        <w:ind w:firstLine="567"/>
        <w:jc w:val="both"/>
        <w:rPr>
          <w:rFonts w:ascii="Times New Roman" w:hAnsi="Times New Roman" w:cs="Times New Roman"/>
          <w:spacing w:val="-4"/>
          <w:sz w:val="28"/>
          <w:szCs w:val="28"/>
        </w:rPr>
      </w:pPr>
      <w:r w:rsidRPr="004A776D">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nhà ở, quyền sử dụng đất hoặc bản sao giấy tờ thay thế được pháp luật quy định;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hợp đồng tặng cho nhà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tặng cho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4A776D"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với tư cách là bên nhận trong hợp đồng tặng cho: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4A776D"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pacing w:val="-4"/>
          <w:sz w:val="28"/>
          <w:szCs w:val="28"/>
        </w:rPr>
      </w:pPr>
      <w:r w:rsidRPr="004A776D">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Người đại diện thực hiện giao dịch cho người mất/hạn chế năng lực hành vi khi người mất/hạn chế năng lực hành vi là bên nhận trong hợp đồng tặng cho: giấy cam kết về việc đại diện vì lợi ích của người được giám hộ.</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4A776D">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line="288" w:lineRule="auto"/>
        <w:ind w:firstLine="562"/>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line="288" w:lineRule="auto"/>
        <w:ind w:firstLine="562"/>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4A776D" w:rsidRDefault="00A9713D" w:rsidP="00A9713D">
      <w:pPr>
        <w:spacing w:line="288" w:lineRule="auto"/>
        <w:ind w:firstLine="567"/>
        <w:jc w:val="both"/>
        <w:rPr>
          <w:rFonts w:ascii="Times New Roman" w:hAnsi="Times New Roman" w:cs="Times New Roman"/>
          <w:spacing w:val="-2"/>
          <w:sz w:val="28"/>
          <w:szCs w:val="28"/>
        </w:rPr>
      </w:pPr>
      <w:r w:rsidRPr="004A776D">
        <w:rPr>
          <w:rFonts w:ascii="Times New Roman" w:hAnsi="Times New Roman" w:cs="Times New Roman"/>
          <w:b/>
          <w:spacing w:val="-2"/>
          <w:sz w:val="28"/>
          <w:szCs w:val="28"/>
        </w:rPr>
        <w:t>đ) Đối tượng thực hiện thủ tục hành chính:</w:t>
      </w:r>
      <w:r w:rsidRPr="004A776D">
        <w:rPr>
          <w:rFonts w:ascii="Times New Roman" w:hAnsi="Times New Roman" w:cs="Times New Roman"/>
          <w:spacing w:val="-2"/>
          <w:sz w:val="28"/>
          <w:szCs w:val="28"/>
        </w:rPr>
        <w:t xml:space="preserve"> Cá nhân, tổ chức, hộ gia đình.</w:t>
      </w:r>
    </w:p>
    <w:p w:rsidR="00A9713D" w:rsidRPr="004A776D" w:rsidRDefault="00A9713D" w:rsidP="00A9713D">
      <w:pPr>
        <w:spacing w:before="120" w:line="288" w:lineRule="auto"/>
        <w:ind w:firstLine="567"/>
        <w:jc w:val="both"/>
        <w:rPr>
          <w:rFonts w:ascii="Times New Roman" w:hAnsi="Times New Roman" w:cs="Times New Roman"/>
          <w:spacing w:val="-4"/>
          <w:sz w:val="28"/>
          <w:szCs w:val="28"/>
        </w:rPr>
      </w:pPr>
      <w:r w:rsidRPr="004A776D">
        <w:rPr>
          <w:rFonts w:ascii="Times New Roman" w:hAnsi="Times New Roman" w:cs="Times New Roman"/>
          <w:b/>
          <w:spacing w:val="-4"/>
          <w:sz w:val="28"/>
          <w:szCs w:val="28"/>
        </w:rPr>
        <w:t>e) Cơ quan giải quyết thủ tục hành chính:</w:t>
      </w:r>
      <w:r w:rsidRPr="004A776D">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tặng cho nhà ở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after="120"/>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after="120"/>
        <w:ind w:firstLine="567"/>
        <w:jc w:val="both"/>
        <w:rPr>
          <w:rFonts w:ascii="Times New Roman" w:hAnsi="Times New Roman" w:cs="Times New Roman"/>
          <w:i/>
          <w:sz w:val="28"/>
          <w:szCs w:val="28"/>
        </w:rPr>
      </w:pPr>
      <w:r w:rsidRPr="008B7F4C">
        <w:rPr>
          <w:rFonts w:ascii="Times New Roman" w:hAnsi="Times New Roman" w:cs="Times New Roman"/>
          <w:b/>
          <w:i/>
          <w:sz w:val="28"/>
          <w:szCs w:val="28"/>
        </w:rPr>
        <w:t>- Phí công chứng:</w:t>
      </w:r>
      <w:r w:rsidRPr="008B7F4C">
        <w:rPr>
          <w:rFonts w:ascii="Times New Roman" w:hAnsi="Times New Roman" w:cs="Times New Roman"/>
          <w:i/>
          <w:sz w:val="28"/>
          <w:szCs w:val="28"/>
        </w:rPr>
        <w:t xml:space="preserve"> tính trên tổng giá trị quyền sử dụng đất và giá trị tài sản</w:t>
      </w:r>
      <w:r w:rsidRPr="008B7F4C">
        <w:rPr>
          <w:rFonts w:ascii="Times New Roman" w:hAnsi="Times New Roman" w:cs="Times New Roman"/>
          <w:i/>
          <w:sz w:val="28"/>
          <w:szCs w:val="28"/>
          <w:lang w:val="pt-BR"/>
        </w:rPr>
        <w:t xml:space="preserve">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 xml:space="preserve">Giá trị tài sản hoặc giá trị hợp </w:t>
            </w:r>
            <w:r w:rsidRPr="008B7F4C">
              <w:rPr>
                <w:rFonts w:ascii="Times New Roman" w:hAnsi="Times New Roman" w:cs="Times New Roman"/>
                <w:b/>
                <w:bCs/>
                <w:sz w:val="28"/>
                <w:szCs w:val="28"/>
              </w:rPr>
              <w:lastRenderedPageBreak/>
              <w:t>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lastRenderedPageBreak/>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lastRenderedPageBreak/>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k) Yêu cầu, điều kiện thực hiện thủ tục hành chính:</w:t>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tặng cho nhà ở do các bên thỏa thuận và phải được lập thành văn bản bao gồm các nội dung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và tên của cá nhân, tên của tổ chức và địa chỉ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Mô tả đặc điểm của nhà ở giao dịch và đặc điểm của thửa đất ở gắn với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gian giao nhận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và nghĩa vụ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Cam kết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Ngày, tháng, năm ký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Chữ ký và ghi rõ họ, tên của các bên, nếu là tổ chức thì phải đóng dấu (nếu có) và ghi rõ chức vụ của người ký.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theo quy định của pháp luật; trừ trường hợp tổ chức thực hiện tặng cho nhà tình nghĩa, nhà tình thương phải có giấy tờ chứng minh về việc xây dựng nhà ở của bên tặng cho;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4"/>
          <w:sz w:val="28"/>
          <w:szCs w:val="28"/>
        </w:rPr>
        <w:t>Không thuộc diện đang có tranh chấp, khiếu nại, khiếu kiện về quyền sở hữu; đang trong thời hạn sở hữu nhà ở đối với trường hợp sở hữu nhà ở có thời hạn;</w:t>
      </w:r>
    </w:p>
    <w:p w:rsidR="00A9713D" w:rsidRPr="004A776D" w:rsidRDefault="00A9713D" w:rsidP="00A9713D">
      <w:pPr>
        <w:spacing w:before="120" w:line="288" w:lineRule="auto"/>
        <w:ind w:firstLine="567"/>
        <w:jc w:val="both"/>
        <w:rPr>
          <w:rFonts w:ascii="Times New Roman" w:hAnsi="Times New Roman" w:cs="Times New Roman"/>
          <w:spacing w:val="-4"/>
          <w:sz w:val="28"/>
          <w:szCs w:val="28"/>
        </w:rPr>
      </w:pPr>
      <w:r w:rsidRPr="004A776D">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Không được tặng cho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tặng cho một phần nhà đất thì các phần tách thửa hay phần còn lại phải hội đủ điều kiện về diện tích tối thiểu khi tách thửa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 tặng cho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4A776D">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bên tặng cho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nhà ở hoặc người được chủ sở hữu cho phép, ủy quyền để thực hiện giao dịch về nhà ở theo quy định của Luật Nhà ở năm 2014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pháp luật dân sự; nếu là tổ chức thì phải có tư cách pháp nhân, trừ trường hợp tổ chức tặng cho nhà tình nghĩa, nhà tình thương.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Bên nhận tặng cho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tặng cho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các quyền tặng cho tài sản thuộc sở hữu của mình gắn liền với đất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trong khu công nghiệp, cụm công nghiệp, khu chế xuất, nếu thuê đất trả tiền thuê  đất hằng năm thì có quyền tặng cho tài sản thuộc sở hữu của mình gắn liền với đất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có quyền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không có nguồn gốc từ ngân sách nhà nước thì có quyền tặng cho nhà tình nghĩa gắn liền với đất theo quy định của pháp luật;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đất có thu tiền sử dụng đất hoặc cho thuê đất (Trường hợp tổ chức kinh tế được Nhà nước giao đất có thu tiền sử dụng đất hoặc cho thuê đất thu tiền thuê đất một lần cho cả thời gian thuê) thì có quyền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được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được tặng cho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hình thành do nhận chuyển nhượng cổ phần là doanh nghiệp mà bên Việt Nam chiếm tỷ lệ cổ phần chi phối theo quy định của pháp luật về doanh nghiệp thì được tặng cho nhà tình nghĩa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và không thuộc diện được hưởng quyền ưu đãi, miễn trừ ngoại giao, lãnh sự theo quy định của pháp luật;</w:t>
      </w:r>
    </w:p>
    <w:p w:rsidR="00A9713D" w:rsidRPr="004A776D" w:rsidRDefault="00A9713D" w:rsidP="00A9713D">
      <w:pPr>
        <w:spacing w:before="120" w:line="288" w:lineRule="auto"/>
        <w:ind w:firstLine="567"/>
        <w:jc w:val="both"/>
        <w:rPr>
          <w:rFonts w:ascii="Times New Roman" w:hAnsi="Times New Roman" w:cs="Times New Roman"/>
          <w:spacing w:val="-6"/>
          <w:sz w:val="28"/>
          <w:szCs w:val="28"/>
        </w:rPr>
      </w:pPr>
      <w:r w:rsidRPr="004A776D">
        <w:rPr>
          <w:rFonts w:ascii="Times New Roman" w:hAnsi="Times New Roman" w:cs="Times New Roman"/>
          <w:spacing w:val="-6"/>
          <w:sz w:val="28"/>
          <w:szCs w:val="28"/>
        </w:rPr>
        <w:t>+ Tổ chức, cá nhân nước ngoài được sở hữu nhà ở tại Việt Nam thông qua hình thức đầu tư xây dựng nhà ở theo dự án tại Việt Nam theo quy định của Luật Nhà ở năm 2014 và pháp luật có liên quan; thông qua việc nhận tặng cho nhà ở thương mại bao gồm căn hộ chung cư và nhà ở riêng lẻ trong dự án đầu tư xây dựng nhà ở, trừ khu vực bảo đảm quốc phòng, an ninh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nước ngoài đầu tư xây dựng nhà ở theo dự án tại Việt Nam theo quy định của Luật Nhà ở năm 2014 và pháp luật có liên quan được tặng cho, trường hợp tặng cho nhà ở cho các đối tượng không thuộc diện được </w:t>
      </w:r>
      <w:r w:rsidRPr="008B7F4C">
        <w:rPr>
          <w:rFonts w:ascii="Times New Roman" w:hAnsi="Times New Roman" w:cs="Times New Roman"/>
          <w:sz w:val="28"/>
          <w:szCs w:val="28"/>
        </w:rPr>
        <w:lastRenderedPageBreak/>
        <w:t>sở hữu nhà ở tại Việt Nam thì các đối tượng này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8B7F4C">
        <w:rPr>
          <w:rFonts w:ascii="Times New Roman" w:hAnsi="Times New Roman" w:cs="Times New Roman"/>
          <w:sz w:val="28"/>
          <w:szCs w:val="28"/>
        </w:rPr>
        <w:t>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động tại Việt Nam có các quyền của chủ sở hữu nhà ở như công dân Việt Nam nhưng phải tuân thủ các quy định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w:t>
      </w:r>
      <w:r>
        <w:rPr>
          <w:rFonts w:ascii="Times New Roman" w:hAnsi="Times New Roman" w:cs="Times New Roman"/>
          <w:sz w:val="28"/>
          <w:szCs w:val="28"/>
        </w:rPr>
        <w:t>c</w:t>
      </w:r>
      <w:r w:rsidRPr="008B7F4C">
        <w:rPr>
          <w:rFonts w:ascii="Times New Roman" w:hAnsi="Times New Roman" w:cs="Times New Roman"/>
          <w:sz w:val="28"/>
          <w:szCs w:val="28"/>
        </w:rPr>
        <w:t xml:space="preserve"> mua, thuê mua, nhận tặng cho, nhận thừa kế và sở hữu không quá hai trăm năm mươi căn nhà.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được tặng cho, được thừa kế nhà ở không thuộc diện quy định tại điểm b khoản 2 Điều 159 của Luật Nhà ở năm 2014 hoặc vượt quá số lượng nhà ở quy định tại điểm a khoản 2 Điều 161 của Luật Nhà ở năm 2014 thì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cá nhân nước ngoài thì được sở hữu nhà ở theo thỏa thuận trong các giao dịch hợp đồng tặng cho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tổ chức nước ngoài thì được sở hữu nhà ở theo thỏa thuận trong các giao dịch hợp đồng tặng cho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Trước khi hết hạn sở hữu nhà ở theo quy định của Luật Nhà ở năm 2014, chủ sở hữu có thể tặng cho,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quy định tại điểm a khoản 1 Điều 159 của Luật Nhà ở năm 2014 có các nghĩa vụ của chủ sở hữu nhà ở theo quy định tại Điều 11 của Luật Nhà ở năm 2014 (thực hiện đầy đủ các quy định của pháp luật khi tặng cho nhà ở; đối với giao dịch nhà ở là tài sản chung của vợ chồng thì còn phải thực hiện theo các quy định của Luật hôn nhân và gia đình; Đối với chủ sở hữu nhà ở là tổ chức, cá nhân nước ngoài thì ngoài các nghĩa vụ quy định tại khoản 1 Điều này còn phải thực hiện nghĩa vụ quy định tại khoản 2 Điều 162 của Luật Nhà ở năm 2014);</w:t>
      </w:r>
    </w:p>
    <w:p w:rsidR="00A9713D" w:rsidRPr="004A776D" w:rsidRDefault="00A9713D" w:rsidP="00A9713D">
      <w:pPr>
        <w:spacing w:before="120" w:line="288" w:lineRule="auto"/>
        <w:ind w:firstLine="567"/>
        <w:jc w:val="both"/>
        <w:rPr>
          <w:rFonts w:ascii="Times New Roman" w:hAnsi="Times New Roman" w:cs="Times New Roman"/>
          <w:spacing w:val="-6"/>
          <w:sz w:val="28"/>
          <w:szCs w:val="28"/>
        </w:rPr>
      </w:pPr>
      <w:r w:rsidRPr="004A776D">
        <w:rPr>
          <w:rFonts w:ascii="Times New Roman" w:hAnsi="Times New Roman" w:cs="Times New Roman"/>
          <w:spacing w:val="-6"/>
          <w:sz w:val="28"/>
          <w:szCs w:val="28"/>
        </w:rPr>
        <w:t xml:space="preserve">- </w:t>
      </w:r>
      <w:bookmarkStart w:id="7" w:name="dieu_137"/>
      <w:r w:rsidRPr="004A776D">
        <w:rPr>
          <w:rFonts w:ascii="Times New Roman" w:hAnsi="Times New Roman" w:cs="Times New Roman"/>
          <w:spacing w:val="-6"/>
          <w:sz w:val="28"/>
          <w:szCs w:val="28"/>
        </w:rPr>
        <w:t>Tặng cho nhà ở thuộc sở hữu chung</w:t>
      </w:r>
      <w:bookmarkEnd w:id="7"/>
      <w:r w:rsidRPr="004A776D">
        <w:rPr>
          <w:rFonts w:ascii="Times New Roman" w:hAnsi="Times New Roman" w:cs="Times New Roman"/>
          <w:spacing w:val="-6"/>
          <w:sz w:val="28"/>
          <w:szCs w:val="28"/>
        </w:rPr>
        <w:t>, bên tặng cho phải đáp ứng điều kiện sau: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tặng cho nhà ở thuộc sở hữu chung hợp nhất thì phải được sự đồng ý bằng văn bản của tất cả các chủ sở hữu nhà ở thuộc sở hữu chung;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tặng cho nhà ở thuộc sở hữu chung theo phần thì chủ sở hữu chỉ được tặng cho phần nhà ở thuộc quyền sở hữu của mình và không được làm ảnh hưởng đến quyền và lợi ích hợp pháp của các chủ sở hữu nhà ở thuộc sở hữu chung khác. Sau khi nhận tặng cho phần sở hữu chung thì chủ sở hữu nhà ở mới không được làm ảnh hưởng đến các quyền và lợi ích hợp pháp của các chủ sở hữu chung khác;</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8" w:name="dieu_138"/>
      <w:r w:rsidRPr="008B7F4C">
        <w:rPr>
          <w:rFonts w:ascii="Times New Roman" w:hAnsi="Times New Roman" w:cs="Times New Roman"/>
          <w:sz w:val="28"/>
          <w:szCs w:val="28"/>
        </w:rPr>
        <w:t>- Tặng cho nhà ở đang cho thuê</w:t>
      </w:r>
      <w:bookmarkEnd w:id="8"/>
      <w:r w:rsidRPr="008B7F4C">
        <w:rPr>
          <w:rFonts w:ascii="Times New Roman" w:hAnsi="Times New Roman" w:cs="Times New Roman"/>
          <w:sz w:val="28"/>
          <w:szCs w:val="28"/>
        </w:rPr>
        <w:t>, bên tặng cho phải đáp ứng điều kiện sau: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đang cho thuê phải thông báo bằng văn bản cho bên thuê nhà ở biết trước về việc tặng cho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nhà ở được tiếp tục thuê nhà ở đến hết hạn hợp đồng thuê nhà đã ký với bên tặng cho,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Tặng cho nhà ở mua trả chậm trả dần: bên mua nhà ở trả chậm, trả dần chỉ được thực hiện tặng cho nhà ở này với người khác sau khi đã thanh toán đủ tiền mua nhà ở,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tặng cho nhà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tặng cho;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2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sửa đổi, bổ sung một số điều của Luật Cư trú ngày 20 tháng 06 năm 2013 (có hiệu lực kể từ ngày 01 tháng 01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D44830" w:rsidRDefault="00A9713D" w:rsidP="00BE120F">
      <w:pPr>
        <w:spacing w:before="120" w:line="240" w:lineRule="auto"/>
        <w:ind w:firstLine="567"/>
        <w:jc w:val="both"/>
        <w:rPr>
          <w:rFonts w:ascii="Times New Roman" w:hAnsi="Times New Roman" w:cs="Times New Roman"/>
          <w:spacing w:val="-4"/>
          <w:sz w:val="28"/>
          <w:szCs w:val="28"/>
        </w:rPr>
      </w:pPr>
      <w:r w:rsidRPr="00D44830">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44/2014/NĐ-CP ngày 15 tháng 05 năm 2014 của Chính phủ quy định về giá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D44830" w:rsidRDefault="00A9713D" w:rsidP="00BE120F">
      <w:pPr>
        <w:spacing w:before="120" w:line="240" w:lineRule="auto"/>
        <w:ind w:firstLine="567"/>
        <w:jc w:val="both"/>
        <w:rPr>
          <w:rFonts w:ascii="Times New Roman" w:hAnsi="Times New Roman" w:cs="Times New Roman"/>
          <w:spacing w:val="-6"/>
          <w:sz w:val="28"/>
          <w:szCs w:val="28"/>
        </w:rPr>
      </w:pPr>
      <w:r w:rsidRPr="00D44830">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3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rPr>
          <w:rFonts w:ascii="Times New Roman" w:hAnsi="Times New Roman" w:cs="Times New Roman"/>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6. Thủ tục Công chứng hợp đồng đổi nhà ở</w:t>
      </w:r>
      <w:r w:rsidRPr="00FD0AE4">
        <w:rPr>
          <w:rStyle w:val="FootnoteReference"/>
          <w:rFonts w:ascii="Times New Roman" w:hAnsi="Times New Roman" w:cs="Times New Roman"/>
          <w:b/>
        </w:rPr>
        <w:footnoteReference w:id="14"/>
      </w:r>
    </w:p>
    <w:p w:rsidR="00A9713D" w:rsidRPr="008B7F4C" w:rsidRDefault="00A9713D" w:rsidP="00A9713D">
      <w:pPr>
        <w:spacing w:before="120" w:line="288" w:lineRule="auto"/>
        <w:ind w:firstLine="567"/>
        <w:jc w:val="both"/>
        <w:rPr>
          <w:rFonts w:ascii="Times New Roman" w:hAnsi="Times New Roman" w:cs="Times New Roman"/>
          <w:b/>
          <w:bCs/>
          <w:sz w:val="28"/>
          <w:szCs w:val="28"/>
        </w:rPr>
      </w:pPr>
      <w:bookmarkStart w:id="9" w:name="dieu_139"/>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w:t>
      </w:r>
      <w:r>
        <w:rPr>
          <w:rFonts w:ascii="Times New Roman" w:hAnsi="Times New Roman" w:cs="Times New Roman"/>
          <w:sz w:val="28"/>
          <w:szCs w:val="28"/>
        </w:rPr>
        <w:t xml:space="preserve">n, </w:t>
      </w:r>
      <w:r w:rsidRPr="008B7F4C">
        <w:rPr>
          <w:rFonts w:ascii="Times New Roman" w:hAnsi="Times New Roman" w:cs="Times New Roman"/>
          <w:sz w:val="28"/>
          <w:szCs w:val="28"/>
        </w:rPr>
        <w:t>Công chứ</w:t>
      </w:r>
      <w:r>
        <w:rPr>
          <w:rFonts w:ascii="Times New Roman" w:hAnsi="Times New Roman" w:cs="Times New Roman"/>
          <w:sz w:val="28"/>
          <w:szCs w:val="28"/>
        </w:rPr>
        <w:t xml:space="preserve">ng viên báo cáo </w:t>
      </w:r>
      <w:r w:rsidRPr="008B7F4C">
        <w:rPr>
          <w:rFonts w:ascii="Times New Roman" w:hAnsi="Times New Roman" w:cs="Times New Roman"/>
          <w:sz w:val="28"/>
          <w:szCs w:val="28"/>
        </w:rPr>
        <w:t>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BE120F" w:rsidRDefault="00A9713D" w:rsidP="00A9713D">
      <w:pPr>
        <w:spacing w:before="120" w:line="288" w:lineRule="auto"/>
        <w:ind w:firstLine="567"/>
        <w:jc w:val="both"/>
        <w:rPr>
          <w:rFonts w:ascii="Times New Roman" w:hAnsi="Times New Roman" w:cs="Times New Roman"/>
          <w:spacing w:val="-4"/>
          <w:sz w:val="28"/>
          <w:szCs w:val="28"/>
        </w:rPr>
      </w:pPr>
      <w:r w:rsidRPr="00BE120F">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nhà ở, quyền sử dụng đất hoặc bản sao giấy tờ thay thế được pháp luật quy định;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hợp đồng đổi nhà ở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BE120F"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BE120F">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BE120F" w:rsidRDefault="00A9713D" w:rsidP="00A9713D">
      <w:pPr>
        <w:spacing w:before="120" w:line="288" w:lineRule="auto"/>
        <w:ind w:firstLine="567"/>
        <w:jc w:val="both"/>
        <w:rPr>
          <w:rFonts w:ascii="Times New Roman" w:hAnsi="Times New Roman" w:cs="Times New Roman"/>
          <w:spacing w:val="-2"/>
          <w:sz w:val="28"/>
          <w:szCs w:val="28"/>
        </w:rPr>
      </w:pPr>
      <w:r w:rsidRPr="00BE120F">
        <w:rPr>
          <w:rFonts w:ascii="Times New Roman" w:hAnsi="Times New Roman" w:cs="Times New Roman"/>
          <w:b/>
          <w:spacing w:val="-2"/>
          <w:sz w:val="28"/>
          <w:szCs w:val="28"/>
        </w:rPr>
        <w:t>đ) Đối tượng thực hiện thủ tục hành chính:</w:t>
      </w:r>
      <w:r w:rsidRPr="00BE120F">
        <w:rPr>
          <w:rFonts w:ascii="Times New Roman" w:hAnsi="Times New Roman" w:cs="Times New Roman"/>
          <w:spacing w:val="-2"/>
          <w:sz w:val="28"/>
          <w:szCs w:val="28"/>
        </w:rPr>
        <w:t xml:space="preserve"> Cá nhân, tổ chức, hộ gia đình.</w:t>
      </w:r>
    </w:p>
    <w:p w:rsidR="00A9713D" w:rsidRPr="00BE120F" w:rsidRDefault="00A9713D" w:rsidP="00A9713D">
      <w:pPr>
        <w:spacing w:before="120" w:line="288" w:lineRule="auto"/>
        <w:ind w:firstLine="567"/>
        <w:jc w:val="both"/>
        <w:rPr>
          <w:rFonts w:ascii="Times New Roman" w:hAnsi="Times New Roman" w:cs="Times New Roman"/>
          <w:spacing w:val="-4"/>
          <w:sz w:val="28"/>
          <w:szCs w:val="28"/>
        </w:rPr>
      </w:pPr>
      <w:r w:rsidRPr="00BE120F">
        <w:rPr>
          <w:rFonts w:ascii="Times New Roman" w:hAnsi="Times New Roman" w:cs="Times New Roman"/>
          <w:b/>
          <w:spacing w:val="-4"/>
          <w:sz w:val="28"/>
          <w:szCs w:val="28"/>
        </w:rPr>
        <w:t>e) Cơ quan giải quyết thủ tục hành chính:</w:t>
      </w:r>
      <w:r w:rsidRPr="00BE120F">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rPr>
        <w:t>H</w:t>
      </w:r>
      <w:r w:rsidRPr="008B7F4C">
        <w:rPr>
          <w:rFonts w:ascii="Times New Roman" w:hAnsi="Times New Roman" w:cs="Times New Roman"/>
          <w:bCs/>
          <w:sz w:val="28"/>
          <w:szCs w:val="28"/>
          <w:lang w:val="pt-BR"/>
        </w:rPr>
        <w:t>ợp đồng đổi nhà ở được công chứng</w:t>
      </w:r>
      <w:r w:rsidRPr="008B7F4C">
        <w:rPr>
          <w:rFonts w:ascii="Times New Roman" w:hAnsi="Times New Roman" w:cs="Times New Roman"/>
          <w:sz w:val="28"/>
          <w:szCs w:val="28"/>
        </w:rPr>
        <w:t xml:space="preserve"> hoặc văn bản từ chối công chứng, có nêu rõ lý do.</w:t>
      </w:r>
    </w:p>
    <w:p w:rsidR="00A9713D" w:rsidRPr="008B7F4C" w:rsidRDefault="00A9713D" w:rsidP="00A9713D">
      <w:pPr>
        <w:spacing w:before="120" w:after="120"/>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after="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i/>
          <w:sz w:val="28"/>
          <w:szCs w:val="28"/>
          <w:lang w:val="pt-BR"/>
        </w:rPr>
        <w:t xml:space="preserve"> tính trên tổng giá trị quyền sử dụng đất và giá trị tài sản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BE120F">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BE120F">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6</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 quyền sở hữu nhà ở và tài sản khác gắn liền với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đổi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 đổi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bên đổi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nhà ở hoặc người được chủ sở hữu cho phép, ủy quyền để thực hiện giao dịch về nhà ở theo quy định của Luật Nhà ở năm 2014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đầy đủ năng lực hành vi dân sự để thực hiện giao dịch về nhà ở theo quy định của pháp luật dân sự; nếu là tổ chức thì phải có tư cách pháp nhân.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chung về Bên nhận đổi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Đổi nhà ở thuộc sở hữu chung</w:t>
      </w:r>
      <w:bookmarkEnd w:id="9"/>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đổi nhà ở thuộc sở hữu chung hợp nhất phải được sự đồng ý của tất cả các chủ sở hữu nhà ở thuộc sở hữu chung;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đổi nhà ở thuộc sở hữu chung theo phần thì chủ sở hữu nhà ở thuộc sở hữu chung chỉ được đổi phần nhà ở thuộc quyền sở hữu của mình và bảo đảm không làm ảnh hưởng đến quyền và lợi ích hợp pháp của các chủ sở hữu chung khác. Sau khi nhận đổi phần nhà ở thuộc sở hữu chung thì chủ sở hữu nhà ở mới không được làm ảnh hưởng đến các quyền và lợi ích hợp pháp của các chủ sở hữu chung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Đổi nhà ở đang cho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đang cho thuê phải thông báo bằng văn bản cho bên thuê nhà ở biết trước về việc đổi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nhà ở được tiếp tục thuê nhà ở đến hết hạn hợp đồng thuê nhà ở đã ký với chủ sở hữu nhà ở cũ,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mua trả chậm, trả dần: bên mua nhà ở trả chậm, trả dần chỉ được thực hiện đổi nhà ở này với người khác sau khi đã thanh toán đủ tiền mua nhà ở, trừ trường hợp các bên có thỏa thuận khác. Trường hợp trong thời hạn trả chậm, trả dần mà bên mua nhà ở chết thì người thừa kế hợp pháp được thực hiện tiếp các quyền, nghĩa vụ của bên mua nhà ở và được cơ quan nhà nước có thẩm </w:t>
      </w:r>
      <w:r w:rsidRPr="008B7F4C">
        <w:rPr>
          <w:rFonts w:ascii="Times New Roman" w:hAnsi="Times New Roman" w:cs="Times New Roman"/>
          <w:sz w:val="28"/>
          <w:szCs w:val="28"/>
        </w:rPr>
        <w:lastRenderedPageBreak/>
        <w:t>quyền cấp Giấy chứng nhận sau khi người thừa kế đã trả đủ tiền mua nhà cho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10" w:name="dieu_141"/>
      <w:r w:rsidRPr="008B7F4C">
        <w:rPr>
          <w:rFonts w:ascii="Times New Roman" w:hAnsi="Times New Roman" w:cs="Times New Roman"/>
          <w:sz w:val="28"/>
          <w:szCs w:val="28"/>
        </w:rPr>
        <w:t>- Thanh toán giá trị chênh lệch</w:t>
      </w:r>
      <w:bookmarkEnd w:id="10"/>
      <w:r w:rsidRPr="008B7F4C">
        <w:rPr>
          <w:rFonts w:ascii="Times New Roman" w:hAnsi="Times New Roman" w:cs="Times New Roman"/>
          <w:sz w:val="28"/>
          <w:szCs w:val="28"/>
        </w:rPr>
        <w:t>: Khi đổi nhà ở và chuyển quyền sở hữu nhà ở cho nhau, nếu có chênh lệch về giá trị nhà ở thì các bên đổi nhà ở phải thanh toán giá trị chênh lệch đó,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đổi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3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w:t>
      </w:r>
      <w:r>
        <w:rPr>
          <w:rFonts w:ascii="Times New Roman" w:hAnsi="Times New Roman" w:cs="Times New Roman"/>
          <w:sz w:val="28"/>
          <w:szCs w:val="28"/>
        </w:rPr>
        <w:t xml:space="preserve"> ngày </w:t>
      </w:r>
      <w:r w:rsidRPr="008B7F4C">
        <w:rPr>
          <w:rFonts w:ascii="Times New Roman" w:hAnsi="Times New Roman" w:cs="Times New Roman"/>
          <w:sz w:val="28"/>
          <w:szCs w:val="28"/>
        </w:rPr>
        <w:t>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D44830" w:rsidRDefault="00A9713D" w:rsidP="00BE120F">
      <w:pPr>
        <w:spacing w:before="120" w:line="240" w:lineRule="auto"/>
        <w:ind w:firstLine="567"/>
        <w:jc w:val="both"/>
        <w:rPr>
          <w:rFonts w:ascii="Times New Roman" w:hAnsi="Times New Roman" w:cs="Times New Roman"/>
          <w:spacing w:val="-4"/>
          <w:sz w:val="28"/>
          <w:szCs w:val="28"/>
        </w:rPr>
      </w:pPr>
      <w:r w:rsidRPr="00D44830">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183E"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29/2015/NĐ-CP ngày 15 tháng 03 năm 2015 của Chính phủ quy định chi tiết và hướng dẫn thi hành một số điều của Luật Công chứng (có hiệu lự</w:t>
      </w:r>
      <w:r>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136/2007/NĐ-CP ngày 17 tháng 08 năm 2007 của Chính phủ về xuất cảnh, nhập cảnh của công dân Việt Nam (có hiệu lực kể từ ngày 14 tháng 09 năm 2007);</w:t>
      </w:r>
    </w:p>
    <w:p w:rsidR="00A9713D" w:rsidRPr="00D44830" w:rsidRDefault="00A9713D" w:rsidP="00BE120F">
      <w:pPr>
        <w:spacing w:before="120" w:line="240" w:lineRule="auto"/>
        <w:ind w:firstLine="567"/>
        <w:jc w:val="both"/>
        <w:rPr>
          <w:rFonts w:ascii="Times New Roman" w:hAnsi="Times New Roman" w:cs="Times New Roman"/>
          <w:spacing w:val="-6"/>
          <w:sz w:val="28"/>
          <w:szCs w:val="28"/>
        </w:rPr>
      </w:pPr>
      <w:r w:rsidRPr="00D44830">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3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7. Thủ tục Công chứng văn bản chuyển nhượng quyền sử dụng đất trong cụm công nghiệp, khu công nghiệp, khu chế xuất, khu công nghệ cao, khu kinh tế</w:t>
      </w:r>
      <w:r w:rsidRPr="00FD0AE4">
        <w:rPr>
          <w:rStyle w:val="FootnoteReference"/>
          <w:rFonts w:ascii="Times New Roman" w:hAnsi="Times New Roman" w:cs="Times New Roman"/>
          <w:b/>
        </w:rPr>
        <w:footnoteReference w:id="15"/>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w:t>
      </w:r>
      <w:r w:rsidRPr="008B7F4C">
        <w:rPr>
          <w:rFonts w:ascii="Times New Roman" w:hAnsi="Times New Roman" w:cs="Times New Roman"/>
          <w:sz w:val="28"/>
          <w:szCs w:val="28"/>
        </w:rPr>
        <w:lastRenderedPageBreak/>
        <w:t>hợp quy định của pháp luật, Công chứng viên phải chỉ rõ cho người yêu cầu 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BE120F" w:rsidRDefault="00A9713D" w:rsidP="00A9713D">
      <w:pPr>
        <w:spacing w:before="120" w:line="288" w:lineRule="auto"/>
        <w:ind w:firstLine="567"/>
        <w:jc w:val="both"/>
        <w:rPr>
          <w:rFonts w:ascii="Times New Roman" w:hAnsi="Times New Roman" w:cs="Times New Roman"/>
          <w:spacing w:val="-4"/>
          <w:sz w:val="28"/>
          <w:szCs w:val="28"/>
        </w:rPr>
      </w:pPr>
      <w:r w:rsidRPr="00BE120F">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lastRenderedPageBreak/>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số những Bản sao </w:t>
      </w:r>
      <w:r w:rsidRPr="008B7F4C">
        <w:rPr>
          <w:rFonts w:ascii="Times New Roman" w:hAnsi="Times New Roman" w:cs="Times New Roman"/>
          <w:sz w:val="28"/>
          <w:szCs w:val="28"/>
        </w:rPr>
        <w:t>Giấy tờ chứng minh về tình trạng tài sản chung/riêng (trong trường hợp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số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BE120F"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BE120F">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số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BE120F"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BE120F">
        <w:rPr>
          <w:rFonts w:ascii="Times New Roman" w:hAnsi="Times New Roman" w:cs="Times New Roman"/>
          <w:spacing w:val="-2"/>
          <w:sz w:val="28"/>
          <w:szCs w:val="28"/>
          <w:lang w:val="pt-BR"/>
        </w:rPr>
        <w:t xml:space="preserve">và thẩm quyền quyết định thực hiện giao dịch </w:t>
      </w:r>
      <w:r w:rsidRPr="00BE120F">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BE120F">
        <w:rPr>
          <w:rFonts w:ascii="Times New Roman" w:hAnsi="Times New Roman" w:cs="Times New Roman"/>
          <w:b/>
          <w:spacing w:val="-2"/>
          <w:sz w:val="28"/>
          <w:szCs w:val="28"/>
        </w:rPr>
        <w:t>đ) Đối tượng thực hiện thủ tục hành chính:</w:t>
      </w:r>
      <w:r w:rsidRPr="00BE120F">
        <w:rPr>
          <w:rFonts w:ascii="Times New Roman" w:hAnsi="Times New Roman" w:cs="Times New Roman"/>
          <w:spacing w:val="-2"/>
          <w:sz w:val="28"/>
          <w:szCs w:val="28"/>
        </w:rPr>
        <w:t xml:space="preserve"> Cá nhân, tổ chức, hộ gia đình</w:t>
      </w:r>
      <w:r w:rsidRPr="008B7F4C">
        <w:rPr>
          <w:rFonts w:ascii="Times New Roman" w:hAnsi="Times New Roman" w:cs="Times New Roman"/>
          <w:sz w:val="28"/>
          <w:szCs w:val="28"/>
        </w:rPr>
        <w:t>.</w:t>
      </w:r>
    </w:p>
    <w:p w:rsidR="00A9713D" w:rsidRPr="00BE120F" w:rsidRDefault="00A9713D" w:rsidP="00A9713D">
      <w:pPr>
        <w:spacing w:before="120" w:line="288" w:lineRule="auto"/>
        <w:ind w:firstLine="567"/>
        <w:jc w:val="both"/>
        <w:rPr>
          <w:rFonts w:ascii="Times New Roman" w:hAnsi="Times New Roman" w:cs="Times New Roman"/>
          <w:spacing w:val="-4"/>
          <w:sz w:val="28"/>
          <w:szCs w:val="28"/>
        </w:rPr>
      </w:pPr>
      <w:r w:rsidRPr="00BE120F">
        <w:rPr>
          <w:rFonts w:ascii="Times New Roman" w:hAnsi="Times New Roman" w:cs="Times New Roman"/>
          <w:b/>
          <w:spacing w:val="-4"/>
          <w:sz w:val="28"/>
          <w:szCs w:val="28"/>
        </w:rPr>
        <w:t>e) Cơ quan giải quyết thủ tục hành chính:</w:t>
      </w:r>
      <w:r w:rsidRPr="00BE120F">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rPr>
        <w:t>Hợp đồng chuyển nhượng quyền sử dụng đất trong cụm khu công nghiệp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b/>
          <w:bCs/>
          <w:i/>
          <w:sz w:val="28"/>
          <w:szCs w:val="28"/>
        </w:rPr>
      </w:pPr>
      <w:r w:rsidRPr="008B7F4C">
        <w:rPr>
          <w:rFonts w:ascii="Times New Roman" w:hAnsi="Times New Roman" w:cs="Times New Roman"/>
          <w:b/>
          <w:bCs/>
          <w:i/>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 Phí công chứng:</w:t>
      </w:r>
      <w:r w:rsidRPr="008B7F4C">
        <w:rPr>
          <w:rFonts w:ascii="Times New Roman" w:hAnsi="Times New Roman" w:cs="Times New Roman"/>
          <w:i/>
          <w:sz w:val="28"/>
          <w:szCs w:val="28"/>
          <w:lang w:val="pt-BR"/>
        </w:rPr>
        <w:t xml:space="preserve"> tính trên giá trị quyền sử dụng đất, tổng giá trị quyền sử dụng đất và giá trị tài sản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429"/>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BE120F">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BE120F">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3</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42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BE120F" w:rsidRDefault="00A9713D" w:rsidP="00A9713D">
      <w:pPr>
        <w:spacing w:before="120" w:line="288" w:lineRule="auto"/>
        <w:ind w:firstLine="567"/>
        <w:jc w:val="both"/>
        <w:rPr>
          <w:rFonts w:ascii="Times New Roman" w:hAnsi="Times New Roman" w:cs="Times New Roman"/>
          <w:spacing w:val="-2"/>
          <w:sz w:val="28"/>
          <w:szCs w:val="28"/>
        </w:rPr>
      </w:pPr>
      <w:r w:rsidRPr="00BE120F">
        <w:rPr>
          <w:rFonts w:ascii="Times New Roman" w:hAnsi="Times New Roman" w:cs="Times New Roman"/>
          <w:spacing w:val="-2"/>
          <w:sz w:val="28"/>
          <w:szCs w:val="28"/>
        </w:rPr>
        <w:lastRenderedPageBreak/>
        <w:t xml:space="preserve">- Điều kiện đối với đất khi thực hiện việc chuyển nhượng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 quyền sở hữu nhà ở và tài sản khác gắn liền với đất,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Là người sử dụng đất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chuyển nhượng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chuyển nhượng quyền sử dụng đất, tài sản thuộc sở hữu của mình gắn liền với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chuyển nhượng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chuyển nhượng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nhận chuyển nhượng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nhận chuyển nhượng quyền sử dụng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nhận chuyển nhượng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6"/>
          <w:sz w:val="28"/>
          <w:szCs w:val="28"/>
        </w:rPr>
        <w:t>Chế độ sử dụng đất, quyền và nghĩa vụ của người sử dụng đất trong khu kinh tế được áp dụng đối với từng loại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sử dụng đất trong khu kinh tế đầu tư xây dựng kinh doanh nhà ở, kết cấu hạ tầng, được sản xuất, kinh doanh, hoạt động dịch vụ được Ban quản lý </w:t>
      </w:r>
      <w:r w:rsidRPr="008B7F4C">
        <w:rPr>
          <w:rFonts w:ascii="Times New Roman" w:hAnsi="Times New Roman" w:cs="Times New Roman"/>
          <w:sz w:val="28"/>
          <w:szCs w:val="28"/>
        </w:rPr>
        <w:lastRenderedPageBreak/>
        <w:t>khu kinh tế giao lại đất trong khu kinh tế thì có các quyền và nghĩa vụ như được Nhà nước giao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kinh tế được đầu tư xây dựng kinh doanh nhà ở, kết cấu hạ tầng, được sản xuất, kinh doanh, hoạt động dịch vụ được Ban quản lý khu kinh tế cho thuê đất trong khu kinh tế thì có các quyền và nghĩa vụ như được Nhà nước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11" w:name="khoan_149"/>
      <w:r w:rsidRPr="008B7F4C">
        <w:rPr>
          <w:rFonts w:ascii="Times New Roman" w:hAnsi="Times New Roman" w:cs="Times New Roman"/>
          <w:sz w:val="28"/>
          <w:szCs w:val="28"/>
        </w:rPr>
        <w:t>+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Đất đai năm 2013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Đất đai năm 2013</w:t>
      </w:r>
      <w:bookmarkEnd w:id="11"/>
      <w:r w:rsidRPr="008B7F4C">
        <w:rPr>
          <w:rFonts w:ascii="Times New Roman" w:hAnsi="Times New Roman" w:cs="Times New Roman"/>
          <w:sz w:val="28"/>
          <w:szCs w:val="28"/>
        </w:rPr>
        <w:t>;</w:t>
      </w:r>
    </w:p>
    <w:p w:rsidR="00A9713D" w:rsidRPr="00A9183E" w:rsidRDefault="00A9713D" w:rsidP="00A9713D">
      <w:pPr>
        <w:spacing w:before="120" w:line="288" w:lineRule="auto"/>
        <w:ind w:firstLine="567"/>
        <w:jc w:val="both"/>
        <w:rPr>
          <w:rFonts w:ascii="Times New Roman" w:hAnsi="Times New Roman" w:cs="Times New Roman"/>
          <w:sz w:val="28"/>
          <w:szCs w:val="28"/>
        </w:rPr>
      </w:pPr>
      <w:r w:rsidRPr="00A9183E">
        <w:rPr>
          <w:rFonts w:ascii="Times New Roman" w:hAnsi="Times New Roman" w:cs="Times New Roman"/>
          <w:sz w:val="28"/>
          <w:szCs w:val="28"/>
        </w:rPr>
        <w:t>+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quyền, nghĩa vụ theo quy định của Luật Đất đai năm 2013.</w:t>
      </w:r>
    </w:p>
    <w:p w:rsidR="00A9713D" w:rsidRPr="00A9183E" w:rsidRDefault="00A9713D" w:rsidP="00A9713D">
      <w:pPr>
        <w:spacing w:before="120" w:line="288" w:lineRule="auto"/>
        <w:ind w:firstLine="567"/>
        <w:jc w:val="both"/>
        <w:rPr>
          <w:rFonts w:ascii="Times New Roman" w:hAnsi="Times New Roman" w:cs="Times New Roman"/>
          <w:spacing w:val="4"/>
          <w:sz w:val="28"/>
          <w:szCs w:val="28"/>
        </w:rPr>
      </w:pPr>
      <w:r w:rsidRPr="00A9183E">
        <w:rPr>
          <w:rFonts w:ascii="Times New Roman" w:hAnsi="Times New Roman" w:cs="Times New Roman"/>
          <w:spacing w:val="4"/>
          <w:sz w:val="28"/>
          <w:szCs w:val="28"/>
        </w:rPr>
        <w:t>Trường hợp chuyển nhượng quyền sử dụng đất trong khu công nghệ cao thì người nhận chuyển nhượng phải tiếp tục sử dụng đất đúng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trong khu công nghiệp, cụm công nghiệp, khu chế xuất mà thuê đất, thuê lại đất trả tiền thuê đất một lần cho cả thời gian thuê thì được chuyển nhượng quyền sử dụng đất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trong khu công nghiệp, cụm công nghiệp, khu chế xuất mà thuê đất, thuê lại đất trả tiền thuê đất hàng năm thì được Bán tài sản thuộc sở hữu của mình gắn liền với đất thuê;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w:t>
      </w:r>
      <w:r w:rsidRPr="008B7F4C">
        <w:rPr>
          <w:rFonts w:ascii="Times New Roman" w:hAnsi="Times New Roman" w:cs="Times New Roman"/>
          <w:sz w:val="28"/>
          <w:szCs w:val="28"/>
        </w:rPr>
        <w:lastRenderedPageBreak/>
        <w:t>tầng mà trả tiền thuê đất một lần cho cả thời gian thuê thì được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mà trả tiền thuê đất hàng năm thì được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quyền sử dụng đất thông qua nhận chuyển nhượng quyền sử dụng đất trong khu công nghiệp, cụm công nghiệp, khu chế xuất, khu công nghệ cao, khu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nhượng quyền sử dụng đất trong khu công nghiệp, cụm công nghiệp, khu chế xuất, khu công nghệ cao, khu kinh tế và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mà trả tiền thuê đất, thuê lại đất một lần cho cả thời gian thuê, thuê lại thì có quyền chuyển nhượng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mà trả tiền thuê đất, thuê lại đất hàng năm thì có quyền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Luật này có hiệu lực thi hành thì phải nộp tiền cho Nhà nước theo quy định của Chính phủ; người </w:t>
      </w:r>
      <w:r w:rsidRPr="008B7F4C">
        <w:rPr>
          <w:rFonts w:ascii="Times New Roman" w:hAnsi="Times New Roman" w:cs="Times New Roman"/>
          <w:sz w:val="28"/>
          <w:szCs w:val="28"/>
        </w:rPr>
        <w:lastRenderedPageBreak/>
        <w:t>thuê lại đất có quyền và nghĩa vụ như được Nhà nước cho thuê đất trả tiền một lần cho cả thời gian thuê sau khi chủ đầu tư đã nộp đủ tiền thuê đất vào ngân sách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được nhận chuyển nhượng vốn đầu tư là giá trị quyền sử dụng đất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l) Căn cứ pháp lý của thủ tục hành chính:</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6"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7"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38"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Hôn nhân và gia đình ngày 19 tháng 6 năm 2014 (có hiệu lực kể từ ngày 01 tháng 01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D44830" w:rsidRDefault="00A9713D" w:rsidP="00BE120F">
      <w:pPr>
        <w:spacing w:before="120" w:line="240" w:lineRule="auto"/>
        <w:ind w:firstLine="567"/>
        <w:jc w:val="both"/>
        <w:rPr>
          <w:rFonts w:ascii="Times New Roman" w:hAnsi="Times New Roman" w:cs="Times New Roman"/>
          <w:spacing w:val="-4"/>
          <w:sz w:val="28"/>
          <w:szCs w:val="28"/>
        </w:rPr>
      </w:pPr>
      <w:r w:rsidRPr="00D44830">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46/2014/NĐ-CP ngày 15 tháng 05 năm 2014 của Chính phủ quy định về thu tiền thuê đất, thuê mặt nước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D44830" w:rsidRDefault="00A9713D" w:rsidP="00BE120F">
      <w:pPr>
        <w:spacing w:before="120" w:line="240" w:lineRule="auto"/>
        <w:ind w:firstLine="567"/>
        <w:jc w:val="both"/>
        <w:rPr>
          <w:rFonts w:ascii="Times New Roman" w:hAnsi="Times New Roman" w:cs="Times New Roman"/>
          <w:spacing w:val="-6"/>
          <w:sz w:val="28"/>
          <w:szCs w:val="28"/>
        </w:rPr>
      </w:pPr>
      <w:r w:rsidRPr="00D44830">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163/2006/NĐ-CP ngày 29 tháng 12 năm 2006 của Chính phủ về giao dịch bảo đảm (có hiệu lực kể từ ngày 27 tháng 01 năm 2007);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39"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BE120F">
      <w:pPr>
        <w:spacing w:before="120" w:line="240"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BE120F">
      <w:pPr>
        <w:spacing w:before="120" w:line="240"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lang w:val="pt-BR"/>
        </w:rPr>
      </w:pPr>
    </w:p>
    <w:p w:rsidR="00A9713D" w:rsidRPr="00BE120F" w:rsidRDefault="00A9713D" w:rsidP="00A9713D">
      <w:pPr>
        <w:spacing w:before="120" w:line="288" w:lineRule="auto"/>
        <w:ind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br w:type="page"/>
      </w:r>
      <w:r w:rsidRPr="00BE120F">
        <w:rPr>
          <w:rFonts w:ascii="Times New Roman" w:hAnsi="Times New Roman" w:cs="Times New Roman"/>
          <w:b/>
          <w:bCs/>
          <w:spacing w:val="-4"/>
          <w:sz w:val="28"/>
          <w:szCs w:val="28"/>
        </w:rPr>
        <w:lastRenderedPageBreak/>
        <w:t>8. Thủ tục Công chứng văn bản chuyển nhượng hợp đồng mua bán nhà</w:t>
      </w:r>
      <w:r w:rsidRPr="00BE120F">
        <w:rPr>
          <w:rStyle w:val="FootnoteReference"/>
          <w:rFonts w:ascii="Times New Roman" w:hAnsi="Times New Roman" w:cs="Times New Roman"/>
          <w:b/>
          <w:spacing w:val="-4"/>
        </w:rPr>
        <w:footnoteReference w:id="16"/>
      </w:r>
      <w:r w:rsidRPr="00BE120F">
        <w:rPr>
          <w:rFonts w:ascii="Times New Roman" w:hAnsi="Times New Roman" w:cs="Times New Roman"/>
          <w:b/>
          <w:bCs/>
          <w:spacing w:val="-4"/>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BE120F" w:rsidRDefault="00A9713D" w:rsidP="00A9713D">
      <w:pPr>
        <w:spacing w:before="120" w:line="288" w:lineRule="auto"/>
        <w:ind w:firstLine="567"/>
        <w:jc w:val="both"/>
        <w:rPr>
          <w:rFonts w:ascii="Times New Roman" w:hAnsi="Times New Roman" w:cs="Times New Roman"/>
          <w:spacing w:val="-4"/>
          <w:sz w:val="28"/>
          <w:szCs w:val="28"/>
        </w:rPr>
      </w:pPr>
      <w:r w:rsidRPr="00BE120F">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hợp đồng mua bán nhà ở thương mại được xây dựng trong dự án đầu tư xây dựng nhà ở;</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BE120F"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BE120F">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tabs>
          <w:tab w:val="left" w:pos="1170"/>
        </w:tabs>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BE120F" w:rsidRDefault="00A9713D" w:rsidP="00A9713D">
      <w:pPr>
        <w:spacing w:before="120" w:line="288" w:lineRule="auto"/>
        <w:ind w:firstLine="567"/>
        <w:jc w:val="both"/>
        <w:rPr>
          <w:rFonts w:ascii="Times New Roman" w:hAnsi="Times New Roman" w:cs="Times New Roman"/>
          <w:spacing w:val="-2"/>
          <w:sz w:val="28"/>
          <w:szCs w:val="28"/>
        </w:rPr>
      </w:pPr>
      <w:r w:rsidRPr="00BE120F">
        <w:rPr>
          <w:rFonts w:ascii="Times New Roman" w:hAnsi="Times New Roman" w:cs="Times New Roman"/>
          <w:b/>
          <w:spacing w:val="-2"/>
          <w:sz w:val="28"/>
          <w:szCs w:val="28"/>
        </w:rPr>
        <w:t>đ) Đối tượng thực hiện thủ tục hành chính:</w:t>
      </w:r>
      <w:r w:rsidRPr="00BE120F">
        <w:rPr>
          <w:rFonts w:ascii="Times New Roman" w:hAnsi="Times New Roman" w:cs="Times New Roman"/>
          <w:spacing w:val="-2"/>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BE120F">
        <w:rPr>
          <w:rFonts w:ascii="Times New Roman" w:hAnsi="Times New Roman" w:cs="Times New Roman"/>
          <w:b/>
          <w:spacing w:val="-4"/>
          <w:sz w:val="28"/>
          <w:szCs w:val="28"/>
        </w:rPr>
        <w:t>e) Cơ quan giải quyết thủ tục hành chính:</w:t>
      </w:r>
      <w:r w:rsidRPr="00BE120F">
        <w:rPr>
          <w:rFonts w:ascii="Times New Roman" w:hAnsi="Times New Roman" w:cs="Times New Roman"/>
          <w:spacing w:val="-4"/>
          <w:sz w:val="28"/>
          <w:szCs w:val="28"/>
        </w:rPr>
        <w:t xml:space="preserve"> Tổ chức hành nghề công chứng</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b/>
          <w:bCs/>
          <w:sz w:val="28"/>
          <w:szCs w:val="28"/>
          <w:lang w:val="pt-BR"/>
        </w:rPr>
        <w:t xml:space="preserve">g) Kết quả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lang w:val="pt-BR"/>
        </w:rPr>
        <w:t xml:space="preserve">Văn bản chuyển nhượng hợp đồng mua bán nhà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i/>
          <w:sz w:val="28"/>
          <w:szCs w:val="28"/>
          <w:lang w:val="pt-BR"/>
        </w:rPr>
        <w:t xml:space="preserve"> tính trên giá trị quyền sử dụng đất, tổng giá trị quyền sử dụng đất và giá trị tài sản gắn liền với đất</w:t>
      </w:r>
      <w:r w:rsidRPr="008B7F4C">
        <w:rPr>
          <w:rFonts w:ascii="Times New Roman" w:hAnsi="Times New Roman" w:cs="Times New Roman"/>
          <w:i/>
          <w:sz w:val="28"/>
          <w:szCs w:val="28"/>
        </w:rPr>
        <w:t>.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415"/>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BE120F">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BE120F">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 xml:space="preserve">01 triệu đồng + 0,06% của phần giá trị tài sản hoặc giá trị hợp đồng, giao </w:t>
            </w:r>
            <w:r w:rsidRPr="008B7F4C">
              <w:rPr>
                <w:rFonts w:ascii="Times New Roman" w:hAnsi="Times New Roman" w:cs="Times New Roman"/>
                <w:sz w:val="28"/>
                <w:szCs w:val="28"/>
              </w:rPr>
              <w:lastRenderedPageBreak/>
              <w:t>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41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 xml:space="preserve">Không.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về nhà ở do các bên thỏa thuận và phải được lập thành văn bản bao gồm các nội dung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và tên của cá nhân, tên của tổ chức và địa chỉ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Mô tả đặc điểm của nhà ở giao dịch và đặc điểm của thửa đất ở gắn với nhà ở đó. 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w:t>
      </w:r>
      <w:r w:rsidRPr="008B7F4C">
        <w:rPr>
          <w:rFonts w:ascii="Times New Roman" w:hAnsi="Times New Roman" w:cs="Times New Roman"/>
          <w:sz w:val="28"/>
          <w:szCs w:val="28"/>
        </w:rPr>
        <w:lastRenderedPageBreak/>
        <w:t>sở hữu chung, sử dụng chung trong nhà chung cư theo đúng mục đích thiết kế đã được phê duyệt ban đầu;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trị góp vốn, giá giao dịch nhà ở nếu hợp đồng có thỏa thuận về giá; trường hợp mua bán, cho thuê, cho thuê mua nhà ở mà Nhà nước có quy định về giá thì các bên phải thực hiện theo quy định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và phương thức thanh toán tiền nếu là trường hợp mua bán, cho thuê, cho thuê mua, chuyển nhượng hợp đồng mua bán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và nghĩa vụ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Cam kết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Ngày, tháng, năm ký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Chữ ký và ghi rõ họ, tên của các bên, nếu là tổ chức thì phải đóng dấu (nếu có) và ghi rõ chức vụ của người ký.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thương mại được xây dựng trong dự án đầu tư xây dựng nhà ở bao gồm cả trường hợp đã nhận bàn giao nhà ở từ chủ đầu tư nhưng chưa nộp hồ sơ đề nghị cơ quan nhà nước có thẩm quyền cấp Giấy chứng nhận đối với nhà ở đó;</w:t>
      </w:r>
    </w:p>
    <w:p w:rsidR="00A9713D" w:rsidRPr="00BE120F" w:rsidRDefault="00A9713D" w:rsidP="00A9713D">
      <w:pPr>
        <w:spacing w:before="120" w:line="288" w:lineRule="auto"/>
        <w:ind w:firstLine="567"/>
        <w:jc w:val="both"/>
        <w:rPr>
          <w:rFonts w:ascii="Times New Roman" w:hAnsi="Times New Roman" w:cs="Times New Roman"/>
          <w:spacing w:val="-6"/>
          <w:sz w:val="28"/>
          <w:szCs w:val="28"/>
        </w:rPr>
      </w:pPr>
      <w:r w:rsidRPr="00BE120F">
        <w:rPr>
          <w:rFonts w:ascii="Times New Roman" w:hAnsi="Times New Roman" w:cs="Times New Roman"/>
          <w:spacing w:val="-6"/>
          <w:sz w:val="28"/>
          <w:szCs w:val="28"/>
        </w:rPr>
        <w:t xml:space="preserve">+ Không thuộc diện đang có tranh chấp, khiếu nại, khiếu kiện về quyền sở hữu;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 (trừ trường hợp mua bán, thuê mua nhà ở hình thành trong tương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6"/>
          <w:sz w:val="28"/>
          <w:szCs w:val="28"/>
        </w:rPr>
        <w:t>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chuyển nhượng hợp đồng mua bán nhà ở thương mại: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đã mua nhà ở của chủ đầu tư hoặc người đã nhận chuyển nhượng hợp đồng mua bán nhà ở hoặc người được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đầy đủ năng lực hành vi dân sự để thực hiện giao dịch về nhà ở theo quy định của pháp luật dân sự; nếu là tổ chức thì phải có tư cách pháp nhân, trừ trường hợp tổ chức tặng cho nhà tình nghĩa, nhà tình thương,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Điều kiện chung đối với bên nhận chuyển nhượng hợp đồng mua bán nhà ở thương mại: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bên mua nhà ở thương mại của chủ đầu tư nếu thuộc diện chưa nộp hồ sơ đề nghị cơ quan nhà nước có thẩm quyền cấp Giấy chứng nhận đối với nhà ở đó và có nhu cầu thì được chuyển nhượng hợp đồng mua bán nhà ở; bên nhận chuyển nhượng hợp đồng có trách nhiệm thực hiện đầy đủ nghĩa vụ theo hợp đồng mua bán nhà ở đã ký với chủ đầu tư.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Trình tự, thủ tục chuyển nhượng, nội dung và mẫu văn bản chuyển nhượng hợp đồng mua bán nhà ở được thực hiện theo quy định của Bộ trưởng Bộ Xây dựng; bên chuyển nhượng hợp đồng phải nộp thuế, lệ phí theo quy định của pháp luật về thuế,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chuyển nhượng hợp đồng mua bán nhà ở do các bên thỏa thuận và được ghi rõ trong văn bản chuyển nhượng hợp đồng mua bán nhà ở; Trường hợp Nhà nước có quy định về giá mua bán nhà ở thì các bên phải thực hiện theo quy định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được thực hiện các quyền của chủ sở hữu nhà ở, trong đó có chuyển nhượng hợp đồng mua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w:t>
      </w:r>
      <w:r w:rsidRPr="008B7F4C">
        <w:rPr>
          <w:rFonts w:ascii="Times New Roman" w:hAnsi="Times New Roman" w:cs="Times New Roman"/>
          <w:sz w:val="28"/>
          <w:szCs w:val="28"/>
        </w:rPr>
        <w:lastRenderedPageBreak/>
        <w:t>động tại Việt Nam có các quyền của chủ sở hữu nhà ở như công dân Việt Nam nhưng phải tuân thủ quy định: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 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4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6D6C77" w:rsidRDefault="00A9713D" w:rsidP="00A9713D">
      <w:pPr>
        <w:spacing w:before="120" w:line="288" w:lineRule="auto"/>
        <w:ind w:firstLine="567"/>
        <w:jc w:val="both"/>
        <w:rPr>
          <w:rFonts w:ascii="Times New Roman" w:hAnsi="Times New Roman" w:cs="Times New Roman"/>
          <w:spacing w:val="-4"/>
          <w:sz w:val="28"/>
          <w:szCs w:val="28"/>
        </w:rPr>
      </w:pPr>
      <w:r w:rsidRPr="006D6C77">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w:t>
      </w:r>
      <w:r w:rsidRPr="008B7F4C">
        <w:rPr>
          <w:rFonts w:ascii="Times New Roman" w:hAnsi="Times New Roman" w:cs="Times New Roman"/>
          <w:sz w:val="28"/>
          <w:szCs w:val="28"/>
        </w:rPr>
        <w:lastRenderedPageBreak/>
        <w:t>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6D6C77" w:rsidRDefault="00A9713D" w:rsidP="00A9713D">
      <w:pPr>
        <w:spacing w:before="120" w:line="288" w:lineRule="auto"/>
        <w:ind w:firstLine="567"/>
        <w:jc w:val="both"/>
        <w:rPr>
          <w:rFonts w:ascii="Times New Roman" w:hAnsi="Times New Roman" w:cs="Times New Roman"/>
          <w:spacing w:val="-6"/>
          <w:sz w:val="28"/>
          <w:szCs w:val="28"/>
        </w:rPr>
      </w:pPr>
      <w:r w:rsidRPr="006D6C77">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4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spacing w:before="120" w:line="288" w:lineRule="auto"/>
        <w:ind w:firstLine="567"/>
        <w:rPr>
          <w:rFonts w:ascii="Times New Roman" w:hAnsi="Times New Roman" w:cs="Times New Roman"/>
          <w:b/>
          <w:sz w:val="28"/>
          <w:szCs w:val="28"/>
        </w:rPr>
      </w:pPr>
      <w:r w:rsidRPr="008B7F4C">
        <w:rPr>
          <w:rFonts w:ascii="Times New Roman" w:hAnsi="Times New Roman" w:cs="Times New Roman"/>
          <w:sz w:val="28"/>
          <w:szCs w:val="28"/>
        </w:rPr>
        <w:br w:type="page"/>
      </w:r>
      <w:r w:rsidRPr="008B7F4C">
        <w:rPr>
          <w:rFonts w:ascii="Times New Roman" w:hAnsi="Times New Roman" w:cs="Times New Roman"/>
          <w:b/>
          <w:sz w:val="28"/>
          <w:szCs w:val="28"/>
        </w:rPr>
        <w:lastRenderedPageBreak/>
        <w:t>9. Thủ tục Công chứng hợp đồng cho thuê, cho thuê lại quyền sử dụng đất trong khu công nghiệp, khu kinh tế</w:t>
      </w:r>
      <w:r>
        <w:rPr>
          <w:rFonts w:ascii="Times New Roman" w:hAnsi="Times New Roman" w:cs="Times New Roman"/>
          <w:b/>
          <w:sz w:val="28"/>
          <w:szCs w:val="28"/>
        </w:rPr>
        <w:t xml:space="preserve">, khu </w:t>
      </w:r>
      <w:r w:rsidRPr="008B7F4C">
        <w:rPr>
          <w:rFonts w:ascii="Times New Roman" w:hAnsi="Times New Roman" w:cs="Times New Roman"/>
          <w:b/>
          <w:sz w:val="28"/>
          <w:szCs w:val="28"/>
        </w:rPr>
        <w:t>công nghệ cao</w:t>
      </w:r>
      <w:r w:rsidRPr="00B62048">
        <w:rPr>
          <w:rStyle w:val="FootnoteReference"/>
          <w:rFonts w:ascii="Times New Roman" w:hAnsi="Times New Roman" w:cs="Times New Roman"/>
          <w:b/>
        </w:rPr>
        <w:footnoteReference w:id="17"/>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 xml:space="preserve">công chứng để sửa chữa. Nếu người yêu cầu công chứng không sửa chữa thì Công chứng viên có quyền từ chối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BE120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w:t>
      </w:r>
      <w:r w:rsidR="00BE120F">
        <w:rPr>
          <w:rFonts w:ascii="Times New Roman" w:hAnsi="Times New Roman" w:cs="Times New Roman"/>
          <w:bCs/>
          <w:sz w:val="28"/>
          <w:szCs w:val="28"/>
        </w:rPr>
        <w:t>ng;</w:t>
      </w:r>
    </w:p>
    <w:p w:rsidR="00A9713D" w:rsidRPr="00BE120F" w:rsidRDefault="00A9713D" w:rsidP="00BE120F">
      <w:pPr>
        <w:spacing w:before="120"/>
        <w:ind w:firstLine="567"/>
        <w:contextualSpacing/>
        <w:jc w:val="both"/>
        <w:rPr>
          <w:rFonts w:ascii="Times New Roman" w:hAnsi="Times New Roman" w:cs="Times New Roman"/>
          <w:bCs/>
          <w:spacing w:val="-6"/>
          <w:sz w:val="28"/>
          <w:szCs w:val="28"/>
        </w:rPr>
      </w:pPr>
      <w:r w:rsidRPr="00BE120F">
        <w:rPr>
          <w:rFonts w:ascii="Times New Roman" w:hAnsi="Times New Roman" w:cs="Times New Roman"/>
          <w:bCs/>
          <w:spacing w:val="-6"/>
          <w:sz w:val="28"/>
          <w:szCs w:val="28"/>
        </w:rPr>
        <w:t>+ Bản sao Hợp đồng cho thuê (nếu yêu cầu công chứng hợp đồng cho thuê lại)</w:t>
      </w:r>
      <w:r w:rsidR="00BE120F">
        <w:rPr>
          <w:rFonts w:ascii="Times New Roman" w:hAnsi="Times New Roman" w:cs="Times New Roman"/>
          <w:bCs/>
          <w:spacing w:val="-6"/>
          <w:sz w:val="28"/>
          <w:szCs w:val="28"/>
        </w:rPr>
        <w:t>;</w:t>
      </w:r>
    </w:p>
    <w:p w:rsidR="00A9713D" w:rsidRPr="008B7F4C" w:rsidRDefault="00A9713D" w:rsidP="00BE120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w:t>
      </w:r>
      <w:r w:rsidR="006D6C77">
        <w:rPr>
          <w:rFonts w:ascii="Times New Roman" w:hAnsi="Times New Roman" w:cs="Times New Roman"/>
          <w:bCs/>
          <w:sz w:val="28"/>
          <w:szCs w:val="28"/>
        </w:rPr>
        <w:t xml:space="preserve"> tùy thân: C</w:t>
      </w:r>
      <w:r w:rsidRPr="008B7F4C">
        <w:rPr>
          <w:rFonts w:ascii="Times New Roman" w:hAnsi="Times New Roman" w:cs="Times New Roman"/>
          <w:bCs/>
          <w:sz w:val="28"/>
          <w:szCs w:val="28"/>
        </w:rPr>
        <w:t>hứ</w:t>
      </w:r>
      <w:r w:rsidR="006D6C77">
        <w:rPr>
          <w:rFonts w:ascii="Times New Roman" w:hAnsi="Times New Roman" w:cs="Times New Roman"/>
          <w:bCs/>
          <w:sz w:val="28"/>
          <w:szCs w:val="28"/>
        </w:rPr>
        <w:t>ng minh nhân dân/C</w:t>
      </w:r>
      <w:r w:rsidRPr="008B7F4C">
        <w:rPr>
          <w:rFonts w:ascii="Times New Roman" w:hAnsi="Times New Roman" w:cs="Times New Roman"/>
          <w:bCs/>
          <w:sz w:val="28"/>
          <w:szCs w:val="28"/>
        </w:rPr>
        <w:t>ăn cướ</w:t>
      </w:r>
      <w:r w:rsidR="006D6C77">
        <w:rPr>
          <w:rFonts w:ascii="Times New Roman" w:hAnsi="Times New Roman" w:cs="Times New Roman"/>
          <w:bCs/>
          <w:sz w:val="28"/>
          <w:szCs w:val="28"/>
        </w:rPr>
        <w:t>c công dân/G</w:t>
      </w:r>
      <w:r w:rsidRPr="008B7F4C">
        <w:rPr>
          <w:rFonts w:ascii="Times New Roman" w:hAnsi="Times New Roman" w:cs="Times New Roman"/>
          <w:bCs/>
          <w:sz w:val="28"/>
          <w:szCs w:val="28"/>
        </w:rPr>
        <w:t>iấy chứng minh sĩ quan quân đội nhân dân Việt Nam/Hộ chiếu của các bên tham gia giao dị</w:t>
      </w:r>
      <w:r w:rsidR="00BE120F">
        <w:rPr>
          <w:rFonts w:ascii="Times New Roman" w:hAnsi="Times New Roman" w:cs="Times New Roman"/>
          <w:bCs/>
          <w:sz w:val="28"/>
          <w:szCs w:val="28"/>
        </w:rPr>
        <w:t>ch;</w:t>
      </w:r>
    </w:p>
    <w:p w:rsidR="00A9713D" w:rsidRPr="008B7F4C" w:rsidRDefault="00A9713D" w:rsidP="00BE120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w:t>
      </w:r>
      <w:r w:rsidR="00BE120F">
        <w:rPr>
          <w:rFonts w:ascii="Times New Roman" w:hAnsi="Times New Roman" w:cs="Times New Roman"/>
          <w:bCs/>
          <w:sz w:val="28"/>
          <w:szCs w:val="28"/>
        </w:rPr>
        <w:t>n đó;</w:t>
      </w:r>
    </w:p>
    <w:p w:rsidR="00A9713D" w:rsidRPr="008B7F4C" w:rsidRDefault="00A9713D" w:rsidP="00BE120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hợp đồng giao dịch mà pháp luật quy định phải có, như:</w:t>
      </w:r>
    </w:p>
    <w:p w:rsidR="00A9713D" w:rsidRPr="008B7F4C" w:rsidRDefault="00A9713D" w:rsidP="00BE120F">
      <w:pPr>
        <w:spacing w:before="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cho thuê, cho thuê lại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w:t>
      </w:r>
      <w:r w:rsidR="00BE120F">
        <w:rPr>
          <w:rFonts w:ascii="Times New Roman" w:hAnsi="Times New Roman" w:cs="Times New Roman"/>
          <w:sz w:val="28"/>
          <w:szCs w:val="28"/>
        </w:rPr>
        <w:t>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w:t>
      </w:r>
      <w:r w:rsidR="00BE120F">
        <w:rPr>
          <w:rFonts w:ascii="Times New Roman" w:hAnsi="Times New Roman" w:cs="Times New Roman"/>
          <w:sz w:val="28"/>
          <w:szCs w:val="28"/>
        </w:rPr>
        <w:t>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4"/>
          <w:sz w:val="28"/>
          <w:szCs w:val="28"/>
        </w:rPr>
        <w:t>Án tòa tuyên bố mất năng lực hành vi/hạn chế năng lực hành vi dân sự</w:t>
      </w:r>
      <w:r w:rsidR="00BE120F">
        <w:rPr>
          <w:rFonts w:ascii="Times New Roman" w:hAnsi="Times New Roman" w:cs="Times New Roman"/>
          <w:spacing w:val="-4"/>
          <w:sz w:val="28"/>
          <w:szCs w:val="28"/>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Văn bản thỏa thuận cử người giám hộ, người giám sát giám hộ, đăng ký giám hộ</w:t>
      </w:r>
      <w:r w:rsidR="00BE120F">
        <w:rPr>
          <w:rFonts w:ascii="Times New Roman" w:hAnsi="Times New Roman" w:cs="Times New Roman"/>
          <w:sz w:val="28"/>
          <w:szCs w:val="28"/>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2"/>
          <w:sz w:val="28"/>
          <w:szCs w:val="28"/>
        </w:rPr>
        <w:t>Một trong những Bản sao Giấy tờ chứng minh tư cách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w:t>
      </w:r>
      <w:r w:rsidR="00BE120F">
        <w:rPr>
          <w:rFonts w:ascii="Times New Roman" w:hAnsi="Times New Roman" w:cs="Times New Roman"/>
          <w:sz w:val="28"/>
          <w:szCs w:val="28"/>
        </w:rPr>
        <w:t>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r w:rsidR="00BE120F">
        <w:rPr>
          <w:rFonts w:ascii="Times New Roman" w:hAnsi="Times New Roman" w:cs="Times New Roman"/>
          <w:sz w:val="28"/>
          <w:szCs w:val="28"/>
        </w:rPr>
        <w:t>;</w:t>
      </w:r>
    </w:p>
    <w:p w:rsidR="00A9713D" w:rsidRPr="00BE120F"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BE120F">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BE120F">
        <w:rPr>
          <w:rFonts w:ascii="Times New Roman" w:hAnsi="Times New Roman" w:cs="Times New Roman"/>
          <w:spacing w:val="-2"/>
          <w:sz w:val="28"/>
          <w:szCs w:val="28"/>
          <w:lang w:val="pt-BR"/>
        </w:rPr>
        <w:t xml:space="preserve">và thẩm quyền quyết định thực hiện giao dịch </w:t>
      </w:r>
      <w:r w:rsidRPr="00BE120F">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w:t>
      </w:r>
      <w:r w:rsidR="00B10E73">
        <w:rPr>
          <w:rFonts w:ascii="Times New Roman" w:hAnsi="Times New Roman" w:cs="Times New Roman"/>
          <w:sz w:val="28"/>
          <w:szCs w:val="28"/>
          <w:lang w:val="pt-BR"/>
        </w:rPr>
        <w:t>y đăng ký kinh doanh/</w:t>
      </w:r>
      <w:r w:rsidRPr="008B7F4C">
        <w:rPr>
          <w:rFonts w:ascii="Times New Roman" w:hAnsi="Times New Roman" w:cs="Times New Roman"/>
          <w:sz w:val="28"/>
          <w:szCs w:val="28"/>
          <w:lang w:val="pt-BR"/>
        </w:rPr>
        <w:t>Giấy chứng nhận đăng ký doanh nghiệp</w:t>
      </w:r>
      <w:r w:rsidR="00B10E73">
        <w:rPr>
          <w:rFonts w:ascii="Times New Roman" w:hAnsi="Times New Roman" w:cs="Times New Roman"/>
          <w:sz w:val="28"/>
          <w:szCs w:val="28"/>
        </w:rPr>
        <w:t>/G</w:t>
      </w:r>
      <w:r w:rsidRPr="008B7F4C">
        <w:rPr>
          <w:rFonts w:ascii="Times New Roman" w:hAnsi="Times New Roman" w:cs="Times New Roman"/>
          <w:sz w:val="28"/>
          <w:szCs w:val="28"/>
        </w:rPr>
        <w:t>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rPr>
        <w:t>Báo</w:t>
      </w:r>
      <w:r w:rsidRPr="008B7F4C">
        <w:rPr>
          <w:rFonts w:ascii="Times New Roman" w:hAnsi="Times New Roman" w:cs="Times New Roman"/>
          <w:sz w:val="28"/>
          <w:szCs w:val="28"/>
          <w:lang w:val="pt-BR"/>
        </w:rPr>
        <w:t xml:space="preserve"> cáo tài chính (trong trường hợp chứng minh thẩm quyền của hội đồng quản trị, hội đồng thành viên, ban chủ nhiệm 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Doanh nghiệp có vốn đầu tư nước ngoài là bên cho thuê/thuê lại:</w:t>
      </w:r>
    </w:p>
    <w:p w:rsidR="00A9713D" w:rsidRPr="00183445" w:rsidRDefault="00A9713D" w:rsidP="00A9713D">
      <w:pPr>
        <w:numPr>
          <w:ilvl w:val="1"/>
          <w:numId w:val="21"/>
        </w:numPr>
        <w:tabs>
          <w:tab w:val="left" w:pos="1134"/>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Khi là người sử dụng đất để thực hiện dự án đầu tư nhà ở để cho thuê trong khu công nghiệp, cụm công nghiệp, khu chế xuất: phải có dự án được duyệt.</w:t>
      </w:r>
    </w:p>
    <w:p w:rsidR="00A9713D" w:rsidRPr="008B7F4C" w:rsidRDefault="00A9713D" w:rsidP="00A9713D">
      <w:pPr>
        <w:numPr>
          <w:ilvl w:val="1"/>
          <w:numId w:val="21"/>
        </w:numPr>
        <w:tabs>
          <w:tab w:val="left" w:pos="1134"/>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Khi là người đầu tư vào sản xuất, kinh doanh trong khu công nghiệp, cụm công nghiệp, khu chế xuất mà được thuê lại đất gắn với kết cấu hạ tầng: hợp đồng thuê đất trả tiền thuê đất một lần cho cả thời gian thuê (đối với việc </w:t>
      </w:r>
      <w:r w:rsidRPr="008B7F4C">
        <w:rPr>
          <w:rFonts w:ascii="Times New Roman" w:hAnsi="Times New Roman" w:cs="Times New Roman"/>
          <w:sz w:val="28"/>
          <w:szCs w:val="28"/>
        </w:rPr>
        <w:lastRenderedPageBreak/>
        <w:t>cho thuê lại quyền sử dụng đất, tài sản thuộc sở hữu của mình gắn liền với đất), hợp đồng</w:t>
      </w:r>
      <w:r w:rsidRPr="008B7F4C">
        <w:rPr>
          <w:rFonts w:ascii="Times New Roman" w:hAnsi="Times New Roman" w:cs="Times New Roman"/>
          <w:sz w:val="28"/>
          <w:szCs w:val="28"/>
          <w:shd w:val="clear" w:color="auto" w:fill="FFFFFF"/>
        </w:rPr>
        <w:t> </w:t>
      </w:r>
      <w:r w:rsidRPr="008B7F4C">
        <w:rPr>
          <w:rFonts w:ascii="Times New Roman" w:hAnsi="Times New Roman" w:cs="Times New Roman"/>
          <w:sz w:val="28"/>
          <w:szCs w:val="28"/>
        </w:rPr>
        <w:t>thuê đất trả tiền thuê đất hàng năm (đối với việc cho thuê lại quyền sử dụng đất, tài sản thuộc sở hữu của mình gắn liền với đất theo hình thức trả tiền thuê đất hàng năm).</w:t>
      </w:r>
    </w:p>
    <w:p w:rsidR="00A9713D" w:rsidRPr="008B7F4C" w:rsidRDefault="00B10E73" w:rsidP="00A9713D">
      <w:pPr>
        <w:numPr>
          <w:ilvl w:val="1"/>
          <w:numId w:val="21"/>
        </w:numPr>
        <w:tabs>
          <w:tab w:val="left" w:pos="1134"/>
        </w:tabs>
        <w:spacing w:before="120" w:after="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Khi l</w:t>
      </w:r>
      <w:r w:rsidR="00A9713D" w:rsidRPr="008B7F4C">
        <w:rPr>
          <w:rFonts w:ascii="Times New Roman" w:hAnsi="Times New Roman" w:cs="Times New Roman"/>
          <w:sz w:val="28"/>
          <w:szCs w:val="28"/>
        </w:rPr>
        <w:t xml:space="preserve">à tổ chức kinh tế đầu tư sản xuất, kinh doanh trong khu công nghiệp, cụm công nghiệp, khu chế xuất đã được Nhà nước giao đất, nhận chuyển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Đất đai </w:t>
      </w:r>
      <w:r>
        <w:rPr>
          <w:rFonts w:ascii="Times New Roman" w:hAnsi="Times New Roman" w:cs="Times New Roman"/>
          <w:sz w:val="28"/>
          <w:szCs w:val="28"/>
        </w:rPr>
        <w:t xml:space="preserve">năm 2013 </w:t>
      </w:r>
      <w:r w:rsidR="00A9713D" w:rsidRPr="008B7F4C">
        <w:rPr>
          <w:rFonts w:ascii="Times New Roman" w:hAnsi="Times New Roman" w:cs="Times New Roman"/>
          <w:sz w:val="28"/>
          <w:szCs w:val="28"/>
        </w:rPr>
        <w:t xml:space="preserve">có hiệu lực thi hành (mà được tiếp tục sử dụng đất theo thời hạn còn lại của dự án mà không phải chuyển sang thuê đất): giấy chứng nhận quyền sử dụng đất được cấp trước ngày Luật Đất đai </w:t>
      </w:r>
      <w:r>
        <w:rPr>
          <w:rFonts w:ascii="Times New Roman" w:hAnsi="Times New Roman" w:cs="Times New Roman"/>
          <w:sz w:val="28"/>
          <w:szCs w:val="28"/>
        </w:rPr>
        <w:t xml:space="preserve">năm 2013 </w:t>
      </w:r>
      <w:r w:rsidR="00A9713D" w:rsidRPr="008B7F4C">
        <w:rPr>
          <w:rFonts w:ascii="Times New Roman" w:hAnsi="Times New Roman" w:cs="Times New Roman"/>
          <w:sz w:val="28"/>
          <w:szCs w:val="28"/>
        </w:rPr>
        <w:t>có hiệu lực thi hành.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after="0" w:line="288" w:lineRule="auto"/>
        <w:ind w:left="0" w:firstLine="562"/>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after="0" w:line="288" w:lineRule="auto"/>
        <w:ind w:left="0" w:firstLine="562"/>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83445" w:rsidRDefault="00A9713D" w:rsidP="00A9713D">
      <w:pPr>
        <w:spacing w:before="120" w:line="288" w:lineRule="auto"/>
        <w:ind w:firstLine="567"/>
        <w:jc w:val="both"/>
        <w:rPr>
          <w:rFonts w:ascii="Times New Roman" w:hAnsi="Times New Roman" w:cs="Times New Roman"/>
          <w:spacing w:val="-2"/>
          <w:sz w:val="28"/>
          <w:szCs w:val="28"/>
        </w:rPr>
      </w:pPr>
      <w:r w:rsidRPr="00183445">
        <w:rPr>
          <w:rFonts w:ascii="Times New Roman" w:hAnsi="Times New Roman" w:cs="Times New Roman"/>
          <w:b/>
          <w:spacing w:val="-2"/>
          <w:sz w:val="28"/>
          <w:szCs w:val="28"/>
        </w:rPr>
        <w:t>đ) Đối tượng thực hiện thủ tục hành chính:</w:t>
      </w:r>
      <w:r w:rsidRPr="00183445">
        <w:rPr>
          <w:rFonts w:ascii="Times New Roman" w:hAnsi="Times New Roman" w:cs="Times New Roman"/>
          <w:spacing w:val="-2"/>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183445">
        <w:rPr>
          <w:rFonts w:ascii="Times New Roman" w:hAnsi="Times New Roman" w:cs="Times New Roman"/>
          <w:b/>
          <w:spacing w:val="-4"/>
          <w:sz w:val="28"/>
          <w:szCs w:val="28"/>
        </w:rPr>
        <w:t>e) Cơ quan giải quyết thủ tục hành chính:</w:t>
      </w:r>
      <w:r w:rsidRPr="00183445">
        <w:rPr>
          <w:rFonts w:ascii="Times New Roman" w:hAnsi="Times New Roman" w:cs="Times New Roman"/>
          <w:spacing w:val="-4"/>
          <w:sz w:val="28"/>
          <w:szCs w:val="28"/>
        </w:rPr>
        <w:t xml:space="preserve"> Tổ chức hành nghề công chứng</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lang w:val="pt-BR"/>
        </w:rPr>
        <w:lastRenderedPageBreak/>
        <w:t xml:space="preserve">g) Kết quả thực hiện thủ tục hành chính: </w:t>
      </w:r>
      <w:r w:rsidRPr="008B7F4C">
        <w:rPr>
          <w:rFonts w:ascii="Times New Roman" w:hAnsi="Times New Roman" w:cs="Times New Roman"/>
          <w:sz w:val="28"/>
          <w:szCs w:val="28"/>
          <w:lang w:val="pt-BR"/>
        </w:rPr>
        <w:t xml:space="preserve">Hợp đồng </w:t>
      </w:r>
      <w:r w:rsidRPr="008B7F4C">
        <w:rPr>
          <w:rFonts w:ascii="Times New Roman" w:hAnsi="Times New Roman" w:cs="Times New Roman"/>
          <w:sz w:val="28"/>
          <w:szCs w:val="28"/>
        </w:rPr>
        <w:t>cho thuê, cho thuê lại quyền sử dụng đất trong khu công nghiệp, khu kinh tế, khu công nghệ cao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b/>
          <w:sz w:val="28"/>
          <w:szCs w:val="28"/>
          <w:lang w:val="pt-BR"/>
        </w:rPr>
      </w:pPr>
      <w:r w:rsidRPr="008B7F4C">
        <w:rPr>
          <w:rFonts w:ascii="Times New Roman" w:hAnsi="Times New Roman" w:cs="Times New Roman"/>
          <w:b/>
          <w:sz w:val="28"/>
          <w:szCs w:val="28"/>
          <w:lang w:val="pt-BR"/>
        </w:rPr>
        <w:t xml:space="preserve">h) Phí, lệ phí: </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sz w:val="28"/>
          <w:szCs w:val="28"/>
          <w:lang w:val="pt-BR"/>
        </w:rPr>
        <w:t>- Phí công chứng:</w:t>
      </w:r>
      <w:r w:rsidRPr="008B7F4C">
        <w:rPr>
          <w:rFonts w:ascii="Times New Roman" w:hAnsi="Times New Roman" w:cs="Times New Roman"/>
          <w:b/>
          <w:sz w:val="28"/>
          <w:szCs w:val="28"/>
        </w:rPr>
        <w:t xml:space="preserve"> </w:t>
      </w:r>
      <w:r w:rsidRPr="008B7F4C">
        <w:rPr>
          <w:rFonts w:ascii="Times New Roman" w:hAnsi="Times New Roman" w:cs="Times New Roman"/>
          <w:sz w:val="28"/>
          <w:szCs w:val="28"/>
          <w:lang w:val="pt-BR"/>
        </w:rPr>
        <w:t>tính trên tổng số tiền thuê</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207"/>
        <w:gridCol w:w="4429"/>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42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800 nghìn đồng + 0,06% của phần giá trị tài sản hoặc giá trị hợp đồng, giao dịch vượt quá 01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05 triệu đồng + 0,03% của phần giá 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xml:space="preserve">i) Tên mẫu đơn, mẫu tờ khai: </w:t>
      </w:r>
      <w:r w:rsidRPr="008B7F4C">
        <w:rPr>
          <w:rFonts w:ascii="Times New Roman" w:hAnsi="Times New Roman" w:cs="Times New Roman"/>
          <w:sz w:val="28"/>
          <w:szCs w:val="28"/>
        </w:rPr>
        <w:t>Không.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cho thuê, cho thuê lại: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Có Giấy chứng nhận;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bookmarkStart w:id="12" w:name="khoan_hd5349"/>
      <w:r w:rsidRPr="008B7F4C">
        <w:rPr>
          <w:rFonts w:ascii="Times New Roman" w:hAnsi="Times New Roman" w:cs="Times New Roman"/>
          <w:sz w:val="28"/>
          <w:szCs w:val="28"/>
        </w:rPr>
        <w:t>Việc cho thuê tài sản thế chấp phải được thông báo cho bên thuê biết về việc tài sản cho thuê đang được dùng để thế chấp và phải thông báo cho bên nhận thế chấp biết;</w:t>
      </w:r>
      <w:bookmarkEnd w:id="12"/>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183445">
        <w:rPr>
          <w:rFonts w:ascii="Times New Roman" w:hAnsi="Times New Roman" w:cs="Times New Roman"/>
          <w:spacing w:val="-6"/>
          <w:sz w:val="28"/>
          <w:szCs w:val="28"/>
        </w:rPr>
        <w:t>Người làm chứng phải là người từ đủ 18 tuổi trở lên, có năng lực hành vi dân sự đầy đủ và không có quyền,</w:t>
      </w:r>
      <w:r w:rsidR="003C0B5C">
        <w:rPr>
          <w:rFonts w:ascii="Times New Roman" w:hAnsi="Times New Roman" w:cs="Times New Roman"/>
          <w:spacing w:val="-6"/>
          <w:sz w:val="28"/>
          <w:szCs w:val="28"/>
        </w:rPr>
        <w:t xml:space="preserve"> </w:t>
      </w:r>
      <w:r w:rsidRPr="00183445">
        <w:rPr>
          <w:rFonts w:ascii="Times New Roman" w:hAnsi="Times New Roman" w:cs="Times New Roman"/>
          <w:spacing w:val="-6"/>
          <w:sz w:val="28"/>
          <w:szCs w:val="28"/>
        </w:rPr>
        <w:t>lợi ích hoặc nghĩa vụ liên quan</w:t>
      </w:r>
      <w:r w:rsidR="003C0B5C">
        <w:rPr>
          <w:rFonts w:ascii="Times New Roman" w:hAnsi="Times New Roman" w:cs="Times New Roman"/>
          <w:spacing w:val="-6"/>
          <w:sz w:val="28"/>
          <w:szCs w:val="28"/>
        </w:rPr>
        <w:t xml:space="preserve"> </w:t>
      </w:r>
      <w:r w:rsidRPr="00183445">
        <w:rPr>
          <w:rFonts w:ascii="Times New Roman" w:hAnsi="Times New Roman" w:cs="Times New Roman"/>
          <w:spacing w:val="-6"/>
          <w:sz w:val="28"/>
          <w:szCs w:val="28"/>
        </w:rPr>
        <w:t xml:space="preserve">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sử dụng đất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cho thuê, cho thê lại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cho thuê, cho thê lại quyền sử dụng đất, tài sản thuộc sở hữu của mình gắn liền với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cho thuê, cho thuê lại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được Nhà nước giao đất không thu tiền sử dụng đất không có quyền cho thuê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đầu tư vào sản xuất, kinh doanh trong khu công nghiệp, cụm công nghiệp, khu chế xuất, khu công nghệ cao, khu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cá nhân thì phải có năng lực hành vi dân sự để thực hiện các giao dịch về quyền sử dụng đất theo quy định của pháp luật dân sự;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là người Việt Nam định cư ở nước thì phải là người đầu tư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tổ chức thì phải có tư cách pháp nhân và không phụ thuộc vào nơi đăng ký kinh doanh, nơi thành lập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là doanh nghiệp có vốn đầu tư nước ngoài thì phải đang hoạt động tại Việt Nam theo quy định của pháp luật, không được thuê đất từ cá nhân, hộ gia đình; Doanh nghiệp có vốn đầu tư nước ngoài được thuê đất, thuê lại đất gắn với kết cấu hạ tầng của tổ chức kinh tế khác, người Việt Nam định cư ở nước ngoài, doanh nghiệp có vốn đầu tư nước ngoài đầu tư xây dựng kinh doanh kết cấu hạ tầng trong khu công nghiệp, cụm công nghiệp, khu chế xuất.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người Việt Nam định cư ở nước ngoài, doanh nghiệp có vốn đầu tư nước ngoài được nhà nước cho thuê đất để đầu tư xây dựng kinh doanh kết cấu hạ tầng khu công nghiệp, cụm công nghiệp, khu chế xuất. 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mà trả tiền thuê đất một lần cho cả thời gian thuê thì  cho thuê lại quyền sử dụng đất, tài sản thuộc sở hữu của mình gắn liền với đất đối với trường hợp được Nhà nước cho thuê đất thu tiền thuê đất một lần cho cả thời gian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mà trả tiền thuê đất hàng năm thì  Cho thuê lại quyền sử dụng đất theo hình thức trả tiền thuê đất hàng năm đối với đất đã được xây dựng xong kết cấu hạ tầng trong trường hợp được phép đầu tư xây dựng kinh doanh kết cấu hạ tầng </w:t>
      </w:r>
      <w:r w:rsidRPr="008B7F4C">
        <w:rPr>
          <w:rFonts w:ascii="Times New Roman" w:hAnsi="Times New Roman" w:cs="Times New Roman"/>
          <w:sz w:val="28"/>
          <w:szCs w:val="28"/>
        </w:rPr>
        <w:lastRenderedPageBreak/>
        <w:t>đối với đất khu công nghiệp, cụm công nghiệp, khu chế xuất, khu công nghệ cao, khu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nhượng quyền sử dụng đất trong khu công nghiệp, cụm công nghiệp, khu chế xuất, khu công nghệ cao, khu kinh tế được cho thuê, cho thuê lại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mà trả tiền thuê đất, thuê lại đất một lần cho cả thời gian thuê, thuê lại thì được cho thuê, cho thuê lại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mà trả tiền thuê đất, thuê lại đất hàng năm thì được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 khu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thuê, thuê lại quyền sử dụng đất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Thương mại ngày 14 tháng 06 năm 2005 (có hiệu lực kể từ ngày 01 tháng 01 năm 2006);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183445">
        <w:rPr>
          <w:rFonts w:ascii="Times New Roman" w:hAnsi="Times New Roman" w:cs="Times New Roman"/>
          <w:spacing w:val="-4"/>
          <w:sz w:val="28"/>
          <w:szCs w:val="28"/>
        </w:rPr>
        <w:t>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183445">
        <w:rPr>
          <w:rFonts w:ascii="Times New Roman" w:hAnsi="Times New Roman" w:cs="Times New Roman"/>
          <w:spacing w:val="-6"/>
          <w:sz w:val="28"/>
          <w:szCs w:val="28"/>
        </w:rPr>
        <w:t>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4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iCs/>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br w:type="page"/>
      </w:r>
      <w:r w:rsidRPr="008B7F4C">
        <w:rPr>
          <w:rFonts w:ascii="Times New Roman" w:hAnsi="Times New Roman" w:cs="Times New Roman"/>
          <w:b/>
          <w:sz w:val="28"/>
          <w:szCs w:val="28"/>
        </w:rPr>
        <w:lastRenderedPageBreak/>
        <w:t>10. Thủ tục Công chứng hợp đồng sửa đổi, bổ sung hợp đồng cho thuê, cho thuê lại</w:t>
      </w:r>
      <w:r w:rsidRPr="007878AA">
        <w:rPr>
          <w:rStyle w:val="FootnoteReference"/>
          <w:rFonts w:ascii="Times New Roman" w:hAnsi="Times New Roman" w:cs="Times New Roman"/>
          <w:b/>
        </w:rPr>
        <w:footnoteReference w:id="18"/>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hồ sơ yêu cầu công chứng đầy đủ, phù hợp với quy định của pháp luật thì thụ lý và ghi vào sổ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hợp đồng thuê, hợp đồng thuê lại;</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thuê, cho thuê lại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83445">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8344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xml:space="preserve">* </w:t>
      </w:r>
      <w:r w:rsidRPr="00183445">
        <w:rPr>
          <w:rFonts w:ascii="Times New Roman" w:hAnsi="Times New Roman" w:cs="Times New Roman"/>
          <w:spacing w:val="-4"/>
          <w:sz w:val="28"/>
          <w:szCs w:val="28"/>
        </w:rPr>
        <w:t>Một trong những Bản sao Giấy tờ chứng minh tư cách tham gia giao dịch:</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83445">
        <w:rPr>
          <w:rFonts w:ascii="Times New Roman" w:hAnsi="Times New Roman" w:cs="Times New Roman"/>
          <w:spacing w:val="-4"/>
          <w:sz w:val="28"/>
          <w:szCs w:val="28"/>
          <w:lang w:val="pt-BR"/>
        </w:rPr>
        <w:t xml:space="preserve">và thẩm quyền quyết định thực hiện giao dịch </w:t>
      </w:r>
      <w:r w:rsidRPr="00183445">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w:t>
      </w:r>
      <w:r w:rsidRPr="008B7F4C">
        <w:rPr>
          <w:rFonts w:ascii="Times New Roman" w:hAnsi="Times New Roman" w:cs="Times New Roman"/>
          <w:sz w:val="28"/>
          <w:szCs w:val="28"/>
          <w:lang w:val="pt-BR"/>
        </w:rPr>
        <w:lastRenderedPageBreak/>
        <w:t>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đ) Đối tượng thực hiện thủ tục hành chính:</w:t>
      </w:r>
      <w:r w:rsidRPr="00183445">
        <w:rPr>
          <w:rFonts w:ascii="Times New Roman" w:hAnsi="Times New Roman" w:cs="Times New Roman"/>
          <w:spacing w:val="-4"/>
          <w:sz w:val="28"/>
          <w:szCs w:val="28"/>
        </w:rPr>
        <w:t xml:space="preserve"> Cá nhân, tổ chức, hộ gia đình.</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e) Cơ quan giải quyết thủ tục hành chính:</w:t>
      </w:r>
      <w:r w:rsidRPr="0018344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lang w:val="pt-BR"/>
        </w:rPr>
        <w:t xml:space="preserve">g) Kết quả thực hiện thủ tục hành chính: </w:t>
      </w:r>
      <w:r w:rsidRPr="008B7F4C">
        <w:rPr>
          <w:rFonts w:ascii="Times New Roman" w:hAnsi="Times New Roman" w:cs="Times New Roman"/>
          <w:sz w:val="28"/>
          <w:szCs w:val="28"/>
        </w:rPr>
        <w:t>Hợp đồng sửa đổi, bổ sung hợp đồng cho thuê, cho thuê lại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b/>
          <w:sz w:val="28"/>
          <w:szCs w:val="28"/>
          <w:lang w:val="pt-BR"/>
        </w:rPr>
      </w:pPr>
      <w:r w:rsidRPr="008B7F4C">
        <w:rPr>
          <w:rFonts w:ascii="Times New Roman" w:hAnsi="Times New Roman" w:cs="Times New Roman"/>
          <w:b/>
          <w:sz w:val="28"/>
          <w:szCs w:val="28"/>
          <w:lang w:val="pt-BR"/>
        </w:rPr>
        <w:t xml:space="preserve">h) Phí, lệ phí: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lastRenderedPageBreak/>
        <w:t xml:space="preserve">- Phí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Nếu không sửa đổi, bổ sung về giá thuê và thời hạn thuê thì phí công chứng là 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Nếu có sửa đổi, bổ sung về giá thuê và thời hạn thuê: thì tính trên tổng số tiền thuê chênh lệch. Cụ thể: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55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800 nghìn đồng + 0,06% của phần giá trị tài sản hoặc giá trị hợp đồng, giao dịch vượt quá 01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05 triệu đồng + 0,03% của phần giá 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xml:space="preserve">i) Tên mẫu đơn, mẫu tờ khai: </w:t>
      </w:r>
      <w:r w:rsidRPr="008B7F4C">
        <w:rPr>
          <w:rFonts w:ascii="Times New Roman" w:hAnsi="Times New Roman" w:cs="Times New Roman"/>
          <w:sz w:val="28"/>
          <w:szCs w:val="28"/>
        </w:rPr>
        <w:t>Không.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sửa đổi hợp đồng cho thuê, cho thuê lại: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Có Giấy chứng nhận;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thuê tài sản thế chấp phải được thông báo cho bên thuê biết về việc tài sản cho thuê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nhà ở khi thực hiện việc sửa đổi hợp đồng cho thuê, cho thuê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theo quy định của pháp luật hoặc các giấy tờ chứng minh đủ điều kiện nhà ở tham gia giao dịch theo quy định của pháp luật;</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Không bị kê biên để thi hành án</w:t>
      </w:r>
      <w:r w:rsidR="003C0B5C">
        <w:rPr>
          <w:rFonts w:ascii="Times New Roman" w:hAnsi="Times New Roman" w:cs="Times New Roman"/>
          <w:spacing w:val="-4"/>
          <w:sz w:val="28"/>
          <w:szCs w:val="28"/>
        </w:rPr>
        <w:t xml:space="preserve"> </w:t>
      </w:r>
      <w:r w:rsidRPr="00183445">
        <w:rPr>
          <w:rFonts w:ascii="Times New Roman" w:hAnsi="Times New Roman" w:cs="Times New Roman"/>
          <w:spacing w:val="-4"/>
          <w:sz w:val="28"/>
          <w:szCs w:val="28"/>
        </w:rPr>
        <w:t>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Phải bảo đảm chất lượng, an toàn cho bên thuê nhà ở, có đầy đủ hệ thống điện, cấp, thoát nước, bảo đảm vệ sinh môi trường;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thuê tài sản thế chấp phải được thông báo cho bên thuê biết về việc tài sản cho thuê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83E12" w:rsidRDefault="00A9713D" w:rsidP="00A9713D">
      <w:pPr>
        <w:spacing w:before="120" w:line="288" w:lineRule="auto"/>
        <w:ind w:firstLine="567"/>
        <w:jc w:val="both"/>
        <w:rPr>
          <w:rFonts w:ascii="Times New Roman" w:hAnsi="Times New Roman" w:cs="Times New Roman"/>
          <w:spacing w:val="-6"/>
          <w:sz w:val="28"/>
          <w:szCs w:val="28"/>
        </w:rPr>
      </w:pPr>
      <w:r w:rsidRPr="00983E12">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bên phải là các bên đã tham gia vào hợp đồng cho thuê, cho thuê lại; Nếu không phải chủ sở hữu thì phải là người được chủ sở hữu, chủ sử dụng tài sản ủy quyền theo quy định của định của Luật Nhà ở,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Việc sửa đổi, bổ sung, huỷ bỏ hợp đồng, giao dịch đã được công chứng chỉ được thực hiện khi có sự thoả thuận, cam kết bằng văn bản của tất cả những người đã tham gia hợp đồng, giao dịch đó và phải được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Là cá nhân phải có năng lực hành vi dân sự; Nếu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thực hiện việc công chứng sửa đổi, bổ sung hợp đồng phải là công chứng viên của tổ chức hành nghề công chứng đã thực hiện việc công chứng đó. Trường hợp tổ chức hành nghề công chứng đã thực hiện việc công chứng chấm dứt hoạt động hoặc giải thể thì công chứng viên thuộc tổ chức hành nghề công chứng đang lưu trữ hồ sơ công chứng thực hiện việc sửa đổi, bổ sung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4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83445" w:rsidRDefault="00A9713D" w:rsidP="00A9713D">
      <w:pPr>
        <w:spacing w:before="120" w:line="288" w:lineRule="auto"/>
        <w:ind w:firstLine="567"/>
        <w:jc w:val="both"/>
        <w:rPr>
          <w:rFonts w:ascii="Times New Roman" w:hAnsi="Times New Roman" w:cs="Times New Roman"/>
          <w:spacing w:val="-6"/>
          <w:sz w:val="28"/>
          <w:szCs w:val="28"/>
        </w:rPr>
      </w:pPr>
      <w:r w:rsidRPr="0018344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5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11. Thủ tục Công chứng hợp đồng cho thuê quyền sử dụng đất</w:t>
      </w:r>
      <w:r w:rsidRPr="007878AA">
        <w:rPr>
          <w:rStyle w:val="FootnoteReference"/>
          <w:rFonts w:ascii="Times New Roman" w:hAnsi="Times New Roman" w:cs="Times New Roman"/>
          <w:b/>
        </w:rPr>
        <w:footnoteReference w:id="19"/>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 xml:space="preserve">công chứng để sửa chữa. Nếu người yêu cầu công chứng không sửa chữa thì Công chứng viên có quyền từ chối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cho thuê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8344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83445">
        <w:rPr>
          <w:rFonts w:ascii="Times New Roman" w:hAnsi="Times New Roman" w:cs="Times New Roman"/>
          <w:spacing w:val="-4"/>
          <w:sz w:val="28"/>
          <w:szCs w:val="28"/>
          <w:lang w:val="pt-BR"/>
        </w:rPr>
        <w:t xml:space="preserve">và thẩm quyền quyết định thực hiện giao dịch </w:t>
      </w:r>
      <w:r w:rsidRPr="00183445">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rPr>
        <w:t>Báo</w:t>
      </w:r>
      <w:r w:rsidRPr="008B7F4C">
        <w:rPr>
          <w:rFonts w:ascii="Times New Roman" w:hAnsi="Times New Roman" w:cs="Times New Roman"/>
          <w:sz w:val="28"/>
          <w:szCs w:val="28"/>
          <w:lang w:val="pt-BR"/>
        </w:rPr>
        <w:t xml:space="preserve">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983E12">
      <w:pPr>
        <w:spacing w:before="120" w:line="240"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983E12">
      <w:pPr>
        <w:spacing w:before="120" w:line="24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đ) Đối tượng thực hiện thủ tục hành chính:</w:t>
      </w:r>
      <w:r w:rsidRPr="00183445">
        <w:rPr>
          <w:rFonts w:ascii="Times New Roman" w:hAnsi="Times New Roman" w:cs="Times New Roman"/>
          <w:spacing w:val="-4"/>
          <w:sz w:val="28"/>
          <w:szCs w:val="28"/>
        </w:rPr>
        <w:t xml:space="preserve"> Cá nhân, tổ chức, hộ gia đình.</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e) Cơ quan giải quyết thủ tục hành chính:</w:t>
      </w:r>
      <w:r w:rsidRPr="0018344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thuê quyền sử dụng đất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sz w:val="28"/>
          <w:szCs w:val="28"/>
          <w:lang w:val="pt-BR"/>
        </w:rPr>
        <w:t>: Tính trên tổng số tiền thuê</w:t>
      </w:r>
      <w:r w:rsidRPr="008B7F4C">
        <w:rPr>
          <w:rFonts w:ascii="Times New Roman" w:hAnsi="Times New Roman" w:cs="Times New Roman"/>
          <w:sz w:val="28"/>
          <w:szCs w:val="28"/>
        </w:rPr>
        <w:t>. Cụ thể:</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207"/>
        <w:gridCol w:w="4362"/>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3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6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6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183445">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183445">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6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 xml:space="preserve">800 nghìn đồng + 0,06% của phần giá trị tài sản hoặc giá trị hợp đồng, </w:t>
            </w:r>
            <w:r w:rsidRPr="008B7F4C">
              <w:rPr>
                <w:rFonts w:ascii="Times New Roman" w:hAnsi="Times New Roman" w:cs="Times New Roman"/>
                <w:sz w:val="28"/>
                <w:szCs w:val="28"/>
              </w:rPr>
              <w:lastRenderedPageBreak/>
              <w:t>giao dịch vượt quá 01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5</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6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6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36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05 triệu đồng + 0,03% của phần giá 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i) Tên mẫu đơn, mẫu tờ khai</w:t>
      </w:r>
      <w:r w:rsidRPr="008B7F4C">
        <w:rPr>
          <w:rFonts w:ascii="Times New Roman" w:hAnsi="Times New Roman" w:cs="Times New Roman"/>
          <w:bCs/>
          <w:sz w:val="28"/>
          <w:szCs w:val="28"/>
        </w:rPr>
        <w:t>: 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cho thuê: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Có Giấy chứng nhận quyền sử dụng đất, quyền sở hữu nhà ở và tài sản khác gắn liền với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Việc cho thuê tài sản thế chấp phải được thông báo cho bên thuê biết về việc tài sản cho thuê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83E12" w:rsidRDefault="00A9713D" w:rsidP="00A9713D">
      <w:pPr>
        <w:spacing w:before="120" w:line="288" w:lineRule="auto"/>
        <w:ind w:firstLine="567"/>
        <w:jc w:val="both"/>
        <w:rPr>
          <w:rFonts w:ascii="Times New Roman" w:hAnsi="Times New Roman" w:cs="Times New Roman"/>
          <w:spacing w:val="-6"/>
          <w:sz w:val="28"/>
          <w:szCs w:val="28"/>
        </w:rPr>
      </w:pPr>
      <w:r w:rsidRPr="00983E12">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Là người sử dụng đất hợp pháp hoặc người được ủy quyền để thực hiện giao dịch về quyền sử dụng đất theo quy định của Luật Đất đai </w:t>
      </w:r>
      <w:r w:rsidR="000E0A5E">
        <w:rPr>
          <w:rFonts w:ascii="Times New Roman" w:hAnsi="Times New Roman" w:cs="Times New Roman"/>
          <w:sz w:val="28"/>
          <w:szCs w:val="28"/>
        </w:rPr>
        <w:t xml:space="preserve">năm 2013 </w:t>
      </w:r>
      <w:r w:rsidRPr="008B7F4C">
        <w:rPr>
          <w:rFonts w:ascii="Times New Roman" w:hAnsi="Times New Roman" w:cs="Times New Roman"/>
          <w:sz w:val="28"/>
          <w:szCs w:val="28"/>
        </w:rPr>
        <w:t>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cho thuê quyền sử dụng đất, tài sản thuộc sở hữu của mình gắn liền với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w:t>
      </w:r>
      <w:r w:rsidRPr="008B7F4C">
        <w:rPr>
          <w:rFonts w:ascii="Times New Roman" w:hAnsi="Times New Roman" w:cs="Times New Roman"/>
          <w:sz w:val="28"/>
          <w:szCs w:val="28"/>
        </w:rPr>
        <w:lastRenderedPageBreak/>
        <w:t xml:space="preserve">ủy quyền của tổ chức đó. Tổ chức phải thuộc trường hợp được cho thuê quyền sử dụng đất, tài sản thuộc sở hữu của mình gắn liền với đất theo quy định của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w:t>
      </w:r>
      <w:r w:rsidR="000E0A5E">
        <w:rPr>
          <w:rFonts w:ascii="Times New Roman" w:hAnsi="Times New Roman" w:cs="Times New Roman"/>
          <w:sz w:val="28"/>
          <w:szCs w:val="28"/>
        </w:rPr>
        <w:t>c ngoài, n</w:t>
      </w:r>
      <w:r w:rsidRPr="008B7F4C">
        <w:rPr>
          <w:rFonts w:ascii="Times New Roman" w:hAnsi="Times New Roman" w:cs="Times New Roman"/>
          <w:sz w:val="28"/>
          <w:szCs w:val="28"/>
        </w:rPr>
        <w:t>gười Việt Nam định cư ở nước ngoài phải thuộc trường hợp được cho thuê quyền sử dụng đất, tài sản thuộc sở hữu của mình gắn liền với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các giao dịch về quyền sử dụng đất theo quy định của pháp luật dân sự; phải thuộc trường hợp được thuê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và việc yêu cầu công chứng được thực hiện thông qua người đại diện theo pháp luật hoặc người đại diện theo ủy quyền của tổ chức đó; Tổ chức phải thuộc trường hợp được thuê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là doanh nghiệp có vốn đầu tư nước ngoài thì phải đang hoạt động tại Việt Nam theo quy định của pháp luật; phải thuộc trường hợp được thuê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là người Việt Nam định cư ở nước ngoài thì phải là người đầu tư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sử dụng đất tại cảng hàng không, sân bay không được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được cho thuê đối với tổ chức, hộ gia đình, cá nhân khác, người Việt Nam định cư ở nước ngoài đầu tư tại Việt Nam thuê quyền sử dụng đất theo Khoản 1 Điều 179 Luậ</w:t>
      </w:r>
      <w:r w:rsidR="00983E12">
        <w:rPr>
          <w:rFonts w:ascii="Times New Roman" w:hAnsi="Times New Roman" w:cs="Times New Roman"/>
          <w:sz w:val="28"/>
          <w:szCs w:val="28"/>
        </w:rPr>
        <w:t>t Đ</w:t>
      </w:r>
      <w:r w:rsidRPr="008B7F4C">
        <w:rPr>
          <w:rFonts w:ascii="Times New Roman" w:hAnsi="Times New Roman" w:cs="Times New Roman"/>
          <w:sz w:val="28"/>
          <w:szCs w:val="28"/>
        </w:rPr>
        <w:t>ất đai</w:t>
      </w:r>
      <w:r w:rsidR="00983E12">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Hộ gia đình, cá nhân được Nhà nước cho thuê đất thu tiền thuê đất hàng năm được cho thuê tài sản thuộc sở hữu của mình gắn liền với đất thuê theo quy định của pháp luật về dân sự;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không được cho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thuộc trường hợp đất thuộc diện thu hồi để thực hiện dự án thì có quyền cho chủ đầu tư dự án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đang sử dụng diện tích đất nông nghiệp được giao vượt hạn mức trước ngày Luật Đất đai năm 2013 có hiệu lực thi hành thì phải chuyển sang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Cơ sở tôn giáo, cộng đồng dân cư sử dụng đất không được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không thu tiền sử dụng đất không có quyền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mà tiền sử dụng đất đã trả không có nguồn gốc từ ngân sách nhà nước thì được cho thuê theo khoản 2 Điều 174 Luật Đất đai</w:t>
      </w:r>
      <w:r w:rsidR="00983E12">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không chuyển mục đích sử dụng đất thì được cho thuê theo khoản 2 Điều 174 Luật Đất đai</w:t>
      </w:r>
      <w:r w:rsidR="00983E12">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chuyển mục đích sử dụng đất mà thuộc trường hợp được Nhà nước giao đất có thu tiền sử dụng đất thì  được cho thuê theo khoản 2 Điều 174 Luật Đất đai</w:t>
      </w:r>
      <w:r w:rsidR="00983E12">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hộ gia đình, cá nhân mà không phải là đất được Nhà nước cho thuê trả tiền thuê đất hàng năm thì được cho thuê theo khoản 2 Điều 174 Luật Đất đai</w:t>
      </w:r>
      <w:r w:rsidR="00983E12">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nhận góp vốn bằng quyền sử dụng đất của tổ chức kinh tế khác mà đất của tổ chức kinh tế góp vốn có nguồn gốc do được Nhà nước </w:t>
      </w:r>
      <w:r w:rsidRPr="008B7F4C">
        <w:rPr>
          <w:rFonts w:ascii="Times New Roman" w:hAnsi="Times New Roman" w:cs="Times New Roman"/>
          <w:sz w:val="28"/>
          <w:szCs w:val="28"/>
        </w:rPr>
        <w:lastRenderedPageBreak/>
        <w:t>giao có thu tiền sử dụng đất, do nhận chuyển nhượng quyền sử dụng đất thì được cho thuê theo khoản 2 Điều 174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doanh nghiệp có vốn đầu tư nước ngoài hình thành do nhận chuyển nhượng cổ phần là doanh nghiệp mà bên Việt Nam chiếm tỷ lệ cổ phần chi phối theo quy định của pháp luật về doanh nghiệp mà được Nhà nước giao đất có thu tiền sử dụng đất thì được cho thuê theo khoản 2 Điều 174 Luật Đất đai năm 2013; </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Người Việt Nam định cư ở nước ngoài về đầu tư tại Việt Nam được Nhà nước Việt Nam giao đất có thu tiền sử dụng đất được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một lần cho cả thời gian thuê; được cho thuê lại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được thuê đất, thuê lại đất thương mại, dịch vụ,  đất cơ sở sản xuất phi nông nghiệp của tổ chức kinh tế, người Việt Nam định cư ở nước ngoài; thuê lại đất gắn với kết cấu hạ tầng của doanh nghiệp có vốn đầu tư nước ngoài (không được thuê đất, thuê lại đất từ cá nhân,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(doanh nghiệp 100% vốn đầu tư nước ngoài hoặc doanh nghiệp có vốn đầu tư nước ngoài mà nhà đầu tư nước ngoài chiếm tỷ lệ cổ phần chi phối theo quy định của pháp luật về doanh nghiệp) có sử dụng đất được hình thành do nhà đầu tư nước ngoài mua cổ phần của doanh nghiệp Việt Nam mà được nhà nước cho thuê đất thu tiền thuê đất một lần cho cả thời gian thuê để thực hiện dự án thì được cho thuê lại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(doanh nghiệp 100% vốn đầu tư nước ngoài hoặc doanh nghiệp có vốn đầu tư nước ngoài mà nhà đầu tư nước ngoài chiếm tỷ lệ cổ phần chi phối theo quy định của pháp luật về doanh nghiệp) có sử dụng đất được hình thành do nhà đầu tư nước ngoài mua cổ phần của doanh nghiệp Việt Nam mà được nhà nước cho thuê đất thu tiền thuê đất hàng năm thì được cho thuê nhà ở trong trường hợp được phép đầu tư xây dựng kinh doanh nhà ở;</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Doanh nghiệp liên doanh giữa tổ chức nước ngoài, cá nhân nước ngoài, người Việt Nam định cư ở nước ngoài với tổ chức kinh tế mà tổ chức kinh tế góp </w:t>
      </w:r>
      <w:r w:rsidRPr="00183445">
        <w:rPr>
          <w:rFonts w:ascii="Times New Roman" w:hAnsi="Times New Roman" w:cs="Times New Roman"/>
          <w:spacing w:val="-4"/>
          <w:sz w:val="28"/>
          <w:szCs w:val="28"/>
        </w:rPr>
        <w:lastRenderedPageBreak/>
        <w:t>vốn bằng quyền sử dụng đất do được Nhà nước giao có thu tiền sử dụng đất thì được cho thuê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nhận chuyển nhượng quyền sử dụng đất không phải là đất thuê của Nhà nước trả tiền thuê đất hàng năm mà tiền đã trả cho việc nhận chuyển nhượng không có nguồn gốc từ ngân sách nhà nước được cho thuê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được cho thuê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được được cho thuê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là người Việt Nam định cư ở nước ngoài thì phải là người đầu tư tại Việt Nam, được thuê đất, thuê lại đất thương mại, dịch vụ, đất cơ sở sản xuất phi nông nghiệp của tổ chức kinh tế, hộ gia đình, cá nhân, người Việt Nam định cư ở nước ngoài khác; thuê lại đất gắn với kết cấu hạ tầng của doanh nghiệp có vốn đầu tư nước ngoài;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mà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w:t>
      </w:r>
      <w:r w:rsidR="000E0A5E">
        <w:rPr>
          <w:rFonts w:ascii="Times New Roman" w:hAnsi="Times New Roman" w:cs="Times New Roman"/>
          <w:sz w:val="28"/>
          <w:szCs w:val="28"/>
        </w:rPr>
        <w:t>t </w:t>
      </w:r>
      <w:r w:rsidRPr="008B7F4C">
        <w:rPr>
          <w:rFonts w:ascii="Times New Roman" w:hAnsi="Times New Roman" w:cs="Times New Roman"/>
          <w:sz w:val="28"/>
          <w:szCs w:val="28"/>
        </w:rPr>
        <w:t>thì được cho thuê nhà ở trong trường hợp được phép đầu tư xây dựng kinh doanh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Doanh nghiệp liên doanh mà bên Việt Nam góp vốn bằng quyền sử dụng đất nay chuyển thành doanh nghiệp có 100% vốn nước ngoài mà quyền sử dụng </w:t>
      </w:r>
      <w:r w:rsidRPr="008B7F4C">
        <w:rPr>
          <w:rFonts w:ascii="Times New Roman" w:hAnsi="Times New Roman" w:cs="Times New Roman"/>
          <w:sz w:val="28"/>
          <w:szCs w:val="28"/>
        </w:rPr>
        <w:lastRenderedPageBreak/>
        <w:t>đất do nhận góp vốn trước đó được sử dụng để thực hiện các dự án đầu tư nhà ở để bán và doanh nghiệp 100% vốn nước ngoài được Nhà nước giao đất theo quy định tại khoản 3 Điều 55 của Luậ</w:t>
      </w:r>
      <w:r w:rsidR="000E0A5E">
        <w:rPr>
          <w:rFonts w:ascii="Times New Roman" w:hAnsi="Times New Roman" w:cs="Times New Roman"/>
          <w:sz w:val="28"/>
          <w:szCs w:val="28"/>
        </w:rPr>
        <w:t>t </w:t>
      </w:r>
      <w:r w:rsidRPr="008B7F4C">
        <w:rPr>
          <w:rFonts w:ascii="Times New Roman" w:hAnsi="Times New Roman" w:cs="Times New Roman"/>
          <w:sz w:val="28"/>
          <w:szCs w:val="28"/>
        </w:rPr>
        <w:t>thì được cho thuê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sử dụng đất tại cảng hàng không, sân bay không được cho thuê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thuê quyền sử dụng đất nông nghiệp để thực hiện dự án đầu tư sản xuất, kinh doanh phi nông nghiệp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Có văn bản chấp thuận của cơ quan nhà nước có thẩm quyền đối với tổ chức kinh tế thuê quyền sử dụng đất nông nghiệp để thực hiện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Mục đích sử dụng đối với diện tích đất thuê quyền sử dụng đất phải phù hợp với quy hoạch, kế hoạch sử dụng đất đã được cơ quan nhà nước có thẩm quyền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Đối với đất chuyên trồng lúa nước thì phải người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thuê quyền sử dụng đất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Thương mại ngày 14 tháng 06 năm 2005 (có hiệu lực kể từ ngày 01 tháng 01 năm 2006);</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83445" w:rsidRDefault="00A9713D" w:rsidP="00A9713D">
      <w:pPr>
        <w:spacing w:before="120" w:line="288" w:lineRule="auto"/>
        <w:ind w:firstLine="567"/>
        <w:jc w:val="both"/>
        <w:rPr>
          <w:rFonts w:ascii="Times New Roman" w:hAnsi="Times New Roman" w:cs="Times New Roman"/>
          <w:spacing w:val="-6"/>
          <w:sz w:val="28"/>
          <w:szCs w:val="28"/>
        </w:rPr>
      </w:pPr>
      <w:r w:rsidRPr="0018344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5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Default="00A9713D" w:rsidP="00A9713D">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b/>
          <w:bCs/>
          <w:sz w:val="28"/>
          <w:szCs w:val="28"/>
        </w:rPr>
        <w:lastRenderedPageBreak/>
        <w:t>12. Thủ tục Công chứng hợp đồng cho thuê lại quyền sử dụng đất</w:t>
      </w:r>
      <w:r w:rsidRPr="007878AA">
        <w:rPr>
          <w:rStyle w:val="FootnoteReference"/>
          <w:rFonts w:ascii="Times New Roman" w:hAnsi="Times New Roman" w:cs="Times New Roman"/>
          <w:b/>
        </w:rPr>
        <w:footnoteReference w:id="20"/>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w:t>
      </w:r>
      <w:r w:rsidR="003C0B5C">
        <w:rPr>
          <w:rFonts w:ascii="Times New Roman" w:hAnsi="Times New Roman" w:cs="Times New Roman"/>
          <w:sz w:val="28"/>
          <w:szCs w:val="28"/>
        </w:rPr>
        <w:t xml:space="preserve">ng viên báo cáo </w:t>
      </w:r>
      <w:r w:rsidRPr="008B7F4C">
        <w:rPr>
          <w:rFonts w:ascii="Times New Roman" w:hAnsi="Times New Roman" w:cs="Times New Roman"/>
          <w:sz w:val="28"/>
          <w:szCs w:val="28"/>
        </w:rPr>
        <w:t>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8344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lastRenderedPageBreak/>
        <w:t xml:space="preserve"> 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83445">
        <w:rPr>
          <w:rFonts w:ascii="Times New Roman" w:hAnsi="Times New Roman" w:cs="Times New Roman"/>
          <w:spacing w:val="-4"/>
          <w:sz w:val="28"/>
          <w:szCs w:val="28"/>
          <w:lang w:val="pt-BR"/>
        </w:rPr>
        <w:t xml:space="preserve">và thẩm quyền quyết định thực hiện giao dịch </w:t>
      </w:r>
      <w:r w:rsidRPr="00183445">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rPr>
        <w:t>Báo</w:t>
      </w:r>
      <w:r w:rsidRPr="008B7F4C">
        <w:rPr>
          <w:rFonts w:ascii="Times New Roman" w:hAnsi="Times New Roman" w:cs="Times New Roman"/>
          <w:sz w:val="28"/>
          <w:szCs w:val="28"/>
          <w:lang w:val="pt-BR"/>
        </w:rPr>
        <w:t xml:space="preserve"> cáo tài chính (trong trường hợp chứng minh thẩm quyền của hội đồng quản trị, hội đồng thành viên, ban chủ nhiệm Hợp tác xã).</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rPr>
        <w:t xml:space="preserve"> D</w:t>
      </w:r>
      <w:r w:rsidRPr="008B7F4C">
        <w:rPr>
          <w:rFonts w:ascii="Times New Roman" w:hAnsi="Times New Roman" w:cs="Times New Roman"/>
          <w:sz w:val="28"/>
          <w:szCs w:val="28"/>
          <w:lang w:val="pt-BR"/>
        </w:rPr>
        <w:t>oanh nghiệp có vốn đầu tư nước ngoài</w:t>
      </w:r>
      <w:r w:rsidRPr="008B7F4C">
        <w:rPr>
          <w:rFonts w:ascii="Times New Roman" w:hAnsi="Times New Roman" w:cs="Times New Roman"/>
          <w:sz w:val="28"/>
          <w:szCs w:val="28"/>
        </w:rPr>
        <w:t xml:space="preserve"> (bên cho thuê lại): Giấy phép đầu tư kết cấu hạ tầng.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chứng/người phiên dịch (trong trường hợp cần phải có người làm chứng/người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lastRenderedPageBreak/>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đ) Đối tượng thực hiện thủ tục hành chính:</w:t>
      </w:r>
      <w:r w:rsidRPr="00183445">
        <w:rPr>
          <w:rFonts w:ascii="Times New Roman" w:hAnsi="Times New Roman" w:cs="Times New Roman"/>
          <w:spacing w:val="-4"/>
          <w:sz w:val="28"/>
          <w:szCs w:val="28"/>
        </w:rPr>
        <w:t xml:space="preserve"> Cá nhân, tổ chức, hộ gia đình.</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e) Cơ quan giải quyết thủ tục hành chính:</w:t>
      </w:r>
      <w:r w:rsidRPr="0018344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lang w:val="pt-BR"/>
        </w:rPr>
        <w:t xml:space="preserve">Hợp đồng cho thuê lại quyền sử dụng đất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2"/>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line="288" w:lineRule="auto"/>
        <w:ind w:firstLine="562"/>
        <w:jc w:val="both"/>
        <w:rPr>
          <w:rFonts w:ascii="Times New Roman" w:hAnsi="Times New Roman" w:cs="Times New Roman"/>
          <w:sz w:val="28"/>
          <w:szCs w:val="28"/>
        </w:rPr>
      </w:pPr>
      <w:r w:rsidRPr="008B7F4C">
        <w:rPr>
          <w:rFonts w:ascii="Times New Roman" w:hAnsi="Times New Roman" w:cs="Times New Roman"/>
          <w:b/>
          <w:bCs/>
          <w:sz w:val="28"/>
          <w:szCs w:val="28"/>
        </w:rPr>
        <w:t>- Phí công chứng:</w:t>
      </w:r>
      <w:r w:rsidRPr="008B7F4C">
        <w:rPr>
          <w:rFonts w:ascii="Times New Roman" w:hAnsi="Times New Roman" w:cs="Times New Roman"/>
          <w:sz w:val="28"/>
          <w:szCs w:val="28"/>
          <w:lang w:val="pt-BR"/>
        </w:rPr>
        <w:t xml:space="preserve"> tính trên tổng số tiền thuê</w:t>
      </w:r>
      <w:r w:rsidRPr="008B7F4C">
        <w:rPr>
          <w:rFonts w:ascii="Times New Roman" w:hAnsi="Times New Roman" w:cs="Times New Roman"/>
          <w:sz w:val="28"/>
          <w:szCs w:val="28"/>
        </w:rPr>
        <w:t>. Cụ thể:</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207"/>
        <w:gridCol w:w="4429"/>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42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trHeight w:val="702"/>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800 nghìn đồng + 0,06% của phần giá trị tài sản hoặc giá trị hợp đồng, giao dịch vượt quá 01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183445">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42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183445">
        <w:tblPrEx>
          <w:tblBorders>
            <w:top w:val="none" w:sz="0" w:space="0" w:color="auto"/>
            <w:bottom w:val="none" w:sz="0" w:space="0" w:color="auto"/>
            <w:insideH w:val="none" w:sz="0" w:space="0" w:color="auto"/>
            <w:insideV w:val="none" w:sz="0" w:space="0" w:color="auto"/>
          </w:tblBorders>
        </w:tblPrEx>
        <w:trPr>
          <w:jc w:val="center"/>
        </w:trPr>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42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 xml:space="preserve">05 triệu đồng + 0,03% của phần giá </w:t>
            </w:r>
            <w:r w:rsidRPr="008B7F4C">
              <w:rPr>
                <w:rFonts w:ascii="Times New Roman" w:hAnsi="Times New Roman" w:cs="Times New Roman"/>
                <w:sz w:val="28"/>
                <w:szCs w:val="28"/>
              </w:rPr>
              <w:lastRenderedPageBreak/>
              <w:t>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Có Giấy chứng nhận;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thuê lại tài sản thế chấp phải được thông báo cho bên thuê biết về việc tài sản cho thuê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034963" w:rsidRDefault="00A9713D" w:rsidP="00A9713D">
      <w:pPr>
        <w:spacing w:before="120" w:line="288" w:lineRule="auto"/>
        <w:ind w:firstLine="567"/>
        <w:jc w:val="both"/>
        <w:rPr>
          <w:rFonts w:ascii="Times New Roman" w:hAnsi="Times New Roman" w:cs="Times New Roman"/>
          <w:spacing w:val="-6"/>
          <w:sz w:val="28"/>
          <w:szCs w:val="28"/>
        </w:rPr>
      </w:pPr>
      <w:r w:rsidRPr="00034963">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cho thuê lại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sử dụng đất thuê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đầy đủ năng lực hành vi dân sự để thực hiện giao dịch về quyền sử dụng đất theo quy định của pháp luật dân sự; phải thuộc trường hợp được cho thuê lại quyền sử dụng đất, tài sản thuộc sở hữu của mình gắn liền với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cho thuê lại quyền sử dụng đất, tài sản thuộc sở hữu của mình gắn liền với đất theo quy định của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Doanh nghiệp liên doanh, Doanh nghiệp có vốn đầu tư nước ngoài, Người Việt Nam định cư ở nước ngoài phải thuộc trường hợp được cho thuê lại quyền sử dụng đất, tài sản thuộc sở hữu của mình gắn liền với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thuê quyền sử dụng đất:</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Nếu là cá nhân thì phải có đủ năng lực hành vi dân sự để thực hiện các giao dịch về quyền sử dụng đất theo quy định của pháp luật dân sự; phải thuộc trường hợp được thuê lại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và việc yêu cầu công chứng được thực hiện thông qua người đại diện theo pháp luật hoặc người đại diện theo ủy quyền của tổ chức đó; Tổ chức phải thuộc trường hợp được thuê lại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là doanh nghiệp có vốn đầu tư nước ngoài thì phải đang hoạt động tại Việt Nam theo quy định của pháp luật; phải thuộc trường hợp được thuê lại quyền sử dụng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là người Việt Nam định cư ở nước ngoài thì phải là người đầu tư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thuê quyền sử dụng đất nông nghiệp để thực hiện dự án đầu tư sản xuất, kinh doanh phi nông nghiệp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Có văn bản chấp thuận của cơ quan nhà nước có thẩm quyền đối với tổ chức kinh tế thuê quyền sử dụng đất nông nghiệp để thực hiện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Mục đích sử dụng đối với diện tích đất thuê quyền sử dụng đất phải phù hợp với quy hoạch, kế hoạch sử dụng đất đã được cơ quan nhà nước có thẩm quyền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Đối với đất chuyên trồng lúa nước thì phải người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sử dụng đất được chậm thực hiện nghĩa vụ tài chính hoặc được ghi nợ nghĩa vụ tài chính thì phải thực hiện xong nghĩa vụ tài chính trước khi thực hiện cho thuê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không được cho thuê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thuê đất, thuê lại đất thương mại, dịch vụ, đất cơ sở sản xuất phi nông nghiệp của tổ chức kinh tế, hộ gia đình, cá nhân, người Việt Nam định cư ở nước ngoài khác; thuê lại đất gắn với kết cấu hạ tầng của doanh nghiệp có vốn đầu tư nước ngoài;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được được cho thuê lại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cho thuê đất trả trước tiền một lần cho cả thời gian thuê mà tiền thuê đất đã trả không có nguồn gốc từ ngân sách nhà nước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không chuyển mục đích sử dụng đất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chuyển mục đích sử dụng đất mà thuộc trường hợp được Nhà cho thuê đất trả tiền thuê đất một lần cho cả thời gian thuê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chuyển mục đích sử dụng đất mà thuộc trường hợp được Nhà nước cho thuê đất thu tiền thuê đất hàng năm thì được quyền cho thuê lại theo khoản 1 Điều 175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nhận góp vốn bằng quyền sử dụng đất của hộ gia đình, cá nhân mà không phải là đất được Nhà nước cho thuê trả tiền thuê đất hàng năm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tổ chức kinh tế khác mà đất của tổ chức kinh tế góp vốn có nguồn gốc do được Nhà nước cho thuê đất thu tiền thuê đất một lần cho cả thời gian thuê, do nhận chuyển nhượng quyền sử dụng đất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Doanh nghiệp có vốn đầu tư nước ngoài hình thành do nhận chuyển nhượng cổ phần là doanh nghiệp mà bên Việt Nam chiếm tỷ lệ cổ phần chi phối theo quy định của pháp luật về doanh nghiệp mà được Nhà nước cho thuê đất thu tiền thuê đất một lần cho cả thời gian thuê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không có nguồn gốc từ ngân sách nhà nước thì được cho thuê lại theo khoản 2 Điều 174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tổ chức sự nghiệp công lập, Doanh nghiệp có vốn đầu tư nước ngoài hình thành do nhận chuyển nhượng cổ phần là doanh nghiệp mà bên Việt Nam chiếm tỷ lệ cổ phần chi phối theo quy định của pháp luật về doanh nghiệp mà được Nhà nước cho thuê đất thu tiền thuê đất hàng năm được cho thuê lại quyền sử dụng đất theo hình thức trả tiền thuê đất hàng năm lại theo khoản 1 Điều 175 Luật Đất đai</w:t>
      </w:r>
      <w:r w:rsidR="00034963">
        <w:rPr>
          <w:rFonts w:ascii="Times New Roman" w:hAnsi="Times New Roman" w:cs="Times New Roman"/>
          <w:sz w:val="28"/>
          <w:szCs w:val="28"/>
        </w:rPr>
        <w:t xml:space="preserve"> năm 2013</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được cho thuê lại quyền sử dụng đất, tài sản thuộc sở hữu của mình gắn liền với đất;</w:t>
      </w:r>
    </w:p>
    <w:p w:rsidR="00A9713D" w:rsidRPr="00183445" w:rsidRDefault="00A9713D" w:rsidP="00A9713D">
      <w:pPr>
        <w:spacing w:before="120" w:line="288" w:lineRule="auto"/>
        <w:ind w:firstLine="567"/>
        <w:jc w:val="both"/>
        <w:rPr>
          <w:rFonts w:ascii="Times New Roman" w:hAnsi="Times New Roman" w:cs="Times New Roman"/>
          <w:spacing w:val="-2"/>
          <w:sz w:val="28"/>
          <w:szCs w:val="28"/>
        </w:rPr>
      </w:pPr>
      <w:r w:rsidRPr="00183445">
        <w:rPr>
          <w:rFonts w:ascii="Times New Roman" w:hAnsi="Times New Roman" w:cs="Times New Roman"/>
          <w:spacing w:val="-2"/>
          <w:sz w:val="28"/>
          <w:szCs w:val="28"/>
        </w:rPr>
        <w:t>+ Doanh nghiệp có vốn đầu tư nước ngoài được thuê lại đất thương mại, dịch vụ, đất cơ sở sản xuất phi nông nghiệp của tổ chức kinh tế, người Việt Nam định cư ở nước ngoài; thuê lại đất gắn với kết cấu hạ tầng của doanh nghiệp có vốn đầu tư nước ngoài (không được thuê đất, thuê lại đất từ cá nhân,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Doanh nghiệp có vốn đầu tư nước ngoài được Nhà nước Việt Nam giao đất có thu tiền sử dụng đất để thực hiện dự án được Cho thuê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(doanh nghiệp 100% vốn đầu tư nước ngoài hoặc doanh nghiệp có vốn đầu tư nước ngoài mà nhà đầu tư nước ngoài chiếm tỷ lệ cổ phần chi phối theo quy định của pháp luật về doanh nghiệp) có sử dụng đất được hình thành do nhà đầu tư nước ngoài mua cổ phần của doanh nghiệp Việt Nam mà được nhà nước giao đất có thu tiền sử dụng đất để thực hiện dự án thì được Cho thuê,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được nhà nước cho thuê đất trả tiền thuê đất một lần cho cả thời gian thuê mà tiền sử dụng đất, tiền thuê đất đã nộp không có nguồn gốc từ ngân sách nhà nước thì doanh nghiệp liên doanh được cho thuê lại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nhận chuyển nhượng quyền sử dụng đất không phải là đất thuê của Nhà nước trả tiền thuê đất hàng năm mà tiền đã trả cho việc nhận chuyển nhượng không có nguồn gốc từ ngân sách nhà nước được cho thuê lại quyền sử dụng đất, tài sản thuộc sở hữu của mình gắn liền với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mà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quy định tại khoản 1 Điều 56 của Luật thì được cho thuê lại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thuê lại quyền sử dụng đất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có căn cứ cho rằng trong hồ sơ yêu cầu công chứng có vấn đề chưa rõ, việc giao kết hợp đồng, giao dịch có dấu hiệu bị đe doạ, cưỡng </w:t>
      </w:r>
      <w:r w:rsidRPr="008B7F4C">
        <w:rPr>
          <w:rFonts w:ascii="Times New Roman" w:hAnsi="Times New Roman" w:cs="Times New Roman"/>
          <w:sz w:val="28"/>
          <w:szCs w:val="28"/>
        </w:rPr>
        <w:lastRenderedPageBreak/>
        <w:t>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6"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7"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58"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83445" w:rsidRDefault="00A9713D" w:rsidP="00A9713D">
      <w:pPr>
        <w:spacing w:before="120" w:line="288" w:lineRule="auto"/>
        <w:ind w:firstLine="567"/>
        <w:jc w:val="both"/>
        <w:rPr>
          <w:rFonts w:ascii="Times New Roman" w:hAnsi="Times New Roman" w:cs="Times New Roman"/>
          <w:spacing w:val="-6"/>
          <w:sz w:val="28"/>
          <w:szCs w:val="28"/>
        </w:rPr>
      </w:pPr>
      <w:r w:rsidRPr="00183445">
        <w:rPr>
          <w:rFonts w:ascii="Times New Roman" w:hAnsi="Times New Roman" w:cs="Times New Roman"/>
          <w:spacing w:val="-6"/>
          <w:sz w:val="28"/>
          <w:szCs w:val="28"/>
        </w:rPr>
        <w:lastRenderedPageBreak/>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59"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13. Thủ tục Công chứng hợp đồng cho thuê nhà</w:t>
      </w:r>
      <w:r w:rsidRPr="007878AA">
        <w:rPr>
          <w:rStyle w:val="FootnoteReference"/>
          <w:rFonts w:ascii="Times New Roman" w:hAnsi="Times New Roman" w:cs="Times New Roman"/>
          <w:b/>
        </w:rPr>
        <w:footnoteReference w:id="21"/>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cho thuê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8344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xml:space="preserve"> 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8344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việc chứng minh các bên đủ điều kiện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r w:rsidRPr="008B7F4C">
        <w:rPr>
          <w:rFonts w:ascii="Times New Roman" w:hAnsi="Times New Roman" w:cs="Times New Roman"/>
          <w:sz w:val="28"/>
          <w:szCs w:val="28"/>
        </w:rPr>
        <w:t>.</w:t>
      </w:r>
    </w:p>
    <w:p w:rsidR="00A9713D" w:rsidRPr="008B7F4C" w:rsidRDefault="00A9713D" w:rsidP="00A9713D">
      <w:pPr>
        <w:spacing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line="288" w:lineRule="auto"/>
        <w:ind w:firstLine="562"/>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83445" w:rsidRDefault="00A9713D" w:rsidP="00A9713D">
      <w:pPr>
        <w:spacing w:line="288" w:lineRule="auto"/>
        <w:ind w:firstLine="562"/>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đ) Đối tượng thực hiện thủ tục hành chính:</w:t>
      </w:r>
      <w:r w:rsidRPr="00183445">
        <w:rPr>
          <w:rFonts w:ascii="Times New Roman" w:hAnsi="Times New Roman" w:cs="Times New Roman"/>
          <w:spacing w:val="-4"/>
          <w:sz w:val="28"/>
          <w:szCs w:val="28"/>
        </w:rPr>
        <w:t xml:space="preserve"> Cá nhân, tổ chức, hộ gia đình.</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b/>
          <w:spacing w:val="-4"/>
          <w:sz w:val="28"/>
          <w:szCs w:val="28"/>
        </w:rPr>
        <w:t>e) Cơ quan giải quyết thủ tục hành chính:</w:t>
      </w:r>
      <w:r w:rsidRPr="0018344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g) Kết quả thực hiện thủ tục hành chính:</w:t>
      </w:r>
      <w:r w:rsidRPr="008B7F4C">
        <w:rPr>
          <w:rFonts w:ascii="Times New Roman" w:hAnsi="Times New Roman" w:cs="Times New Roman"/>
          <w:sz w:val="28"/>
          <w:szCs w:val="28"/>
          <w:lang w:val="pt-BR"/>
        </w:rPr>
        <w:t xml:space="preserve"> Hợp đồng cho thuê nhà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sz w:val="28"/>
          <w:szCs w:val="28"/>
          <w:lang w:val="pt-BR"/>
        </w:rPr>
        <w:t xml:space="preserve"> Tính trên tổng số tiền thuê</w:t>
      </w:r>
      <w:r w:rsidRPr="008B7F4C">
        <w:rPr>
          <w:rFonts w:ascii="Times New Roman" w:hAnsi="Times New Roman" w:cs="Times New Roman"/>
          <w:sz w:val="28"/>
          <w:szCs w:val="28"/>
        </w:rPr>
        <w:t>. Cụ thể:</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132"/>
        <w:gridCol w:w="4404"/>
      </w:tblGrid>
      <w:tr w:rsidR="00A9713D" w:rsidRPr="008B7F4C" w:rsidTr="00B23365">
        <w:trPr>
          <w:jc w:val="center"/>
        </w:trPr>
        <w:tc>
          <w:tcPr>
            <w:tcW w:w="42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TT</w:t>
            </w:r>
          </w:p>
        </w:tc>
        <w:tc>
          <w:tcPr>
            <w:tcW w:w="41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4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2</w:t>
            </w:r>
          </w:p>
        </w:tc>
        <w:tc>
          <w:tcPr>
            <w:tcW w:w="413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40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800 nghìn đồng + 0,06% của phần giá trị tài sản hoặc giá trị hợp đồng, giao dịch vượt quá 01 tỷ đồng</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B23365">
        <w:tblPrEx>
          <w:tblBorders>
            <w:top w:val="none" w:sz="0" w:space="0" w:color="auto"/>
            <w:bottom w:val="none" w:sz="0" w:space="0" w:color="auto"/>
            <w:insideH w:val="none" w:sz="0" w:space="0" w:color="auto"/>
            <w:insideV w:val="none" w:sz="0" w:space="0" w:color="auto"/>
          </w:tblBorders>
        </w:tblPrEx>
        <w:trPr>
          <w:jc w:val="center"/>
        </w:trPr>
        <w:tc>
          <w:tcPr>
            <w:tcW w:w="42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13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404"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05 triệu đồng + 0,03% của phần giá 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cho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Có Giấy chứng nhận theo quy định của pháp luật hoặc có hợp đồng mua bán, thuê mua nhà ở ký với chủ đầu tư dự án xây dựng nhà ở nếu là mua,thuê mua nhà ở của chủ đầu tư hoặc có Giấy phép xây dựng hoặc giấy tờ khác chứng minh quyền sở hữu nhà ở theo quy định của pháp luật dân sự, pháp luật về đất đai nếu là đầu tư xây dựng nhà ở;</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183445" w:rsidRDefault="00A9713D" w:rsidP="00A9713D">
      <w:pPr>
        <w:spacing w:before="120" w:line="288" w:lineRule="auto"/>
        <w:ind w:firstLine="567"/>
        <w:jc w:val="both"/>
        <w:rPr>
          <w:rFonts w:ascii="Times New Roman" w:hAnsi="Times New Roman" w:cs="Times New Roman"/>
          <w:spacing w:val="-4"/>
          <w:sz w:val="28"/>
          <w:szCs w:val="28"/>
        </w:rPr>
      </w:pPr>
      <w:r w:rsidRPr="00183445">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bảo đảm chất lượng, an toàn cho bên thuê nhà ở, có đầy đủ hệ thống điện, cấp, thoát nước, bảo đảm vệ sinh môi trường;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thuê nhà ở thuộc sở hữu chung phải có sự đồng ý của tất cả các chủ sở hữu nhà ở đó, trừ trường hợp chủ sở hữu chung cho thuê phần nhà ở thuộc quyền sở hữu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thuê tài sản thế chấp phải được thông báo cho bên thuê biết về việc tài sản cho thuê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cho thuê căn hộ chung cư vào mục đích không phải để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183445" w:rsidRDefault="00A9713D" w:rsidP="00A9713D">
      <w:pPr>
        <w:spacing w:before="120" w:line="288" w:lineRule="auto"/>
        <w:ind w:firstLine="567"/>
        <w:jc w:val="both"/>
        <w:rPr>
          <w:rFonts w:ascii="Times New Roman" w:hAnsi="Times New Roman" w:cs="Times New Roman"/>
          <w:spacing w:val="-6"/>
          <w:sz w:val="28"/>
          <w:szCs w:val="28"/>
        </w:rPr>
      </w:pPr>
      <w:r w:rsidRPr="0018344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Bên cho thuê nhà ở:</w:t>
      </w:r>
    </w:p>
    <w:p w:rsidR="00A9713D" w:rsidRPr="00034963" w:rsidRDefault="00A9713D" w:rsidP="00A9713D">
      <w:pPr>
        <w:spacing w:before="120" w:line="288" w:lineRule="auto"/>
        <w:ind w:firstLine="567"/>
        <w:jc w:val="both"/>
        <w:rPr>
          <w:rFonts w:ascii="Times New Roman" w:hAnsi="Times New Roman" w:cs="Times New Roman"/>
          <w:spacing w:val="-4"/>
          <w:sz w:val="28"/>
          <w:szCs w:val="28"/>
        </w:rPr>
      </w:pPr>
      <w:r w:rsidRPr="00034963">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pháp luật dân sự; nếu là tổ chức thì phải có tư cách pháp nhân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Việt Nam định cư ở nước ngoài, doanh nghiệp có vốn đầu tư nước ngoài được Nhà nước Việt Nam cho thuê đất thu tiền thuê đất hàng năm để đầu tư xây dựng kinh doanh nhà ở; người Việt Nam định cư ở nước ngoài về đầu tư tại Việt Nam được Nhà nước Việt Nam giao đất có thu tiền sử dụng đất thì được phép cho thuê nhà ở;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được cho thuê, cho thuê lại quyền sử dụng đất, tài sản thuộc sở hữu của mình gắn liền với đất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bên thuê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cá nhân nước ngoài, người Việt Nam định cư ở nước ngoài thì phải có đủ năng lực hành vi dân sự để thực hiện giao dịch về nhà ở theo quy </w:t>
      </w:r>
      <w:r w:rsidRPr="008B7F4C">
        <w:rPr>
          <w:rFonts w:ascii="Times New Roman" w:hAnsi="Times New Roman" w:cs="Times New Roman"/>
          <w:sz w:val="28"/>
          <w:szCs w:val="28"/>
        </w:rPr>
        <w:lastRenderedPageBreak/>
        <w:t>định của pháp luật Việt Nam, phải thuộc đối tượng được sở hữu nhà ở tại Việt Nam theo quy định của Luật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nhà ở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là cá nhân nước ngoài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của Bộ trưởng Bộ Xây dựng và phải nộp thuế từ hoạt động cho thuê nhà ở này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là tổ chức nước ngoài không được dùng nhà ở để cho thuê, làm văn phòng hoặc sử dụng vào mục đích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quyền của người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thuê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034963" w:rsidRDefault="00A9713D" w:rsidP="00A9713D">
      <w:pPr>
        <w:spacing w:before="120" w:line="288" w:lineRule="auto"/>
        <w:ind w:firstLine="567"/>
        <w:jc w:val="both"/>
        <w:rPr>
          <w:rFonts w:ascii="Times New Roman" w:hAnsi="Times New Roman" w:cs="Times New Roman"/>
          <w:spacing w:val="-2"/>
          <w:sz w:val="28"/>
          <w:szCs w:val="28"/>
        </w:rPr>
      </w:pPr>
      <w:r w:rsidRPr="00034963">
        <w:rPr>
          <w:rFonts w:ascii="Times New Roman" w:hAnsi="Times New Roman" w:cs="Times New Roman"/>
          <w:spacing w:val="-2"/>
          <w:sz w:val="28"/>
          <w:szCs w:val="28"/>
        </w:rPr>
        <w:lastRenderedPageBreak/>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034963" w:rsidRDefault="00A9713D" w:rsidP="00A9713D">
      <w:pPr>
        <w:spacing w:before="120" w:line="288" w:lineRule="auto"/>
        <w:ind w:firstLine="567"/>
        <w:jc w:val="both"/>
        <w:rPr>
          <w:rFonts w:ascii="Times New Roman" w:hAnsi="Times New Roman" w:cs="Times New Roman"/>
          <w:spacing w:val="-6"/>
          <w:sz w:val="28"/>
          <w:szCs w:val="28"/>
        </w:rPr>
      </w:pPr>
      <w:r w:rsidRPr="00034963">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6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14. Thủ tục Công chứng hợp đồng cho mượn nhà</w:t>
      </w:r>
      <w:r w:rsidRPr="007878AA">
        <w:rPr>
          <w:rStyle w:val="FootnoteReference"/>
          <w:rFonts w:ascii="Times New Roman" w:hAnsi="Times New Roman" w:cs="Times New Roman"/>
          <w:b/>
        </w:rPr>
        <w:footnoteReference w:id="22"/>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034963" w:rsidRDefault="00A9713D" w:rsidP="00A9713D">
      <w:pPr>
        <w:spacing w:before="120" w:line="288" w:lineRule="auto"/>
        <w:ind w:firstLine="567"/>
        <w:jc w:val="both"/>
        <w:rPr>
          <w:rFonts w:ascii="Times New Roman" w:hAnsi="Times New Roman" w:cs="Times New Roman"/>
          <w:spacing w:val="-4"/>
          <w:sz w:val="28"/>
          <w:szCs w:val="28"/>
        </w:rPr>
      </w:pPr>
      <w:r w:rsidRPr="00034963">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cho mượn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034963" w:rsidRDefault="00A9713D" w:rsidP="00BA590F">
      <w:pPr>
        <w:numPr>
          <w:ilvl w:val="0"/>
          <w:numId w:val="21"/>
        </w:numPr>
        <w:tabs>
          <w:tab w:val="left" w:pos="720"/>
          <w:tab w:val="left" w:pos="810"/>
          <w:tab w:val="left" w:pos="993"/>
        </w:tabs>
        <w:spacing w:before="120" w:line="240"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034963">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BA590F">
      <w:pPr>
        <w:spacing w:before="120" w:line="360"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BA590F">
      <w:pPr>
        <w:numPr>
          <w:ilvl w:val="0"/>
          <w:numId w:val="21"/>
        </w:numPr>
        <w:tabs>
          <w:tab w:val="left" w:pos="720"/>
          <w:tab w:val="left" w:pos="810"/>
          <w:tab w:val="left" w:pos="993"/>
        </w:tabs>
        <w:spacing w:before="120" w:line="240"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BA590F"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BA590F">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việc chứng minh các bên đủ điều kiện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B23365" w:rsidRDefault="00A9713D" w:rsidP="00A9713D">
      <w:pPr>
        <w:spacing w:before="120" w:line="288" w:lineRule="auto"/>
        <w:ind w:firstLine="567"/>
        <w:jc w:val="both"/>
        <w:rPr>
          <w:rFonts w:ascii="Times New Roman" w:hAnsi="Times New Roman" w:cs="Times New Roman"/>
          <w:spacing w:val="-4"/>
          <w:sz w:val="28"/>
          <w:szCs w:val="28"/>
        </w:rPr>
      </w:pPr>
      <w:r w:rsidRPr="00B23365">
        <w:rPr>
          <w:rFonts w:ascii="Times New Roman" w:hAnsi="Times New Roman" w:cs="Times New Roman"/>
          <w:b/>
          <w:spacing w:val="-4"/>
          <w:sz w:val="28"/>
          <w:szCs w:val="28"/>
        </w:rPr>
        <w:t>đ) Đối tượng thực hiện thủ tục hành chính:</w:t>
      </w:r>
      <w:r w:rsidRPr="00B23365">
        <w:rPr>
          <w:rFonts w:ascii="Times New Roman" w:hAnsi="Times New Roman" w:cs="Times New Roman"/>
          <w:spacing w:val="-4"/>
          <w:sz w:val="28"/>
          <w:szCs w:val="28"/>
        </w:rPr>
        <w:t xml:space="preserve"> Cá nhân, tổ chức, hộ gia đình.</w:t>
      </w:r>
    </w:p>
    <w:p w:rsidR="00A9713D" w:rsidRPr="00B23365" w:rsidRDefault="00A9713D" w:rsidP="00A9713D">
      <w:pPr>
        <w:spacing w:before="120" w:line="288" w:lineRule="auto"/>
        <w:ind w:firstLine="567"/>
        <w:jc w:val="both"/>
        <w:rPr>
          <w:rFonts w:ascii="Times New Roman" w:hAnsi="Times New Roman" w:cs="Times New Roman"/>
          <w:spacing w:val="-4"/>
          <w:sz w:val="28"/>
          <w:szCs w:val="28"/>
        </w:rPr>
      </w:pPr>
      <w:r w:rsidRPr="00B23365">
        <w:rPr>
          <w:rFonts w:ascii="Times New Roman" w:hAnsi="Times New Roman" w:cs="Times New Roman"/>
          <w:b/>
          <w:spacing w:val="-4"/>
          <w:sz w:val="28"/>
          <w:szCs w:val="28"/>
        </w:rPr>
        <w:t>e) Cơ quan giải quyết thủ tục hành chính:</w:t>
      </w:r>
      <w:r w:rsidRPr="00B2336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cho mượn nhà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pt-BR"/>
        </w:rPr>
        <w:t>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bCs/>
          <w:sz w:val="28"/>
          <w:szCs w:val="28"/>
          <w:lang w:val="pt-BR"/>
        </w:rPr>
        <w:t xml:space="preserve">i) Tên mẫu đơn, mẫu tờ khai: </w:t>
      </w:r>
      <w:r w:rsidRPr="008B7F4C">
        <w:rPr>
          <w:rFonts w:ascii="Times New Roman" w:hAnsi="Times New Roman" w:cs="Times New Roman"/>
          <w:bCs/>
          <w:sz w:val="28"/>
          <w:szCs w:val="28"/>
          <w:lang w:val="pt-BR"/>
        </w:rPr>
        <w:t>Không.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Điều kiện của nhà ở cho mượn: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Có Giấy chứng nhận theo quy định của pháp luật hoặc có hợp đồng mua bán, thuê mua nhà ở ký với chủ đầu tư dự án xây dựng nhà ở nếu là mua,thuê mua nhà ở của chủ đầu tư hoặc có Giấy phép xây dựng hoặc giấy tờ khác chứng minh quyền sở hữu nhà ở theo quy định của pháp luật dân sự, pháp luật về đất đai nếu là đầu tư xây dựng nhà ở;</w:t>
      </w:r>
    </w:p>
    <w:p w:rsidR="00A9713D" w:rsidRPr="00B23365" w:rsidRDefault="00A9713D" w:rsidP="00A9713D">
      <w:pPr>
        <w:spacing w:before="120" w:line="288" w:lineRule="auto"/>
        <w:ind w:firstLine="567"/>
        <w:contextualSpacing/>
        <w:jc w:val="both"/>
        <w:rPr>
          <w:rFonts w:ascii="Times New Roman" w:hAnsi="Times New Roman" w:cs="Times New Roman"/>
          <w:spacing w:val="-4"/>
          <w:sz w:val="28"/>
          <w:szCs w:val="28"/>
        </w:rPr>
      </w:pPr>
      <w:r w:rsidRPr="00B23365">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B23365" w:rsidRDefault="00A9713D" w:rsidP="00A9713D">
      <w:pPr>
        <w:spacing w:before="120" w:line="288" w:lineRule="auto"/>
        <w:ind w:firstLine="567"/>
        <w:contextualSpacing/>
        <w:jc w:val="both"/>
        <w:rPr>
          <w:rFonts w:ascii="Times New Roman" w:hAnsi="Times New Roman" w:cs="Times New Roman"/>
          <w:spacing w:val="-4"/>
          <w:sz w:val="28"/>
          <w:szCs w:val="28"/>
        </w:rPr>
      </w:pPr>
      <w:r w:rsidRPr="00B23365">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Phải bảo đảm chất lượng, an toàn cho bên thuê nhà ở, có đầy đủ hệ thống điện, cấp, thoát nước, bảo đảm vệ sinh môi trường;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B23365" w:rsidRDefault="00A9713D" w:rsidP="00A9713D">
      <w:pPr>
        <w:spacing w:before="120" w:line="288" w:lineRule="auto"/>
        <w:ind w:firstLine="567"/>
        <w:contextualSpacing/>
        <w:jc w:val="both"/>
        <w:rPr>
          <w:rFonts w:ascii="Times New Roman" w:hAnsi="Times New Roman" w:cs="Times New Roman"/>
          <w:spacing w:val="-2"/>
          <w:sz w:val="28"/>
          <w:szCs w:val="28"/>
        </w:rPr>
      </w:pPr>
      <w:r w:rsidRPr="00B23365">
        <w:rPr>
          <w:rFonts w:ascii="Times New Roman" w:hAnsi="Times New Roman" w:cs="Times New Roman"/>
          <w:spacing w:val="-2"/>
          <w:sz w:val="28"/>
          <w:szCs w:val="28"/>
        </w:rPr>
        <w:t>+ Việc cho mượn nhà ở thuộc sở hữu chung hợp nhất phải được sự đồng ý của tất cả các chủ sở hữu nhà ở đó; trường hợp chủ sở hữu nhà ở thuộc sở hữu chung theo phần thì có quyền cho mượn phần thuộc phần sở hữu của mình nhưng không được làm ảnh hưởng đến quyền lợi của các chủ sở hữu chung khác;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Việc cho mượn tài sản thế chấp phải được thông báo cho bên mượn biết về việc tài sản cho mượn đang được dùng để thế chấp và phải thông báo cho bên nhận thế chấp biết;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Không được cho mượn căn hộ chung cư vào mục đích không phải để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B23365" w:rsidRDefault="00A9713D" w:rsidP="00A9713D">
      <w:pPr>
        <w:spacing w:before="120" w:line="288" w:lineRule="auto"/>
        <w:ind w:firstLine="567"/>
        <w:contextualSpacing/>
        <w:jc w:val="both"/>
        <w:rPr>
          <w:rFonts w:ascii="Times New Roman" w:hAnsi="Times New Roman" w:cs="Times New Roman"/>
          <w:spacing w:val="-6"/>
          <w:sz w:val="28"/>
          <w:szCs w:val="28"/>
        </w:rPr>
      </w:pPr>
      <w:r w:rsidRPr="00B2336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của Bên cho mượn nhà ở:</w:t>
      </w:r>
    </w:p>
    <w:p w:rsidR="00A9713D" w:rsidRPr="00B23365" w:rsidRDefault="00A9713D" w:rsidP="00A9713D">
      <w:pPr>
        <w:spacing w:before="120" w:line="288" w:lineRule="auto"/>
        <w:ind w:firstLine="567"/>
        <w:contextualSpacing/>
        <w:jc w:val="both"/>
        <w:rPr>
          <w:rFonts w:ascii="Times New Roman" w:hAnsi="Times New Roman" w:cs="Times New Roman"/>
          <w:spacing w:val="-4"/>
          <w:sz w:val="28"/>
          <w:szCs w:val="28"/>
        </w:rPr>
      </w:pPr>
      <w:r w:rsidRPr="00B23365">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pháp luật dân sự; nếu là tổ chức thì phải có tư cách pháp nhân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Điều kiện của bên mượn nhà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thì phải thuộc đối tượng được sở hữu nhà ở tại Việt Nam theo quy định của Luật Nhà 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Bên thuê, thuê mua nhà ở xã hội không cho mượn nhà ở trong thời gian thuê, thuê mua; nếu bên thuê, thuê mua không còn nhu cầu thuê, thuê mua nhà ở thì chấm dứt hợp đồng và phải trả lại nhà ở này;</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Việc cho mượn nhà ở thuộc sở hữu chung hợp nhất phải được sự đồng ý của tất cả các chủ sở hữu nhà ở đó; trường hợp chủ sở hữu nhà ở thuộc sở hữu chung theo phần thì có quyền cho mượn thuộc phần sở hữu của mình nhưng không được làm ảnh hưởng đến quyền lợi của các chủ sở hữu chung khác. Bên cho mượn nhà ở có quyền đòi lại nhà ở khi chấm dứt hợp đồng theo quy định tại Điều 154 của Luật Nhà ở năm 2014 và theo thỏa thuận trong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quyền của người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Công chứng viên của tổ chức hành nghề công chứng có thẩm quyền công chứng các hợp đồng mượn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05DE4" w:rsidRDefault="00A9713D" w:rsidP="00A9713D">
      <w:pPr>
        <w:spacing w:before="120" w:line="288" w:lineRule="auto"/>
        <w:ind w:firstLine="567"/>
        <w:jc w:val="both"/>
        <w:rPr>
          <w:rFonts w:ascii="Times New Roman" w:hAnsi="Times New Roman" w:cs="Times New Roman"/>
          <w:spacing w:val="-6"/>
          <w:sz w:val="28"/>
          <w:szCs w:val="28"/>
        </w:rPr>
      </w:pPr>
      <w:r w:rsidRPr="00905DE4">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6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23/2014/TT-BTNMT ngày 19 tháng 05 năm 2014 của Bộ Tài nguyên và Môi trường quy định về Giấy chứng nhận quyền sử dụng đất, quyền </w:t>
      </w:r>
      <w:r w:rsidRPr="008B7F4C">
        <w:rPr>
          <w:rFonts w:ascii="Times New Roman" w:hAnsi="Times New Roman" w:cs="Times New Roman"/>
          <w:sz w:val="28"/>
          <w:szCs w:val="28"/>
        </w:rPr>
        <w:lastRenderedPageBreak/>
        <w:t>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iCs/>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15. Thủ tục Công chứng hợp đồng cho ở nhờ</w:t>
      </w:r>
      <w:r w:rsidRPr="007878AA">
        <w:rPr>
          <w:rStyle w:val="FootnoteReference"/>
          <w:rFonts w:ascii="Times New Roman" w:hAnsi="Times New Roman" w:cs="Times New Roman"/>
          <w:b/>
        </w:rPr>
        <w:footnoteReference w:id="23"/>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cho ở nhờ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3054E0"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w:t>
      </w:r>
      <w:r w:rsidRPr="003054E0">
        <w:rPr>
          <w:rFonts w:ascii="Times New Roman" w:hAnsi="Times New Roman" w:cs="Times New Roman"/>
          <w:sz w:val="28"/>
          <w:szCs w:val="28"/>
        </w:rPr>
        <w:t>Giấy chứng nhận kết hôn/xác nhận về quan hệ hôn nhân (trong trường hợp sống chung nhưng chưa làm thủ tục đăng ký kết hôn);</w:t>
      </w:r>
    </w:p>
    <w:p w:rsidR="00A9713D" w:rsidRPr="003054E0"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3054E0">
        <w:rPr>
          <w:rFonts w:ascii="Times New Roman" w:hAnsi="Times New Roman" w:cs="Times New Roman"/>
          <w:sz w:val="28"/>
          <w:szCs w:val="28"/>
        </w:rPr>
        <w:t xml:space="preserve"> </w:t>
      </w:r>
      <w:r w:rsidRPr="003054E0">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905DE4"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việc chứng minh các bên đủ điều kiện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Một trong những Bản sao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thuê/ cho thuê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b/>
          <w:spacing w:val="-4"/>
          <w:sz w:val="28"/>
          <w:szCs w:val="28"/>
        </w:rPr>
        <w:t>đ) Đối tượng thực hiện thủ tục hành chính:</w:t>
      </w:r>
      <w:r w:rsidRPr="00905DE4">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905DE4">
        <w:rPr>
          <w:rFonts w:ascii="Times New Roman" w:hAnsi="Times New Roman" w:cs="Times New Roman"/>
          <w:b/>
          <w:spacing w:val="-4"/>
          <w:sz w:val="28"/>
          <w:szCs w:val="28"/>
        </w:rPr>
        <w:t>e) Cơ quan giải quyết thủ tục hành chính:</w:t>
      </w:r>
      <w:r w:rsidRPr="00905DE4">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rPr>
        <w:t>Hợp đồng cho ở nhờ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pt-BR"/>
        </w:rPr>
        <w:t>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cho ở nhờ:</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theo quy định của pháp luật hoặc có hợp đồng mua bán, thuê mua nhà ở ký với chủ đầu tư dự án xây dựng nhà ở nếu là mua,thuê mua nhà ở của chủ đầu tư hoặc có Giấy phép xây dựng hoặc giấy tờ khác chứng minh quyền sở hữu nhà ở theo quy định của pháp luật dân sự, pháp luật về đất đai nếu là đầu tư xây dựng nhà ở;</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905DE4">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bảo đảm chất lượng, an toàn cho bên ở nhờ nhà ở, có đầy đủ hệ thống điện, cấp, thoát nước, bảo đảm vệ sinh môi trường.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05DE4" w:rsidRDefault="00A9713D" w:rsidP="00A9713D">
      <w:pPr>
        <w:spacing w:before="120" w:line="288" w:lineRule="auto"/>
        <w:ind w:firstLine="567"/>
        <w:jc w:val="both"/>
        <w:rPr>
          <w:rFonts w:ascii="Times New Roman" w:hAnsi="Times New Roman" w:cs="Times New Roman"/>
          <w:spacing w:val="-6"/>
          <w:sz w:val="28"/>
          <w:szCs w:val="28"/>
        </w:rPr>
      </w:pPr>
      <w:r w:rsidRPr="00905DE4">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905DE4" w:rsidRDefault="00A9713D" w:rsidP="00A9713D">
      <w:pPr>
        <w:spacing w:before="120" w:line="288" w:lineRule="auto"/>
        <w:ind w:firstLine="567"/>
        <w:jc w:val="both"/>
        <w:rPr>
          <w:rFonts w:ascii="Times New Roman" w:hAnsi="Times New Roman" w:cs="Times New Roman"/>
          <w:spacing w:val="-2"/>
          <w:sz w:val="28"/>
          <w:szCs w:val="28"/>
        </w:rPr>
      </w:pPr>
      <w:r w:rsidRPr="00905DE4">
        <w:rPr>
          <w:rFonts w:ascii="Times New Roman" w:hAnsi="Times New Roman" w:cs="Times New Roman"/>
          <w:spacing w:val="-2"/>
          <w:sz w:val="28"/>
          <w:szCs w:val="28"/>
        </w:rPr>
        <w:t>- Việc cho ở nhờ nhà ở thuộc sở hữu chung hợp nhất phải được sự đồng ý của tất cả các chủ sở hữu nhà ở đó; trường hợp chủ sở hữu nhà ở thuộc sở hữu chung theo phần thì có quyền cho ở nhờ phần thuộc phần sở hữu của mình nhưng không được làm ảnh hưởng đến quyền lợi của các chủ sở hữu chung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cho ở nhờ tài sản thế chấp phải được thông báo cho bên ở nhờ biết về việc tài sản cho ở nhờ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Bên cho ở nhờ nhà ở:</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đầy đủ năng lực hành vi dân sự để thực hiện giao dịch về nhà ở theo quy định của pháp luật dân sự; nếu là tổ chức thì phải có tư cách pháp nhân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bên ở nhờ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Việc cho ở nhờ nhà ở thuộc sở hữu chung hợp nhất phải được sự đồng ý của tất cả các chủ sở hữu nhà ở đó; trường hợp chủ sở hữu nhà ở thuộc sở hữu chung theo phần thì có quyền cho ở nhờ thuộc phần sở hữu của mình nhưng không được làm ảnh hưởng đến quyền lợi của các chủ sở hữu chung khác. Bên </w:t>
      </w:r>
      <w:r w:rsidRPr="008B7F4C">
        <w:rPr>
          <w:rFonts w:ascii="Times New Roman" w:hAnsi="Times New Roman" w:cs="Times New Roman"/>
          <w:sz w:val="28"/>
          <w:szCs w:val="28"/>
        </w:rPr>
        <w:lastRenderedPageBreak/>
        <w:t>cho ở nhờ có quyền chấm dứt việc cho ở nhờ khi chấm dứt hợp đồng theo quy định tại Điều 154 của Luật Nhà ở năm 2014 và theo thỏa thuận trong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ở nhờ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6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05DE4" w:rsidRDefault="00A9713D" w:rsidP="00A9713D">
      <w:pPr>
        <w:spacing w:before="120" w:line="288" w:lineRule="auto"/>
        <w:ind w:firstLine="567"/>
        <w:jc w:val="both"/>
        <w:rPr>
          <w:rFonts w:ascii="Times New Roman" w:hAnsi="Times New Roman" w:cs="Times New Roman"/>
          <w:spacing w:val="-6"/>
          <w:sz w:val="28"/>
          <w:szCs w:val="28"/>
        </w:rPr>
      </w:pPr>
      <w:r w:rsidRPr="00905DE4">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7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23/2014/TT-BTNMT ngày 19 tháng 05 năm 2014 của Bộ Tài nguyên và Môi trường quy định về Giấy chứng nhận quyền sử dụng đất, quyền </w:t>
      </w:r>
      <w:r w:rsidRPr="008B7F4C">
        <w:rPr>
          <w:rFonts w:ascii="Times New Roman" w:hAnsi="Times New Roman" w:cs="Times New Roman"/>
          <w:sz w:val="28"/>
          <w:szCs w:val="28"/>
        </w:rPr>
        <w:lastRenderedPageBreak/>
        <w:t>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16. Thủ tục Công chứng hợp đồng thế chấp tàu biển, tàu bay</w:t>
      </w:r>
      <w:r w:rsidRPr="007878AA">
        <w:rPr>
          <w:rStyle w:val="FootnoteReference"/>
          <w:rFonts w:ascii="Times New Roman" w:hAnsi="Times New Roman" w:cs="Times New Roman"/>
          <w:b/>
        </w:rPr>
        <w:footnoteReference w:id="24"/>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đăng ký sở hữu tài sản: giấy chứng nhận đăng ký tàu biển, Giấy chứng nhận đăng ký quốc tịch tàu bay;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thông báo của chủ sở hữu cho bên thuê biết việc thế chấp tài sản (trong trường hợp tài sản thế chấp đang được cho thuê);</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thế chấp tàu biển, tàu bay thuộc quyền sử dụng chung: đồng ý bằng văn bản của các đồng chủ sử dụng;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Một trong những Bản sao </w:t>
      </w:r>
      <w:r w:rsidRPr="008B7F4C">
        <w:rPr>
          <w:rFonts w:ascii="Times New Roman" w:hAnsi="Times New Roman" w:cs="Times New Roman"/>
          <w:sz w:val="28"/>
          <w:szCs w:val="28"/>
        </w:rPr>
        <w:t>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905DE4" w:rsidRDefault="00A9713D" w:rsidP="00905DE4">
      <w:pPr>
        <w:numPr>
          <w:ilvl w:val="0"/>
          <w:numId w:val="21"/>
        </w:numPr>
        <w:tabs>
          <w:tab w:val="left" w:pos="720"/>
          <w:tab w:val="left" w:pos="810"/>
          <w:tab w:val="left" w:pos="993"/>
        </w:tabs>
        <w:spacing w:before="120" w:after="0"/>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905DE4">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905DE4">
      <w:pPr>
        <w:spacing w:before="120"/>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905DE4"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905DE4">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Một trong những Bản sao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bCs/>
          <w:sz w:val="28"/>
          <w:szCs w:val="28"/>
          <w:lang w:val="pt-BR"/>
        </w:rPr>
      </w:pPr>
      <w:r w:rsidRPr="008B7F4C">
        <w:rPr>
          <w:rFonts w:ascii="Times New Roman" w:hAnsi="Times New Roman" w:cs="Times New Roman"/>
          <w:bCs/>
          <w:sz w:val="28"/>
          <w:szCs w:val="28"/>
        </w:rPr>
        <w:t xml:space="preserve">+ </w:t>
      </w:r>
      <w:r w:rsidRPr="008B7F4C">
        <w:rPr>
          <w:rFonts w:ascii="Times New Roman" w:hAnsi="Times New Roman" w:cs="Times New Roman"/>
          <w:bCs/>
          <w:sz w:val="28"/>
          <w:szCs w:val="28"/>
          <w:lang w:val="pt-BR"/>
        </w:rPr>
        <w:t>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 tổ chức.</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b/>
          <w:spacing w:val="-4"/>
          <w:sz w:val="28"/>
          <w:szCs w:val="28"/>
        </w:rPr>
        <w:t>e) Cơ quan giải quyết thủ tục hành chính:</w:t>
      </w:r>
      <w:r w:rsidRPr="00905DE4">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b/>
          <w:bCs/>
          <w:sz w:val="28"/>
          <w:szCs w:val="28"/>
          <w:lang w:val="pt-BR"/>
        </w:rPr>
        <w:t xml:space="preserve">g) Kết quả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H</w:t>
      </w:r>
      <w:r w:rsidRPr="008B7F4C">
        <w:rPr>
          <w:rFonts w:ascii="Times New Roman" w:hAnsi="Times New Roman" w:cs="Times New Roman"/>
          <w:bCs/>
          <w:sz w:val="28"/>
          <w:szCs w:val="28"/>
          <w:lang w:val="pt-BR"/>
        </w:rPr>
        <w:t xml:space="preserve">ợp đồng thế chấp tàu biển, tàu bay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b/>
          <w:bCs/>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29"/>
        <w:gridCol w:w="4387"/>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905DE4">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905DE4">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4</w:t>
            </w:r>
          </w:p>
        </w:tc>
        <w:tc>
          <w:tcPr>
            <w:tcW w:w="4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tài sản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Có Giấy chứng nhận quyền sở hữu hoặc có các giấy tờ chứng mình về quyền sở hữu, quyền sử dụng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Vật bảo đảm thực hiện nghĩa vụ dân sự phải thuộc quyền sở hữu của bên bảo đảm và được phép giao dịch. Vật dùng để bảo đảm thực hiện nghĩa vụ dân sự là vật hiện có hoặc được hình thành trong tương lai (việc thế chấp tàu biển đang đóng);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đang có tranh chấp, khiếu nại, khiếu kiện về quyền sở hữu, sử dụng; đang trong thời hạn sở hữu, sử dụng tài sản;</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05DE4" w:rsidRDefault="00A9713D" w:rsidP="00A9713D">
      <w:pPr>
        <w:spacing w:before="120" w:line="288" w:lineRule="auto"/>
        <w:ind w:firstLine="567"/>
        <w:jc w:val="both"/>
        <w:rPr>
          <w:rFonts w:ascii="Times New Roman" w:hAnsi="Times New Roman" w:cs="Times New Roman"/>
          <w:spacing w:val="-6"/>
          <w:sz w:val="28"/>
          <w:szCs w:val="28"/>
        </w:rPr>
      </w:pPr>
      <w:r w:rsidRPr="00905DE4">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cá nhân thì phải có năng lực hành vi dân sự để thực hiện giao dịch theo quy định của pháp luật dân sự; nếu là tổ chức thì phải có tư cách pháp nhân </w:t>
      </w:r>
      <w:r w:rsidRPr="008B7F4C">
        <w:rPr>
          <w:rFonts w:ascii="Times New Roman" w:hAnsi="Times New Roman" w:cs="Times New Roman"/>
          <w:sz w:val="28"/>
          <w:szCs w:val="28"/>
        </w:rPr>
        <w:lastRenderedPageBreak/>
        <w:t>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của Bên thế chấp: là chủ sở hữu tài sản hoặc người được chủ sở hữu cho phép, ủy quyền để thực hiện giao dịch theo quy định của pháp luật về dân sự.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thế chấp tài sản do các bên thoả thuận. Trong trường hợp không có thoả thuận thì thời hạn thế chấp được tính cho đến khi chấm dứt nghĩa vụ được bảo đảm bằng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thế chấp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tàu biển có thể được dùng để bảo đảm thực hiện nhiều nghĩa vụ, nếu có giá trị lớn hơn tổng giá trị các nghĩa vụ được bảo đảm, trừ trường hợp có thoả thuận khác. Thứ tự ưu tiên của các thế chấp được xác định trên cơ sở thứ tự đăng ký thế chấp tương ứng trong Sổ đăng ký tàu biển quốc gia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một tàu bay là tài sản thế chấp cho nhiều chủ nợ thì thứ tự thế chấp được xác định theo thời gian đăng ký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các bên muốn tiếp tục thực hiện các nghĩa vụ chưa đến hạn thì có thể thoả thuận về việc bên bảo đảm dùng tài sản khác để bảo đảm việc thực hiện các nghĩa vụ chưa đến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Tàu biển thế chấp phải được chủ tàu mua bảo hiểm, trừ trường hợp trong hợp đồng thế chấp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Bên thế chấp tài sản phải thông báo cho bên nhận thế chấp về các quyền của người thứ ba đối với tài sản thế chấp, nếu có; trong trường hợp không thông báo thì bên nhận thế chấp có quyền hủy hợp đồng thế chấp tài sản và yêu cầu bồi thường thiệt hại hoặc duy trì hợp đồng và chấp nhận quyền của người thứ ba đối với tài sản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thế chấp tài sản được cho thuê, cho mượn tài sản thế chấp nhưng phải thông báo cho bên thuê, bên mượn biết về việc tài sản cho thuê, cho mượn đang được dùng để thế chấp và phải thông báo cho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nhận thế chấp đã chuyển toàn bộ hoặc một phần quyền của mình đối với khoản nợ được bảo đảm bằng tàu biển thế chấp cho người khác thì việc thế chấp tàu biển đó được chuyển tương 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thế chấp tàu biển, tàu bay thuộc sở hữu của hai chủ sở hữu trở lên thì phải được sự đồng ý của tất cả các chủ sở hữu đó, trừ trường hợp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nhận thế chấp chỉ giữ bản sao Giấy chứng nhận đăng ký tàu biển của tàu biển thế chấ</w:t>
      </w:r>
      <w:r w:rsidR="005A7A32">
        <w:rPr>
          <w:rFonts w:ascii="Times New Roman" w:hAnsi="Times New Roman" w:cs="Times New Roman"/>
          <w:sz w:val="28"/>
          <w:szCs w:val="28"/>
        </w:rPr>
        <w:t>p; n</w:t>
      </w:r>
      <w:r w:rsidRPr="008B7F4C">
        <w:rPr>
          <w:rFonts w:ascii="Times New Roman" w:hAnsi="Times New Roman" w:cs="Times New Roman"/>
          <w:sz w:val="28"/>
          <w:szCs w:val="28"/>
        </w:rPr>
        <w:t>gười nhận thế chấp giữ bản chính Giấy chứng nhận đăng ký quốc tịch tàu bay của tàu bay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một tài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w:t>
      </w:r>
      <w:r w:rsidRPr="008B7F4C">
        <w:rPr>
          <w:rFonts w:ascii="Times New Roman" w:hAnsi="Times New Roman" w:cs="Times New Roman"/>
          <w:sz w:val="28"/>
          <w:szCs w:val="28"/>
        </w:rPr>
        <w:lastRenderedPageBreak/>
        <w:t>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Bộ luật Hàng hải Việt Nam năm 2015 (có hiệu lực kể từ ngày 01/7/2017);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Đầu tư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Hàng không dân dụng Việt Nam ngày 29/6/2006 (có hiệu lực kể từ ngày 01/01/2007);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số 61/2014/QH13 ngày 21/11/2014 của Quốc hội sửa đổi, bổ sung một số điều của Luật Hàng không dân dụng Việt Nam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05DE4" w:rsidRDefault="00A9713D" w:rsidP="00A9713D">
      <w:pPr>
        <w:spacing w:before="120" w:line="288" w:lineRule="auto"/>
        <w:ind w:firstLine="567"/>
        <w:jc w:val="both"/>
        <w:rPr>
          <w:rFonts w:ascii="Times New Roman" w:hAnsi="Times New Roman" w:cs="Times New Roman"/>
          <w:spacing w:val="-6"/>
          <w:sz w:val="28"/>
          <w:szCs w:val="28"/>
        </w:rPr>
      </w:pPr>
      <w:r w:rsidRPr="00905DE4">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7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17. Thủ tục Công chứng hợp đồng thế chấp nhà ở</w:t>
      </w:r>
      <w:r w:rsidRPr="007878AA">
        <w:rPr>
          <w:rStyle w:val="FootnoteReference"/>
          <w:rFonts w:ascii="Times New Roman" w:hAnsi="Times New Roman" w:cs="Times New Roman"/>
          <w:b/>
        </w:rPr>
        <w:footnoteReference w:id="25"/>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nhà ở hoặc bản sao giấy tờ thay thế được pháp luật quy định liên quan đến tài sản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giao dịch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905DE4"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905DE4">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905DE4"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905DE4">
        <w:rPr>
          <w:rFonts w:ascii="Times New Roman" w:hAnsi="Times New Roman" w:cs="Times New Roman"/>
          <w:spacing w:val="-2"/>
          <w:sz w:val="28"/>
          <w:szCs w:val="28"/>
        </w:rPr>
        <w:lastRenderedPageBreak/>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905DE4"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905DE4">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905DE4"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905DE4">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905DE4">
        <w:rPr>
          <w:rFonts w:ascii="Times New Roman" w:hAnsi="Times New Roman" w:cs="Times New Roman"/>
          <w:spacing w:val="-2"/>
          <w:sz w:val="28"/>
          <w:szCs w:val="28"/>
          <w:lang w:val="pt-BR"/>
        </w:rPr>
        <w:t xml:space="preserve">và thẩm quyền quyết định thực hiện giao dịch </w:t>
      </w:r>
      <w:r w:rsidRPr="00905DE4">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905DE4">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Cs/>
          <w:sz w:val="28"/>
          <w:szCs w:val="28"/>
          <w:lang w:val="pt-BR"/>
        </w:rPr>
      </w:pPr>
      <w:r w:rsidRPr="008B7F4C">
        <w:rPr>
          <w:rFonts w:ascii="Times New Roman" w:hAnsi="Times New Roman" w:cs="Times New Roman"/>
          <w:bCs/>
          <w:sz w:val="28"/>
          <w:szCs w:val="28"/>
          <w:lang w:val="pt-BR"/>
        </w:rPr>
        <w:t xml:space="preserve">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xml:space="preserve">- </w:t>
      </w:r>
      <w:r w:rsidRPr="008B7F4C">
        <w:rPr>
          <w:rFonts w:ascii="Times New Roman" w:hAnsi="Times New Roman" w:cs="Times New Roman"/>
          <w:bCs/>
          <w:sz w:val="28"/>
          <w:szCs w:val="28"/>
          <w:bdr w:val="none" w:sz="0" w:space="0" w:color="auto" w:frame="1"/>
          <w:lang w:val="nl-NL"/>
        </w:rPr>
        <w:t>Số</w:t>
      </w:r>
      <w:r w:rsidRPr="008B7F4C">
        <w:rPr>
          <w:rFonts w:ascii="Times New Roman" w:hAnsi="Times New Roman" w:cs="Times New Roman"/>
          <w:sz w:val="28"/>
          <w:szCs w:val="28"/>
          <w:lang w:val="pt-BR"/>
        </w:rPr>
        <w:t xml:space="preserve"> lượng hồ sơ:</w:t>
      </w:r>
      <w:r w:rsidRPr="008B7F4C">
        <w:rPr>
          <w:rFonts w:ascii="Times New Roman" w:hAnsi="Times New Roman" w:cs="Times New Roman"/>
          <w:b/>
          <w:sz w:val="28"/>
          <w:szCs w:val="28"/>
          <w:lang w:val="pt-BR"/>
        </w:rPr>
        <w:t xml:space="preserve"> </w:t>
      </w:r>
      <w:r w:rsidRPr="008B7F4C">
        <w:rPr>
          <w:rFonts w:ascii="Times New Roman" w:hAnsi="Times New Roman" w:cs="Times New Roman"/>
          <w:sz w:val="28"/>
          <w:szCs w:val="28"/>
          <w:lang w:val="pt-BR"/>
        </w:rPr>
        <w:t>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905DE4" w:rsidRDefault="00A9713D" w:rsidP="00A9713D">
      <w:pPr>
        <w:spacing w:before="120" w:line="288" w:lineRule="auto"/>
        <w:ind w:firstLine="567"/>
        <w:jc w:val="both"/>
        <w:rPr>
          <w:rFonts w:ascii="Times New Roman" w:hAnsi="Times New Roman" w:cs="Times New Roman"/>
          <w:spacing w:val="-4"/>
          <w:sz w:val="28"/>
          <w:szCs w:val="28"/>
        </w:rPr>
      </w:pPr>
      <w:r w:rsidRPr="00905DE4">
        <w:rPr>
          <w:rFonts w:ascii="Times New Roman" w:hAnsi="Times New Roman" w:cs="Times New Roman"/>
          <w:b/>
          <w:spacing w:val="-4"/>
          <w:sz w:val="28"/>
          <w:szCs w:val="28"/>
        </w:rPr>
        <w:t>đ) Đối tượng thực hiện thủ tục hành chính:</w:t>
      </w:r>
      <w:r w:rsidRPr="00905DE4">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905DE4">
        <w:rPr>
          <w:rFonts w:ascii="Times New Roman" w:hAnsi="Times New Roman" w:cs="Times New Roman"/>
          <w:b/>
          <w:spacing w:val="-4"/>
          <w:sz w:val="28"/>
          <w:szCs w:val="28"/>
        </w:rPr>
        <w:t>e) Cơ quan giải quyết thủ tục hành chính:</w:t>
      </w:r>
      <w:r w:rsidRPr="00905DE4">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thế chấp nhà ở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w:t>
      </w:r>
      <w:r w:rsidRPr="008B7F4C">
        <w:rPr>
          <w:rFonts w:ascii="Times New Roman" w:hAnsi="Times New Roman" w:cs="Times New Roman"/>
          <w:i/>
          <w:sz w:val="28"/>
          <w:szCs w:val="28"/>
          <w:shd w:val="clear" w:color="auto" w:fill="FFFFFF"/>
        </w:rPr>
        <w:t xml:space="preserve"> </w:t>
      </w:r>
      <w:r w:rsidRPr="008B7F4C">
        <w:rPr>
          <w:rFonts w:ascii="Times New Roman" w:hAnsi="Times New Roman" w:cs="Times New Roman"/>
          <w:i/>
          <w:sz w:val="28"/>
          <w:szCs w:val="28"/>
          <w:lang w:val="pt-BR"/>
        </w:rPr>
        <w:t>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0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 xml:space="preserve">Giá trị tài sản hoặc giá trị hợp </w:t>
            </w:r>
            <w:r w:rsidRPr="008B7F4C">
              <w:rPr>
                <w:rFonts w:ascii="Times New Roman" w:hAnsi="Times New Roman" w:cs="Times New Roman"/>
                <w:b/>
                <w:bCs/>
                <w:sz w:val="28"/>
                <w:szCs w:val="28"/>
              </w:rPr>
              <w:lastRenderedPageBreak/>
              <w:t>đồng, giao dịch</w:t>
            </w:r>
          </w:p>
        </w:tc>
        <w:tc>
          <w:tcPr>
            <w:tcW w:w="4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lastRenderedPageBreak/>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lastRenderedPageBreak/>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0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nhà ở khi thực hiện việc thế chấp: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Có Giấy chứng nhận quyền sở hữu nhà ở theo quy định;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đang có tranh chấp, khiếu nại, khiếu kiện về quyền sở hữu; đang trong thời hạn sở hữu nhà ở đối với trường hợp sở hữu nhà ở có thời hạn (trừ trường hợp mua bán, thuê mua nhà ở hình thành trong tương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(trừ trường hợp mua bán, thuê mua nhà ở hình thành trong tương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thế chấp nhà ở:</w:t>
      </w:r>
    </w:p>
    <w:p w:rsidR="00A9713D" w:rsidRPr="00BE15FC" w:rsidRDefault="00A9713D" w:rsidP="00A9713D">
      <w:pPr>
        <w:spacing w:before="120" w:line="288" w:lineRule="auto"/>
        <w:ind w:firstLine="567"/>
        <w:jc w:val="both"/>
        <w:rPr>
          <w:rFonts w:ascii="Times New Roman" w:hAnsi="Times New Roman" w:cs="Times New Roman"/>
          <w:spacing w:val="-4"/>
          <w:sz w:val="28"/>
          <w:szCs w:val="28"/>
        </w:rPr>
      </w:pPr>
      <w:r w:rsidRPr="00BE15FC">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Luật Nhà ở và pháp luật dân sự; phải thuộc trường hợp được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thế chấp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 phải thuộc trường hợp được nhận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 phải thuộc trường hợp được nhận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 </w:t>
      </w:r>
      <w:r w:rsidRPr="008B7F4C">
        <w:rPr>
          <w:rFonts w:ascii="Times New Roman" w:hAnsi="Times New Roman" w:cs="Times New Roman"/>
          <w:sz w:val="28"/>
          <w:szCs w:val="28"/>
        </w:rPr>
        <w:lastRenderedPageBreak/>
        <w:t xml:space="preserve">năm 2014; Tổ chức phải thuộc trường hợp được nhận thế chấp nhà ở theo Luật Nhà ở năm 2014;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cơ sở tôn giáo, người Việt Nam định cư ở nước ngoài, doanh nghiệp có vốn đầu tư nước ngoài không được nhận thế chấp quyền sử dụng đất đối với trường hợp mà pháp luật không cho phép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cá nhân sử dụng đất tại cảng hàng không, sân bay không được thế chấp quyền sử dụng đất; Được dùng tài sản thuộc sở hữu của mình gắn liền với đất thuê để thế chấp tại tổ chức tín dụng được phép hoạt động tại Việt Nam theo quy định của Chính phủ;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tượng tổ chức, cá nhân nước ngoài được sở hữu nhà ở tại Việt Nam bao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phải có Giấy chứng nhận đầu tư và có nhà ở được xây dựng trong dự án theo quy định của Luật Nhà ở năm 2014 và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Tổ chức, cá nhân nước ngoài đầu tư xây dựng nhà ở theo dự án tại Việt Nam có các nghĩa vụ của chủ sở hữu nhà ở theo quy định tại Điều 11 của Luật Nhà ở năm 2014 (Thực hiện đầy đủ các quy định của pháp luật khi bán, chuyển nhượng hợp đồng mua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 Đối với chủ sở hữu nhà ở là tổ chức, cá nhân nước ngoài thì ngoài các nghĩa vụ quy định tại khoản 1 Điều này còn phải thực hiện nghĩa vụ quy định tại khoản 2 Điều 162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 phải có Giấy chứng nhận đầu tư hoặc giấy tờ liên quan đến việc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phải được phép nhập cảnh vào Việt Nam và không thuộc diện được hưởng quyền ưu đãi, miễn trừ ngoại giao, lãnh sự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cá nhân nước ngoài đầu tư xây dựng nhà ở theo dự án tại Việt Nam được thế chấp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động tại Việt Nam sở hữu nhà ở thì có các quyền của chủ sở hữu nhà ở như công dân Việt Nam khi thế chấp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là tổ chức được thế chấp nhà ở tại tổ chức tín dụng đang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BE15FC">
        <w:rPr>
          <w:rFonts w:ascii="Times New Roman" w:hAnsi="Times New Roman" w:cs="Times New Roman"/>
          <w:spacing w:val="-6"/>
          <w:sz w:val="28"/>
          <w:szCs w:val="28"/>
        </w:rPr>
        <w:t>Chủ sở hữu nhà ở là cá nhân được thế chấp nhà ở tại tổ chức tín dụng, tổ chức kinh tế đang hoạt động tại Việt Nam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thế chấp nhà ở thuộc sở hữu chung phải được sự đồng ý bằng văn bản của các chủ sở hữu nhà ở thuộc sở hữu chung, trừ trường hợp thế chấp nhà ở thuộc sở hữu chung theo phần. Các chủ sở hữu nhà ở thuộc sở hữu chung hợp nhất có trách nhiệm liên đới trong việc thực hiện nghĩa vụ của bên thế chấp nhà ở theo quy định của Bộ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thế chấp nhà ở đang cho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132 của Luật Nhà ở năm 2014 hoặc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mua nhà ở trả chậm, trả dần chỉ được thực hiện thế chấp nhà ở này với người khác sau khi đã thanh toán đủ tiền mua nhà ở, trừ trường hợp các bên có thỏa thuận khác. 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7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BE15FC" w:rsidRDefault="00A9713D" w:rsidP="00A9713D">
      <w:pPr>
        <w:spacing w:before="120" w:line="288" w:lineRule="auto"/>
        <w:ind w:firstLine="567"/>
        <w:jc w:val="both"/>
        <w:rPr>
          <w:rFonts w:ascii="Times New Roman" w:hAnsi="Times New Roman" w:cs="Times New Roman"/>
          <w:spacing w:val="-4"/>
          <w:sz w:val="28"/>
          <w:szCs w:val="28"/>
        </w:rPr>
      </w:pPr>
      <w:r w:rsidRPr="00BE15FC">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BE15FC" w:rsidRDefault="00A9713D" w:rsidP="00A9713D">
      <w:pPr>
        <w:spacing w:before="120" w:line="288" w:lineRule="auto"/>
        <w:ind w:firstLine="567"/>
        <w:jc w:val="both"/>
        <w:rPr>
          <w:rFonts w:ascii="Times New Roman" w:hAnsi="Times New Roman" w:cs="Times New Roman"/>
          <w:spacing w:val="-6"/>
          <w:sz w:val="28"/>
          <w:szCs w:val="28"/>
        </w:rPr>
      </w:pPr>
      <w:r w:rsidRPr="00BE15FC">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7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18. Thủ tục Công chứng hợp đồng thế chấp quyền sử dụng đất; thế chấp quyền sử dụng đất của người khác</w:t>
      </w:r>
      <w:r w:rsidRPr="007878AA">
        <w:rPr>
          <w:rStyle w:val="FootnoteReference"/>
          <w:rFonts w:ascii="Times New Roman" w:hAnsi="Times New Roman" w:cs="Times New Roman"/>
          <w:b/>
        </w:rPr>
        <w:footnoteReference w:id="26"/>
      </w:r>
      <w:r w:rsidRPr="007878AA">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BE15FC" w:rsidRDefault="00A9713D" w:rsidP="00A9713D">
      <w:pPr>
        <w:spacing w:before="120" w:line="288" w:lineRule="auto"/>
        <w:ind w:firstLine="567"/>
        <w:jc w:val="both"/>
        <w:rPr>
          <w:rFonts w:ascii="Times New Roman" w:hAnsi="Times New Roman" w:cs="Times New Roman"/>
          <w:spacing w:val="-4"/>
          <w:sz w:val="28"/>
          <w:szCs w:val="28"/>
        </w:rPr>
      </w:pPr>
      <w:r w:rsidRPr="00BE15FC">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về nghĩa vụ được đảm bảo (hợp đồng tín dụng, hợp đồng vay, hợp đồng mua trả chậm, hợp đồng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BE15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BE15FC">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BE15F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BE15FC">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BE15F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BE15FC">
        <w:rPr>
          <w:rFonts w:ascii="Times New Roman" w:hAnsi="Times New Roman" w:cs="Times New Roman"/>
          <w:spacing w:val="-2"/>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BE15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BE15FC">
        <w:rPr>
          <w:rFonts w:ascii="Times New Roman" w:hAnsi="Times New Roman" w:cs="Times New Roman"/>
          <w:spacing w:val="-2"/>
          <w:sz w:val="28"/>
          <w:szCs w:val="28"/>
        </w:rPr>
        <w:t xml:space="preserve"> 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BE15FC">
        <w:rPr>
          <w:rFonts w:ascii="Times New Roman" w:hAnsi="Times New Roman" w:cs="Times New Roman"/>
          <w:spacing w:val="-2"/>
          <w:sz w:val="28"/>
          <w:szCs w:val="28"/>
          <w:lang w:val="pt-BR"/>
        </w:rPr>
        <w:t xml:space="preserve">và thẩm quyền quyết định thực hiện giao dịch </w:t>
      </w:r>
      <w:r w:rsidRPr="00BE15FC">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Bản sao giấy tờ khác có liên quan đến văn bản yêu cầu chứng nhận mà pháp luật quy định phải có</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BE15FC" w:rsidRDefault="00A9713D" w:rsidP="00A9713D">
      <w:pPr>
        <w:spacing w:before="120" w:line="288" w:lineRule="auto"/>
        <w:ind w:firstLine="567"/>
        <w:jc w:val="both"/>
        <w:rPr>
          <w:rFonts w:ascii="Times New Roman" w:hAnsi="Times New Roman" w:cs="Times New Roman"/>
          <w:spacing w:val="-4"/>
          <w:sz w:val="28"/>
          <w:szCs w:val="28"/>
        </w:rPr>
      </w:pPr>
      <w:r w:rsidRPr="00BE15FC">
        <w:rPr>
          <w:rFonts w:ascii="Times New Roman" w:hAnsi="Times New Roman" w:cs="Times New Roman"/>
          <w:b/>
          <w:spacing w:val="-4"/>
          <w:sz w:val="28"/>
          <w:szCs w:val="28"/>
        </w:rPr>
        <w:t>đ) Đối tượng thực hiện thủ tục hành chính:</w:t>
      </w:r>
      <w:r w:rsidRPr="00BE15FC">
        <w:rPr>
          <w:rFonts w:ascii="Times New Roman" w:hAnsi="Times New Roman" w:cs="Times New Roman"/>
          <w:spacing w:val="-4"/>
          <w:sz w:val="28"/>
          <w:szCs w:val="28"/>
        </w:rPr>
        <w:t xml:space="preserve"> Cá nhân, tổ chức, hộ gia đình.</w:t>
      </w:r>
    </w:p>
    <w:p w:rsidR="00A9713D" w:rsidRPr="00BE15FC" w:rsidRDefault="00A9713D" w:rsidP="00A9713D">
      <w:pPr>
        <w:spacing w:before="120" w:line="288" w:lineRule="auto"/>
        <w:ind w:firstLine="567"/>
        <w:jc w:val="both"/>
        <w:rPr>
          <w:rFonts w:ascii="Times New Roman" w:hAnsi="Times New Roman" w:cs="Times New Roman"/>
          <w:spacing w:val="-4"/>
          <w:sz w:val="28"/>
          <w:szCs w:val="28"/>
        </w:rPr>
      </w:pPr>
      <w:r w:rsidRPr="00BE15FC">
        <w:rPr>
          <w:rFonts w:ascii="Times New Roman" w:hAnsi="Times New Roman" w:cs="Times New Roman"/>
          <w:b/>
          <w:spacing w:val="-4"/>
          <w:sz w:val="28"/>
          <w:szCs w:val="28"/>
        </w:rPr>
        <w:t>e) Cơ quan giải quyết thủ tục hành chính:</w:t>
      </w:r>
      <w:r w:rsidRPr="00BE15FC">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rPr>
        <w:t>H</w:t>
      </w:r>
      <w:r w:rsidRPr="008B7F4C">
        <w:rPr>
          <w:rFonts w:ascii="Times New Roman" w:hAnsi="Times New Roman" w:cs="Times New Roman"/>
          <w:bCs/>
          <w:sz w:val="28"/>
          <w:szCs w:val="28"/>
          <w:lang w:val="pt-BR"/>
        </w:rPr>
        <w:t>ợp đồng thế chấp quyền sử dụng đất</w:t>
      </w:r>
      <w:r w:rsidRPr="008B7F4C">
        <w:rPr>
          <w:rFonts w:ascii="Times New Roman" w:hAnsi="Times New Roman" w:cs="Times New Roman"/>
          <w:bCs/>
          <w:sz w:val="28"/>
          <w:szCs w:val="28"/>
        </w:rPr>
        <w:t>/</w:t>
      </w:r>
      <w:r w:rsidRPr="008B7F4C">
        <w:rPr>
          <w:rFonts w:ascii="Times New Roman" w:hAnsi="Times New Roman" w:cs="Times New Roman"/>
          <w:bCs/>
          <w:sz w:val="28"/>
          <w:szCs w:val="28"/>
          <w:lang w:val="pt-BR"/>
        </w:rPr>
        <w:t>hợp đồng thế chấp quyền sử dụng đất của người khác</w:t>
      </w:r>
      <w:r w:rsidRPr="008B7F4C">
        <w:rPr>
          <w:rFonts w:ascii="Times New Roman" w:hAnsi="Times New Roman" w:cs="Times New Roman"/>
          <w:bCs/>
          <w:sz w:val="28"/>
          <w:szCs w:val="28"/>
        </w:rPr>
        <w:t xml:space="preserve">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w:t>
      </w:r>
      <w:r w:rsidRPr="008B7F4C">
        <w:rPr>
          <w:rFonts w:ascii="Times New Roman" w:hAnsi="Times New Roman" w:cs="Times New Roman"/>
          <w:i/>
          <w:sz w:val="28"/>
          <w:szCs w:val="28"/>
          <w:shd w:val="clear" w:color="auto" w:fill="FFFFFF"/>
        </w:rPr>
        <w:t xml:space="preserve"> </w:t>
      </w:r>
      <w:r w:rsidRPr="008B7F4C">
        <w:rPr>
          <w:rFonts w:ascii="Times New Roman" w:hAnsi="Times New Roman" w:cs="Times New Roman"/>
          <w:i/>
          <w:sz w:val="28"/>
          <w:szCs w:val="28"/>
          <w:lang w:val="pt-BR"/>
        </w:rPr>
        <w:t>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BE15FC">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BE15FC">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2</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đất khi thực hiện việc thế chấp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thời hạn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C041B" w:rsidRDefault="00A9713D" w:rsidP="00A9713D">
      <w:pPr>
        <w:spacing w:before="120" w:line="288" w:lineRule="auto"/>
        <w:ind w:firstLine="567"/>
        <w:jc w:val="both"/>
        <w:rPr>
          <w:rFonts w:ascii="Times New Roman" w:hAnsi="Times New Roman" w:cs="Times New Roman"/>
          <w:spacing w:val="-6"/>
          <w:sz w:val="28"/>
          <w:szCs w:val="28"/>
        </w:rPr>
      </w:pPr>
      <w:r w:rsidRPr="006C041B">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Là người sử dụng đất hợp pháp hoặc người được ủy quyền để thực hiện giao dịch về quyền sử dụng đất theo quy định của Luật Đất đai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thế chấp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thế chấp quyền sử dụng đất, tài sản thuộc sở hữu của mình gắn liền với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phải thuộc trường hợp được thế chấp quyền sử dụng đất, tài sản thuộc sở hữu của mình gắn liền với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quyền sử dụng đất theo quy định của pháp luật dân sự; phải thuộc trường hợp được nhận thế chấp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nhận thế chấp quyền sử dụng đất theo Luật Đất đai năm 2013;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Doanh nghiệp liên doanh, Doanh nghiệp có vốn đầu tư nước ngoài, Người Việt Nam định cư ở nước ngoài không được nhận thế chấp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cơ sở tôn giáo, người Việt Nam định cư ở nước ngoài, doanh nghiệp có vốn đầu tư nước ngoài không được nhận thế chấp quyền sử dụng đất đối với trường hợp mà pháp luật không cho phép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Tổ chức, cá nhân sử dụng đất tại cảng hàng không, sân bay không được thế chấp quyền sử dụng đất; Được dùng tài sản thuộc sở hữu của mình gắn liền với đất thuê để thế chấp tại tổ chức tín dụng được phép hoạt động tại Việt Nam theo quy định của Chính phủ;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không thu tiền sử dụng đất không có quyền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sự nghiệp công lập tự chủ tài chính được Nhà nước cho thuê đất trả tiền thuê đất một lần cho cả thời gian thuê mà tiền thuê đất đã trả không có nguồn gốc từ ngân sách nhà nước thì được thế chấp bằng quyền sử dụng đất, tài sản thuộc sở hữu của mình gắn liền với đất tại các tổ chức tín dụng được phép hoạt động tại Việt Nam;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tổ chức sự nghiệp công lập tự chủ tài chính được Nhà nước cho thuê đất trả tiền thuê đất một lần cho cả thời gian thuê mà tiền thuê đất đã trả có nguồn gốc từ ngân sách nhà nước thì không có quyền thế chấp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tổ chức sự nghiệp công lập được Nhà nước cho thuê đất thu tiền thuê đất hàng năm được thế chấp tài sản thuộc sở hữu của mình gắn liền với đất thuê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không chuyển mục đích sử dụng đất thì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nhận chuyển nhượng quyền sử dụng đất nông nghiệp theo quy định của pháp luật và chuyển mục đích sử dụng đất mà thuộc trường hợp được Nhà nước giao đất có thu tiền sử dụng đất hoặc cho thuê đất trả tiền thuê đất một lần cho cả thời gian thuê thì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nhận chuyển nhượng quyền sử dụng đất nông nghiệp theo quy định của pháp luật và chuyển mục đích sử dụng đất mà thuộc trường hợp được Nhà nước cho thuê đất thu tiền thuê đất hàng năm thì được thế chấp tài sản thuộc sở hữu của mình gắn liền với đất thuê tại các tổ chức tín dụng được phép hoạt động tại Việt Nam;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đất có thu tiền sử dụng đất hoặc cho thuê đất thu tiền thuê đất một lần cho cả thời gian thuê thì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cho thuê đất thu tiền thuê đất hàng năm thì có quyền thế chấp tài sản thuộc sở hữu của mình gắn liền với đất thuê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 của hộ gia đình, cá nhân góp vốn mà không phải là đất được Nhà nước cho thuê trả tiền thuê đất hàng năm thì được thế chấp bằng quyền sử dụng đất, tài sản thuộc sở hữu của mình gắn liền với đất tại các tổ chức tín dụng được phép hoạt động tại Việt Nam phù hợp với quy định của Điều 174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được thế chấp quyền sử dụng đất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được Nhà nước cho thuê đất thu tiền thuê đất hàng năm có quyền thế chấp bằng tài sản thuộc sở hữu của mình gắn liền với đất thuê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thì có quyền và nghĩa vụ theo quy định của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giao đất có thu tiền sử dụng đất hoặc thuê đất thu tiền thuê đất một lần cho cả thời gian thuê thì được thế chấp quyền sử dụng đất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thu tiền thuê đất hàng năm thì được thế chấp bằng tài sản thuộc sở hữu của mình gắn liền với đất thuê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Cơ sở tôn giáo, cộng đồng dân cư sử dụng đất không được không được thế chấp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được thế chấp bằng tài sản thuộc sở hữu của mình gắn liền với đất thuê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doanh nghiệp có vốn đầu tư nước ngoài được Nhà nước Việt Nam cho thuê đất thu tiền thuê đất hàng năm được thế chấp bằng tài sản thuộc sở hữu của mình gắn liền với đất thuê tại các tổ chức tín dụng được phép hoạt động tại Việt Nam;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w:t>
      </w:r>
      <w:r w:rsidRPr="008B7F4C">
        <w:rPr>
          <w:rFonts w:ascii="Times New Roman" w:hAnsi="Times New Roman" w:cs="Times New Roman"/>
          <w:sz w:val="28"/>
          <w:szCs w:val="28"/>
        </w:rPr>
        <w:lastRenderedPageBreak/>
        <w:t>Nam giao đất có thu tiền sử dụng đất để thực hiện dự án được thế chấp bằng quyền sử dụng đất, tài sản thuộc sở hữu của mình gắn liền với đất tại các tổ chức tín dụng được phép hoạt động tại Việt Nam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có sử dụng đất được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được thế chấp theo quy định tại khoản 2, khoản 3 Điều 183 Luật Đất đai năm 2013 tương ứng với hình thức nộp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có sử dụng đất được hình thành do nhận chuyển nhượng cổ phần là doanh nghiệp mà bên Việt Nam chiếm tỷ lệ cổ phần chi phối theo quy định của pháp luật về doanh nghiệp thì được thế chấp tương ứng với hình thức nộp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được Nhà nước giao có thu tiền sử dụng đất, cho thuê đất trả tiền thuê đất một lần cho cả thời gian thuê mà tiền sử dụng đất, tiền thuê đất đã nộp không có nguồn gốc từ ngân sách nhà nước; do nhận chuyển nhượng quyền sử dụng đất không phải là đất thuê của Nhà nước trả tiền thuê đất hàng năm mà tiền đã trả cho việc nhận chuyển nhượng không có nguồn gốc từ ngân sách nhà nước thì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được thế chấp bằng quyền sử dụng đất, tài sản thuộc sở hữu của mình gắn liền với đất tại các tổ chức </w:t>
      </w:r>
      <w:r w:rsidRPr="008B7F4C">
        <w:rPr>
          <w:rFonts w:ascii="Times New Roman" w:hAnsi="Times New Roman" w:cs="Times New Roman"/>
          <w:sz w:val="28"/>
          <w:szCs w:val="28"/>
        </w:rPr>
        <w:lastRenderedPageBreak/>
        <w:t>tín dụng được phép hoạt động tại Việt Nam; Giá trị quyền sử dụng đất là phần vốn của Nhà nước đóng góp vào doanh nghiệp liên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thì được thế chấp bằng tài sản thuộc sở hữu của mình gắn liền với đất thuê tại các tổ chức tín dụng được phép hoạt động tại Việt Nam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thì đươc thế chấp bằng quyền sử dụng đất, tài sản thuộc sở hữu của mình gắn liền với đất tại các tổ chức tín dụng được phép hoạt động tại Việt Nam trong thời hạn sử dụng đất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quy định tại khoản 1 Điều 56 của Luật Đất đai năm 2013;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các đối tượng có quyền sở hữu nhà ở theo quy định của pháp luật về nhà ở có quyền sở hữu nhà ở gắn liền với quyền sử dụng đất ở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Việt Nam định cư ở nước ngoài được sở hữu nhà ở gắn liền với quyền sử dụng đất ở tại Việt Nam thì được thế chấp nhà ở gắn liền với quyền sử dụng đất ở tại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đang sử dụng diện tích đất nông nghiệp được giao vượt hạn mức trước ngày Luật Đất đai năm 2013 có hiệu lực thi hành thì phải chuyển sang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thế chấp trong khu công nghiệp, cụm công nghiệp khu chế xuất, khu kinh tế, khu công nghệ cao: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kinh tế được đầu tư xây dựng kinh doanh nhà ở, kết cấu hạ tầng, được sản xuất, kinh doanh, hoạt động dịch vụ được Ban quản lý khu kinh tế giao lại đất trong khu kinh tế thì có các quyền và nghĩa vụ như được Nhà nước giao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kinh tế được đầu tư xây dựng kinh doanh nhà ở, kết cấu hạ tầng, được sản xuất, kinh doanh, hoạt động dịch vụ được Ban quản lý khu kinh tế cho thuê đất trong khu kinh tế thì có các quyền và nghĩa vụ như được Nhà nước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quyền, nghĩa vụ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Đất đai năm 2013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Luật Đất đai năm 2013 có hiệu lực thi hành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thuê lại đất trả tiền thuê đất một lần cho cả thời gian thuê trong khu công nghiệp, cụm công nghiệp, khu chế xuất thì được thế chấp quyền sử dụng đất tại tổ chức tín dụng được phép hoạt động tại Việt Nam, tại tổ chức kinh tế khác hoặc cá nhân theo quy định của pháp luật;</w:t>
      </w:r>
    </w:p>
    <w:p w:rsidR="00A9713D" w:rsidRPr="006C041B" w:rsidRDefault="00A9713D" w:rsidP="00A9713D">
      <w:pPr>
        <w:spacing w:before="120" w:line="288" w:lineRule="auto"/>
        <w:ind w:firstLine="567"/>
        <w:jc w:val="both"/>
        <w:rPr>
          <w:rFonts w:ascii="Times New Roman" w:hAnsi="Times New Roman" w:cs="Times New Roman"/>
          <w:spacing w:val="-2"/>
          <w:sz w:val="28"/>
          <w:szCs w:val="28"/>
        </w:rPr>
      </w:pPr>
      <w:r w:rsidRPr="006C041B">
        <w:rPr>
          <w:rFonts w:ascii="Times New Roman" w:hAnsi="Times New Roman" w:cs="Times New Roman"/>
          <w:spacing w:val="-2"/>
          <w:sz w:val="28"/>
          <w:szCs w:val="28"/>
        </w:rPr>
        <w:t>* Hộ gia đình, cá nhân thuê lại đất trả tiền thuê đất hàng năm trong khu công nghiệp, cụm công nghiệp, khu chế xuất thì được thế chấp bằng tài sản thuộc sở hữu của mình gắn liền với đất thuê tại tổ chức tín dụng được phép hoạt động tại Việt Nam, tại tổ chức kinh tế khác hoặc cá nhân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thì được: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Thế chấp bằng quyền sử dụng đất, tài sản thuộc sở hữu của mình gắn liền với đất tại các tổ chức tín dụng được phép hoạt động tại Việt Nam nếu thuê lại đất trả tiền thuê đất một lần cho cả thời gian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Thế chấp tài sản thuộc sở hữu của mình gắn liền với đất thuê tại các tổ chức tín dụng được phép hoạt động tại Việt Nam nếu thuê lại đất trả tiền thuê đất hàng năm;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nhượng quyền sử dụng đất trong khu công nghiệp, cụm công nghiệp, khu chế xuất, khu công nghệ cao, khu kinh tế và có quyền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có quyền và nghĩa vụ:</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Thế chấp bằng quyền sử dụng đất, tài sản thuộc sở hữu của mình gắn liền với đất tại các tổ chức tín dụng được phép hoạt động tại Việt Nam nếu trả tiền thuê đất, thuê lại đất một lần cho cả thời gian thuê, thuê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Thế chấp tài sản thuộc sở hữu của mình gắn liền với đất thuê tại các tổ chức tín dụng được phép hoạt động tại Việt Nam nếu trả tiền thuê đất, thuê lại đất hàng năm thì có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Việt Nam định cư ở nước ngoài được nhận chuyển nhượng quyền sử dụng đất trong khu công nghiệp, cụm công nghiệp, khu chế xuất, khu công nghệ cao, khu kinh tế được thế chấp bằng quyền sử dụng đất, tài sản thuộc sở hữu của mình gắn liền với đất tại các tổ chức tín dụng được phép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7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6C041B" w:rsidRDefault="00A9713D" w:rsidP="00A9713D">
      <w:pPr>
        <w:spacing w:before="120" w:line="288" w:lineRule="auto"/>
        <w:ind w:firstLine="567"/>
        <w:jc w:val="both"/>
        <w:rPr>
          <w:rFonts w:ascii="Times New Roman" w:hAnsi="Times New Roman" w:cs="Times New Roman"/>
          <w:spacing w:val="-6"/>
          <w:sz w:val="28"/>
          <w:szCs w:val="28"/>
        </w:rPr>
      </w:pPr>
      <w:r w:rsidRPr="006C041B">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15/2015/TT-BTP ngày 16 tháng 11 năm 2015 của Bộ Tư pháp quy định chi tiết thi hành một số điều của Luật hộ tịch và Nghị định số </w:t>
      </w:r>
      <w:hyperlink r:id="rId8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19. Thủ tục Công chứng hợp đồng thế chấp nhà ở hình thành trong tương lai (trong các dự án nhà ở thương mại)</w:t>
      </w:r>
      <w:r w:rsidRPr="006C041B">
        <w:rPr>
          <w:rStyle w:val="FootnoteReference"/>
          <w:rFonts w:ascii="Times New Roman" w:hAnsi="Times New Roman" w:cs="Times New Roman"/>
          <w:b/>
          <w:sz w:val="28"/>
          <w:szCs w:val="28"/>
        </w:rPr>
        <w:footnoteReference w:id="27"/>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Hợp đồng mua bán nhà ở được ký giữa bên thế chấp với doanh nghiệp kinh doanh bất động sản phù hợp quy định của pháp luật về nhà ở; các biên lai, hóa đơn thu tiền của doanh nghiệp kinh doanh bất động sản (nếu có). Trường hợp nhà ở hình thành trong tương lai do doanh nghiệp kinh doanh bất động sản mua của chủ đầu tư để bán lại cho khách hàng thì phải có thêm hợp đồng mua bán được ký kết giữa chủ đầu tư với doanh nghiệp này (bản sao có chứng thực). Trường hợp bên thế chấp là bên nhận chuyển nhượng hợp đồng mua bán nhà ở thì phải có thêm bản gốc văn bản chuyển nhượng hợp đồng mua bán nhà ở theo quy định của pháp luật về nhà ở;</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Biên bản nghiệm thu nhà ở đã hoàn thành việc xây dựng xong phần móng theo quy định của pháp luật xây dựng (bản sao có chứng thực);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nhận hoặc đã có quyết định giao đất, cho thuê đất của cơ quan nhà nước có thẩm quyền cấp cho chủ đầu tư dự án theo quy định của pháp luật đối với dự án đầu tư xây dựng nhà ở xã hội;</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dự án đầu tư xây dựng nhà ở đã được doanh nghiệp kinh doanh bất động sản thế chấp để bảo đảm thực hiện nghĩa vụ dân sự khác thì phải có văn bản xác nhận rút bớt tài sản bảo đảm là nhà ở bán cho bên thế chấp của cơ quan đăng ký thế chấp;</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về nghĩa vụ được đảm bảo (hợp đồng tín dụng, hợp đồng vay);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Giấy chứng nhận kết hôn/xác nhận về quan hệ hôn nhân (trong trường hợp sống chung nhưng chưa làm thủ tục đăng ký kết hôn);</w:t>
      </w:r>
    </w:p>
    <w:p w:rsidR="00A9713D" w:rsidRPr="006C041B"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6C041B">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6C041B"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C041B"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C041B">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6C041B"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lastRenderedPageBreak/>
        <w:t xml:space="preserve"> </w:t>
      </w:r>
      <w:r w:rsidRPr="006C041B">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6C041B">
        <w:rPr>
          <w:rFonts w:ascii="Times New Roman" w:hAnsi="Times New Roman" w:cs="Times New Roman"/>
          <w:spacing w:val="-2"/>
          <w:sz w:val="28"/>
          <w:szCs w:val="28"/>
          <w:lang w:val="pt-BR"/>
        </w:rPr>
        <w:t xml:space="preserve">và thẩm quyền quyết định thực hiện giao dịch </w:t>
      </w:r>
      <w:r w:rsidRPr="006C041B">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w:t>
      </w:r>
      <w:r w:rsidR="006C041B">
        <w:rPr>
          <w:rFonts w:ascii="Times New Roman" w:hAnsi="Times New Roman" w:cs="Times New Roman"/>
          <w:sz w:val="28"/>
          <w:szCs w:val="28"/>
          <w:lang w:val="pt-BR"/>
        </w:rPr>
        <w:t xml:space="preserve">ng/ </w:t>
      </w:r>
      <w:r w:rsidRPr="008B7F4C">
        <w:rPr>
          <w:rFonts w:ascii="Times New Roman" w:hAnsi="Times New Roman" w:cs="Times New Roman"/>
          <w:sz w:val="28"/>
          <w:szCs w:val="28"/>
          <w:lang w:val="pt-BR"/>
        </w:rPr>
        <w:t>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pt-BR"/>
        </w:rPr>
        <w:t>Bản sao giấy tờ khác có liên quan đến văn bản yêu cầu chứng nhận mà pháp luật quy định phải có</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w:t>
      </w:r>
      <w:r w:rsidRPr="008B7F4C">
        <w:rPr>
          <w:rFonts w:ascii="Times New Roman" w:hAnsi="Times New Roman" w:cs="Times New Roman"/>
          <w:bCs/>
          <w:sz w:val="28"/>
          <w:szCs w:val="28"/>
          <w:lang w:val="pt-BR"/>
        </w:rPr>
        <w:t xml:space="preserve"> </w:t>
      </w:r>
      <w:r w:rsidRPr="008B7F4C">
        <w:rPr>
          <w:rFonts w:ascii="Times New Roman" w:hAnsi="Times New Roman" w:cs="Times New Roman"/>
          <w:bCs/>
          <w:sz w:val="28"/>
          <w:szCs w:val="28"/>
          <w:bdr w:val="none" w:sz="0" w:space="0" w:color="auto" w:frame="1"/>
          <w:lang w:val="nl-NL"/>
        </w:rPr>
        <w:t>Số lượng hồ sơ</w:t>
      </w:r>
      <w:r w:rsidRPr="008B7F4C">
        <w:rPr>
          <w:rFonts w:ascii="Times New Roman" w:hAnsi="Times New Roman" w:cs="Times New Roman"/>
          <w:sz w:val="28"/>
          <w:szCs w:val="28"/>
          <w:bdr w:val="none" w:sz="0" w:space="0" w:color="auto" w:frame="1"/>
          <w:lang w:val="nl-NL"/>
        </w:rPr>
        <w:t xml:space="preserve">: </w:t>
      </w:r>
      <w:r w:rsidRPr="008B7F4C">
        <w:rPr>
          <w:rFonts w:ascii="Times New Roman" w:hAnsi="Times New Roman" w:cs="Times New Roman"/>
          <w:bCs/>
          <w:sz w:val="28"/>
          <w:szCs w:val="28"/>
          <w:bdr w:val="none" w:sz="0" w:space="0" w:color="auto" w:frame="1"/>
          <w:lang w:val="nl-NL"/>
        </w:rPr>
        <w:t>01 bộ</w:t>
      </w:r>
      <w:r w:rsidRPr="008B7F4C">
        <w:rPr>
          <w:rFonts w:ascii="Times New Roman" w:hAnsi="Times New Roman" w:cs="Times New Roman"/>
          <w:bCs/>
          <w:sz w:val="28"/>
          <w:szCs w:val="28"/>
          <w:bdr w:val="none" w:sz="0" w:space="0" w:color="auto" w:frame="1"/>
        </w:rPr>
        <w: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b/>
          <w:spacing w:val="-4"/>
          <w:sz w:val="28"/>
          <w:szCs w:val="28"/>
        </w:rPr>
        <w:t>đ) Đối tượng thực hiện thủ tục hành chính:</w:t>
      </w:r>
      <w:r w:rsidRPr="006C041B">
        <w:rPr>
          <w:rFonts w:ascii="Times New Roman" w:hAnsi="Times New Roman" w:cs="Times New Roman"/>
          <w:spacing w:val="-4"/>
          <w:sz w:val="28"/>
          <w:szCs w:val="28"/>
        </w:rPr>
        <w:t xml:space="preserve"> Cá nhân, tổ chức, hộ gia đình.</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b/>
          <w:spacing w:val="-4"/>
          <w:sz w:val="28"/>
          <w:szCs w:val="28"/>
        </w:rPr>
        <w:t>e) Cơ quan giải quyết thủ tục hành chính:</w:t>
      </w:r>
      <w:r w:rsidRPr="006C041B">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lastRenderedPageBreak/>
        <w:t xml:space="preserve">g) Kết quả thực hiện thủ tục hành chính: </w:t>
      </w:r>
      <w:r w:rsidRPr="008B7F4C">
        <w:rPr>
          <w:rFonts w:ascii="Times New Roman" w:hAnsi="Times New Roman" w:cs="Times New Roman"/>
          <w:sz w:val="28"/>
          <w:szCs w:val="28"/>
          <w:lang w:val="pt-BR"/>
        </w:rPr>
        <w:t xml:space="preserve">Hợp đồng thế chấp nhà ở hình thành trong tương lai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w:t>
      </w:r>
      <w:r w:rsidRPr="008B7F4C">
        <w:rPr>
          <w:rFonts w:ascii="Times New Roman" w:hAnsi="Times New Roman" w:cs="Times New Roman"/>
          <w:i/>
          <w:sz w:val="28"/>
          <w:szCs w:val="28"/>
          <w:shd w:val="clear" w:color="auto" w:fill="FFFFFF"/>
        </w:rPr>
        <w:t xml:space="preserve"> </w:t>
      </w:r>
      <w:r w:rsidRPr="008B7F4C">
        <w:rPr>
          <w:rFonts w:ascii="Times New Roman" w:hAnsi="Times New Roman" w:cs="Times New Roman"/>
          <w:i/>
          <w:sz w:val="28"/>
          <w:szCs w:val="28"/>
          <w:lang w:val="pt-BR"/>
        </w:rPr>
        <w:t>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chung đối với nhà ở khi thực hiện việc thế chấp: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các giấy tờ chứng minh điều kiện nhà ở tham gia giao dịch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thế chấp dự án đầu tư xây dựng nhà ở, thế chấp nhà ở hình thành trong tương lai được quy định như sau: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chủ đầu tư thế chấp một phần hoặc toàn bộ dự án đầu tư xây dựng nhà ở: phải có hồ sơ dự án, có thiết kế kỹ thuật của dự án được phê duyệt và đã có Giấy chứng nhận hoặc quyết định giao đất, cho thuê đất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chủ đầu tư thế chấp nhà ở hình thành trong tương lai xây dựng trong dự án: ngoài điều kiện phải có hồ sơ dự án, có thiết kế kỹ thuật của dự án được phê duyệt và đã có Giấy chứng nhận hoặc quyết định giao đất, cho thuê đất của cơ quan nhà nước có thẩm quyền, thì nhà ở thế chấp phải thuộc diện đã xây dựng xong phần móng theo quy định của pháp luật về xây dựng và không nằm trong phần dự án hoặc toàn bộ dự án mà chủ đầu tư đã thế chấp theo quy định tại điểm a khoản 1 Điều 148 Luật Nhà ở năm 2014;</w:t>
      </w:r>
    </w:p>
    <w:p w:rsidR="00A9713D" w:rsidRPr="006C041B" w:rsidRDefault="00A9713D" w:rsidP="00A9713D">
      <w:pPr>
        <w:spacing w:before="120" w:line="288" w:lineRule="auto"/>
        <w:ind w:firstLine="567"/>
        <w:jc w:val="both"/>
        <w:rPr>
          <w:rFonts w:ascii="Times New Roman" w:hAnsi="Times New Roman" w:cs="Times New Roman"/>
          <w:spacing w:val="-2"/>
          <w:sz w:val="28"/>
          <w:szCs w:val="28"/>
        </w:rPr>
      </w:pPr>
      <w:r w:rsidRPr="006C041B">
        <w:rPr>
          <w:rFonts w:ascii="Times New Roman" w:hAnsi="Times New Roman" w:cs="Times New Roman"/>
          <w:spacing w:val="-2"/>
          <w:sz w:val="28"/>
          <w:szCs w:val="28"/>
        </w:rPr>
        <w:t xml:space="preserve">* Trường hợp tổ chức, cá nhân mua nhà ở hình thành trong tương lai trong dự án đầu tư xây dựng nhà ở của chủ đầu tư: phải có giấy tờ chứng nhận quyền sử dụng đất ở hợp pháp theo quy định của pháp luật về đất đai, Giấy phép xây dựng nếu thuộc diện phải có Giấy phép xây dựng, hợp đồng mua bán nhà ở ký kết với </w:t>
      </w:r>
      <w:r w:rsidRPr="006C041B">
        <w:rPr>
          <w:rFonts w:ascii="Times New Roman" w:hAnsi="Times New Roman" w:cs="Times New Roman"/>
          <w:spacing w:val="-2"/>
          <w:sz w:val="28"/>
          <w:szCs w:val="28"/>
        </w:rPr>
        <w:lastRenderedPageBreak/>
        <w:t>chủ đầu tư và văn bản chuyển nhượng hợp đồng mua bán nhà ở nếu là bên nhận chuyển nhượng hợp đồng mua bán nhà ở theo quy định,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nhà ở khi thực hiện việc thế chấp theo Thông tư liên tịch số 01/2014/TTLT-NHNN-BXD-BTP-BTNMT </w:t>
      </w:r>
      <w:r w:rsidRPr="008B7F4C">
        <w:rPr>
          <w:rFonts w:ascii="Times New Roman" w:hAnsi="Times New Roman" w:cs="Times New Roman"/>
          <w:bCs/>
          <w:sz w:val="28"/>
          <w:szCs w:val="28"/>
        </w:rPr>
        <w:t>ngày 25/4/2014</w:t>
      </w:r>
      <w:r w:rsidRPr="008B7F4C">
        <w:rPr>
          <w:rFonts w:ascii="Times New Roman" w:hAnsi="Times New Roman" w:cs="Times New Roman"/>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hình thành trong tương lai được thế chấp để vay vốn bao gồm nhà ở thương mại và nhà ở xã hội theo quy định của pháp luật về nhà ở, cụ thể là:</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Căn hộ chung cư được xây dựng trong dự án đầu tư xây dựng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riêng lẻ (bao gồm nhà biệt thự, nhà ở liền kề) được xây dựng trong dự án đầu tư xây dựng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hình thành trong tương lai được thế chấp tại tổ chức tín dụng phải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có thiết kế kỹ thuật nhà ở được phê duyệt, đã xây dựng xong phần móng nhà ở, đã hoàn thành thủ tục mua bán và có hợp đồng mua bán ký kết với doanh nghiệp kinh doanh bất động sản theo quy định của pháp luật về nhà ở hoặc nhà ở đã được bàn giao cho người mua nhưng chưa được cơ quan nhà nước có thẩm quyền cấp Giấy chứng nhận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để chấp hành quyết định hành chính của cơ quan nhà nước có thẩm quyền đối với nhà ở đã được bàn giao cho người mua nhưng chưa được cơ quan nhà nước có thẩm quyền cấp Giấy chứng nhận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Thuộc dự án đầu tư xây dựng nhà ở mà dự án này đã được cơ quan nhà nước có thẩm quyền cấp Giấy chứng nhận hoặc đã có quyết định giao đất, cho thuê đất của cơ quan nhà nước có thẩm quyền cấp cho chủ đầu tư dự án theo quy định của pháp luật đối với dự án đầu tư xây dựng nhà ở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dự án đầu tư xây dựng nhà ở đã được doanh nghiệp kinh doanh bất động sản thế chấp để thực hiện nghĩa vụ dân sự khác thì doanh nghiệp kinh doanh bất động sản phải thực hiện thủ tục đăng ký thay đổi nội dung thế chấp đã đăng ký (rút bớt tài sản thế chấp) trước khi bán nhà ở trong dự án đó cho tổ chức, cá nhân;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nhà ở hình thành trong tương lai đang được thế chấp theo hình thức thế chấp quyền tài sản phát sinh từ hợp đồng mua bán nhà ở hình thành trong tương lai thì không được tiếp tục thế chấp nhà ở đó tại tổ chức tín dụng theo quy định tại Thông tư này. Trường hợp nhà ở hình thành trong tương lai đang được thế chấp theo quy định tại Thông tư này thì không được tiếp tục thế chấp theo hình thức thế chấp quyền tài sản phát sinh từ hợp đồng mua bán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thế chấp chỉ được thế chấp nhà ở hình thành trong tương lai tại một tổ chức tín dụng để vay vốn mua nhà ở trong dự án đầu tư xây dựng nhà ở của doanh nghiệp kinh doanh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trị nhà ở hình thành trong tương lai dùng để thế chấp do hai bên thỏa thuận trên cơ sở giá trị nhà ở được xác định tại thời điểm ký kết hợp đồng mua bán nhà ở;</w:t>
      </w:r>
    </w:p>
    <w:p w:rsidR="00A9713D" w:rsidRPr="006C041B" w:rsidRDefault="00A9713D" w:rsidP="00A9713D">
      <w:pPr>
        <w:spacing w:before="120" w:line="288" w:lineRule="auto"/>
        <w:ind w:firstLine="567"/>
        <w:jc w:val="both"/>
        <w:rPr>
          <w:rFonts w:ascii="Times New Roman" w:hAnsi="Times New Roman" w:cs="Times New Roman"/>
          <w:spacing w:val="-6"/>
          <w:sz w:val="28"/>
          <w:szCs w:val="28"/>
        </w:rPr>
      </w:pPr>
      <w:r w:rsidRPr="006C041B">
        <w:rPr>
          <w:rFonts w:ascii="Times New Roman" w:hAnsi="Times New Roman" w:cs="Times New Roman"/>
          <w:spacing w:val="-6"/>
          <w:sz w:val="28"/>
          <w:szCs w:val="28"/>
        </w:rPr>
        <w:t>+ Tổ chức tín dụng nhận thế chấp nhà ở hình thành trong tương lai của tổ chức cá nhân để cho vay vốn mua nhà ở của doanh nghiệp kinh doanh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thế chấp dự án đầu tư xây dựng nhà ở và thế chấp nhà ở hình thành trong tương lai chỉ được thực hiện theo quy định tại Luật Nhà ở năm 2014; các trường hợp thế chấp tài sản là dự án đầu tư xây dựng nhà ở hoặc nhà ở hình thành trong tương lai không đúng với quy định tại Luật Nhà ở năm 2014 thì không có giá trị pháp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Việc xử lý tài sản thế chấp là nhà ở bao gồm cả xử lý thế chấp nhà ở hình thành trong tương lai được thực hiện theo quy định của Luật Nhà ở năm 2014, pháp luật về dân sự và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theo quy định của Luật Nhà ở năm 2014 và phải đăng ký với cơ quan nhà nước có thẩm quyền giao dự án theo quy định của pháp luật về kinh doanh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Điều kiện chung đối với bên thế chấp nhà ở:</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Luật Nhà ở và pháp luật dân sự; phải thuộc trường hợp được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thế chấp nhà ở theo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bên nhận thế chấp: Các tổ chức tín dụng được thành lập và hoạt động theo quy định của Luật Các tổ chức tín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thế chấp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Thương mại ngày 14 tháng 06 năm 2005 (có hiệu lực kể từ ngày 01 tháng 01 năm 2006);</w:t>
      </w:r>
    </w:p>
    <w:p w:rsidR="00A9713D" w:rsidRPr="006C041B" w:rsidRDefault="00A9713D" w:rsidP="00A9713D">
      <w:pPr>
        <w:spacing w:before="120" w:line="288" w:lineRule="auto"/>
        <w:ind w:firstLine="567"/>
        <w:jc w:val="both"/>
        <w:rPr>
          <w:rFonts w:ascii="Times New Roman" w:hAnsi="Times New Roman" w:cs="Times New Roman"/>
          <w:spacing w:val="-4"/>
          <w:sz w:val="28"/>
          <w:szCs w:val="28"/>
        </w:rPr>
      </w:pPr>
      <w:r w:rsidRPr="006C041B">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8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Thông tư liên tịch số 01/2014/TTLT-NHNN-BXD-BTP-BTNMT ngày 25/4/2014 của Ngân hàng Nhà nước Việt Nam, Bộ Xây dựng Bộ Tư pháp, Bộ Tài nguyên và Môi trường hướng dẫn thủ tục thế chấp nhà ở hình thành trong tương lai theo quy định tại Khoản 2 Điều 61 của Nghị định số </w:t>
      </w:r>
      <w:hyperlink r:id="rId86" w:tgtFrame="_blank" w:history="1">
        <w:r w:rsidRPr="008B7F4C">
          <w:rPr>
            <w:rFonts w:ascii="Times New Roman" w:hAnsi="Times New Roman" w:cs="Times New Roman"/>
            <w:bCs/>
            <w:sz w:val="28"/>
            <w:szCs w:val="28"/>
          </w:rPr>
          <w:t>71/2010/NĐ-CP</w:t>
        </w:r>
      </w:hyperlink>
      <w:r w:rsidRPr="008B7F4C">
        <w:rPr>
          <w:rFonts w:ascii="Times New Roman" w:hAnsi="Times New Roman" w:cs="Times New Roman"/>
          <w:bCs/>
          <w:sz w:val="28"/>
          <w:szCs w:val="28"/>
        </w:rPr>
        <w:t> ngày 23/6/2010 của Chỉnh phủ quy định chi tiết và hướng dẫn thi hành Luật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20. Thủ tục Công chứng hợp đồng thế chấp nhà ở hình thành trong tương lai không phải là nhà ở trong dự án đầu tư xây dựng nhà ở</w:t>
      </w:r>
      <w:r w:rsidRPr="00121E2A">
        <w:rPr>
          <w:rStyle w:val="FootnoteReference"/>
          <w:rFonts w:ascii="Times New Roman" w:hAnsi="Times New Roman" w:cs="Times New Roman"/>
          <w:b/>
          <w:sz w:val="28"/>
          <w:szCs w:val="28"/>
        </w:rPr>
        <w:footnoteReference w:id="28"/>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xml:space="preserve">+ Bản sao Giấy chứng nhận quyền sử dụng đất, quyền sở hữu nhà ở và tài sản khác gắn liền với đất;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phép xây dựng đối với các tài sản gắn liền với đất theo quy định của pháp luật phải xin phép xây dựng hoặc dự án đầu tư đã được phê duyệt trong trường hợp thế chấp tài sản gắn liền với đất hình thành trong tương lai;</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Văn bản chứng minh sự thỏa thuận giữa người sử dụng đất và chủ sở hữu tài sản về việc đất được dùng để tạo lập tài sản gắn liền với đất có công chứng, chứng thực hoặc xác nhận theo quy định của pháp luật  trong trường hợp thế chấp tài sản gắn liền với đất hình thành trong tương lai không mà người sử dụng đất không đồng thời là chủ sở hữu tài sản gắn liền với đất;</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tabs>
          <w:tab w:val="left" w:pos="567"/>
        </w:tabs>
        <w:spacing w:before="120" w:after="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về nghĩa vụ được đảm bảo (hợp đồng tín dụng, hợp đồng vay);</w:t>
      </w:r>
    </w:p>
    <w:p w:rsidR="00A9713D" w:rsidRPr="008B7F4C" w:rsidRDefault="00A9713D" w:rsidP="00A9713D">
      <w:pPr>
        <w:spacing w:before="120" w:after="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21E2A"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121E2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21E2A">
        <w:rPr>
          <w:rFonts w:ascii="Times New Roman" w:hAnsi="Times New Roman" w:cs="Times New Roman"/>
          <w:spacing w:val="-4"/>
          <w:sz w:val="28"/>
          <w:szCs w:val="28"/>
          <w:lang w:val="pt-BR"/>
        </w:rPr>
        <w:t xml:space="preserve">và thẩm quyền quyết định thực hiện giao dịch </w:t>
      </w:r>
      <w:r w:rsidRPr="00121E2A">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pt-BR"/>
        </w:rPr>
        <w:t>Bản sao giấy tờ khác có liên quan đến văn bản yêu cầu chứng nhận mà pháp luật quy định phải có</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bdr w:val="none" w:sz="0" w:space="0" w:color="auto" w:frame="1"/>
        </w:rPr>
      </w:pPr>
      <w:r w:rsidRPr="008B7F4C">
        <w:rPr>
          <w:rFonts w:ascii="Times New Roman" w:hAnsi="Times New Roman" w:cs="Times New Roman"/>
          <w:sz w:val="28"/>
          <w:szCs w:val="28"/>
        </w:rPr>
        <w:t>-</w:t>
      </w:r>
      <w:r w:rsidRPr="008B7F4C">
        <w:rPr>
          <w:rFonts w:ascii="Times New Roman" w:hAnsi="Times New Roman" w:cs="Times New Roman"/>
          <w:bCs/>
          <w:sz w:val="28"/>
          <w:szCs w:val="28"/>
          <w:lang w:val="pt-BR"/>
        </w:rPr>
        <w:t xml:space="preserve"> </w:t>
      </w:r>
      <w:r w:rsidRPr="008B7F4C">
        <w:rPr>
          <w:rFonts w:ascii="Times New Roman" w:hAnsi="Times New Roman" w:cs="Times New Roman"/>
          <w:bCs/>
          <w:sz w:val="28"/>
          <w:szCs w:val="28"/>
          <w:bdr w:val="none" w:sz="0" w:space="0" w:color="auto" w:frame="1"/>
          <w:lang w:val="nl-NL"/>
        </w:rPr>
        <w:t>Số lượng hồ sơ</w:t>
      </w:r>
      <w:r w:rsidRPr="008B7F4C">
        <w:rPr>
          <w:rFonts w:ascii="Times New Roman" w:hAnsi="Times New Roman" w:cs="Times New Roman"/>
          <w:sz w:val="28"/>
          <w:szCs w:val="28"/>
          <w:bdr w:val="none" w:sz="0" w:space="0" w:color="auto" w:frame="1"/>
          <w:lang w:val="nl-NL"/>
        </w:rPr>
        <w:t xml:space="preserve">: </w:t>
      </w:r>
      <w:r w:rsidRPr="008B7F4C">
        <w:rPr>
          <w:rFonts w:ascii="Times New Roman" w:hAnsi="Times New Roman" w:cs="Times New Roman"/>
          <w:bCs/>
          <w:sz w:val="28"/>
          <w:szCs w:val="28"/>
          <w:bdr w:val="none" w:sz="0" w:space="0" w:color="auto" w:frame="1"/>
          <w:lang w:val="nl-NL"/>
        </w:rPr>
        <w:t>01 bộ</w:t>
      </w:r>
      <w:r w:rsidRPr="008B7F4C">
        <w:rPr>
          <w:rFonts w:ascii="Times New Roman" w:hAnsi="Times New Roman" w:cs="Times New Roman"/>
          <w:bCs/>
          <w:sz w:val="28"/>
          <w:szCs w:val="28"/>
          <w:bdr w:val="none" w:sz="0" w:space="0" w:color="auto" w:frame="1"/>
        </w:rPr>
        <w: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đ) Đối tượng thực hiện thủ tục hành chính:</w:t>
      </w:r>
      <w:r w:rsidRPr="00121E2A">
        <w:rPr>
          <w:rFonts w:ascii="Times New Roman" w:hAnsi="Times New Roman" w:cs="Times New Roman"/>
          <w:spacing w:val="-4"/>
          <w:sz w:val="28"/>
          <w:szCs w:val="28"/>
        </w:rPr>
        <w:t xml:space="preserve"> Cá nhân, tổ chức, hộ gia đình.</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e) Cơ quan giải quyết thủ tục hành chính:</w:t>
      </w:r>
      <w:r w:rsidRPr="00121E2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thế chấp nhà ở hình thành trong tương lai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contextualSpacing/>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w:t>
      </w:r>
      <w:r w:rsidRPr="008B7F4C">
        <w:rPr>
          <w:rFonts w:ascii="Times New Roman" w:hAnsi="Times New Roman" w:cs="Times New Roman"/>
          <w:i/>
          <w:sz w:val="28"/>
          <w:szCs w:val="28"/>
          <w:shd w:val="clear" w:color="auto" w:fill="FFFFFF"/>
        </w:rPr>
        <w:t xml:space="preserve"> </w:t>
      </w:r>
      <w:r w:rsidRPr="008B7F4C">
        <w:rPr>
          <w:rFonts w:ascii="Times New Roman" w:hAnsi="Times New Roman" w:cs="Times New Roman"/>
          <w:i/>
          <w:sz w:val="28"/>
          <w:szCs w:val="28"/>
          <w:lang w:val="pt-BR"/>
        </w:rPr>
        <w:t>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 xml:space="preserve">Giá trị tài sản hoặc giá trị hợp </w:t>
            </w:r>
            <w:r w:rsidRPr="008B7F4C">
              <w:rPr>
                <w:rFonts w:ascii="Times New Roman" w:hAnsi="Times New Roman" w:cs="Times New Roman"/>
                <w:b/>
                <w:bCs/>
                <w:sz w:val="28"/>
                <w:szCs w:val="28"/>
              </w:rPr>
              <w:lastRenderedPageBreak/>
              <w:t>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lastRenderedPageBreak/>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lastRenderedPageBreak/>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121E2A" w:rsidRDefault="00A9713D" w:rsidP="00A9713D">
      <w:pPr>
        <w:spacing w:before="120" w:line="288" w:lineRule="auto"/>
        <w:ind w:firstLine="567"/>
        <w:jc w:val="both"/>
        <w:rPr>
          <w:rFonts w:ascii="Times New Roman" w:hAnsi="Times New Roman" w:cs="Times New Roman"/>
          <w:spacing w:val="-8"/>
          <w:sz w:val="28"/>
          <w:szCs w:val="28"/>
        </w:rPr>
      </w:pPr>
      <w:r w:rsidRPr="00121E2A">
        <w:rPr>
          <w:rFonts w:ascii="Times New Roman" w:hAnsi="Times New Roman" w:cs="Times New Roman"/>
          <w:spacing w:val="-8"/>
          <w:sz w:val="28"/>
          <w:szCs w:val="28"/>
        </w:rPr>
        <w:t xml:space="preserve">- Điều kiện đối với nhà ở khi thực hiện việc thế chấp theo Luật Nhà ở năm 2014: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xây dựng nhà ở hình thành trong tương lai trên thửa đất ở hợp pháp của mình được thế chấp nhà ở này tại tổ chức tín dụng đang hoạt động tại Việt Nam để vay vốn phục vụ cho xây dựng nhà ở hoặc để mua chính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tổ chức, cá nhân thế chấp nhà ở hình thành trong tương lai trên thửa đất ở hợp pháp của mình thì phải có giấy tờ chứng nhận quyền sử dụng đất ở hợp pháp theo quy định của pháp luật về đất đai, Giấy phép xây dựng nếu thuộc diện phải có Giấy phép xây dựng;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thế chấp nhà ở hình thành trong tương lai chỉ được thực hiện theo quy định tại Luật Nhà ở năm 2014; các trường hợp thế nhà ở hình thành trong tương lai không đúng với quy định tại Luật Nhà ở năm 2014 thì không có giá trị pháp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xử lý tài sản thế chấp là nhà ở bao gồm cả xử lý thế chấp nhà ở hình thành trong tương lai được thực hiện theo quy định của Luật Nhà ở năm 2014, pháp luật về dân sự và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thế chấp nhà ở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một bất động sản đã được thế chấp để bảo đảm thực hiện một nghĩa vụ và hợp đồng thế chấp đã được công chứng mà sau đó được tiếp tục thế chấp để bảo đảm cho một nghĩa vụ khác trong phạm vi pháp luật cho phép thì các hợp đồng thế chấp tiếp theo phải được công chứng tại tổ chức hành nghề công chứng đã công chứng hợp đồng thế chấp lần đầu.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hợp đồng thế chấp tiếp theo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7"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8"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89"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Thương mại ngày 14 tháng 06 năm 2005 (có hiệu lực kể từ ngày 01 tháng 01 năm 2006);</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90"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Thông tư liên tịch số 01/2014/TTLT-NHNN-BXD-BTP-BTNMT ngày 25/4/2014 của Ngân hàng Nhà nước Việt Nam, Bộ Xây dựng Bộ Tư pháp, Bộ Tài nguyên và Môi trường hướng dẫn thủ tục thế chấp nhà ở hình thành trong tương lai theo quy định tại Khoản 2 Điều 61 của Nghị định số </w:t>
      </w:r>
      <w:hyperlink r:id="rId91" w:tgtFrame="_blank" w:history="1">
        <w:r w:rsidRPr="008B7F4C">
          <w:rPr>
            <w:rFonts w:ascii="Times New Roman" w:hAnsi="Times New Roman" w:cs="Times New Roman"/>
            <w:bCs/>
            <w:sz w:val="28"/>
            <w:szCs w:val="28"/>
          </w:rPr>
          <w:t>71/2010/NĐ-CP</w:t>
        </w:r>
      </w:hyperlink>
      <w:r w:rsidRPr="008B7F4C">
        <w:rPr>
          <w:rFonts w:ascii="Times New Roman" w:hAnsi="Times New Roman" w:cs="Times New Roman"/>
          <w:bCs/>
          <w:sz w:val="28"/>
          <w:szCs w:val="28"/>
        </w:rPr>
        <w:t> ngày 23/6/2010 của Chỉnh phủ quy định chi tiết và hướng dẫn  thi hành Luật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21. Thủ tục Công chứng hợp đồng thế chấp quyền tài sản phát sinh từ hợp đồng</w:t>
      </w:r>
      <w:r w:rsidRPr="00121E2A">
        <w:rPr>
          <w:rStyle w:val="FootnoteReference"/>
          <w:rFonts w:ascii="Times New Roman" w:hAnsi="Times New Roman" w:cs="Times New Roman"/>
          <w:b/>
          <w:sz w:val="28"/>
          <w:szCs w:val="28"/>
        </w:rPr>
        <w:footnoteReference w:id="29"/>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hợp đồng, giao dịch về bất động sản phù hợp với quy định tại Điều 115 Bộ luật Dân sự năm 2015 và quy định tại khoản 3 Điều 47 Nghị định 83/2010/NĐ-CP ngày 23/7/2010, cụ thể là: Quyền tài sản phát sinh từ hợp đồng mua bán nhà ở, hợp đồng góp vốn xây dựng nhà ở, hợp đồng hợp tác kinh doanh nhà ở (bao gồm cả nhà ở xã hội) của tổ chức, cá nhân mua của doanh nghiệp kinh doanh bất động sản theo các dự án xây dựng được cơ quan có thẩm quyền phê duyệt; quyền tài sản phát sinh từ hợp đồng mua bán, góp vốn, hợp tác kinh doanh tài sản khác gắn liền với đất; Quyền tài sản phát sinh từ hợp đồng chuyển nhượng, hợp đồng góp vốn, hợp đồng hợp tác kinh doanh, hợp đồng thuê quyền sử dụng đất ở gắn với hạ tầng kỹ thuật được chủ đầu tư dự án giao kết hợp pháp theo quy định của pháp luật về nhà ở; Các khoản phải thu, quyền thụ hưởng bảo hiểm, các khoản phí mà chủ đầu tư thu được trong quá trình đầu tư, kinh doanh, phát triển dự án xây dựng nhà ở; Các khoản lợi thu được từ việc kinh doanh, khai thác giá trị của quyền sử dụng đất hoặc hạ tầng kỹ thuật trên đất (lợi tức của thửa đất hoặc của hạ tầng kỹ thuật trên đất); Quyền tài sản khác theo quy định của pháp luật; Bản sao hợp đồng, giao dịch về tàu bay, tàu biển phù hợp với quy định tại Điều 115 Bộ luật Dân sự năm 2015 và quy định tại khoản 1, khoản 2 Điều 47 Nghị định 83/2010/NĐ-CPngày 23/7/2010, cụ thể là: Quyền tài sản phát sinh từ hợp đồng thuê đóng tàu biển; Quyền bồi hoàn, quyền bồi thường thiệt hại phát sinh từ hợp đồng mua bán tàu bay, tàu biển; quyền thụ hưởng bảo hiểm theo hợp đồng bảo hiểm đối với tàu bay, tàu biển; lợi tức thu được từ việc khai thác tàu bay, tàu biển; Quyền tài sản khác theo quy định của pháp luật;</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về nghĩa vụ được đảm bảo (hợp đồng tín dụng, hợp đồng vay);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121E2A"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121E2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w:t>
      </w:r>
      <w:r w:rsidRPr="008B7F4C">
        <w:rPr>
          <w:rFonts w:ascii="Times New Roman" w:hAnsi="Times New Roman" w:cs="Times New Roman"/>
          <w:sz w:val="28"/>
          <w:szCs w:val="28"/>
        </w:rPr>
        <w:lastRenderedPageBreak/>
        <w:t>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8B7F4C">
        <w:rPr>
          <w:rFonts w:ascii="Times New Roman" w:hAnsi="Times New Roman" w:cs="Times New Roman"/>
          <w:sz w:val="28"/>
          <w:szCs w:val="28"/>
          <w:lang w:val="pt-BR"/>
        </w:rPr>
        <w:t xml:space="preserve">và thẩm quyền quyết định thực hiện giao dịch </w:t>
      </w:r>
      <w:r w:rsidRPr="008B7F4C">
        <w:rPr>
          <w:rFonts w:ascii="Times New Roman" w:hAnsi="Times New Roman" w:cs="Times New Roman"/>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Cs/>
          <w:sz w:val="28"/>
          <w:szCs w:val="28"/>
          <w:lang w:val="pt-BR"/>
        </w:rPr>
        <w:t>Bản sao giấy tờ khác có liên quan đến văn bản yêu cầu chứng nhận mà pháp luật quy định phải có</w:t>
      </w:r>
      <w:r w:rsidRPr="008B7F4C">
        <w:rPr>
          <w:rFonts w:ascii="Times New Roman" w:hAnsi="Times New Roman" w:cs="Times New Roman"/>
          <w:bCs/>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xml:space="preserve">- </w:t>
      </w:r>
      <w:r w:rsidRPr="008B7F4C">
        <w:rPr>
          <w:rFonts w:ascii="Times New Roman" w:hAnsi="Times New Roman" w:cs="Times New Roman"/>
          <w:bCs/>
          <w:sz w:val="28"/>
          <w:szCs w:val="28"/>
          <w:bdr w:val="none" w:sz="0" w:space="0" w:color="auto" w:frame="1"/>
          <w:lang w:val="nl-NL"/>
        </w:rPr>
        <w:t>Số</w:t>
      </w:r>
      <w:r w:rsidRPr="008B7F4C">
        <w:rPr>
          <w:rFonts w:ascii="Times New Roman" w:hAnsi="Times New Roman" w:cs="Times New Roman"/>
          <w:sz w:val="28"/>
          <w:szCs w:val="28"/>
          <w:lang w:val="pt-BR"/>
        </w:rPr>
        <w:t xml:space="preserve"> lượng hồ sơ:</w:t>
      </w:r>
      <w:r w:rsidRPr="008B7F4C">
        <w:rPr>
          <w:rFonts w:ascii="Times New Roman" w:hAnsi="Times New Roman" w:cs="Times New Roman"/>
          <w:b/>
          <w:sz w:val="28"/>
          <w:szCs w:val="28"/>
          <w:lang w:val="pt-BR"/>
        </w:rPr>
        <w:t xml:space="preserve"> </w:t>
      </w:r>
      <w:r w:rsidRPr="008B7F4C">
        <w:rPr>
          <w:rFonts w:ascii="Times New Roman" w:hAnsi="Times New Roman" w:cs="Times New Roman"/>
          <w:sz w:val="28"/>
          <w:szCs w:val="28"/>
          <w:lang w:val="pt-BR"/>
        </w:rPr>
        <w:t>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đ) Đối tượng thực hiện thủ tục hành chính:</w:t>
      </w:r>
      <w:r w:rsidRPr="00121E2A">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121E2A">
        <w:rPr>
          <w:rFonts w:ascii="Times New Roman" w:hAnsi="Times New Roman" w:cs="Times New Roman"/>
          <w:b/>
          <w:spacing w:val="-4"/>
          <w:sz w:val="28"/>
          <w:szCs w:val="28"/>
        </w:rPr>
        <w:t>e) Cơ quan giải quyết thủ tục hành chính:</w:t>
      </w:r>
      <w:r w:rsidRPr="00121E2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bCs/>
          <w:sz w:val="28"/>
          <w:szCs w:val="28"/>
        </w:rPr>
        <w:t xml:space="preserve">Hợp đồng thế chấp quyền tài sản phát sinh từ hợp đồng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w:t>
      </w:r>
      <w:r w:rsidRPr="008B7F4C">
        <w:rPr>
          <w:rFonts w:ascii="Times New Roman" w:hAnsi="Times New Roman" w:cs="Times New Roman"/>
          <w:i/>
          <w:sz w:val="28"/>
          <w:szCs w:val="28"/>
          <w:shd w:val="clear" w:color="auto" w:fill="FFFFFF"/>
        </w:rPr>
        <w:t xml:space="preserve"> </w:t>
      </w:r>
      <w:r w:rsidRPr="008B7F4C">
        <w:rPr>
          <w:rFonts w:ascii="Times New Roman" w:hAnsi="Times New Roman" w:cs="Times New Roman"/>
          <w:i/>
          <w:sz w:val="28"/>
          <w:szCs w:val="28"/>
          <w:lang w:val="pt-BR"/>
        </w:rPr>
        <w:t>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121E2A">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121E2A">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 xml:space="preserve">5,2 triệu đồng + 0,03% của phần giá trị tài sản hoặc giá trị hợp đồng, giao </w:t>
            </w:r>
            <w:r w:rsidRPr="008B7F4C">
              <w:rPr>
                <w:rFonts w:ascii="Times New Roman" w:hAnsi="Times New Roman" w:cs="Times New Roman"/>
                <w:i/>
                <w:sz w:val="28"/>
                <w:szCs w:val="28"/>
              </w:rPr>
              <w:lastRenderedPageBreak/>
              <w:t>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lastRenderedPageBreak/>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tài sản khi thực hiện việc thế chấp: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tài sản phát sinh từ các hợp đồng, giao dịch về bất động sản phù hợp với quy định tại </w:t>
      </w:r>
      <w:bookmarkStart w:id="13" w:name="dc_5"/>
      <w:r w:rsidRPr="008B7F4C">
        <w:rPr>
          <w:rFonts w:ascii="Times New Roman" w:hAnsi="Times New Roman" w:cs="Times New Roman"/>
          <w:sz w:val="28"/>
          <w:szCs w:val="28"/>
        </w:rPr>
        <w:t>Điều 115 Bộ luật Dân sự năm 2015</w:t>
      </w:r>
      <w:bookmarkEnd w:id="13"/>
      <w:r w:rsidRPr="008B7F4C">
        <w:rPr>
          <w:rFonts w:ascii="Times New Roman" w:hAnsi="Times New Roman" w:cs="Times New Roman"/>
          <w:sz w:val="28"/>
          <w:szCs w:val="28"/>
        </w:rPr>
        <w:t> và quy định tại </w:t>
      </w:r>
      <w:bookmarkStart w:id="14" w:name="dc_6"/>
      <w:r w:rsidRPr="008B7F4C">
        <w:rPr>
          <w:rFonts w:ascii="Times New Roman" w:hAnsi="Times New Roman" w:cs="Times New Roman"/>
          <w:sz w:val="28"/>
          <w:szCs w:val="28"/>
        </w:rPr>
        <w:t>khoản 3 Điều 47 Nghị định 83/2010/NĐ-CP</w:t>
      </w:r>
      <w:bookmarkEnd w:id="14"/>
      <w:r w:rsidRPr="008B7F4C">
        <w:rPr>
          <w:rFonts w:ascii="Times New Roman" w:hAnsi="Times New Roman" w:cs="Times New Roman"/>
          <w:sz w:val="28"/>
          <w:szCs w:val="28"/>
        </w:rPr>
        <w:t xml:space="preserve"> ngày 23/7/2010, cụ thể là: Quyền tài sản phát sinh từ hợp đồng mua bán nhà ở, hợp đồng góp vốn xây dựng nhà ở, hợp đồng hợp tác kinh doanh nhà ở (bao gồm cả nhà ở xã hội) của tổ chức, cá nhân mua của doanh nghiệp kinh doanh bất động sản theo các dự án xây dựng được cơ quan có thẩm quyền phê duyệt; quyền tài sản phát sinh từ hợp đồng mua bán, góp vốn, hợp tác kinh doanh tài sản khác gắn liền với đất; Quyền tài sản phát sinh từ hợp đồng chuyển nhượng, hợp đồng góp vốn, hợp đồng hợp tác kinh doanh, hợp đồng thuê quyền sử dụng đất ở gắn với hạ tầng kỹ thuật được chủ đầu tư dự án giao kết hợp pháp theo quy định của pháp luật về nhà ở; Các khoản phải thu, quyền thụ hưởng bảo hiểm, các khoản phí mà chủ đầu tư thu được trong quá trình đầu tư, kinh doanh, phát triển dự án xây dựng nhà ở; Các khoản lợi thu được từ việc kinh doanh, khai thác giá trị của quyền sử dụng đất hoặc hạ </w:t>
      </w:r>
      <w:r w:rsidRPr="008B7F4C">
        <w:rPr>
          <w:rFonts w:ascii="Times New Roman" w:hAnsi="Times New Roman" w:cs="Times New Roman"/>
          <w:sz w:val="28"/>
          <w:szCs w:val="28"/>
        </w:rPr>
        <w:lastRenderedPageBreak/>
        <w:t xml:space="preserve">tầng kỹ thuật trên đất (lợi tức của thửa đất hoặc của hạ tầng kỹ thuật trên đất); Quyền tài sản khác theo quy định của pháp luật;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tài sản phát sinh từ hợp đồng, giao dịch về tàu bay, tàu biển phù hợp với quy định tại </w:t>
      </w:r>
      <w:bookmarkStart w:id="15" w:name="dc_7"/>
      <w:r w:rsidRPr="008B7F4C">
        <w:rPr>
          <w:rFonts w:ascii="Times New Roman" w:hAnsi="Times New Roman" w:cs="Times New Roman"/>
          <w:sz w:val="28"/>
          <w:szCs w:val="28"/>
        </w:rPr>
        <w:t>Điều 115 Bộ luật Dân sự năm 2015</w:t>
      </w:r>
      <w:bookmarkEnd w:id="15"/>
      <w:r w:rsidRPr="008B7F4C">
        <w:rPr>
          <w:rFonts w:ascii="Times New Roman" w:hAnsi="Times New Roman" w:cs="Times New Roman"/>
          <w:sz w:val="28"/>
          <w:szCs w:val="28"/>
        </w:rPr>
        <w:t> và quy định tại </w:t>
      </w:r>
      <w:bookmarkStart w:id="16" w:name="dc_8"/>
      <w:r w:rsidRPr="008B7F4C">
        <w:rPr>
          <w:rFonts w:ascii="Times New Roman" w:hAnsi="Times New Roman" w:cs="Times New Roman"/>
          <w:sz w:val="28"/>
          <w:szCs w:val="28"/>
        </w:rPr>
        <w:t>khoản 1, khoản 2 Điều 47 Nghị định 83/2010/NĐ-CP</w:t>
      </w:r>
      <w:bookmarkEnd w:id="16"/>
      <w:r w:rsidRPr="008B7F4C">
        <w:rPr>
          <w:rFonts w:ascii="Times New Roman" w:hAnsi="Times New Roman" w:cs="Times New Roman"/>
          <w:sz w:val="28"/>
          <w:szCs w:val="28"/>
        </w:rPr>
        <w:t>ngày 23/7/2010, cụ thể là: Quyền tài sản phát sinh từ hợp đồng thuê đóng tàu biển; Quyền bồi hoàn, quyền bồi thường thiệt hại phát sinh từ hợp đồng mua bán tàu bay, tàu biển; quyền thụ hưởng bảo hiểm theo hợp đồng bảo hiểm đối với tàu bay, tàu biển; lợi tức thu được từ việc khai thác tàu bay, tàu biển; Quyền tài sản khác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người có quyền tài sản phát sinh từ hợp đồng hoặc người được ủy quyền để thực hiện giao dịch về quyền tài sản theo quy định của pháp luật;</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Nếu là cá nhân thì phải có đầy đủ năng lực hành vi dân sự để thực hiện giao dịch theo quy định pháp luật; phải thuộc trường hợp được phép tham gia vào hợp đồng, giao dịch làm phát sinh quyền tài sản theo các quy định có liên quan;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phép tham gia vào hợp đồng, giao dịch làm phát sinh quyền tài sản theo các quy định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nhận thế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nhà ở hình thành trong tương lai đang được thế chấp theo hình thức thế chấp quyền tài sản phát sinh từ hợp đồng mua bán nhà ở hình thành trong tương lai thì không được tiếp tục thế chấp nhà ở đó tại tổ chức tín dụng theo quy định tại Thông tư liên tịch số 01/2014/TTLT-NHNN-BXD-BTP-BTNMT ngày 25 tháng 04 năm 2014 của Ngân hàng Nhà nước Việt Nam, Bộ Xây dựng Bộ Tư pháp, Bộ Tài nguyên và Môi trường hướng dẫn thủ tục thế chấp nhà ở hình thành trong tương lai theo quy định tại Khoản 2 Điều 61 của Nghị định số </w:t>
      </w:r>
      <w:hyperlink r:id="rId92" w:tgtFrame="_blank" w:history="1">
        <w:r w:rsidRPr="008B7F4C">
          <w:rPr>
            <w:rFonts w:ascii="Times New Roman" w:hAnsi="Times New Roman" w:cs="Times New Roman"/>
            <w:sz w:val="28"/>
            <w:szCs w:val="28"/>
          </w:rPr>
          <w:t>71/2010/NĐ-CP</w:t>
        </w:r>
      </w:hyperlink>
      <w:r w:rsidRPr="008B7F4C">
        <w:rPr>
          <w:rFonts w:ascii="Times New Roman" w:hAnsi="Times New Roman" w:cs="Times New Roman"/>
          <w:sz w:val="28"/>
          <w:szCs w:val="28"/>
        </w:rPr>
        <w:t> ngày 23 tháng 6 năm 2010 của Chỉnh phủ quy định chi tiết và hướng dẫn  thi hành Luật Nhà ở. Trường hợp nhà ở hình thành trong tương lai đang được thế chấp theo quy định tại Thông tư Thông tư liên tịch số 01/2014/TTLT-NHNN-BXD-BTP-BTNMT thì không được tiếp tục thế chấp theo hình thức thế chấp quyền tài sản phát sinh từ hợp đồng mua bán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93"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94"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95"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136/2007/NĐ-CP ngày 17 tháng 08 năm 2007 của Chính phủ về xuất cảnh, nhập cảnh của công dân Việt Nam (có hiệu lực kể từ ngày 14 tháng 09 năm 2007);</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B51BC0">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96"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w:t>
      </w:r>
      <w:hyperlink r:id="rId97" w:tgtFrame="_blank" w:history="1">
        <w:r w:rsidRPr="008B7F4C">
          <w:rPr>
            <w:rFonts w:ascii="Times New Roman" w:hAnsi="Times New Roman" w:cs="Times New Roman"/>
            <w:sz w:val="28"/>
            <w:szCs w:val="28"/>
          </w:rPr>
          <w:t>05/2011/TT-BTP</w:t>
        </w:r>
      </w:hyperlink>
      <w:r w:rsidRPr="008B7F4C">
        <w:rPr>
          <w:rFonts w:ascii="Times New Roman" w:hAnsi="Times New Roman" w:cs="Times New Roman"/>
          <w:sz w:val="28"/>
          <w:szCs w:val="28"/>
        </w:rPr>
        <w:t xml:space="preserve"> ngày 16/02/2011 của Bộ Tư pháp hướng dẫn một số vấn đề về đăng ký, cung cấp thông tin về giao dịch bảo đảm, hợp </w:t>
      </w:r>
      <w:r w:rsidRPr="008B7F4C">
        <w:rPr>
          <w:rFonts w:ascii="Times New Roman" w:hAnsi="Times New Roman" w:cs="Times New Roman"/>
          <w:sz w:val="28"/>
          <w:szCs w:val="28"/>
        </w:rPr>
        <w:lastRenderedPageBreak/>
        <w:t>đồng, thông báo việc kê biên tài sản thi hành án theo phương thức trực tiếp, bưu điện, fax, thư điện tử tại Trung tâm Đăng ký giao dịch, tài sản của Cục Đăng ký quốc gia giao dịch bảo đảm thuộc Bộ Tư pháp;</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08/2014/TT-BTP ngày 26/02/2014 của Bộ Tư pháp sửa đổi, bổ sung một số điều của Thông tư số </w:t>
      </w:r>
      <w:hyperlink r:id="rId98" w:tgtFrame="_blank" w:history="1">
        <w:r w:rsidRPr="008B7F4C">
          <w:rPr>
            <w:rFonts w:ascii="Times New Roman" w:hAnsi="Times New Roman" w:cs="Times New Roman"/>
            <w:sz w:val="28"/>
            <w:szCs w:val="28"/>
          </w:rPr>
          <w:t>05/2011/TT-BTP</w:t>
        </w:r>
      </w:hyperlink>
      <w:r w:rsidRPr="008B7F4C">
        <w:rPr>
          <w:rFonts w:ascii="Times New Roman" w:hAnsi="Times New Roman" w:cs="Times New Roman"/>
          <w:sz w:val="28"/>
          <w:szCs w:val="28"/>
        </w:rPr>
        <w:t> ngày 16/02/ 2011 của Bộ Tư pháp hướng dẫn một số vấn đề về đăng ký, cung cấp thông tin về giao dịch bảo đảm, hợp đồng, thông báo việc kê biên tài sản thi hành án theo phương thức trực tiếp, bưu điện, fax, thư điện tử tại Trung tâm Đăng ký giao dịch, tài sản của Cục Đăng ký quốc gia giao dịch bảo đảm thuộc Bộ Tư pháp và Thông tư số </w:t>
      </w:r>
      <w:hyperlink r:id="rId99" w:tgtFrame="_blank" w:history="1">
        <w:r w:rsidRPr="008B7F4C">
          <w:rPr>
            <w:rFonts w:ascii="Times New Roman" w:hAnsi="Times New Roman" w:cs="Times New Roman"/>
            <w:sz w:val="28"/>
            <w:szCs w:val="28"/>
          </w:rPr>
          <w:t>22/2010/TT-BTP</w:t>
        </w:r>
      </w:hyperlink>
      <w:r w:rsidRPr="008B7F4C">
        <w:rPr>
          <w:rFonts w:ascii="Times New Roman" w:hAnsi="Times New Roman" w:cs="Times New Roman"/>
          <w:sz w:val="28"/>
          <w:szCs w:val="28"/>
        </w:rPr>
        <w:t> ngày 06/12/ 2010 của Bộ Tư pháp hướng dẫn về đăng ký, cung cấp thông tin trực tuyến giao dịch bảo đảm, hợp đồng, thông báo việc kê biên tài sản thi hành án;</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Thông tư liên tịch số 01/2014/TTLT-NHNN-BXD-BTP-BTNMT ngày 25/04/ 2014 của Ngân hàng Nhà nước Việt Nam, Bộ Xây dựng Bộ Tư pháp, Bộ Tài nguyên và Môi trường hướng dẫn thủ tục thế chấp nhà ở hình thành trong tương lai theo quy định tại Khoản 2 Điều 61 của Nghị định số </w:t>
      </w:r>
      <w:hyperlink r:id="rId100" w:tgtFrame="_blank" w:history="1">
        <w:r w:rsidRPr="008B7F4C">
          <w:rPr>
            <w:rFonts w:ascii="Times New Roman" w:hAnsi="Times New Roman" w:cs="Times New Roman"/>
            <w:bCs/>
            <w:sz w:val="28"/>
            <w:szCs w:val="28"/>
          </w:rPr>
          <w:t>71/2010/NĐ-CP</w:t>
        </w:r>
      </w:hyperlink>
      <w:r w:rsidRPr="008B7F4C">
        <w:rPr>
          <w:rFonts w:ascii="Times New Roman" w:hAnsi="Times New Roman" w:cs="Times New Roman"/>
          <w:bCs/>
          <w:sz w:val="28"/>
          <w:szCs w:val="28"/>
        </w:rPr>
        <w:t> ngày 23/6/2010 của Chỉnh phủ quy định chi tiết và hướng dẫn  thi hành Luật Nhà ở</w:t>
      </w:r>
      <w:r w:rsidR="00121E2A">
        <w:rPr>
          <w:rFonts w:ascii="Times New Roman" w:hAnsi="Times New Roman" w:cs="Times New Roman"/>
          <w:bCs/>
          <w:sz w:val="28"/>
          <w:szCs w:val="28"/>
        </w:rPr>
        <w:t>;</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b/>
          <w:bCs/>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22. Thủ tục Công chứng hợp đồng bảo lãnh</w:t>
      </w:r>
      <w:r w:rsidRPr="00121E2A">
        <w:rPr>
          <w:rStyle w:val="FootnoteReference"/>
          <w:rFonts w:ascii="Times New Roman" w:hAnsi="Times New Roman" w:cs="Times New Roman"/>
          <w:b/>
          <w:sz w:val="28"/>
          <w:szCs w:val="28"/>
        </w:rPr>
        <w:footnoteReference w:id="30"/>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121E2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21E2A">
        <w:rPr>
          <w:rFonts w:ascii="Times New Roman" w:hAnsi="Times New Roman" w:cs="Times New Roman"/>
          <w:spacing w:val="-4"/>
          <w:sz w:val="28"/>
          <w:szCs w:val="28"/>
          <w:lang w:val="pt-BR"/>
        </w:rPr>
        <w:t xml:space="preserve">và thẩm quyền quyết định thực hiện giao dịch </w:t>
      </w:r>
      <w:r w:rsidRPr="00121E2A">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w:t>
      </w:r>
      <w:r w:rsidRPr="008B7F4C">
        <w:rPr>
          <w:rFonts w:ascii="Times New Roman" w:hAnsi="Times New Roman" w:cs="Times New Roman"/>
          <w:sz w:val="28"/>
          <w:szCs w:val="28"/>
          <w:lang w:val="pt-BR"/>
        </w:rPr>
        <w:lastRenderedPageBreak/>
        <w:t>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pt-BR"/>
        </w:rPr>
        <w:t>Bản sao giấy tờ khác có liên quan đến văn bản yêu cầu chứng nhận mà pháp luật quy định phải có</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đ) Đối tượng thực hiện thủ tục hành chính:</w:t>
      </w:r>
      <w:r w:rsidRPr="00121E2A">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121E2A">
        <w:rPr>
          <w:rFonts w:ascii="Times New Roman" w:hAnsi="Times New Roman" w:cs="Times New Roman"/>
          <w:b/>
          <w:spacing w:val="-4"/>
          <w:sz w:val="28"/>
          <w:szCs w:val="28"/>
        </w:rPr>
        <w:t>e) Cơ quan giải quyết thủ tục hành chính:</w:t>
      </w:r>
      <w:r w:rsidRPr="00121E2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rPr>
        <w:t>Hợp đồng bảo lãnh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 Phí công chứng: </w:t>
      </w:r>
      <w:r w:rsidRPr="008B7F4C">
        <w:rPr>
          <w:rFonts w:ascii="Times New Roman" w:hAnsi="Times New Roman" w:cs="Times New Roman"/>
          <w:sz w:val="28"/>
          <w:szCs w:val="28"/>
        </w:rPr>
        <w:t>100.000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Điều kiện chung đối với bên bảo lãnh, bên nhận bảo lãnh, bên có nghĩa vụ:</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Bảo lãnh là việc người thứ ba cam kết với bên có quyền sẽ thực hiện nghĩa vụ thay cho bên có nghĩa vụ, nếu khi đến thời hạn mà bên được bảo lãnh không thực hiện hoặc thực hiện không đúng nghĩa vụ. Các bên cũng có thể thoả thuận về việc bên bảo lãnh chỉ phải thực hiện nghĩa vụ khi bên được bảo lãnh không có khả năng thực hiện nghĩa vụ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bảo lãnh có thể cam kết bảo lãnh một phần hoặc toàn bộ nghĩa vụ cho bên được bảo lãnh. Nghĩa vụ bảo lãnh bao gồm cả tiền lãi trên nợ gốc, tiền phạt, tiền bồi thường thiệt hại, trừ trường hợp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Khi nhiều người cùng bảo lãnh một nghĩa vụ thì họ phải liên đới thực hiện việc bảo lãnh, trừ trường hợp có thoả thuận hoặc pháp luật có quy định bảo lãnh theo các phần độc lập; bên có quyền có thể yêu cầu bất cứ ai trong số những người bảo lãnh liên đới phải thực hiện toàn bộ nghĩa vụ. Khi một người trong số những người bảo lãnh liên đới đã thực hiện toàn bộ nghĩa vụ thay cho bên được bảo lãnh thì có quyền yêu cầu những người bảo lãnh còn lại phải thực hiện phần nghĩa vụ của họ đối với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đã đến hạn thực hiện nghĩa vụ thay cho bên được bảo lãnh, mà bên bảo lãnh không thực hiện hoặc thực hiện không đúng nghĩa vụ thì bên bảo lãnh phải đưa tài sản thuộc sở hữu của mình để thanh toán cho bên nhận bảo lãnh;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1"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2"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3"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121E2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15/2015/TT-BTP ngày 16 tháng 11 năm 2015 của Bộ Tư pháp quy định chi tiết thi hành một số điều của Luật hộ tịch và Nghị định số </w:t>
      </w:r>
      <w:hyperlink r:id="rId104"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p>
    <w:p w:rsidR="00121E2A" w:rsidRDefault="00121E2A">
      <w:pPr>
        <w:rPr>
          <w:rFonts w:ascii="Times New Roman" w:hAnsi="Times New Roman" w:cs="Times New Roman"/>
          <w:b/>
          <w:bCs/>
          <w:sz w:val="28"/>
          <w:szCs w:val="28"/>
        </w:rPr>
      </w:pPr>
      <w:r>
        <w:rPr>
          <w:rFonts w:ascii="Times New Roman" w:hAnsi="Times New Roman" w:cs="Times New Roman"/>
          <w:b/>
          <w:bCs/>
          <w:sz w:val="28"/>
          <w:szCs w:val="28"/>
        </w:rPr>
        <w:br w:type="page"/>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b/>
          <w:bCs/>
          <w:sz w:val="28"/>
          <w:szCs w:val="28"/>
        </w:rPr>
        <w:lastRenderedPageBreak/>
        <w:t>23. Thủ tục Công chứng hợp đồng cầm cố tài sản</w:t>
      </w:r>
      <w:r w:rsidRPr="007878AA">
        <w:rPr>
          <w:rStyle w:val="FootnoteReference"/>
          <w:rFonts w:ascii="Times New Roman" w:hAnsi="Times New Roman" w:cs="Times New Roman"/>
          <w:b/>
        </w:rPr>
        <w:footnoteReference w:id="31"/>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về nghĩa vụ được đảm bảo bằng biện pháp cầm cố (hợp đồng tín dụng, hợp đồng vay, hợp đồng mua trả chậm, hợp đồng kinh tế…);</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cầm cố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121E2A"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121E2A">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B7F4C">
        <w:rPr>
          <w:rFonts w:ascii="Times New Roman" w:hAnsi="Times New Roman" w:cs="Times New Roman"/>
          <w:sz w:val="28"/>
          <w:szCs w:val="28"/>
          <w:lang w:val="pt-BR"/>
        </w:rPr>
        <w:t>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đ) Đối tượng thực hiện thủ tục hành chính:</w:t>
      </w:r>
      <w:r w:rsidRPr="00121E2A">
        <w:rPr>
          <w:rFonts w:ascii="Times New Roman" w:hAnsi="Times New Roman" w:cs="Times New Roman"/>
          <w:spacing w:val="-4"/>
          <w:sz w:val="28"/>
          <w:szCs w:val="28"/>
        </w:rPr>
        <w:t xml:space="preserve"> Cá nhân, tổ chức, hộ gia đình.</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e) Cơ quan giải quyết thủ tục hành chính:</w:t>
      </w:r>
      <w:r w:rsidRPr="00121E2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cầm cố tài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pt-BR"/>
        </w:rPr>
        <w:t>tính trên giá trị tài sản; trường hợp trong hợp đồng thế chấp tài sản, cầm cố tài sản có ghi giá trị khoản vay thì tính trên giá trị khoản vay. 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121E2A">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121E2A">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 xml:space="preserve">5,2 triệu đồng + 0,03% của phần giá trị tài sản hoặc giá trị hợp đồng, giao </w:t>
            </w:r>
            <w:r w:rsidRPr="008B7F4C">
              <w:rPr>
                <w:rFonts w:ascii="Times New Roman" w:hAnsi="Times New Roman" w:cs="Times New Roman"/>
                <w:i/>
                <w:sz w:val="28"/>
                <w:szCs w:val="28"/>
              </w:rPr>
              <w:lastRenderedPageBreak/>
              <w:t>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lastRenderedPageBreak/>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tài sản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hoặc có các giấy tờ chứng minh về quyền sở hữu, quyền sử dụng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Vật bảo đảm thực hiện nghĩa vụ dân sự phải thuộc quyền sở hữu của bên bảo đảm và được phép giao dịch. Vật dùng để bảo đảm thực hiện nghĩa vụ dân sự là vật hiện có hoặc được hình thành trong tương lai. Vật hình thành trong tương lai là động sản, bất động sản thuộc sở hữu của bên bảo đảm sau thời điểm nghĩa vụ được xác lập hoặc giao dịch bảo đảm được giao kết;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đang có tranh chấp, khiếu nại, khiếu kiện về quyền sở hữu, sử dụng; đang trong thời hạn sở hữu, sử dụng tài sản;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thuộc đối tượng tài sản được phép cầm cố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Một tài sản có thể được dùng để bảo đảm thực hiện nhiều nghĩa vụ dân sự, nếu có giá trị tại thời điểm xác lập giao dịch bảo đảm lớn hơn tổng giá trị các nghĩa vụ được bảo đảm, trừ trường hợp có thoả thuận khác hoặc pháp luật có quy định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một tài sản được bảo đảm thực hiện nhiều nghĩa vụ thì bên bảo đảm phải thông báo cho bên nhận bảo đảm sau biết về việc tài sản bảo đảm đang được dùng để bảo đảm thực hiện nghĩa vụ khác. Mỗi lần bảo đảm phải được lập thành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phải xử lý tài sản để thực hiện một nghĩa vụ đến hạn thì các nghĩa vụ khác tuy chưa đến hạn đều được coi là đến hạn và tất cả các bên cùng nhận bảo đảm đều được tham gia xử lý tài sản. Bên nhận bảo đảm đã thông báo về việc xử lý tài sản có trách nhiệm xử lý tài sản, nếu các bên cùng nhận bảo đảm không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các bên muốn tiếp tục thực hiện các nghĩa vụ chưa đến hạn thì có thể thoả thuận về việc bên bảo đảm dùng tài sản khác để bảo đảm việc thực hiện các nghĩa vụ chưa đến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cầm cố phải giao tài sản thuộc quyền sở hữu của mình cho bên nhận cầm cố để bảo đảm thực hiện nghĩa vụ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Cầm cố tài sản có hiệu lực kể từ thời điểm chuyển giao tài sản cho bên nhận cầm cố;</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cầm cố tài sản do các bên thoả thuận. Trong trường hợp không có thoả thuận thì thời hạn cầm cố được tính cho đến khi chấm dứt nghĩa vụ được bảo đảm bằng cầm cố;</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cầm cố tài sản phải báo cho bên nhận cầm cố về quyền của người thứ ba đối với tài sản cầm cố, nếu có; trong trường hợp không thông báo thì bên nhận cầm cố có quyền hủy hợp đồng cầm cố tài sản và yêu cầu bồi thường thiệt hại hoặc duy trì hợp đồng và chấp nhận quyền của người thứ ba đối với tài sản cầm cố;</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5"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6"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7"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lastRenderedPageBreak/>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121E2A" w:rsidRDefault="00A9713D" w:rsidP="00A9713D">
      <w:pPr>
        <w:spacing w:before="120" w:line="288" w:lineRule="auto"/>
        <w:ind w:firstLine="567"/>
        <w:jc w:val="both"/>
        <w:rPr>
          <w:rFonts w:ascii="Times New Roman" w:hAnsi="Times New Roman" w:cs="Times New Roman"/>
          <w:spacing w:val="-6"/>
          <w:sz w:val="28"/>
          <w:szCs w:val="28"/>
        </w:rPr>
      </w:pPr>
      <w:r w:rsidRPr="00121E2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08"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24. Thủ tục Công chứng hợp đồng góp vốn</w:t>
      </w:r>
      <w:r w:rsidRPr="007878AA">
        <w:rPr>
          <w:rStyle w:val="FootnoteReference"/>
          <w:rFonts w:ascii="Times New Roman" w:hAnsi="Times New Roman" w:cs="Times New Roman"/>
          <w:b/>
        </w:rPr>
        <w:footnoteReference w:id="32"/>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Biên bản định giá tài sản;</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Giấy tờ chứng minh về tình trạng tài sản chung/riêng (trong trường hợp bên hợp tác kinh doanh là cá nhân sử dụng tài sản để hợp tác kinh doanh):</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121E2A"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121E2A">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121E2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121E2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121E2A">
        <w:rPr>
          <w:rFonts w:ascii="Times New Roman" w:hAnsi="Times New Roman" w:cs="Times New Roman"/>
          <w:spacing w:val="-4"/>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121E2A">
        <w:rPr>
          <w:rFonts w:ascii="Times New Roman" w:hAnsi="Times New Roman" w:cs="Times New Roman"/>
          <w:spacing w:val="-4"/>
          <w:sz w:val="28"/>
          <w:szCs w:val="28"/>
          <w:lang w:val="pt-BR"/>
        </w:rPr>
        <w:t xml:space="preserve">và thẩm quyền quyết định thực hiện giao dịch </w:t>
      </w:r>
      <w:r w:rsidRPr="00121E2A">
        <w:rPr>
          <w:rFonts w:ascii="Times New Roman" w:hAnsi="Times New Roman" w:cs="Times New Roman"/>
          <w:spacing w:val="-4"/>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Giấy tờ chứng minh về năng lực hành vi :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line="288" w:lineRule="auto"/>
        <w:ind w:firstLine="562"/>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line="288" w:lineRule="auto"/>
        <w:ind w:firstLine="562"/>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121E2A" w:rsidRDefault="00A9713D" w:rsidP="00A9713D">
      <w:pPr>
        <w:spacing w:line="288" w:lineRule="auto"/>
        <w:ind w:firstLine="562"/>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đ) Đối tượng thực hiện thủ tục hành chính:</w:t>
      </w:r>
      <w:r w:rsidRPr="00121E2A">
        <w:rPr>
          <w:rFonts w:ascii="Times New Roman" w:hAnsi="Times New Roman" w:cs="Times New Roman"/>
          <w:spacing w:val="-4"/>
          <w:sz w:val="28"/>
          <w:szCs w:val="28"/>
        </w:rPr>
        <w:t xml:space="preserve"> Cá nhân, tổ chức, hộ gia đình.</w:t>
      </w:r>
    </w:p>
    <w:p w:rsidR="00A9713D" w:rsidRPr="00121E2A" w:rsidRDefault="00A9713D" w:rsidP="00A9713D">
      <w:pPr>
        <w:spacing w:before="120" w:line="288" w:lineRule="auto"/>
        <w:ind w:firstLine="567"/>
        <w:jc w:val="both"/>
        <w:rPr>
          <w:rFonts w:ascii="Times New Roman" w:hAnsi="Times New Roman" w:cs="Times New Roman"/>
          <w:spacing w:val="-4"/>
          <w:sz w:val="28"/>
          <w:szCs w:val="28"/>
        </w:rPr>
      </w:pPr>
      <w:r w:rsidRPr="00121E2A">
        <w:rPr>
          <w:rFonts w:ascii="Times New Roman" w:hAnsi="Times New Roman" w:cs="Times New Roman"/>
          <w:b/>
          <w:spacing w:val="-4"/>
          <w:sz w:val="28"/>
          <w:szCs w:val="28"/>
        </w:rPr>
        <w:t>e) Cơ quan giải quyết thủ tục hành chính:</w:t>
      </w:r>
      <w:r w:rsidRPr="00121E2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rPr>
        <w:t>Hợp đồng góp vốn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 xml:space="preserve">- Phí công chứng: </w:t>
      </w:r>
      <w:r w:rsidRPr="008B7F4C">
        <w:rPr>
          <w:rFonts w:ascii="Times New Roman" w:hAnsi="Times New Roman" w:cs="Times New Roman"/>
          <w:i/>
          <w:sz w:val="28"/>
          <w:szCs w:val="28"/>
        </w:rPr>
        <w:t>tính trên tổng giá trị quyền sử dụng đất và giá trị tài sản gắn liền với đất. 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 xml:space="preserve">Giá trị tài sản hoặc giá trị hợp </w:t>
            </w:r>
            <w:r w:rsidRPr="008B7F4C">
              <w:rPr>
                <w:rFonts w:ascii="Times New Roman" w:hAnsi="Times New Roman" w:cs="Times New Roman"/>
                <w:b/>
                <w:bCs/>
                <w:sz w:val="28"/>
                <w:szCs w:val="28"/>
              </w:rPr>
              <w:lastRenderedPageBreak/>
              <w:t>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lastRenderedPageBreak/>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lastRenderedPageBreak/>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pacing w:val="-6"/>
          <w:sz w:val="28"/>
          <w:szCs w:val="28"/>
        </w:rPr>
        <w:t xml:space="preserve">- </w:t>
      </w:r>
      <w:r w:rsidRPr="008B7F4C">
        <w:rPr>
          <w:rFonts w:ascii="Times New Roman" w:hAnsi="Times New Roman" w:cs="Times New Roman"/>
          <w:sz w:val="28"/>
          <w:szCs w:val="28"/>
        </w:rPr>
        <w:t>Điều kiện đối với tài sản khi thực hiện việc góp vốn:</w:t>
      </w:r>
    </w:p>
    <w:p w:rsidR="00A9713D" w:rsidRPr="008B7F4C" w:rsidRDefault="00A9713D" w:rsidP="00A9713D">
      <w:pPr>
        <w:spacing w:before="120" w:line="288" w:lineRule="auto"/>
        <w:ind w:firstLine="567"/>
        <w:jc w:val="both"/>
        <w:rPr>
          <w:rFonts w:ascii="Times New Roman" w:hAnsi="Times New Roman" w:cs="Times New Roman"/>
          <w:spacing w:val="-6"/>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đang có tranh chấp, khiếu nại, khiếu kiện về quyền sở hữu; đang trong thời hạn sở hữu nhà ở đối với trường hợp sở hữu nhà ở có thời hạn (trừ trường hợp mua bán, thuê mua nhà ở hình thành trong tương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 (trừ trường hợp mua bán, thuê mua nhà ở hình thành trong tương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các tài sản khác: có giấy chứng nhận quyền sở hữu, quyền sử dụng,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Trong trường hợp góp vốn bằng tiền thì việc góp vốn phải bằng tiền đồng Việt Nam. Doanh nghiệp có vốn đầu tư trực tiếp nước ngoài, nhà đầu tư nước ngoài tham gia hợp đồng hợp tác kinh doanh phải mở tài khoản vốn đầu tư trực tiếp tại một tổ chức tín dụng được phép. Việc góp vốn đầu tư, việc chuyển vốn đầu tư gốc, lợi nhuận và các khoản thu hợp pháp khác phải thực hiện thông qua tài khoản này;</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w:t>
      </w:r>
      <w:r w:rsidRPr="008B7F4C">
        <w:rPr>
          <w:rFonts w:ascii="Times New Roman" w:hAnsi="Times New Roman" w:cs="Times New Roman"/>
          <w:spacing w:val="-6"/>
          <w:sz w:val="28"/>
          <w:szCs w:val="28"/>
        </w:rPr>
        <w:t xml:space="preserve"> Trường hợp giao dịch tài sản của người chưa thành niên, người mất năng lực hành vi dân sự chỉ được thực hiện vì lợi ích của người đó;</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43DE5" w:rsidRDefault="00A9713D" w:rsidP="00A9713D">
      <w:pPr>
        <w:tabs>
          <w:tab w:val="left" w:pos="630"/>
        </w:tabs>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rPr>
          <w:rFonts w:ascii="Times New Roman" w:hAnsi="Times New Roman" w:cs="Times New Roman"/>
          <w:sz w:val="28"/>
          <w:szCs w:val="28"/>
        </w:rPr>
      </w:pPr>
      <w:r w:rsidRPr="008B7F4C">
        <w:rPr>
          <w:rFonts w:ascii="Times New Roman" w:hAnsi="Times New Roman" w:cs="Times New Roman"/>
          <w:bCs/>
          <w:sz w:val="28"/>
          <w:szCs w:val="28"/>
        </w:rPr>
        <w:t>- Điều kiện chung đối với bên góp vốn</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Là chủ sở hữu, chủ sử dụng tài sản hoặc người được chủ sở hữu, sử dụng cho phép, ủy quyền để thực hiện việc góp vốn theo quy định;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Nếu là cá nhân thì phải có năng lực hành vi dân sự để thực hiện giao dịch về nhà ở theo quy định của Luật Nhà ở và pháp luật dân sự; phải thuộc trường hợp được góp vốn theo quy định pháp luật;</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Nếu là tổ chức thì phải có tư cách pháp nhân và việc yêu cầu công chứng được thực hiện thông qua người đại diện theo pháp luật hoặc người đại diện theo ủy quyền của tổ chức đó. Tổ chức phải thuộc trường hợp được góp vốn theo quy định pháp luật.</w:t>
      </w:r>
    </w:p>
    <w:p w:rsidR="00A9713D" w:rsidRPr="008B7F4C" w:rsidRDefault="00A9713D" w:rsidP="00A9713D">
      <w:pPr>
        <w:spacing w:before="120" w:line="288" w:lineRule="auto"/>
        <w:ind w:firstLine="567"/>
        <w:rPr>
          <w:rFonts w:ascii="Times New Roman" w:hAnsi="Times New Roman" w:cs="Times New Roman"/>
          <w:sz w:val="28"/>
          <w:szCs w:val="28"/>
        </w:rPr>
      </w:pPr>
      <w:r w:rsidRPr="008B7F4C">
        <w:rPr>
          <w:rFonts w:ascii="Times New Roman" w:hAnsi="Times New Roman" w:cs="Times New Roman"/>
          <w:bCs/>
          <w:sz w:val="28"/>
          <w:szCs w:val="28"/>
        </w:rPr>
        <w:t>- Điều kiện chung đối với b</w:t>
      </w:r>
      <w:r w:rsidRPr="008B7F4C">
        <w:rPr>
          <w:rFonts w:ascii="Times New Roman" w:hAnsi="Times New Roman" w:cs="Times New Roman"/>
          <w:sz w:val="28"/>
          <w:szCs w:val="28"/>
        </w:rPr>
        <w:t>ên nhận góp vốn: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giao dịch theo quy định của pháp luật dân sự; phải thuộc trường hợp được nhận góp vốn tài sản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nước ngoài, người Việt Nam định cư ở nước ngoài thì phải có năng lực hành vi dân sự để thực hiện giao dịch theo quy định của pháp luật Việt Nam, phải thuộc đối tượng được sở hữu, sử dụng tài sản và thuộc trường hợp được nhận góp vốn tài sản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hữu, sử dụng tài sản. Tổ chức phải thuộc trường hợp được nhận góp vốn tài sản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góp vốn bằng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được góp vốn bằng quyền sử dụng đất với tổ chức, hộ gia đình, cá nhân, người Việt Nam định cư ở nước ngoài để hợp tác sản xuất, kinh doanh; Trường hợp đất thuộc diện thu hồi để thực hiện dự án thì có quyền góp vốn bằng quyền sử dụng đất với chủ đầu tư dự án để thực hiện dự án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quyền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thì có quyền và nghĩa vụ theo quy định của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chuyển mục đích sử dụng đất từ loại đất không thu tiền sử dụng đất sang giao đất có thu tiền sử dụng đất hoặc thuê đất thu tiền thuê </w:t>
      </w:r>
      <w:r w:rsidRPr="008B7F4C">
        <w:rPr>
          <w:rFonts w:ascii="Times New Roman" w:hAnsi="Times New Roman" w:cs="Times New Roman"/>
          <w:sz w:val="28"/>
          <w:szCs w:val="28"/>
        </w:rPr>
        <w:lastRenderedPageBreak/>
        <w:t>đất một lần cho cả thời gian thuê được góp vốn bằng quyền sử dụng đất với tổ chức, hộ gia đình, cá nhân, người Việt Nam định cư ở nước ngoài để hợp tác sản xuất, kinh doanh; Trường hợp đất thuộc diện thu hồi để thực hiện dự án thì có quyền góp vốn bằng quyền sử dụng đất với chủ đầu tư dự án để thực hiện dự án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thu tiền thuê đất hàng năm thì được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Cơ sở tôn giáo, cộng đồng dân cư sử dụng đất không được góp vốn bằng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không thu tiền sử dụng đất không có quyền góp vốn bằng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kinh tế, hộ gia đình, cá nhân sử dụng đất thương mại, dịch vụ; đất cơ sở sản xuất phi nông nghiệp thông qua hình thức nhận góp vốn bằng quyền sử dụng đất của tổ chức kinh tế, hộ gia đình, cá nhân khác, người Việt Nam định cư ở nước ngoài;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sử dụng đất tại cảng hàng không, sân bay không được góp vốn bằng quyền sử dụng đất; Được dùng tài sản thuộc sở hữu của mình gắn liền với đất thuê để góp vốn bằng tài sản thuộc sở hữu của mình gắn liền với đất thuê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được Nhà nước giao đất có thu tiền sử dụng đất, cho thuê đất thu tiền thuê đất một lần cho cả thời gian thuê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sự nghiệp công lập tự chủ tài chính được Nhà nước cho thuê đất trả tiền thuê đất một lần cho cả thời gian thuê mà tiền thuê đất đã trả không có nguồn gốc từ ngân sách nhà nước thì được góp vốn bằng quyền sử dụng đất, tài sản thuộc sở hữu của mình gắn liền với đất để hợp tác sản xuất, kinh doanh với tổ chức, cá nhân, người Việt Nam định cư ở nước ngoài, doanh nghiệp có vốn </w:t>
      </w:r>
      <w:r w:rsidRPr="008B7F4C">
        <w:rPr>
          <w:rFonts w:ascii="Times New Roman" w:hAnsi="Times New Roman" w:cs="Times New Roman"/>
          <w:sz w:val="28"/>
          <w:szCs w:val="28"/>
        </w:rPr>
        <w:lastRenderedPageBreak/>
        <w:t>đầu tư nước ngoài theo quy định của pháp luật; việc thực hiện các quyền phải được sự chấp thuận bằng văn bản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tổ chức sự nghiệp công lập tự chủ tài chính được Nhà nước cho thuê đất trả tiền thuê đất một lần cho cả thời gian thuê mà tiền thuê đất đã trả có nguồn gốc từ ngân sách nhà nước thì không có quyền góp vốn bằng quyền sử dụng đất;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được Nhà nước giao đất có thu tiền sử dụng đất, cho thuê đất trả tiền thuê đất một lần cho cả thời gian thuê nhưng được miễn, giảm tiền sử dụng đất, tiền thuê đất thì được góp vốn phù hợp với quy định tại Khoản 4 Điều 174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tổ chức sự nghiệp công lập được Nhà nước cho thuê đất thu tiền thuê đất hàng năm được góp vốn bằng tài sản thuộc sở hữu của mình gắn liền với đất thuê;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643DE5" w:rsidRDefault="00A9713D" w:rsidP="00A9713D">
      <w:pPr>
        <w:spacing w:before="120" w:line="288" w:lineRule="auto"/>
        <w:ind w:firstLine="567"/>
        <w:jc w:val="both"/>
        <w:rPr>
          <w:rFonts w:ascii="Times New Roman" w:hAnsi="Times New Roman" w:cs="Times New Roman"/>
          <w:spacing w:val="-2"/>
          <w:sz w:val="28"/>
          <w:szCs w:val="28"/>
        </w:rPr>
      </w:pPr>
      <w:r w:rsidRPr="00643DE5">
        <w:rPr>
          <w:rFonts w:ascii="Times New Roman" w:hAnsi="Times New Roman" w:cs="Times New Roman"/>
          <w:spacing w:val="-2"/>
          <w:sz w:val="28"/>
          <w:szCs w:val="28"/>
        </w:rPr>
        <w:t>+ Tổ chức kinh tế nhận chuyển nhượng quyền sử dụng đất nông nghiệp theo quy định của pháp luật và không chuyển mục đích sử dụng đất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chuyển nhượng quyền sử dụng đất nông nghiệp theo quy định của pháp luật và chuyển mục đích sử dụng đất mà thuộc trường hợp được Nhà nước giao đất có thu tiền sử dụng đất hoặc cho thuê đất trả tiền thuê đất một lần cho cả thời gian thuê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nhận chuyển nhượng quyền sử dụng đất nông nghiệp theo quy định của pháp luật và chuyển mục đích sử dụng đất mà thuộc trường hợp được Nhà nước cho thuê đất thu tiền thuê đất hàng năm được góp vốn bằng tài sản thuộc sở hữu của mình gắn liền với đất thuê;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đất có thu tiền sử dụng đất hoặc cho thuê đất thu tiền thuê đất một lần cho cả thời gian thuê thì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sử dụng đất được cơ quan nhà nước có thẩm quyền cho phép chuyển mục đích sử dụng đất từ đất không thu tiền sử dụng đất sang cho thuê đất thu tiền thuê đất hàng năm thì có quyền góp vốn bằng tài sản thuộc sở hữu của mình gắn liền với đất thuê;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nhận góp vốn bằng quyền sử dụng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 của hộ gia đình, cá nhân góp vốn mà không phải là đất được Nhà nước cho thuê trả tiền thuê đất hàng năm thì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 phù hợp với quy định của Điều 174 Luật Đất đai năm 2013;</w:t>
      </w:r>
    </w:p>
    <w:p w:rsidR="00A9713D" w:rsidRPr="00643DE5" w:rsidRDefault="00A9713D" w:rsidP="00A9713D">
      <w:pPr>
        <w:spacing w:before="120" w:line="288" w:lineRule="auto"/>
        <w:ind w:firstLine="567"/>
        <w:jc w:val="both"/>
        <w:rPr>
          <w:rFonts w:ascii="Times New Roman" w:hAnsi="Times New Roman" w:cs="Times New Roman"/>
          <w:spacing w:val="-2"/>
          <w:sz w:val="28"/>
          <w:szCs w:val="28"/>
        </w:rPr>
      </w:pPr>
      <w:r w:rsidRPr="00643DE5">
        <w:rPr>
          <w:rFonts w:ascii="Times New Roman" w:hAnsi="Times New Roman" w:cs="Times New Roman"/>
          <w:spacing w:val="-2"/>
          <w:sz w:val="28"/>
          <w:szCs w:val="28"/>
        </w:rPr>
        <w:t>+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 Giá trị quyền sử dụng đất là phần vốn của Nhà nước đóng góp vào doanh nghiệp liên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doanh nghiệp liên doanh nhận chuyển quyền sử dụng đất thông qua nhận góp vốn bằng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được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hàng năm được góp vốn bằng tài sản thuộc sở hữu của mình gắn liền với đất thuê, người nhận góp vốn bằng tài sản được Nhà nước cho thuê đất theo đúng mục đích đã được xác định trong thời hạn còn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được góp vốn bằng quyền sử dụng đất, tài sản thuộc sở hữu của mình gắn liền với đất để hợp tác sản xuất, kinh doanh trong thời hạn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góp vốn theo quy định tại khoản 4 Điều 174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Doanh nghiệp có vốn đầu tư nước ngoài có sử dụng đất được hình thành do nhận chuyển nhượng cổ phần là doanh nghiệp 100% vốn đầu tư nước ngoài </w:t>
      </w:r>
      <w:r w:rsidRPr="008B7F4C">
        <w:rPr>
          <w:rFonts w:ascii="Times New Roman" w:hAnsi="Times New Roman" w:cs="Times New Roman"/>
          <w:sz w:val="28"/>
          <w:szCs w:val="28"/>
        </w:rPr>
        <w:lastRenderedPageBreak/>
        <w:t>hoặc doanh nghiệp có vốn đầu tư nước ngoài mà nhà đầu tư nước ngoài chiếm tỷ lệ cổ phần chi phối theo quy định của pháp luật về doanh nghiệp thì được góp vốn theo quy định tại khoản 2, khoản 3 Điều 183 Luật Đất đai năm 2013 tương ứng với hình thức nộp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có vốn đầu tư nước ngoài có sử dụng đất được hình thành do nhận chuyển nhượng cổ phần là doanh nghiệp mà bên Việt Nam chiếm tỷ lệ cổ phần chi phối theo quy định của pháp luật về doanh nghiệp thì được góp vốn tương ứng với hình thức nộp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giữa tổ chức nước ngoài, cá nhân nước ngoài, người Việt Nam định cư ở nước ngoài với tổ chức kinh tế mà tổ chức kinh tế góp vốn bằng quyền sử dụng đất do được Nhà nước giao có thu tiền sử dụng đất, cho thuê đất trả tiền thuê đất một lần cho cả thời gian thuê mà tiền sử dụng đất, tiền thuê đất đã nộp không có nguồn gốc từ ngân sách nhà nước; do nhận chuyển nhượng quyền sử dụng đất không phải là đất thuê của Nhà nước trả tiền thuê đất hàng năm mà tiền đã trả cho việc nhận chuyển nhượng không có nguồn gốc từ ngân sách nhà nước thì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Doanh nghiệp liên doanh mà bên Việt Nam góp vốn bằng quyền sử dụng đất nay chuyển thành doanh nghiệp có 100% vốn nước ngoài thì đươc góp vốn bằng tài sản thuộc sở hữu của mình gắn liền với đất thuê, người nhận góp vốn bằng tài sản được Nhà nước cho thuê đất theo đúng mục đích đã được xác định trong thời hạn còn lại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Doanh nghiệp liên doanh mà bên Việt Nam góp vốn bằng quyền sử dụng đất nay chuyển thành doanh nghiệp có 100% vốn nước ngoài thì đươc góp vốn bằng quyền sử dụng đất, tài sản thuộc sở hữu của mình gắn liền với đất để hợp tác sản xuất, kinh doanh trong thời hạn sử dụng đất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w:t>
      </w:r>
      <w:r w:rsidRPr="008B7F4C">
        <w:rPr>
          <w:rFonts w:ascii="Times New Roman" w:hAnsi="Times New Roman" w:cs="Times New Roman"/>
          <w:sz w:val="28"/>
          <w:szCs w:val="28"/>
        </w:rPr>
        <w:lastRenderedPageBreak/>
        <w:t>quy định tại khoản 1 Điều 56 của Luật Đất đai năm 2013;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Góp vốn bằng quyền sử dụng đất trong khu khu kinh tế, khu công nghiệp, cụm công nghiệp, khu chế xuất: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kinh tế được đầu tư xây dựng kinh doanh nhà ở, kết cấu hạ tầng, được sản xuất, kinh doanh, hoạt động dịch vụ được Ban quản lý khu kinh tế giao lại đất trong khu kinh tế thì có các quyền và nghĩa vụ như được Nhà nước giao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sử dụng đất trong khu kinh tế được đầu tư xây dựng kinh doanh nhà ở, kết cấu hạ tầng, được sản xuất, kinh doanh, hoạt động dịch vụ được Ban quản lý khu kinh tế cho thuê đất trong khu kinh tế thì có các quyền và nghĩa vụ như được Nhà nước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Đất đai năm 2013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một lần cho cả thời gian thuê trong khu công nghiệp, cụm công nghiệp, khu chế xuất thì được góp vốn bằng quyền sử dụng đất với tổ chức, hộ gia đình, cá nhân, người Việt Nam định cư ở nước ngoài để hợp tác sản xuất, kinh doanh; Trường hợp đất thuộc diện thu hồi để thực hiện dự án thì có quyền góp vốn bằng quyền sử dụng đất với chủ đầu tư dự án để thực hiện dự án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hàng năm trong khu công nghiệp, cụm công nghiệp, khu chế xuất thì được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thì được.</w:t>
      </w:r>
    </w:p>
    <w:p w:rsidR="00A9713D" w:rsidRPr="00643DE5" w:rsidRDefault="00A9713D" w:rsidP="00A9713D">
      <w:pPr>
        <w:numPr>
          <w:ilvl w:val="0"/>
          <w:numId w:val="25"/>
        </w:numPr>
        <w:tabs>
          <w:tab w:val="left" w:pos="851"/>
        </w:tabs>
        <w:spacing w:before="120" w:after="0" w:line="288" w:lineRule="auto"/>
        <w:ind w:left="0" w:firstLine="567"/>
        <w:contextualSpacing/>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 trong trường hợp thuê lại đất trả tiền thuê đất một lần cho cả thời gian thuê;</w:t>
      </w:r>
    </w:p>
    <w:p w:rsidR="00A9713D" w:rsidRPr="008B7F4C" w:rsidRDefault="00A9713D" w:rsidP="00A9713D">
      <w:pPr>
        <w:numPr>
          <w:ilvl w:val="0"/>
          <w:numId w:val="25"/>
        </w:numPr>
        <w:tabs>
          <w:tab w:val="left" w:pos="851"/>
        </w:tabs>
        <w:spacing w:before="120" w:after="0" w:line="288"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Góp vốn bằng tài sản thuộc sở hữu của mình gắn liền với đất thuê; người nhận góp vốn bằng tài sản được Nhà nước tiếp tục cho thuê đất theo mục đích đã được xác định trong trường hợp thuê lại đất trả tiền thuê đất hàng năm.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hộ gia đình,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Đất đai năm 2013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nhận chuyển nhượng quyền sử dụng đất trong khu công nghiệp, cụm công nghiệp, khu chế xuất, khu công nghệ cao, khu kinh tế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doanh nghiệp có vốn đầu tư nước ngoài thuê đất, thuê lại đất trong khu công nghiệp, cụm công nghiệp, khu chế xuất, khu công nghệ cao, khu kinh tế được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 trong hợp trả tiền thuê đất, thuê lại đất một lần cho cả thời gian thuê, thuê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Việt Nam định cư ở nước ngoài, doanh nghiệp có vốn đầu tư nước ngoài thuê đất, thuê lại đất trong khu công nghiệp, cụm công nghiệp, khu chế xuất, khu công nghệ cao, khu kinh tế được góp vốn bằng tài sản thuộc sở hữu của mình gắn liền với đất thuê; người nhận góp vốn bằng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việc góp vốn bằng quyền sử dụng đất nông nghiệp: Tổ chức kinh tế, hộ gia đình, cá nhân được nhận góp vốn đất nông nghiệp để thực hiện dự án đầu tư sản xuất, kinh doanh phi nông nghiệp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văn bản chấp thuận của cơ quan nhà nước có thẩm quyền đối với tổ chức kinh tế nhận chuyển nhượng, nhận góp vốn, thuê quyền sử dụng đất nông nghiệp để thực hiện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đất chuyên trồng lúa nước thì phải thực hiện theo quy định tại khoản 3 Điều 134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góp vốn bằng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đưa vào góp vốn phải là nhà ở có sẵn và đáp ứng đủ các điều kiện quy định tại khoản 1 Điều 118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121 của Luật Nhà ở năm 2014,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và tên của cá nhân, tên của tổ chức và địa chỉ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Mô tả đặc điểm của nhà ở giao dịch và đặc điểm của thửa đất ở gắn với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Giá trị góp vốn, giá giao dịch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gian góp vốn;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và nghĩa vụ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Cam kết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Các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Ngày, tháng, năm ký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Chữ ký và ghi rõ họ, tên của các bên, nếu là tổ chức thì phải đóng dấu (nếu có) và ghi rõ chức vụ của người ký.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tượng tổ chức, cá nhân nước ngoài được sở hữu nhà ở tại Việt Nam bao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theo quy định của Luật Nhà ở năm 2014 và pháp luật có liên quan;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được góp vốn nhà ở; Nếu xây dựng nhà ở trên đất thuê thì chỉ được quyền cho thuê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động tại Việt Nam có các quyền của chủ sở hữu nhà ở như công dân Việt Nam;</w:t>
      </w:r>
    </w:p>
    <w:p w:rsidR="00A9713D" w:rsidRPr="00643DE5" w:rsidRDefault="00A9713D" w:rsidP="00A9713D">
      <w:pPr>
        <w:spacing w:before="120" w:line="288" w:lineRule="auto"/>
        <w:ind w:firstLine="567"/>
        <w:jc w:val="both"/>
        <w:rPr>
          <w:rFonts w:ascii="Times New Roman" w:hAnsi="Times New Roman" w:cs="Times New Roman"/>
          <w:spacing w:val="-2"/>
          <w:sz w:val="28"/>
          <w:szCs w:val="28"/>
        </w:rPr>
      </w:pPr>
      <w:r w:rsidRPr="00643DE5">
        <w:rPr>
          <w:rFonts w:ascii="Times New Roman" w:hAnsi="Times New Roman" w:cs="Times New Roman"/>
          <w:spacing w:val="-2"/>
          <w:sz w:val="28"/>
          <w:szCs w:val="28"/>
        </w:rPr>
        <w:t>+ Tổ chức, cá nhân nước ngoài quy định tại điểm a khoản 1 Điều 159 của Luật Nhà ở năm 2014 có các nghĩa vụ của chủ sở hữu nhà ở theo quy định tại Điều 11 của Luật Nhà ở năm 2014 (Thực hiện đầy đủ các quy định của pháp luật khi bán, chuyển nhượng hợp đồng mua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 Đối với chủ sở hữu nhà ở là tổ chức, cá nhân nước ngoài thì ngoài các nghĩa vụ quy định tại khoản 1 Điều này còn phải thực hiện nghĩa vụ quy định tại khoản 2 Điều 162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việc góp vốn bằng nhà ở mua trả chậm, trả dần: Bên mua nhà ở trả chậm, trả dần chỉ được góp vốn nhà ở này với người khác sau khi đã thanh toán đủ tiền mua nhà ở, trừ trường hợp các bên có thỏa thuận khác. Trường hợp </w:t>
      </w:r>
      <w:r w:rsidRPr="008B7F4C">
        <w:rPr>
          <w:rFonts w:ascii="Times New Roman" w:hAnsi="Times New Roman" w:cs="Times New Roman"/>
          <w:sz w:val="28"/>
          <w:szCs w:val="28"/>
        </w:rPr>
        <w:lastRenderedPageBreak/>
        <w:t>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góp vốn bằng nhà ở thuộc sở hữu chung: phải được sự đồng ý của tất cả các chủ sở hữu chung. Các chủ sở hữu nhà ở thuộc sở hữu chung cùng ký vào hợp đồng góp vốn bằng nhà ở hoặc có thể thỏa thuận bằng văn bản cử người đại diện ký hợp đồng góp vốn bằng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Góp vốn bằng nhà ở đang cho thuê: chủ sở hữu nhà ở đang cho thuê phải thông báo bằng văn bản cho bên thuê nhà ở biết trước về việc góp vốn bằng nhà ở. Bên thuê nhà ở được tiếp tục thuê nhà ở đến hết hạn hợp đồng thuê nhà đã ký với bên góp vốn,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shd w:val="clear" w:color="auto" w:fill="FFFFFF"/>
        </w:rPr>
        <w:t>- Trường</w:t>
      </w:r>
      <w:r w:rsidRPr="008B7F4C">
        <w:rPr>
          <w:rFonts w:ascii="Times New Roman" w:hAnsi="Times New Roman" w:cs="Times New Roman"/>
          <w:bCs/>
          <w:sz w:val="28"/>
          <w:szCs w:val="28"/>
        </w:rPr>
        <w:t xml:space="preserve"> hợp người sử dụng đất được chậm thực hiện nghĩa vụ tài chính hoặc được ghi nợ nghĩa vụ tài chính thì phải thực hiện xong nghĩa vụ tài chính trước khi thực hiện các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w:t>
      </w:r>
      <w:r w:rsidRPr="008B7F4C">
        <w:rPr>
          <w:rFonts w:ascii="Times New Roman" w:hAnsi="Times New Roman" w:cs="Times New Roman"/>
          <w:iCs/>
          <w:sz w:val="28"/>
          <w:szCs w:val="28"/>
        </w:rPr>
        <w:t>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lastRenderedPageBreak/>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09"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0"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1"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643DE5" w:rsidRDefault="00A9713D" w:rsidP="00A9713D">
      <w:pPr>
        <w:spacing w:before="120" w:line="288" w:lineRule="auto"/>
        <w:ind w:firstLine="567"/>
        <w:jc w:val="both"/>
        <w:rPr>
          <w:rFonts w:ascii="Times New Roman" w:hAnsi="Times New Roman" w:cs="Times New Roman"/>
          <w:spacing w:val="-6"/>
          <w:sz w:val="28"/>
          <w:szCs w:val="28"/>
        </w:rPr>
      </w:pPr>
      <w:r w:rsidRPr="00643DE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12"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Default="00A9713D" w:rsidP="00A9713D">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A9713D" w:rsidRPr="008B7F4C" w:rsidRDefault="00A9713D" w:rsidP="00A9713D">
      <w:pPr>
        <w:ind w:firstLine="567"/>
        <w:rPr>
          <w:rFonts w:ascii="Times New Roman" w:hAnsi="Times New Roman" w:cs="Times New Roman"/>
          <w:b/>
          <w:bCs/>
          <w:sz w:val="28"/>
          <w:szCs w:val="28"/>
        </w:rPr>
      </w:pPr>
      <w:r w:rsidRPr="008B7F4C">
        <w:rPr>
          <w:rFonts w:ascii="Times New Roman" w:hAnsi="Times New Roman" w:cs="Times New Roman"/>
          <w:b/>
          <w:bCs/>
          <w:sz w:val="28"/>
          <w:szCs w:val="28"/>
        </w:rPr>
        <w:lastRenderedPageBreak/>
        <w:t>25. Thủ tục Công chứng hợp đồng hợp tác kinh doanh</w:t>
      </w:r>
      <w:r w:rsidRPr="00643DE5">
        <w:rPr>
          <w:rStyle w:val="FootnoteReference"/>
          <w:rFonts w:ascii="Times New Roman" w:hAnsi="Times New Roman" w:cs="Times New Roman"/>
          <w:b/>
          <w:sz w:val="28"/>
          <w:szCs w:val="28"/>
        </w:rPr>
        <w:footnoteReference w:id="33"/>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Biên bản định giá tài sản;</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 (trong trường hợp bên hợp tác kinh doanh là cá nhân sử dụng tài sản để hợp tác kinh doanh):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643DE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643DE5">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của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643DE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43DE5"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643DE5">
        <w:rPr>
          <w:rFonts w:ascii="Times New Roman" w:hAnsi="Times New Roman" w:cs="Times New Roman"/>
          <w:spacing w:val="-2"/>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doanh nghiệp có vốn đầu tư nước ngoài: có các giấy tờ thể hiện tư cách pháp nhân </w:t>
      </w:r>
      <w:r w:rsidRPr="008B7F4C">
        <w:rPr>
          <w:rFonts w:ascii="Times New Roman" w:hAnsi="Times New Roman" w:cs="Times New Roman"/>
          <w:sz w:val="28"/>
          <w:szCs w:val="28"/>
          <w:lang w:val="pt-BR"/>
        </w:rPr>
        <w:t xml:space="preserve">và thẩm quyền quyết định thực hiện giao dịch </w:t>
      </w:r>
      <w:r w:rsidRPr="008B7F4C">
        <w:rPr>
          <w:rFonts w:ascii="Times New Roman" w:hAnsi="Times New Roman" w:cs="Times New Roman"/>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lastRenderedPageBreak/>
        <w:t>* Giấy tờ chứng minh về năng lực hành vi :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643DE5" w:rsidRDefault="00A9713D" w:rsidP="00A9713D">
      <w:pPr>
        <w:spacing w:line="288" w:lineRule="auto"/>
        <w:ind w:firstLine="562"/>
        <w:jc w:val="both"/>
        <w:rPr>
          <w:rFonts w:ascii="Times New Roman" w:hAnsi="Times New Roman" w:cs="Times New Roman"/>
          <w:spacing w:val="-2"/>
          <w:sz w:val="28"/>
          <w:szCs w:val="28"/>
        </w:rPr>
      </w:pPr>
      <w:r w:rsidRPr="00643DE5">
        <w:rPr>
          <w:rFonts w:ascii="Times New Roman" w:hAnsi="Times New Roman" w:cs="Times New Roman"/>
          <w:b/>
          <w:spacing w:val="-2"/>
          <w:sz w:val="28"/>
          <w:szCs w:val="28"/>
        </w:rPr>
        <w:t>đ) Đối tượng thực hiện thủ tục hành chính:</w:t>
      </w:r>
      <w:r w:rsidRPr="00643DE5">
        <w:rPr>
          <w:rFonts w:ascii="Times New Roman" w:hAnsi="Times New Roman" w:cs="Times New Roman"/>
          <w:spacing w:val="-2"/>
          <w:sz w:val="28"/>
          <w:szCs w:val="28"/>
        </w:rPr>
        <w:t xml:space="preserve"> Cá nhân, tổ chức, hộ gia đình.</w:t>
      </w:r>
    </w:p>
    <w:p w:rsidR="00A9713D" w:rsidRPr="00643DE5" w:rsidRDefault="00A9713D" w:rsidP="00A9713D">
      <w:pPr>
        <w:spacing w:line="288" w:lineRule="auto"/>
        <w:ind w:firstLine="562"/>
        <w:jc w:val="both"/>
        <w:rPr>
          <w:rFonts w:ascii="Times New Roman" w:hAnsi="Times New Roman" w:cs="Times New Roman"/>
          <w:spacing w:val="-4"/>
          <w:sz w:val="28"/>
          <w:szCs w:val="28"/>
        </w:rPr>
      </w:pPr>
      <w:r w:rsidRPr="00643DE5">
        <w:rPr>
          <w:rFonts w:ascii="Times New Roman" w:hAnsi="Times New Roman" w:cs="Times New Roman"/>
          <w:b/>
          <w:spacing w:val="-4"/>
          <w:sz w:val="28"/>
          <w:szCs w:val="28"/>
        </w:rPr>
        <w:t>e) Cơ quan giải quyết thủ tục hành chính:</w:t>
      </w:r>
      <w:r w:rsidRPr="00643DE5">
        <w:rPr>
          <w:rFonts w:ascii="Times New Roman" w:hAnsi="Times New Roman" w:cs="Times New Roman"/>
          <w:spacing w:val="-4"/>
          <w:sz w:val="28"/>
          <w:szCs w:val="28"/>
        </w:rPr>
        <w:t xml:space="preserve"> Tổ chức hành nghề công chứng.</w:t>
      </w:r>
    </w:p>
    <w:p w:rsidR="00A9713D" w:rsidRPr="008B7F4C" w:rsidRDefault="00A9713D" w:rsidP="00A9713D">
      <w:pPr>
        <w:spacing w:line="288" w:lineRule="auto"/>
        <w:ind w:firstLine="562"/>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hợp tác kinh doanh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line="288" w:lineRule="auto"/>
        <w:ind w:firstLine="567"/>
        <w:jc w:val="both"/>
        <w:rPr>
          <w:rFonts w:ascii="Times New Roman" w:hAnsi="Times New Roman" w:cs="Times New Roman"/>
          <w:bCs/>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bCs/>
          <w:i/>
          <w:sz w:val="28"/>
          <w:szCs w:val="28"/>
        </w:rPr>
        <w:t>tính trên giá trị hợp đồng 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643DE5">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643DE5">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2</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r w:rsidRPr="008B7F4C">
        <w:rPr>
          <w:rFonts w:ascii="Times New Roman" w:hAnsi="Times New Roman" w:cs="Times New Roman"/>
          <w:bCs/>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Mục đích và nội dung của giao dịch không vi phạm pháp luật, không trái đạo đức xã hội. </w:t>
      </w:r>
      <w:r w:rsidRPr="008B7F4C">
        <w:rPr>
          <w:rFonts w:ascii="Times New Roman" w:hAnsi="Times New Roman" w:cs="Times New Roman"/>
          <w:bCs/>
          <w:sz w:val="28"/>
          <w:szCs w:val="28"/>
        </w:rPr>
        <w:t>Hợp đồng hợp tác kinh doanh được ký giữa các nhà đầu tư nhằm hợp tác kinh doanh phân chia lợi nhuận, phân chia sản phẩm mà không thành lập tổ chức kinh tế;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Các hình thức </w:t>
      </w:r>
      <w:bookmarkStart w:id="17" w:name="dieu_28"/>
      <w:r w:rsidRPr="008B7F4C">
        <w:rPr>
          <w:rFonts w:ascii="Times New Roman" w:hAnsi="Times New Roman" w:cs="Times New Roman"/>
          <w:sz w:val="28"/>
          <w:szCs w:val="28"/>
        </w:rPr>
        <w:t xml:space="preserve">đầu tư theo hình thức hợp đồng </w:t>
      </w:r>
      <w:bookmarkEnd w:id="17"/>
      <w:r w:rsidRPr="008B7F4C">
        <w:rPr>
          <w:rFonts w:ascii="Times New Roman" w:hAnsi="Times New Roman" w:cs="Times New Roman"/>
          <w:sz w:val="28"/>
          <w:szCs w:val="28"/>
        </w:rPr>
        <w:t>hợp tác kinh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hợp tác kinh doanh  được ký kết giữa các nhà đầu tư trong nước thực hiện theo quy định của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hợp tác kinh doanh  được ký kết giữa nhà đầu tư trong nước với nhà đầu tư nước ngoài hoặc giữa các nhà đầu tư nước ngoài thực hiện thủ tục cấp Giấy chứng nhận đăng ký đầu tư theo quy định tại Điều 37 của Luật Đầu tư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bên tham gia hợp đồng hợp tác kinh doanh  thành lập ban điều phối để thực hiện hợp đồng hợp tác kinh doanh. Chức năng, nhiệm vụ, quyền hạn của ban điều phối do các bên thỏa thuận.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hợp tác kinh doanh  gồm những nội dung chủ yếu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Tên, địa chỉ, người đại diện có thẩm quyền của các bên tham gia hợp đồng; địa chỉ giao dịch hoặc địa chỉ nơi thực hiện dự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tiêu và phạm vi hoạt động đầu tư kinh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Đóng góp của các bên tham gia hợp đồng và phân chia kết quả đầu tư kinh doanh giữa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Tiến độ và thời hạn thực hiện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nghĩa vụ của các bên tham gia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Sửa đổi, chuyển nhượng, chấm dứt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Trách nhiệm do vi phạm hợp đồng, phương thức giải quyết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Các bên tham gia hợp đồng hợp tác kinh doanh có quyền thỏa thuận những nội dung khác không trái với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Điều kiện đối với tài sản dùng để hợp tác kinh doanh (nếu có):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quyền sử dụng tài sản hoặc giấy tờ thay thế được pháp luật quy định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Không thuộc diện đang có tranh chấp, khiếu nại, khiếu kiện về quyền sở hữu; đang trong thời hạn sở hữu, sử dụng tài sản;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có thông báo giải tỏa, phá dỡ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góp vốn bằng tiền thì việc góp vốn phải bằng tiền đồng Việt Nam. Doanh nghiệp có vốn đầu tư trực tiếp nước ngoài, nhà đầu tư nước ngoài tham gia hợp đồng hợp tác kinh doanh phải mở tài khoản vốn đầu tư trực tiếp tại một tổ chức tín dụng được phép. Việc góp vốn đầu tư, việc chuyển vốn đầu tư gốc, lợi nhuận và các khoản thu hợp pháp khác phải thực hiện thông qua tài khoản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về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 hợp tác: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sử dụng tài sản hoặc người được chủ sở hữu cho phép, ủy quyền để hợp tác kinh doanh;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bookmarkStart w:id="18" w:name="dieu_23"/>
      <w:r w:rsidRPr="008B7F4C">
        <w:rPr>
          <w:rFonts w:ascii="Times New Roman" w:hAnsi="Times New Roman" w:cs="Times New Roman"/>
          <w:sz w:val="28"/>
          <w:szCs w:val="28"/>
        </w:rPr>
        <w:t>Thực hiện hoạt động đầu tư của tổ chức kinh tế có vốn đầu tư nước ngoài</w:t>
      </w:r>
      <w:bookmarkEnd w:id="18"/>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có vốn đầu tư nước ngoài phải đáp ứng điều kiện và thực hiện thủ tục đầu tư theo quy định của Luật Đầu tư năm 2014 đối với nhà đầu tư nước ngoài khi đầu tư theo hợp đồng hợp tác kinh doanh thuộc một trong các trường hợp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nhà đầu tư nước ngoài nắm giữ từ 51% vốn điều lệ trở lên hoặc có đa số thành viên hợp danh là cá nhân nước ngoài đối với tổ chức kinh tế là công ty hợp danh;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tổ chức kinh tế quy định tại điểm a khoản 1 Điều 23 Luật Đầu tư năm 2014 nắm giữ từ 51% vốn điều lệ trở lên;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nhà đầu tư nước ngoài và tổ chức kinh tế quy định tại điểm a khoản 1 Điều 23 Luật Đầu tư năm 2014 nắm giữ từ 51 % vốn điều lệ trở lên.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kinh tế có vốn đầu tư nước ngoài không thuộc trường hợp quy định tại các điểm a, b và c khoản 1 Điều 23 Luật Đầu tư năm 2014 thực hiện điều kiện và thủ tục đầu tư theo quy định đối với nhà đầu tư trong nước khi đầu tư theo hình thức hợp đồng BCC;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3"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4"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5"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Thương mại ngày 14 tháng 06 năm 2005 (có hiệu lực kể từ ngày 01 tháng 01 năm 2006);</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iCs/>
          <w:kern w:val="36"/>
          <w:sz w:val="28"/>
          <w:szCs w:val="28"/>
        </w:rPr>
      </w:pPr>
      <w:r w:rsidRPr="008B7F4C">
        <w:rPr>
          <w:rFonts w:ascii="Times New Roman" w:hAnsi="Times New Roman" w:cs="Times New Roman"/>
          <w:iCs/>
          <w:kern w:val="36"/>
          <w:sz w:val="28"/>
          <w:szCs w:val="28"/>
        </w:rPr>
        <w:t xml:space="preserve">- Pháp lệnh </w:t>
      </w:r>
      <w:hyperlink r:id="rId116" w:tgtFrame="_blank" w:history="1">
        <w:r w:rsidRPr="008B7F4C">
          <w:rPr>
            <w:rFonts w:ascii="Times New Roman" w:hAnsi="Times New Roman" w:cs="Times New Roman"/>
            <w:iCs/>
            <w:kern w:val="36"/>
            <w:sz w:val="28"/>
            <w:szCs w:val="28"/>
          </w:rPr>
          <w:t>ngoại hối ngày 13/12/2005</w:t>
        </w:r>
      </w:hyperlink>
      <w:r w:rsidRPr="008B7F4C">
        <w:rPr>
          <w:rFonts w:ascii="Times New Roman" w:hAnsi="Times New Roman" w:cs="Times New Roman"/>
          <w:iCs/>
          <w:kern w:val="36"/>
          <w:sz w:val="28"/>
          <w:szCs w:val="28"/>
        </w:rPr>
        <w:t xml:space="preserve"> (có hiệu lực kể từ ngày 13/12/2005);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iCs/>
          <w:kern w:val="36"/>
          <w:sz w:val="28"/>
          <w:szCs w:val="28"/>
        </w:rPr>
        <w:t>- Pháp lệnh sửa đổi, bổ sung một số điều của Pháp lệnh ngoại hối ngày 18/3/2013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643DE5" w:rsidRDefault="00A9713D" w:rsidP="00A9713D">
      <w:pPr>
        <w:spacing w:before="120" w:line="288" w:lineRule="auto"/>
        <w:ind w:firstLine="567"/>
        <w:jc w:val="both"/>
        <w:rPr>
          <w:rFonts w:ascii="Times New Roman" w:hAnsi="Times New Roman" w:cs="Times New Roman"/>
          <w:spacing w:val="-6"/>
          <w:sz w:val="28"/>
          <w:szCs w:val="28"/>
        </w:rPr>
      </w:pPr>
      <w:r w:rsidRPr="00643DE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1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26. Thủ tục Công chứng văn bản thỏa thuận xác lập chế độ tài sản của vợ chồng</w:t>
      </w:r>
      <w:r w:rsidRPr="00643DE5">
        <w:rPr>
          <w:rStyle w:val="FootnoteReference"/>
          <w:rFonts w:ascii="Times New Roman" w:hAnsi="Times New Roman" w:cs="Times New Roman"/>
          <w:b/>
          <w:sz w:val="28"/>
          <w:szCs w:val="28"/>
        </w:rPr>
        <w:footnoteReference w:id="34"/>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xác nhận về tình trạng hôn nhân (chưa đăng ký kết hôn từ trước đến nay/chưa đăng ký kết hôn từ khi ly hôn/chưa đăng ký kết hôn từ khi vợ-chồng chết đến nay…);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xác lập chế độ tài sản của vợ chồng có ghi nhận cụ thể về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43DE5"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43DE5">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lang w:val="pt-BR"/>
        </w:rPr>
        <w:t xml:space="preserve">- </w:t>
      </w:r>
      <w:r w:rsidRPr="008B7F4C">
        <w:rPr>
          <w:rFonts w:ascii="Times New Roman" w:hAnsi="Times New Roman" w:cs="Times New Roman"/>
          <w:bCs/>
          <w:sz w:val="28"/>
          <w:szCs w:val="28"/>
          <w:bdr w:val="none" w:sz="0" w:space="0" w:color="auto" w:frame="1"/>
          <w:lang w:val="nl-NL"/>
        </w:rPr>
        <w:t>Số lượng hồ sơ</w:t>
      </w:r>
      <w:r w:rsidRPr="008B7F4C">
        <w:rPr>
          <w:rFonts w:ascii="Times New Roman" w:hAnsi="Times New Roman" w:cs="Times New Roman"/>
          <w:sz w:val="28"/>
          <w:szCs w:val="28"/>
          <w:bdr w:val="none" w:sz="0" w:space="0" w:color="auto" w:frame="1"/>
          <w:lang w:val="nl-NL"/>
        </w:rPr>
        <w:t>:</w:t>
      </w:r>
      <w:r w:rsidRPr="008B7F4C">
        <w:rPr>
          <w:rFonts w:ascii="Times New Roman" w:hAnsi="Times New Roman" w:cs="Times New Roman"/>
          <w:b/>
          <w:sz w:val="28"/>
          <w:szCs w:val="28"/>
          <w:bdr w:val="none" w:sz="0" w:space="0" w:color="auto" w:frame="1"/>
          <w:lang w:val="nl-NL"/>
        </w:rPr>
        <w:t xml:space="preserve"> </w:t>
      </w:r>
      <w:r w:rsidRPr="008B7F4C">
        <w:rPr>
          <w:rFonts w:ascii="Times New Roman" w:hAnsi="Times New Roman" w:cs="Times New Roman"/>
          <w:bCs/>
          <w:sz w:val="28"/>
          <w:szCs w:val="28"/>
          <w:bdr w:val="none" w:sz="0" w:space="0" w:color="auto" w:frame="1"/>
          <w:lang w:val="nl-NL"/>
        </w:rPr>
        <w:t>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b/>
          <w:spacing w:val="-4"/>
          <w:sz w:val="28"/>
          <w:szCs w:val="28"/>
        </w:rPr>
        <w:t>e) Cơ quan giải quyết thủ tục hành chính:</w:t>
      </w:r>
      <w:r w:rsidRPr="00643D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xml:space="preserve">g) Kết quả thực hiện thủ tục hành chính: </w:t>
      </w:r>
      <w:r w:rsidRPr="008B7F4C">
        <w:rPr>
          <w:rFonts w:ascii="Times New Roman" w:hAnsi="Times New Roman" w:cs="Times New Roman"/>
          <w:bCs/>
          <w:sz w:val="28"/>
          <w:szCs w:val="28"/>
          <w:lang w:val="nl-NL"/>
        </w:rPr>
        <w:t>V</w:t>
      </w:r>
      <w:r w:rsidRPr="008B7F4C">
        <w:rPr>
          <w:rFonts w:ascii="Times New Roman" w:hAnsi="Times New Roman" w:cs="Times New Roman"/>
          <w:bCs/>
          <w:sz w:val="28"/>
          <w:szCs w:val="28"/>
        </w:rPr>
        <w:t xml:space="preserve">ăn bản thỏa thuận xác lập chế độ tài sản của vợ chồng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bCs/>
          <w:sz w:val="28"/>
          <w:szCs w:val="28"/>
        </w:rPr>
        <w:t>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i) Tên mẫu đơn, mẫu tờ khai:</w:t>
      </w:r>
      <w:r w:rsidRPr="008B7F4C">
        <w:rPr>
          <w:rFonts w:ascii="Times New Roman" w:hAnsi="Times New Roman" w:cs="Times New Roman"/>
          <w:bCs/>
          <w:sz w:val="28"/>
          <w:szCs w:val="28"/>
        </w:rPr>
        <w:t xml:space="preserve"> 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43DE5" w:rsidRDefault="00A9713D" w:rsidP="00A9713D">
      <w:pPr>
        <w:spacing w:before="120" w:line="288" w:lineRule="auto"/>
        <w:ind w:firstLine="567"/>
        <w:jc w:val="both"/>
        <w:rPr>
          <w:rFonts w:ascii="Times New Roman" w:hAnsi="Times New Roman" w:cs="Times New Roman"/>
          <w:spacing w:val="-6"/>
          <w:sz w:val="28"/>
          <w:szCs w:val="28"/>
        </w:rPr>
      </w:pPr>
      <w:r w:rsidRPr="00643DE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có năng lực hành vi dân sự đầy đủ;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xác lập  chế độ tài sản theo thỏa thuận phải được lập trước khi kết hôn, bằng hình thức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cơ bản của thỏa thuận về chế độ tài sản bao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được xác định là tài sản chung, tài sản riêng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nghĩa vụ của vợ chồng đối với tài sản chung, tài sản riêng và giao dịch có liên quan; tài sản để bảo đảm nhu cầu thiết yếu của gia đình;</w:t>
      </w:r>
    </w:p>
    <w:p w:rsidR="00A9713D" w:rsidRPr="00643DE5" w:rsidRDefault="00A9713D" w:rsidP="00A9713D">
      <w:pPr>
        <w:spacing w:before="120" w:line="288" w:lineRule="auto"/>
        <w:ind w:firstLine="567"/>
        <w:jc w:val="both"/>
        <w:rPr>
          <w:rFonts w:ascii="Times New Roman" w:hAnsi="Times New Roman" w:cs="Times New Roman"/>
          <w:spacing w:val="-8"/>
          <w:sz w:val="28"/>
          <w:szCs w:val="28"/>
        </w:rPr>
      </w:pPr>
      <w:r w:rsidRPr="00643DE5">
        <w:rPr>
          <w:rFonts w:ascii="Times New Roman" w:hAnsi="Times New Roman" w:cs="Times New Roman"/>
          <w:spacing w:val="-8"/>
          <w:sz w:val="28"/>
          <w:szCs w:val="28"/>
        </w:rPr>
        <w:t>+ Điều kiện, thủ tục và nguyên tắc phân chia tài sản khi chấm dứt chế độ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khác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lựa chọn áp dụng chế độ tài sản của vợ chồng theo thỏa thuận thì vợ chồng có thể thỏa thuận về xác định tài sản theo một trong các nội dung sau đây:</w:t>
      </w:r>
    </w:p>
    <w:p w:rsidR="00A9713D" w:rsidRPr="00643DE5" w:rsidRDefault="00A9713D" w:rsidP="00A9713D">
      <w:pPr>
        <w:spacing w:before="120" w:line="288" w:lineRule="auto"/>
        <w:ind w:firstLine="567"/>
        <w:jc w:val="both"/>
        <w:rPr>
          <w:rFonts w:ascii="Times New Roman" w:hAnsi="Times New Roman" w:cs="Times New Roman"/>
          <w:spacing w:val="-8"/>
          <w:sz w:val="28"/>
          <w:szCs w:val="28"/>
        </w:rPr>
      </w:pPr>
      <w:r w:rsidRPr="00643DE5">
        <w:rPr>
          <w:rFonts w:ascii="Times New Roman" w:hAnsi="Times New Roman" w:cs="Times New Roman"/>
          <w:spacing w:val="-8"/>
          <w:sz w:val="28"/>
          <w:szCs w:val="28"/>
        </w:rPr>
        <w:t>+ Tài sản giữa vợ và chồng bao gồm tài sản chung và tài sản riêng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Giữa vợ và chồng không có tài sản riêng của vợ, chồng mà tất cả tài sản do vợ, chồng có được trước khi kết hôn hoặc trong thời kỳ hôn nhân đều thuộc tài sản chung;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Giữa vợ và chồng không có tài sản chung mà tất cả tài sản do vợ, chồng có được trước khi kết hôn và trong thời kỳ hôn nhân đều thuộc sở hữu riêng của người có được tài sản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Xác định theo thỏa thuận khác của vợ chồng.</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Thỏa thuận về tài sản của vợ chồng phải phù hợp với quy định sau (nếu vi phạm, người có quyền, lợi ích liên quan có quyền yêu cầu Tòa án tuyên bố thỏa thuận vô hiệu theo quy định tại </w:t>
      </w:r>
      <w:bookmarkStart w:id="19" w:name="dc_11"/>
      <w:r w:rsidRPr="00643DE5">
        <w:rPr>
          <w:rFonts w:ascii="Times New Roman" w:hAnsi="Times New Roman" w:cs="Times New Roman"/>
          <w:spacing w:val="-4"/>
          <w:sz w:val="28"/>
          <w:szCs w:val="28"/>
        </w:rPr>
        <w:t>Điều 50 của Luật Hôn nhân và gia đình</w:t>
      </w:r>
      <w:bookmarkEnd w:id="19"/>
      <w:r w:rsidRPr="00643DE5">
        <w:rPr>
          <w:rFonts w:ascii="Times New Roman" w:hAnsi="Times New Roman" w:cs="Times New Roman"/>
          <w:spacing w:val="-4"/>
          <w:sz w:val="28"/>
          <w:szCs w:val="28"/>
        </w:rPr>
        <w:t xml:space="preserve">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bình đẳng với nhau về quyền, nghĩa vụ trong việc tạo lập, chiếm hữu, sử dụng, định đoạt tài sản chung; không phân biệt giữa lao động trong gia đình và lao động có thu nhập. Vợ, chồng có nghĩa vụ bảo đảm điều kiện để đáp ứng nhu cầu thiết yếu của gia đình. Việc thực hiện quyền, nghĩa vụ về tài sản của vợ chồng mà xâm phạm đến quyền, lợi ích hợp pháp của vợ, chồng, gia đình và của người khác thì phải bồi thường;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có quyền, nghĩa vụ thực hiện giao dịch nhằm đáp ứng nhu cầu thiết yếu của gia đình. Trong trường hợp vợ chồng không có tài sản chung hoặc tài sản chung không đủ để đáp ứng nhu cầu thiết yếu của gia đình thì vợ, chồng có nghĩa vụ đóng góp tài sản riêng theo khả năng kinh tế của mỗi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xác lập, thực hiện, chấm dứt các giao dịch liên quan đến nhà là nơi ở duy nhất của vợ chồng phải có sự thỏa thuận của vợ chồng. Trong trường hợp nhà ở thuộc sở hữu riêng của vợ hoặc chồng thì chủ sở hữu có quyền xác lập, thực hiện, chấm dứt giao dịch liên quan đến tài sản đó nhưng phải bảo đảm chỗ ở cho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giao dịch với người thứ ba ngay tình thì vợ, chồng là người đứng tên tài khoản ngân hàng, tài khoản chứng khoán được coi là người có quyền xác lập, thực hiện giao dịch liên quan đến tài sản đó. Trong giao dịch với người thứ ba ngay tình thì vợ, chồng đang chiếm hữu động sản mà theo quy định của pháp luật không phải đăng ký quyền sở hữu được coi là người có quyền xác lập, thực hiện giao dịch liên quan đến tài sản đó trong trường hợp Bộ luật dân sự có quy định về việc bảo vệ người thứ ba ngay tình.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Thỏa thuận về chế độ tài sản của vợ chồng bị Tòa án tuyên bố vô hiệu khi thuộc một trong các trường hợp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tuân thủ điều kiện có hiệu lực của giao dịch được quy định tại Bộ luật dân sự và các luật khác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 phạm một trong các quy định tại các điều 29, 30, 31 và 32 của Luật Hôn nhân và Gia đình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Nội dung của thỏa thuận vi phạm nghiêm trọng quyền được cấp dưỡng, quyền được thừa kế và quyền, lợi ích hợp pháp khác của cha, mẹ, con và thành viên khác của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thỏa thuận xác lập chế độ tài sản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1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br w:type="page"/>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27. Thủ tục Công chứng văn bản thỏa thuận phân chia tài sản chung của vợ chồng</w:t>
      </w:r>
      <w:r w:rsidRPr="00643DE5">
        <w:rPr>
          <w:rStyle w:val="FootnoteReference"/>
          <w:rFonts w:ascii="Times New Roman" w:hAnsi="Times New Roman" w:cs="Times New Roman"/>
          <w:b/>
          <w:sz w:val="28"/>
          <w:szCs w:val="28"/>
        </w:rPr>
        <w:footnoteReference w:id="35"/>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phân chia tài sản của vợ chồng có liên quan đến tài sản này;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nhận đăng ký kết hôn/xác nhận về quan hệ hôn nhân được xác lập trước ngày 03/01/1987 cho đến nay (trong trường hợp sống chung nhưng chưa làm thủ tục đăng ký kết hôn);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43DE5"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43DE5">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b/>
          <w:spacing w:val="-4"/>
          <w:sz w:val="28"/>
          <w:szCs w:val="28"/>
        </w:rPr>
        <w:t>e) Cơ quan giải quyết thủ tục hành chính:</w:t>
      </w:r>
      <w:r w:rsidRPr="00643D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xml:space="preserve">g) Kết quả thực hiện thủ tục hành chính: </w:t>
      </w:r>
      <w:r w:rsidRPr="008B7F4C">
        <w:rPr>
          <w:rFonts w:ascii="Times New Roman" w:hAnsi="Times New Roman" w:cs="Times New Roman"/>
          <w:bCs/>
          <w:sz w:val="28"/>
          <w:szCs w:val="28"/>
          <w:lang w:val="nl-NL"/>
        </w:rPr>
        <w:t xml:space="preserve">Văn bản thỏa thuận phân chia tài sản chung của vợ chồng được công </w:t>
      </w:r>
      <w:r w:rsidRPr="008B7F4C">
        <w:rPr>
          <w:rFonts w:ascii="Times New Roman" w:hAnsi="Times New Roman" w:cs="Times New Roman"/>
          <w:bCs/>
          <w:sz w:val="28"/>
          <w:szCs w:val="28"/>
          <w:bdr w:val="none" w:sz="0" w:space="0" w:color="auto" w:frame="1"/>
          <w:lang w:val="nl-NL"/>
        </w:rPr>
        <w:t>chứng</w:t>
      </w:r>
      <w:r w:rsidRPr="008B7F4C">
        <w:rPr>
          <w:rFonts w:ascii="Times New Roman" w:hAnsi="Times New Roman" w:cs="Times New Roman"/>
          <w:bCs/>
          <w:sz w:val="28"/>
          <w:szCs w:val="28"/>
          <w:lang w:val="nl-NL"/>
        </w:rPr>
        <w:t xml:space="preserve">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nl-NL"/>
        </w:rPr>
        <w:t>h) Phí, lệ phí:</w:t>
      </w:r>
    </w:p>
    <w:p w:rsidR="00A9713D" w:rsidRPr="008B7F4C" w:rsidRDefault="00A9713D" w:rsidP="00A9713D">
      <w:pPr>
        <w:spacing w:line="288" w:lineRule="auto"/>
        <w:ind w:firstLine="567"/>
        <w:jc w:val="both"/>
        <w:rPr>
          <w:rFonts w:ascii="Times New Roman" w:hAnsi="Times New Roman" w:cs="Times New Roman"/>
          <w:bCs/>
          <w:i/>
          <w:sz w:val="28"/>
          <w:szCs w:val="28"/>
          <w:bdr w:val="none" w:sz="0" w:space="0" w:color="auto" w:frame="1"/>
          <w:lang w:val="nl-NL"/>
        </w:rPr>
      </w:pPr>
      <w:r w:rsidRPr="008B7F4C">
        <w:rPr>
          <w:rFonts w:ascii="Times New Roman" w:hAnsi="Times New Roman" w:cs="Times New Roman"/>
          <w:b/>
          <w:bCs/>
          <w:i/>
          <w:sz w:val="28"/>
          <w:szCs w:val="28"/>
          <w:lang w:val="nl-NL"/>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bCs/>
          <w:i/>
          <w:sz w:val="28"/>
          <w:szCs w:val="28"/>
          <w:bdr w:val="none" w:sz="0" w:space="0" w:color="auto" w:frame="1"/>
          <w:lang w:val="nl-NL"/>
        </w:rPr>
        <w:t>tính trên giá trị tài sản. Cụ thể:</w:t>
      </w:r>
    </w:p>
    <w:tbl>
      <w:tblPr>
        <w:tblW w:w="0" w:type="auto"/>
        <w:tblBorders>
          <w:insideH w:val="nil"/>
          <w:insideV w:val="nil"/>
        </w:tblBorders>
        <w:tblCellMar>
          <w:left w:w="0" w:type="dxa"/>
          <w:right w:w="0" w:type="dxa"/>
        </w:tblCellMar>
        <w:tblLook w:val="04A0" w:firstRow="1" w:lastRow="0" w:firstColumn="1" w:lastColumn="0" w:noHBand="0" w:noVBand="1"/>
      </w:tblPr>
      <w:tblGrid>
        <w:gridCol w:w="590"/>
        <w:gridCol w:w="4114"/>
        <w:gridCol w:w="458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643DE5">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67"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643DE5">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lastRenderedPageBreak/>
              <w:t>8</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 chung khi phân chia: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 trừ trường hợp nhà ở hình thành trong tương lai phải có các giấy tờ chứng minh điều kiện nhà ở tham gia giao dịch theo quy định của Chính phủ;</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643DE5">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thỏa thuận phân chia thành các phần nhà đất, thì các phần nhà đất phải hội đủ điều kiện về diện tích tối thiểu khi tách thửa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43DE5" w:rsidRDefault="00A9713D" w:rsidP="00A9713D">
      <w:pPr>
        <w:spacing w:before="120" w:line="288" w:lineRule="auto"/>
        <w:ind w:firstLine="567"/>
        <w:jc w:val="both"/>
        <w:rPr>
          <w:rFonts w:ascii="Times New Roman" w:hAnsi="Times New Roman" w:cs="Times New Roman"/>
          <w:spacing w:val="-6"/>
          <w:sz w:val="28"/>
          <w:szCs w:val="28"/>
        </w:rPr>
      </w:pPr>
      <w:r w:rsidRPr="00643DE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thời kỳ hôn nhân, vợ chồng có quyền thỏa thuận chia một phần hoặc toàn bộ tài sản chung, trừ trường hợp quy định tại Điều 42 của Luật Hôn nhân và gia đình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được phân chia tài sản là nhà ở, quyền sử dụng đất phải là đối tượng được đứng tên sở hữu nhà ở theo Luật Nhà ở năm 2014, được cấp giấy chứng nhận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việc chia tài sản chung của vợ chồng là thời điểm do vợ chồng thỏa thuận và được ghi trong văn bản; nếu trong văn bản không xác định thời điểm có hiệu lực thì thời điểm có hiệu lực được tính từ ngày lập văn bản. Trong trường hợp tài sản được chia mà theo quy định của pháp luật, giao dịch liên quan đến tài sản đó phải tuân theo hình thức nhất định thì việc chia tài sản chung của vợ chồng có hiệu lực từ thời điểm việc thỏa thuận tuân thủ hình thức mà pháp luật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nghĩa vụ về tài sản giữa vợ, chồng với người thứ ba phát sinh trước thời điểm việc chia tài sản chung có hiệu lực vẫn có giá trị pháp lý,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sản còn lại không chia vẫn là tài sản chung của vợ chồng. Thỏa thuận của vợ chồng không làm thay đổi quyền, nghĩa vụ về tài sản được xác lập trước đó giữa vợ, chồng với người thứ ba;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chia tài sản chung trong thời kỳ hôn nhân bị vô hiệu khi thuộc một trong các trường hợp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Ảnh hưởng nghiêm trọng đến lợi ích của gia đình; quyền, lợi ích hợp pháp của con chưa thành niên, con đã thành niên mất năng lực hành vi dân sự hoặc không có khả năng lao động và không có tài sản để tự nuôi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Nhằm trốn tránh thực hiện các nghĩa vụ: Nghĩa vụ nuôi dưỡng, cấp dưỡng; Nghĩa vụ bồi thường thiệt hại; Nghĩa vụ thanh toán khi bị Tòa án tuyên bố phá sản; Nghĩa vụ trả nợ cho cá nhân, tổ chức; Nghĩa vụ nộp thuế hoặc nghĩa vụ tài chính khác đối với Nhà nước; Nghĩa vụ khác về tài sản theo quy định của Luật Hôn nhân và gia đình năm 2014, Bộ luật dân sự và quy định khác của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Việc chia tài sản chung của vợ chồng trong thời kỳ hôn nhân không làm chấm dứt chế độ tài sản của vợ chồng theo luật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phân chia tài sản chung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Nhà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Đất đai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2006);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643DE5"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28. Thủ tục Công chứng văn bản thỏa thuận nhập tài sản riêng vào tài sản chung của vợ chồng</w:t>
      </w:r>
      <w:r w:rsidRPr="00643DE5">
        <w:rPr>
          <w:rStyle w:val="FootnoteReference"/>
          <w:rFonts w:ascii="Times New Roman" w:hAnsi="Times New Roman" w:cs="Times New Roman"/>
          <w:b/>
          <w:sz w:val="28"/>
          <w:szCs w:val="28"/>
        </w:rPr>
        <w:footnoteReference w:id="36"/>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643DE5" w:rsidRDefault="00A9713D" w:rsidP="00A9713D">
      <w:pPr>
        <w:spacing w:before="120" w:line="288" w:lineRule="auto"/>
        <w:ind w:firstLine="567"/>
        <w:jc w:val="both"/>
        <w:rPr>
          <w:rFonts w:ascii="Times New Roman" w:hAnsi="Times New Roman" w:cs="Times New Roman"/>
          <w:bCs/>
          <w:spacing w:val="-4"/>
          <w:sz w:val="28"/>
          <w:szCs w:val="28"/>
        </w:rPr>
      </w:pPr>
      <w:r w:rsidRPr="00643DE5">
        <w:rPr>
          <w:rFonts w:ascii="Times New Roman" w:hAnsi="Times New Roman" w:cs="Times New Roman"/>
          <w:bCs/>
          <w:spacing w:val="-4"/>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nhập tài sản riêng vào khối tài sản chung của vợ chồng có liên quan đến tài sản này;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nhận đăng ký kết hôn/xác nhận về quan hệ hôn nhân được xác lập trước ngày 03/1/1987 cho đến nay (trong trường hợp sống chung nhưng chưa làm thủ tục đăng ký kết hôn);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43DE5"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43DE5">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lang w:val="hr-HR"/>
        </w:rPr>
        <w:t xml:space="preserve">- </w:t>
      </w:r>
      <w:r w:rsidRPr="008B7F4C">
        <w:rPr>
          <w:rFonts w:ascii="Times New Roman" w:hAnsi="Times New Roman" w:cs="Times New Roman"/>
          <w:bCs/>
          <w:sz w:val="28"/>
          <w:szCs w:val="28"/>
          <w:bdr w:val="none" w:sz="0" w:space="0" w:color="auto" w:frame="1"/>
          <w:lang w:val="nl-NL"/>
        </w:rPr>
        <w:t>Số lượng hồ sơ</w:t>
      </w:r>
      <w:r w:rsidRPr="008B7F4C">
        <w:rPr>
          <w:rFonts w:ascii="Times New Roman" w:hAnsi="Times New Roman" w:cs="Times New Roman"/>
          <w:sz w:val="28"/>
          <w:szCs w:val="28"/>
          <w:bdr w:val="none" w:sz="0" w:space="0" w:color="auto" w:frame="1"/>
          <w:lang w:val="nl-NL"/>
        </w:rPr>
        <w:t xml:space="preserve">: </w:t>
      </w:r>
      <w:r w:rsidRPr="008B7F4C">
        <w:rPr>
          <w:rFonts w:ascii="Times New Roman" w:hAnsi="Times New Roman" w:cs="Times New Roman"/>
          <w:bCs/>
          <w:sz w:val="28"/>
          <w:szCs w:val="28"/>
          <w:bdr w:val="none" w:sz="0" w:space="0" w:color="auto" w:frame="1"/>
          <w:lang w:val="nl-NL"/>
        </w:rPr>
        <w:t>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b/>
          <w:spacing w:val="-4"/>
          <w:sz w:val="28"/>
          <w:szCs w:val="28"/>
        </w:rPr>
        <w:t>e) Cơ quan giải quyết thủ tục hành chính:</w:t>
      </w:r>
      <w:r w:rsidRPr="00643D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lastRenderedPageBreak/>
        <w:t xml:space="preserve">g) Kết quả thực hiện thủ tục hành chính: </w:t>
      </w:r>
      <w:r w:rsidRPr="008B7F4C">
        <w:rPr>
          <w:rFonts w:ascii="Times New Roman" w:hAnsi="Times New Roman" w:cs="Times New Roman"/>
          <w:sz w:val="28"/>
          <w:szCs w:val="28"/>
          <w:lang w:val="hr-HR"/>
        </w:rPr>
        <w:t xml:space="preserve">Văn bản thỏa thuận nhập tài sản riêng vào tài sản chung của vợ chồng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hr-HR"/>
        </w:rPr>
        <w:t>h) Phí, lệ phí:</w:t>
      </w:r>
    </w:p>
    <w:p w:rsidR="00A9713D" w:rsidRPr="008B7F4C" w:rsidRDefault="00A9713D" w:rsidP="00A9713D">
      <w:pPr>
        <w:spacing w:line="288" w:lineRule="auto"/>
        <w:ind w:firstLine="567"/>
        <w:jc w:val="both"/>
        <w:rPr>
          <w:rFonts w:ascii="Times New Roman" w:hAnsi="Times New Roman" w:cs="Times New Roman"/>
          <w:bCs/>
          <w:i/>
          <w:sz w:val="28"/>
          <w:szCs w:val="28"/>
          <w:bdr w:val="none" w:sz="0" w:space="0" w:color="auto" w:frame="1"/>
          <w:lang w:val="nl-NL"/>
        </w:rPr>
      </w:pPr>
      <w:r w:rsidRPr="008B7F4C">
        <w:rPr>
          <w:rFonts w:ascii="Times New Roman" w:hAnsi="Times New Roman" w:cs="Times New Roman"/>
          <w:b/>
          <w:bCs/>
          <w:i/>
          <w:sz w:val="28"/>
          <w:szCs w:val="28"/>
          <w:lang w:val="nl-NL"/>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bCs/>
          <w:i/>
          <w:sz w:val="28"/>
          <w:szCs w:val="28"/>
          <w:bdr w:val="none" w:sz="0" w:space="0" w:color="auto" w:frame="1"/>
          <w:lang w:val="nl-NL"/>
        </w:rPr>
        <w:t>tính trên giá trị tài sản. Cụ thể:</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 riêng khi nhập vào khối tài sản chung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 trừ trường hợp nhà ở hình thành trong tương lai phải có các giấy tờ chứng minh điều kiện nhà ở tham gia giao dịch theo quy định của Chính phủ;</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643DE5">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spacing w:val="-4"/>
          <w:sz w:val="28"/>
          <w:szCs w:val="28"/>
        </w:rPr>
        <w:lastRenderedPageBreak/>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43DE5" w:rsidRDefault="00A9713D" w:rsidP="00A9713D">
      <w:pPr>
        <w:spacing w:before="120" w:line="288" w:lineRule="auto"/>
        <w:ind w:firstLine="567"/>
        <w:jc w:val="both"/>
        <w:rPr>
          <w:rFonts w:ascii="Times New Roman" w:hAnsi="Times New Roman" w:cs="Times New Roman"/>
          <w:spacing w:val="-6"/>
          <w:sz w:val="28"/>
          <w:szCs w:val="28"/>
        </w:rPr>
      </w:pPr>
      <w:r w:rsidRPr="00643DE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được nhập vào tài sản chung mà theo quy định của pháp luật, giao dịch liên quan đến tài sản đó phải tuân theo hình thức nhất định thì thỏa thuận phải bảo đảm hình thức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Nghĩa vụ liên quan đến tài sản riêng đã nhập vào tài sản chung được thực hiện bằng tài sản chung, trừ trường hợp vợ chồng có thỏa thuận khác hoặc pháp luật có quy định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thỏa thuận nhập tài sản riêng vào tài sản chung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Nhà ở ngày 25 tháng 11 năm 2014 (có hiệu lực kể từ ngày 01 tháng 07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Đất đai ngày 29 tháng 11 năm 2013 (có hiệu lực kể từ ngày 01 tháng 07 năm 2014);</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lực kể từ ngày 01 tháng 05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shd w:val="clear" w:color="auto" w:fill="F9FAFC"/>
          <w:lang w:val="pt-BR"/>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29. Thủ tục Công chứng văn bản thỏa thuận chấm dứt hiệu lực của việc chia tài sản chung của vợ chồng</w:t>
      </w:r>
      <w:r w:rsidRPr="007878AA">
        <w:rPr>
          <w:rStyle w:val="FootnoteReference"/>
          <w:rFonts w:ascii="Times New Roman" w:hAnsi="Times New Roman" w:cs="Times New Roman"/>
          <w:b/>
        </w:rPr>
        <w:footnoteReference w:id="37"/>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chấm dứt hiệu lực của việc chia tài sản chung của vợ chồng có liên quan đến tài sản này;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văn bản thỏa thuận phân chia tài sản chung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chứng nhận đăng ký kết hôn/xác nhận về quan hệ hôn nhân được xác lập trước ngày 03/1/1987 cho đến nay (trong trường hợp sống chung nhưng chưa làm thủ tục đăng ký kết hôn);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43DE5"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43DE5">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lastRenderedPageBreak/>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643DE5" w:rsidRDefault="00A9713D" w:rsidP="00A9713D">
      <w:pPr>
        <w:spacing w:before="120" w:line="288" w:lineRule="auto"/>
        <w:ind w:firstLine="567"/>
        <w:jc w:val="both"/>
        <w:rPr>
          <w:rFonts w:ascii="Times New Roman" w:hAnsi="Times New Roman" w:cs="Times New Roman"/>
          <w:spacing w:val="-4"/>
          <w:sz w:val="28"/>
          <w:szCs w:val="28"/>
        </w:rPr>
      </w:pPr>
      <w:r w:rsidRPr="00643DE5">
        <w:rPr>
          <w:rFonts w:ascii="Times New Roman" w:hAnsi="Times New Roman" w:cs="Times New Roman"/>
          <w:b/>
          <w:spacing w:val="-4"/>
          <w:sz w:val="28"/>
          <w:szCs w:val="28"/>
        </w:rPr>
        <w:t>e) Cơ quan giải quyết thủ tục hành chính:</w:t>
      </w:r>
      <w:r w:rsidRPr="00643D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Văn bản thỏa thuận chấm dứt hiệu lực của việc chia tài sản chung của vợ chồng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h) Phí, lệ phí:</w:t>
      </w:r>
    </w:p>
    <w:p w:rsidR="00A9713D" w:rsidRPr="008B7F4C" w:rsidRDefault="00A9713D" w:rsidP="00A9713D">
      <w:pPr>
        <w:spacing w:before="120" w:line="288" w:lineRule="auto"/>
        <w:ind w:firstLine="567"/>
        <w:jc w:val="both"/>
        <w:rPr>
          <w:rFonts w:ascii="Times New Roman" w:hAnsi="Times New Roman" w:cs="Times New Roman"/>
          <w:bCs/>
          <w:sz w:val="28"/>
          <w:szCs w:val="28"/>
          <w:bdr w:val="none" w:sz="0" w:space="0" w:color="auto" w:frame="1"/>
          <w:lang w:val="nl-NL"/>
        </w:rPr>
      </w:pPr>
      <w:r w:rsidRPr="008B7F4C">
        <w:rPr>
          <w:rFonts w:ascii="Times New Roman" w:hAnsi="Times New Roman" w:cs="Times New Roman"/>
          <w:b/>
          <w:bCs/>
          <w:sz w:val="28"/>
          <w:szCs w:val="28"/>
          <w:lang w:val="nl-NL"/>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bCs/>
          <w:sz w:val="28"/>
          <w:szCs w:val="28"/>
          <w:bdr w:val="none" w:sz="0" w:space="0" w:color="auto" w:frame="1"/>
          <w:lang w:val="nl-NL"/>
        </w:rPr>
        <w:t>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lastRenderedPageBreak/>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 trừ trường hợp nhà ở hình thành trong tương lai phải có các giấy tờ chứng minh điều kiện nhà ở tham gia giao dịch theo quy định của Chính phủ;</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thời hạn sử dụng đất.</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Nhà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Đất đai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23/2014/TT-BTNMT ngày 19 tháng 05 năm 2014 của Bộ Tài nguyên và Môi trường quy định về Giấy chứng nhận quyền sử dụng đất, quyền </w:t>
      </w:r>
      <w:r w:rsidRPr="008B7F4C">
        <w:rPr>
          <w:rFonts w:ascii="Times New Roman" w:hAnsi="Times New Roman" w:cs="Times New Roman"/>
          <w:sz w:val="28"/>
          <w:szCs w:val="28"/>
        </w:rPr>
        <w:lastRenderedPageBreak/>
        <w:t>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426"/>
        </w:tabs>
        <w:spacing w:before="120" w:line="288" w:lineRule="auto"/>
        <w:ind w:firstLine="567"/>
        <w:jc w:val="both"/>
        <w:rPr>
          <w:rFonts w:ascii="Times New Roman" w:hAnsi="Times New Roman" w:cs="Times New Roman"/>
          <w:bCs/>
          <w:sz w:val="28"/>
          <w:szCs w:val="28"/>
          <w:lang w:val="pt-BR"/>
        </w:rPr>
      </w:pP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30. Thủ tục Công chứng văn bản thỏa thuận phân chia tài sản chung sau khi ly hôn</w:t>
      </w:r>
      <w:r w:rsidRPr="00687BBA">
        <w:rPr>
          <w:rStyle w:val="FootnoteReference"/>
          <w:rFonts w:ascii="Times New Roman" w:hAnsi="Times New Roman" w:cs="Times New Roman"/>
          <w:b/>
          <w:sz w:val="28"/>
        </w:rPr>
        <w:footnoteReference w:id="38"/>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c</w:t>
      </w:r>
      <w:r w:rsidRPr="008B7F4C">
        <w:rPr>
          <w:rFonts w:ascii="Times New Roman" w:hAnsi="Times New Roman" w:cs="Times New Roman"/>
          <w:b/>
          <w:bCs/>
          <w:sz w:val="28"/>
          <w:szCs w:val="28"/>
        </w:rPr>
        <w:t>)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thỏa thuận phân chia tài sản chung sau khi ly hôn có liên quan đến tài sản này;</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bản án hoặc quyết định ly hôn đã có hiệu lực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687BB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687BB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hr-H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đ) Đối tượng thực hiện thủ tục hành chính:</w:t>
      </w:r>
      <w:r w:rsidRPr="008B7F4C">
        <w:rPr>
          <w:rFonts w:ascii="Times New Roman" w:hAnsi="Times New Roman" w:cs="Times New Roman"/>
          <w:sz w:val="28"/>
          <w:szCs w:val="28"/>
        </w:rPr>
        <w:t xml:space="preserve"> Cá nhân.</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b/>
          <w:spacing w:val="-4"/>
          <w:sz w:val="28"/>
          <w:szCs w:val="28"/>
        </w:rPr>
        <w:t>e) Cơ quan giải quyết thủ tục hành chính:</w:t>
      </w:r>
      <w:r w:rsidRPr="00687BB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Văn bản thỏa thuận phân chia tài sản chung sau khi ly hôn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nl-NL"/>
        </w:rPr>
        <w:t>h) Phí, lệ phí:</w:t>
      </w:r>
    </w:p>
    <w:p w:rsidR="00A9713D" w:rsidRPr="008B7F4C" w:rsidRDefault="00A9713D" w:rsidP="00A9713D">
      <w:pPr>
        <w:spacing w:line="288" w:lineRule="auto"/>
        <w:ind w:firstLine="567"/>
        <w:jc w:val="both"/>
        <w:rPr>
          <w:rFonts w:ascii="Times New Roman" w:hAnsi="Times New Roman" w:cs="Times New Roman"/>
          <w:bCs/>
          <w:i/>
          <w:sz w:val="28"/>
          <w:szCs w:val="28"/>
          <w:bdr w:val="none" w:sz="0" w:space="0" w:color="auto" w:frame="1"/>
          <w:lang w:val="nl-NL"/>
        </w:rPr>
      </w:pPr>
      <w:r w:rsidRPr="008B7F4C">
        <w:rPr>
          <w:rFonts w:ascii="Times New Roman" w:hAnsi="Times New Roman" w:cs="Times New Roman"/>
          <w:b/>
          <w:bCs/>
          <w:i/>
          <w:sz w:val="28"/>
          <w:szCs w:val="28"/>
          <w:lang w:val="nl-NL"/>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bCs/>
          <w:i/>
          <w:sz w:val="28"/>
          <w:szCs w:val="28"/>
          <w:bdr w:val="none" w:sz="0" w:space="0" w:color="auto" w:frame="1"/>
          <w:lang w:val="nl-NL"/>
        </w:rPr>
        <w:t>tính trên giá trị tài sản. Cụ thể:</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3996"/>
        <w:gridCol w:w="4594"/>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 chung khi phân chia: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 trừ trường hợp nhà ở hình thành trong tương lai phải có các giấy tờ chứng minh điều kiện nhà ở tham gia giao dịch theo quy định của Chính phủ;</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lastRenderedPageBreak/>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chung của vợ chồng được chia bằng hiện vật, nếu không chia được bằng hiện vật thì chia theo giá trị; bên nào nhận phần tài sản bằng hiện vật có giá trị lớn hơn phần mình được hưởng thì phải thanh toán cho bên kia phần chênh lệch;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thỏa thuận phân chia thành các phần nhà đất, thì các phần nhà đất phải hội đủ điều kiện về diện tích tối thiểu khi tách thửa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687BBA" w:rsidRDefault="00A9713D" w:rsidP="00A9713D">
      <w:pPr>
        <w:spacing w:before="120" w:line="288" w:lineRule="auto"/>
        <w:ind w:firstLine="567"/>
        <w:jc w:val="both"/>
        <w:rPr>
          <w:rFonts w:ascii="Times New Roman" w:hAnsi="Times New Roman" w:cs="Times New Roman"/>
          <w:spacing w:val="-4"/>
          <w:sz w:val="28"/>
          <w:szCs w:val="28"/>
        </w:rPr>
      </w:pPr>
      <w:r w:rsidRPr="00687BBA">
        <w:rPr>
          <w:rFonts w:ascii="Times New Roman" w:hAnsi="Times New Roman" w:cs="Times New Roman"/>
          <w:spacing w:val="-4"/>
          <w:sz w:val="28"/>
          <w:szCs w:val="28"/>
        </w:rPr>
        <w:t>+ Thực hiện sau khi ly hôn, đã có bản án, quyết định đã có hiệu lực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Bên được phân chia tài sản là nhà ở, quyền sử dụng đất phải là đối tượng được đứng tên sở hữu nhà ở theo Luật Nhà ở năm 2014, được cấp giấy chứng nhận quyền sử dụng đất theo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điểm có hiệu lực của việc chia tài sản chung của vợ chồng là thời điểm do vợ chồng thỏa thuận và được ghi trong văn bản; nếu trong văn bản không xác định thời điểm có hiệu lực thì thời điểm có hiệu lực được tính từ ngày lập văn bản. Trong trường hợp tài sản được chia mà theo quy định của pháp luật, giao dịch liên quan đến tài sản đó phải tuân theo hình thức nhất định thì việc chia tài sản chung của vợ chồng có hiệu lực từ thời điểm việc thỏa thuận tuân thủ hình thức mà pháp luật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nghĩa vụ về tài sản giữa vợ, chồng với người thứ ba phát sinh trước thời điểm việc chia tài sản chung có hiệu lực vẫn có giá trị pháp lý,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có thẩm quyền công chứng các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chia tài sản chung của vợ,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lastRenderedPageBreak/>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Nhà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Đất đai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iCs/>
          <w:sz w:val="28"/>
          <w:szCs w:val="28"/>
        </w:rPr>
      </w:pP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lang w:val="pt-BR"/>
        </w:rPr>
      </w:pP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31. Thủ tục Công chứng hợp đồng ủy quyền của vợ, chồng cho nhau về việc mang thai và nhờ mang thai hộ</w:t>
      </w:r>
      <w:r w:rsidRPr="00687BBA">
        <w:rPr>
          <w:rStyle w:val="FootnoteReference"/>
          <w:rFonts w:ascii="Times New Roman" w:hAnsi="Times New Roman" w:cs="Times New Roman"/>
          <w:b/>
          <w:sz w:val="28"/>
          <w:szCs w:val="28"/>
        </w:rPr>
        <w:footnoteReference w:id="39"/>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nhận đăng ký kết hôn/xác nhận về quan hệ hôn nhân được xác lập trước ngày 03/01/1987 cho đến nay (trong trường hợp sống chung nhưng chưa làm thủ tục đăng ký kết hôn);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xác nhận của cơ sở khám bệnh, chữa bệnh được thực hiện kỹ thuật thụ tinh trong ống nghiệm về việc người vợ có bệnh lý, nếu mang thai sẽ có nhiều nguy cơ ảnh hưởng đến sức khỏe, tính mạng của người mẹ, thai nhi và người mẹ không thể mang thai và sinh con ngay cả khi áp dụng kỹ thuật hỗ trợ sinh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xác nhận tình trạng chưa có con chung của vợ chồng do Ủy ban nhân dân cấp xã nơi thường trú của vợ chồng nhờ mang thai hộ xác nhận;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2213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2213A">
        <w:rPr>
          <w:rFonts w:ascii="Times New Roman" w:hAnsi="Times New Roman" w:cs="Times New Roman"/>
          <w:spacing w:val="-4"/>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Đối với trường hợp Văn bản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b/>
          <w:spacing w:val="-4"/>
          <w:sz w:val="28"/>
          <w:szCs w:val="28"/>
        </w:rPr>
        <w:t>e) Cơ quan giải quyết thủ tục hành chính:</w:t>
      </w:r>
      <w:r w:rsidRPr="0082213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bdr w:val="none" w:sz="0" w:space="0" w:color="auto" w:frame="1"/>
          <w:lang w:val="nl-NL"/>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Hợp đồng ủy quyền của vợ, chồng cho nhau về việc mang thai/nhờ mang thai hộ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bdr w:val="none" w:sz="0" w:space="0" w:color="auto" w:frame="1"/>
          <w:lang w:val="nl-NL"/>
        </w:rPr>
        <w:t>h) Phí, lệ phí:</w:t>
      </w:r>
    </w:p>
    <w:p w:rsidR="00A9713D" w:rsidRPr="008B7F4C" w:rsidRDefault="00A9713D" w:rsidP="00A9713D">
      <w:pPr>
        <w:spacing w:before="120" w:line="288" w:lineRule="auto"/>
        <w:ind w:firstLine="567"/>
        <w:jc w:val="both"/>
        <w:rPr>
          <w:rFonts w:ascii="Times New Roman" w:hAnsi="Times New Roman" w:cs="Times New Roman"/>
          <w:bCs/>
          <w:sz w:val="28"/>
          <w:szCs w:val="28"/>
          <w:bdr w:val="none" w:sz="0" w:space="0" w:color="auto" w:frame="1"/>
          <w:lang w:val="nl-NL"/>
        </w:rPr>
      </w:pPr>
      <w:r w:rsidRPr="008B7F4C">
        <w:rPr>
          <w:rFonts w:ascii="Times New Roman" w:hAnsi="Times New Roman" w:cs="Times New Roman"/>
          <w:b/>
          <w:bCs/>
          <w:sz w:val="28"/>
          <w:szCs w:val="28"/>
          <w:bdr w:val="none" w:sz="0" w:space="0" w:color="auto" w:frame="1"/>
          <w:lang w:val="nl-NL"/>
        </w:rPr>
        <w:t>- Phí công chứng:</w:t>
      </w:r>
      <w:r w:rsidRPr="008B7F4C">
        <w:rPr>
          <w:rFonts w:ascii="Times New Roman" w:hAnsi="Times New Roman" w:cs="Times New Roman"/>
          <w:bCs/>
          <w:sz w:val="28"/>
          <w:szCs w:val="28"/>
          <w:bdr w:val="none" w:sz="0" w:space="0" w:color="auto" w:frame="1"/>
          <w:lang w:val="nl-NL"/>
        </w:rPr>
        <w:t xml:space="preserve"> 50.000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bdr w:val="none" w:sz="0" w:space="0" w:color="auto" w:frame="1"/>
          <w:lang w:val="nl-NL"/>
        </w:rPr>
        <w:t>- Chi phí khác:</w:t>
      </w:r>
      <w:r w:rsidRPr="008B7F4C">
        <w:rPr>
          <w:rFonts w:ascii="Times New Roman" w:hAnsi="Times New Roman" w:cs="Times New Roman"/>
          <w:bCs/>
          <w:sz w:val="28"/>
          <w:szCs w:val="28"/>
          <w:bdr w:val="none" w:sz="0" w:space="0" w:color="auto" w:frame="1"/>
          <w:lang w:val="nl-NL"/>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 đầy đủ;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Vợ chồng có quyền nhờ người mang thai hộ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xác nhận của tổ chức y tế có thẩm quyền về việc người vợ không thể mang thai và sinh con ngay cả khi áp dụng kỹ thuật hỗ trợ sinh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đang không có con chung;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được tư vấn về y tế, pháp lý, tâm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được nhờ mang thai hộ phải có đủ các điều kiện sau đây:</w:t>
      </w:r>
    </w:p>
    <w:p w:rsidR="00A9713D" w:rsidRPr="0082213A" w:rsidRDefault="00A9713D" w:rsidP="00A9713D">
      <w:pPr>
        <w:spacing w:before="120" w:line="288" w:lineRule="auto"/>
        <w:ind w:firstLine="567"/>
        <w:jc w:val="both"/>
        <w:rPr>
          <w:rFonts w:ascii="Times New Roman" w:hAnsi="Times New Roman" w:cs="Times New Roman"/>
          <w:spacing w:val="-6"/>
          <w:sz w:val="28"/>
          <w:szCs w:val="28"/>
        </w:rPr>
      </w:pPr>
      <w:r w:rsidRPr="0082213A">
        <w:rPr>
          <w:rFonts w:ascii="Times New Roman" w:hAnsi="Times New Roman" w:cs="Times New Roman"/>
          <w:spacing w:val="-6"/>
          <w:sz w:val="28"/>
          <w:szCs w:val="28"/>
        </w:rPr>
        <w:t>* Là người thân thích cùng hàng của bên vợ hoặc bên chồng nhờ mang thai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từng sinh con và chỉ được mang thai hộ một lần;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Ở độ tuổi phù hợp và có xác nhận của tổ chức y tế có thẩm quyền về khả năng mang thai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phụ nữ mang thai hộ có chồng thì phải có sự đồng ý bằng văn bản của người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Đã được tư vấn về y tế, pháp lý, tâm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mang thai hộ vì mục đích nhân đạo không được trái với quy định của pháp luật về sinh con bằng kỹ thuật hỗ trợ sinh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ủy quyền về việc thỏa thuận mang thai hộ vì mục đích nhân đạo giữa vợ chồng nhờ mang thai hộ hoặc giữa vợ chồng người mang thai hộ phải có nội dung ủy quyền thỏa thuận đối với các nội dung cơ bản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thực hiện các quyền, nghĩa vụ quy định tại Điều 97 và Điều 98 của Luật Hôn nhân và Gia đình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Trách nhiệm dân sự trong trường hợp một hoặc cả hai bên vi phạm cam kết theo thỏa thuận.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bên nhờ mang thai hộ ủy quyền cho nhau hoặc vợ chồng bên mang thai hộ ủy quyền cho nhau về việc thỏa thuận mang thai hộ vì mục đích nhân đạo thì việc ủy quyền phải lập thành văn bản có công chứng. Việc ủy quyền cho người thứ ba không có giá trị pháp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lastRenderedPageBreak/>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tabs>
          <w:tab w:val="left" w:pos="426"/>
        </w:tabs>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tabs>
          <w:tab w:val="left" w:pos="426"/>
        </w:tabs>
        <w:spacing w:before="120" w:line="288" w:lineRule="auto"/>
        <w:ind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32. Thủ tục Công chứng văn bản thỏa thuận mang thai vì mục đích nhân đạo</w:t>
      </w:r>
      <w:r w:rsidRPr="007878AA">
        <w:rPr>
          <w:rStyle w:val="FootnoteReference"/>
          <w:rFonts w:ascii="Times New Roman" w:hAnsi="Times New Roman" w:cs="Times New Roman"/>
          <w:b/>
        </w:rPr>
        <w:footnoteReference w:id="40"/>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Giấy chứng nhận đăng ký kết hôn/xác nhận về quan hệ hôn nhân được xác lập trước ngày 03/01/1987 cho đến nay (trong trường hợp sống chung nhưng chưa làm thủ tục đăng ký kết hôn);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của cơ sở khám bệnh, chữa bệnh được thực hiện kỹ thuật thụ tinh trong ống nghiệm về việc người vợ có bệnh lý, nếu mang thai sẽ có nhiều nguy cơ ảnh hưởng đến sức khỏe, tính mạng của người mẹ, thai nhi và người mẹ không thể mang thai và sinh con ngay cả khi áp dụng kỹ thuật hỗ trợ sinh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xác nhận của cơ sở khám bệnh, chữa bệnh được thực hiện kỹ thuật thụ tinh trong ống nghiệm đối với người mang thai hộ về khả năng mang thai, đáp ứng quy định đối với người nhận phôi theo quy định tại Khoản 4 Điều 5 Nghị định </w:t>
      </w:r>
      <w:r w:rsidRPr="008B7F4C">
        <w:rPr>
          <w:rFonts w:ascii="Times New Roman" w:hAnsi="Times New Roman" w:cs="Times New Roman"/>
          <w:iCs/>
          <w:sz w:val="28"/>
          <w:szCs w:val="28"/>
          <w:lang w:val="nl-NL"/>
        </w:rPr>
        <w:t>số 10/2015/NĐ-CP ngày 28 tháng 01 năm 2015 của chính phủ quy định về sinh con bằng kỹ thuật thụ tinh trong ống nghiệm và</w:t>
      </w:r>
      <w:r w:rsidRPr="008B7F4C">
        <w:rPr>
          <w:rFonts w:ascii="Times New Roman" w:hAnsi="Times New Roman" w:cs="Times New Roman"/>
          <w:sz w:val="28"/>
          <w:szCs w:val="28"/>
          <w:lang w:val="nl-NL"/>
        </w:rPr>
        <w:t> </w:t>
      </w:r>
      <w:r w:rsidRPr="008B7F4C">
        <w:rPr>
          <w:rFonts w:ascii="Times New Roman" w:hAnsi="Times New Roman" w:cs="Times New Roman"/>
          <w:iCs/>
          <w:sz w:val="28"/>
          <w:szCs w:val="28"/>
          <w:lang w:val="nl-NL"/>
        </w:rPr>
        <w:t>điều kiện mang thai hộ vì mục đích nhân đạo</w:t>
      </w:r>
      <w:r w:rsidRPr="008B7F4C">
        <w:rPr>
          <w:rFonts w:ascii="Times New Roman" w:hAnsi="Times New Roman" w:cs="Times New Roman"/>
          <w:sz w:val="28"/>
          <w:szCs w:val="28"/>
        </w:rPr>
        <w:t xml:space="preserve"> và đã từng sinh con;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tình trạng chưa có con chung của vợ chồng do Ủy ban nhân dân cấp xã nơi thường trú của vợ chồng nhờ mang thai hộ xác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của Ủy ban nhân dân cấp xã hoặc người mang thai hộ, người nhờ mang thai hộ tự mình chứng minh về mối quan hệ thân thích cùng hàng trên cơ sở các giấy tờ hộ tịch có liên quan và chịu trách nhiệm trước pháp luật về tính xác thực của các giấy tờ này;</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Bản cam đoan của người đồng ý mang thai hộ là chưa mang thai hộ lần nào;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nội dung tư vấn về y tế của bác sỹ sản khoa;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nội dung tư vấn về tâm lý của người có trình độ đại học chuyên khoa tâm lý trở lên;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xác nhận nội dung tư vấn về pháp luật của luật sư hoặc luật gia hoặc người trợ giúp pháp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Bản sao bản xác nhận của chồng người mang thai hộ (trường hợp người phụ nữ mang thai hộ có chồng) về việc đồng ý cho mang thai hộ; Nếu người mang thai hộ chưa kết hôn thì phải có giấy xác nhận tình trạng hôn nhân của người mang thai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bản cam kết tự nguyện mang thai hộ vì mục đích nhân đạo;</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2213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82213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b/>
          <w:spacing w:val="-4"/>
          <w:sz w:val="28"/>
          <w:szCs w:val="28"/>
        </w:rPr>
        <w:t>e) Cơ quan giải quyết thủ tục hành chính:</w:t>
      </w:r>
      <w:r w:rsidRPr="0082213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Văn bản thỏa thuận mang thai hộ vì mục đích nhân đạo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h) Phí, lệ phí:</w:t>
      </w:r>
    </w:p>
    <w:p w:rsidR="00A9713D" w:rsidRPr="008B7F4C" w:rsidRDefault="00A9713D" w:rsidP="00A9713D">
      <w:pPr>
        <w:spacing w:before="120" w:line="288" w:lineRule="auto"/>
        <w:ind w:firstLine="567"/>
        <w:jc w:val="both"/>
        <w:rPr>
          <w:rFonts w:ascii="Times New Roman" w:hAnsi="Times New Roman" w:cs="Times New Roman"/>
          <w:bCs/>
          <w:sz w:val="28"/>
          <w:szCs w:val="28"/>
          <w:bdr w:val="none" w:sz="0" w:space="0" w:color="auto" w:frame="1"/>
        </w:rPr>
      </w:pPr>
      <w:r w:rsidRPr="008B7F4C">
        <w:rPr>
          <w:rFonts w:ascii="Times New Roman" w:hAnsi="Times New Roman" w:cs="Times New Roman"/>
          <w:b/>
          <w:bCs/>
          <w:sz w:val="28"/>
          <w:szCs w:val="28"/>
          <w:lang w:val="hr-HR"/>
        </w:rPr>
        <w:lastRenderedPageBreak/>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bCs/>
          <w:sz w:val="28"/>
          <w:szCs w:val="28"/>
          <w:bdr w:val="none" w:sz="0" w:space="0" w:color="auto" w:frame="1"/>
          <w:lang w:val="nl-NL"/>
        </w:rPr>
        <w:t>40.000 đồng/trường hợp</w:t>
      </w:r>
      <w:r w:rsidRPr="008B7F4C">
        <w:rPr>
          <w:rFonts w:ascii="Times New Roman" w:hAnsi="Times New Roman" w:cs="Times New Roman"/>
          <w:bCs/>
          <w:sz w:val="28"/>
          <w:szCs w:val="28"/>
          <w:bdr w:val="none" w:sz="0" w:space="0" w:color="auto" w:frame="1"/>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Thỏa thuận mang thai hộ vì mục đích nhân đạo (theo mẫu số 06 ban hành kèm theo Nghị định số 10/2015/NĐ-CP ngày 28/01/2015);</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cam kết tự nguyện mang thai hộ vì mục đích nhân đạo (theo mẫu số 05 ban hành kèm theo Nghị định số 10/2015/NĐ-CP ngày 28/01/2015).</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 đầy đủ;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Vợ chồng có quyền nhờ người mang thai hộ khi có đủ các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xác nhận của tổ chức y tế có thẩm quyền về việc người vợ không thể mang thai và sinh con ngay cả khi áp dụng kỹ thuật hỗ trợ sinh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đang không có con chung;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được tư vấn về y tế, pháp lý, tâm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được nhờ mang thai hộ phải có đủ các điều kiện sau đây:</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Là người thân thích cùng hàng của bên vợ hoặc bên chồng nhờ mang thai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từng sinh con và chỉ được mang thai hộ một lần;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Ở độ tuổi phù hợp và có xác nhận của tổ chức y tế có thẩm quyền về khả năng mang thai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phụ nữ mang thai hộ có chồng thì phải có sự đồng ý bằng văn bản của người chồng;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Đã được tư vấn về y tế, pháp lý, tâm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mang thai hộ vì mục đích nhân đạo không được trái với quy định của pháp luật về sinh con bằng kỹ thuật hỗ trợ sinh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Thỏa thuận về mang thai hộ vì mục đích nhân đạo giữa vợ chồng nhờ mang thai hộ (sau đây gọi là bên nhờ mang thai hộ) và vợ chồng người mang thai hộ (sau đây gọi là bên mang thai hộ) phải có các nội dung cơ bản sau đây:</w:t>
      </w:r>
    </w:p>
    <w:p w:rsidR="00A9713D" w:rsidRPr="0082213A" w:rsidRDefault="00A9713D" w:rsidP="00A9713D">
      <w:pPr>
        <w:spacing w:before="120" w:line="288" w:lineRule="auto"/>
        <w:ind w:firstLine="567"/>
        <w:jc w:val="both"/>
        <w:rPr>
          <w:rFonts w:ascii="Times New Roman" w:hAnsi="Times New Roman" w:cs="Times New Roman"/>
          <w:spacing w:val="-6"/>
          <w:sz w:val="28"/>
          <w:szCs w:val="28"/>
        </w:rPr>
      </w:pPr>
      <w:r w:rsidRPr="0082213A">
        <w:rPr>
          <w:rFonts w:ascii="Times New Roman" w:hAnsi="Times New Roman" w:cs="Times New Roman"/>
          <w:spacing w:val="-6"/>
          <w:sz w:val="28"/>
          <w:szCs w:val="28"/>
        </w:rPr>
        <w:lastRenderedPageBreak/>
        <w:t>* Thông tin đầy đủ về bên nhờ mang thai hộ và bên mang thai hộ theo các điều kiện có liên quan quy định tại Điều 95 của Luật hôn nhân và gia đình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Cam kết thực hiện các quyền, nghĩa vụ quy định tại Điều 97 và Điều 98 của Luật Luật hôn nhân và gia đình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Trách nhiệm dân sự trong trường hợp một hoặc cả hai bên vi phạm cam kết theo thỏa thuận.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Thỏa thuận về việc mang thai hộ phải được lập thành văn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spacing w:before="120" w:line="288" w:lineRule="auto"/>
        <w:ind w:firstLine="567"/>
        <w:jc w:val="both"/>
        <w:rPr>
          <w:rFonts w:ascii="Times New Roman" w:hAnsi="Times New Roman" w:cs="Times New Roman"/>
          <w:b/>
          <w:bCs/>
          <w:sz w:val="28"/>
          <w:szCs w:val="28"/>
          <w:lang w:val="pt-BR"/>
        </w:rPr>
      </w:pPr>
    </w:p>
    <w:p w:rsidR="00A9713D" w:rsidRPr="0082213A" w:rsidRDefault="00A9713D" w:rsidP="00A9713D">
      <w:pPr>
        <w:spacing w:before="120" w:line="288" w:lineRule="auto"/>
        <w:ind w:firstLine="567"/>
        <w:jc w:val="right"/>
        <w:rPr>
          <w:rFonts w:ascii="Times New Roman" w:hAnsi="Times New Roman" w:cs="Times New Roman"/>
          <w:i/>
          <w:sz w:val="24"/>
          <w:szCs w:val="24"/>
        </w:rPr>
      </w:pPr>
      <w:r w:rsidRPr="008B7F4C">
        <w:rPr>
          <w:rFonts w:ascii="Times New Roman" w:hAnsi="Times New Roman" w:cs="Times New Roman"/>
          <w:sz w:val="28"/>
          <w:szCs w:val="28"/>
          <w:lang w:val="pt-BR"/>
        </w:rPr>
        <w:br w:type="page"/>
      </w:r>
      <w:r w:rsidRPr="0082213A">
        <w:rPr>
          <w:rFonts w:ascii="Times New Roman" w:hAnsi="Times New Roman" w:cs="Times New Roman"/>
          <w:b/>
          <w:bCs/>
          <w:i/>
          <w:sz w:val="24"/>
          <w:szCs w:val="24"/>
        </w:rPr>
        <w:lastRenderedPageBreak/>
        <w:t>Mẫu số 06</w:t>
      </w:r>
    </w:p>
    <w:p w:rsidR="00A9713D" w:rsidRPr="008B7F4C" w:rsidRDefault="00A9713D" w:rsidP="00A9713D">
      <w:pPr>
        <w:shd w:val="clear" w:color="auto" w:fill="FFFFFF"/>
        <w:spacing w:before="120" w:line="288" w:lineRule="auto"/>
        <w:ind w:firstLine="567"/>
        <w:jc w:val="center"/>
        <w:rPr>
          <w:rFonts w:ascii="Times New Roman" w:hAnsi="Times New Roman" w:cs="Times New Roman"/>
        </w:rPr>
      </w:pPr>
      <w:r w:rsidRPr="0082213A">
        <w:rPr>
          <w:rFonts w:ascii="Times New Roman" w:hAnsi="Times New Roman" w:cs="Times New Roman"/>
          <w:b/>
          <w:bCs/>
          <w:noProof/>
          <w:sz w:val="24"/>
          <w:szCs w:val="24"/>
        </w:rPr>
        <mc:AlternateContent>
          <mc:Choice Requires="wps">
            <w:drawing>
              <wp:anchor distT="0" distB="0" distL="114300" distR="114300" simplePos="0" relativeHeight="252009472" behindDoc="0" locked="0" layoutInCell="1" allowOverlap="1" wp14:anchorId="1AE5A1C1" wp14:editId="767B3084">
                <wp:simplePos x="0" y="0"/>
                <wp:positionH relativeFrom="column">
                  <wp:posOffset>2279175</wp:posOffset>
                </wp:positionH>
                <wp:positionV relativeFrom="paragraph">
                  <wp:posOffset>499101</wp:posOffset>
                </wp:positionV>
                <wp:extent cx="1310185" cy="0"/>
                <wp:effectExtent l="0" t="0" r="23495" b="19050"/>
                <wp:wrapNone/>
                <wp:docPr id="234" name="Straight Connector 234"/>
                <wp:cNvGraphicFramePr/>
                <a:graphic xmlns:a="http://schemas.openxmlformats.org/drawingml/2006/main">
                  <a:graphicData uri="http://schemas.microsoft.com/office/word/2010/wordprocessingShape">
                    <wps:wsp>
                      <wps:cNvCnPr/>
                      <wps:spPr>
                        <a:xfrm>
                          <a:off x="0" y="0"/>
                          <a:ext cx="1310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10EA4B" id="Straight Connector 234" o:spid="_x0000_s1026" style="position:absolute;z-index:252009472;visibility:visible;mso-wrap-style:square;mso-wrap-distance-left:9pt;mso-wrap-distance-top:0;mso-wrap-distance-right:9pt;mso-wrap-distance-bottom:0;mso-position-horizontal:absolute;mso-position-horizontal-relative:text;mso-position-vertical:absolute;mso-position-vertical-relative:text" from="179.45pt,39.3pt" to="282.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" strokecolor="black [3040]"/>
            </w:pict>
          </mc:Fallback>
        </mc:AlternateContent>
      </w:r>
      <w:r w:rsidRPr="0082213A">
        <w:rPr>
          <w:rFonts w:ascii="Times New Roman" w:hAnsi="Times New Roman" w:cs="Times New Roman"/>
          <w:b/>
          <w:bCs/>
          <w:sz w:val="24"/>
          <w:szCs w:val="24"/>
        </w:rPr>
        <w:t>CỘNG HÒA XÃ HỘI CHỦ NGHĨA VIỆT NAM</w:t>
      </w:r>
      <w:r w:rsidRPr="0082213A">
        <w:rPr>
          <w:rFonts w:ascii="Times New Roman" w:hAnsi="Times New Roman" w:cs="Times New Roman"/>
          <w:b/>
          <w:bCs/>
          <w:sz w:val="24"/>
          <w:szCs w:val="24"/>
        </w:rPr>
        <w:br/>
      </w:r>
      <w:r w:rsidRPr="0082213A">
        <w:rPr>
          <w:rFonts w:ascii="Times New Roman" w:hAnsi="Times New Roman" w:cs="Times New Roman"/>
          <w:b/>
          <w:bCs/>
          <w:sz w:val="26"/>
          <w:szCs w:val="26"/>
        </w:rPr>
        <w:t>Độc lập - Tự do - Hạnh phúc </w:t>
      </w:r>
      <w:r w:rsidRPr="0082213A">
        <w:rPr>
          <w:rFonts w:ascii="Times New Roman" w:hAnsi="Times New Roman" w:cs="Times New Roman"/>
          <w:b/>
          <w:bCs/>
          <w:sz w:val="26"/>
          <w:szCs w:val="26"/>
        </w:rPr>
        <w:br/>
      </w:r>
    </w:p>
    <w:p w:rsidR="00A9713D" w:rsidRPr="008B7F4C" w:rsidRDefault="00A9713D" w:rsidP="00A9713D">
      <w:pPr>
        <w:shd w:val="clear" w:color="auto" w:fill="FFFFFF"/>
        <w:spacing w:before="120" w:line="288" w:lineRule="auto"/>
        <w:ind w:firstLine="720"/>
        <w:jc w:val="right"/>
        <w:rPr>
          <w:rFonts w:ascii="Times New Roman" w:hAnsi="Times New Roman" w:cs="Times New Roman"/>
          <w:i/>
        </w:rPr>
      </w:pPr>
      <w:r w:rsidRPr="008B7F4C">
        <w:rPr>
          <w:rFonts w:ascii="Times New Roman" w:hAnsi="Times New Roman" w:cs="Times New Roman"/>
          <w:i/>
          <w:iCs/>
        </w:rPr>
        <w:t>………., ngày ….. </w:t>
      </w:r>
      <w:r w:rsidRPr="008B7F4C">
        <w:rPr>
          <w:rFonts w:ascii="Times New Roman" w:hAnsi="Times New Roman" w:cs="Times New Roman"/>
          <w:i/>
          <w:iCs/>
          <w:shd w:val="clear" w:color="auto" w:fill="FFFFFF"/>
        </w:rPr>
        <w:t>tháng</w:t>
      </w:r>
      <w:r w:rsidRPr="008B7F4C">
        <w:rPr>
          <w:rFonts w:ascii="Times New Roman" w:hAnsi="Times New Roman" w:cs="Times New Roman"/>
          <w:i/>
          <w:iCs/>
        </w:rPr>
        <w:t>….. năm 20....</w:t>
      </w:r>
    </w:p>
    <w:p w:rsidR="00A9713D" w:rsidRDefault="00A9713D" w:rsidP="0082213A">
      <w:pPr>
        <w:shd w:val="clear" w:color="auto" w:fill="FFFFFF"/>
        <w:spacing w:before="120" w:after="120" w:line="240" w:lineRule="auto"/>
        <w:ind w:firstLine="567"/>
        <w:jc w:val="center"/>
        <w:rPr>
          <w:rFonts w:ascii="Times New Roman" w:hAnsi="Times New Roman" w:cs="Times New Roman"/>
          <w:b/>
          <w:bCs/>
          <w:sz w:val="26"/>
          <w:szCs w:val="26"/>
        </w:rPr>
      </w:pPr>
      <w:r w:rsidRPr="0082213A">
        <w:rPr>
          <w:rFonts w:ascii="Times New Roman" w:hAnsi="Times New Roman" w:cs="Times New Roman"/>
          <w:b/>
          <w:bCs/>
          <w:sz w:val="26"/>
          <w:szCs w:val="26"/>
        </w:rPr>
        <w:t>THỎA THUẬN</w:t>
      </w:r>
      <w:r w:rsidRPr="0082213A">
        <w:rPr>
          <w:rFonts w:ascii="Times New Roman" w:hAnsi="Times New Roman" w:cs="Times New Roman"/>
          <w:b/>
          <w:bCs/>
          <w:sz w:val="26"/>
          <w:szCs w:val="26"/>
        </w:rPr>
        <w:br/>
        <w:t>MANG THAI HỘ VÌ MỤC ĐÍCH NHÂN ĐẠO</w:t>
      </w:r>
    </w:p>
    <w:p w:rsidR="0082213A" w:rsidRPr="0082213A" w:rsidRDefault="0082213A" w:rsidP="0082213A">
      <w:pPr>
        <w:shd w:val="clear" w:color="auto" w:fill="FFFFFF"/>
        <w:spacing w:before="120" w:after="120" w:line="240" w:lineRule="auto"/>
        <w:ind w:firstLine="567"/>
        <w:jc w:val="center"/>
        <w:rPr>
          <w:rFonts w:ascii="Times New Roman" w:hAnsi="Times New Roman" w:cs="Times New Roman"/>
          <w:sz w:val="26"/>
          <w:szCs w:val="26"/>
        </w:rPr>
      </w:pP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rPr>
        <w:t>I. THÔNG TIN CỦA VỢ, CHỒNG NHỜ MANG THAI HỘ (BÊN NHỜ MANG THAI HỘ):</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 Tên vợ:</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Hộ khẩu:</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 Tên chồng: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 xml:space="preserve">Hộ khẩu: </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w:t>
      </w:r>
      <w:r w:rsidRPr="0082213A">
        <w:rPr>
          <w:rFonts w:ascii="Times New Roman" w:hAnsi="Times New Roman" w:cs="Times New Roman"/>
          <w:sz w:val="26"/>
          <w:szCs w:val="26"/>
        </w:rPr>
        <w:tab/>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Vợ chồng tôi hiện nay chưa có con chung và đã được cơ sở thực hiện kỹ thuật thụ tinh trong ống nghiệm ……….. xác nhận ………………. (tên người vợ) bị bệnh ………… không thể mang thai và sinh con ngay cả khi áp dụng kỹ thuật hỗ trợ sinh sản. Với nguyện vọng có một con chung của vợ chồng, chúng tôi đã nhờ chị …………….. (viết đầy đủ họ tên người mang thai hộ) mang thai hộ vì mục đích nhân đạo. Chị ......... đã đồng ý mang thai giúp cho vợ chồng tôi (chúng tôi đã viết cam kết tự nguyện mang thai hộ).</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Chúng tôi đã được tư vấn về y tế, pháp lý, tâm lý đầy đủ.</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rPr>
        <w:t>II. PHẦN THÔNG TIN CỦA VỢ CHỒNG MANG THAI HỘ (BÊN MANG THAI HỘ)</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 Tên vợ:</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Hộ khẩu:</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 Tên chồng: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lastRenderedPageBreak/>
        <w:t>Hộ khẩu:</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w:t>
      </w:r>
      <w:r w:rsidRPr="0082213A">
        <w:rPr>
          <w:rFonts w:ascii="Times New Roman" w:hAnsi="Times New Roman" w:cs="Times New Roman"/>
          <w:sz w:val="26"/>
          <w:szCs w:val="26"/>
        </w:rPr>
        <w:tab/>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Tôi là chị, em ……………….. (người thân thích cùng hàng của bên vợ hoặc bên chồng nhờ mang thai hộ). Tôi đã sinh ……….. con (số con) và chưa mang thai hộ lần nào. Được biết ……… (vợ chồng nhờ mang thai hộ) bị bệnh …………… không thể mang thai và sinh con. Nên sau khi được …………….. (vợ chồng nhờ mang thai) nhờ mang thai giúp, với tình cảm họ hàng, tôi đồng ý mang thai hộ ……………… (tên vợ chồng nhờ mang thai). Tôi đã được cơ sở thực hiện kỹ thuật thụ tinh trong ống nghiệm xác nhận có khả năng mang thai và sinh con. Ngoài ra, tôi cũng đã được tư vấn đầy đủ về y tế, </w:t>
      </w:r>
      <w:r w:rsidRPr="0082213A">
        <w:rPr>
          <w:rFonts w:ascii="Times New Roman" w:hAnsi="Times New Roman" w:cs="Times New Roman"/>
          <w:sz w:val="26"/>
          <w:szCs w:val="26"/>
        </w:rPr>
        <w:t>pháp </w:t>
      </w:r>
      <w:r w:rsidRPr="0082213A">
        <w:rPr>
          <w:rFonts w:ascii="Times New Roman" w:hAnsi="Times New Roman" w:cs="Times New Roman"/>
          <w:sz w:val="26"/>
          <w:szCs w:val="26"/>
          <w:shd w:val="clear" w:color="auto" w:fill="FFFFFF"/>
          <w:lang w:val="fr-FR"/>
        </w:rPr>
        <w:t>lý</w:t>
      </w:r>
      <w:r w:rsidRPr="0082213A">
        <w:rPr>
          <w:rFonts w:ascii="Times New Roman" w:hAnsi="Times New Roman" w:cs="Times New Roman"/>
          <w:sz w:val="26"/>
          <w:szCs w:val="26"/>
          <w:lang w:val="fr-FR"/>
        </w:rPr>
        <w:t>, tâm lý.</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lang w:val="fr-FR"/>
        </w:rPr>
        <w:t>III. CHÚNG TÔI CAM KẾT THỰC HIỆN ĐẦY ĐỦ QUYỀN VÀ NGHĨA VỤ NHƯ SAU:</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1. Đối với bên mang thai hộ vì mục đích nhân đạo:</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a) Có quyền, nghĩa vụ như cha mẹ trong việc chăm sóc sức khỏe sinh sản và chăm sóc, nuôi dưỡng con cho đến thời điểm giao đứa trẻ cho bên nhờ mang thai hộ; phải giao đứa trẻ cho bên nhờ mang thai hộ.</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b) Tuân thủ quy định về thăm khám, các quy trình sàng lọc để phát hiện, </w:t>
      </w:r>
      <w:r w:rsidRPr="0082213A">
        <w:rPr>
          <w:rFonts w:ascii="Times New Roman" w:hAnsi="Times New Roman" w:cs="Times New Roman"/>
          <w:sz w:val="26"/>
          <w:szCs w:val="26"/>
        </w:rPr>
        <w:t>điều</w:t>
      </w:r>
      <w:r w:rsidRPr="0082213A">
        <w:rPr>
          <w:rFonts w:ascii="Times New Roman" w:hAnsi="Times New Roman" w:cs="Times New Roman"/>
          <w:sz w:val="26"/>
          <w:szCs w:val="26"/>
          <w:lang w:val="fr-FR"/>
        </w:rPr>
        <w:t> trị các bất thường và những dị tật của bào thai theo quy định của Bộ Y tế.</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c) Có quyền yêu cầu bên nhờ mang thai hộ thực hiện việc hỗ trợ, chăm sóc sức khỏe sinh sản.</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Trong trường hợp vì lý do tính mạng, sức khỏe của mình hoặc sự phát triển của thai nhi, người mang thai hộ có quyền quyết định về số lượng bào thai, việc tiếp tục hay không tiếp tục mang thai</w:t>
      </w:r>
      <w:r w:rsidRPr="0082213A">
        <w:rPr>
          <w:rFonts w:ascii="Times New Roman" w:hAnsi="Times New Roman" w:cs="Times New Roman"/>
          <w:sz w:val="26"/>
          <w:szCs w:val="26"/>
          <w:shd w:val="clear" w:color="auto" w:fill="FFFFFF"/>
          <w:lang w:val="fr-FR"/>
        </w:rPr>
        <w:t>phù hợp</w:t>
      </w:r>
      <w:r w:rsidRPr="0082213A">
        <w:rPr>
          <w:rFonts w:ascii="Times New Roman" w:hAnsi="Times New Roman" w:cs="Times New Roman"/>
          <w:sz w:val="26"/>
          <w:szCs w:val="26"/>
          <w:lang w:val="fr-FR"/>
        </w:rPr>
        <w:t> với quy định của </w:t>
      </w:r>
      <w:r w:rsidRPr="0082213A">
        <w:rPr>
          <w:rFonts w:ascii="Times New Roman" w:hAnsi="Times New Roman" w:cs="Times New Roman"/>
          <w:sz w:val="26"/>
          <w:szCs w:val="26"/>
        </w:rPr>
        <w:t>pháp luật</w:t>
      </w:r>
      <w:r w:rsidRPr="0082213A">
        <w:rPr>
          <w:rFonts w:ascii="Times New Roman" w:hAnsi="Times New Roman" w:cs="Times New Roman"/>
          <w:sz w:val="26"/>
          <w:szCs w:val="26"/>
          <w:lang w:val="fr-FR"/>
        </w:rPr>
        <w:t> y tế về chăm sóc sức khỏe sinh sản và sinh con bằng kỹ thuật hỗ trợ sinh sản.</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d) Trong trường hợp bên nhờ mang thai hộ từ chối nhận con thì bên mang thai hộ có quyền yêu cầu Tòa án buộc bên nhờ mang thai hộ nhận con.</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2. Đối với bên nhờ mang thai hộ vì mục đích nhân đạo:</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a) Có nghĩa vụ chi trả các chi phí thực tế để đảm bảo việc chăm sóc sức khỏe sinh sản theo quy định của Bộ Y tế.</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b) Có quyền và nghĩa vụ đối với con kể từ thời điểm con được sinh ra. Người mẹ nhờ mang thai hộ được hưởng chế độ thai sản theo quy định của </w:t>
      </w:r>
      <w:r w:rsidRPr="0082213A">
        <w:rPr>
          <w:rFonts w:ascii="Times New Roman" w:hAnsi="Times New Roman" w:cs="Times New Roman"/>
          <w:sz w:val="26"/>
          <w:szCs w:val="26"/>
        </w:rPr>
        <w:t>pháp luật</w:t>
      </w:r>
      <w:r w:rsidRPr="0082213A">
        <w:rPr>
          <w:rFonts w:ascii="Times New Roman" w:hAnsi="Times New Roman" w:cs="Times New Roman"/>
          <w:sz w:val="26"/>
          <w:szCs w:val="26"/>
          <w:lang w:val="fr-FR"/>
        </w:rPr>
        <w:t> về lao động và bảo hiểm xã hội từ thời điểm nhận con cho đến khi con đủ 6 tháng tuổi.</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c) Không được từ chối nhận con. Trong </w:t>
      </w:r>
      <w:r w:rsidRPr="0082213A">
        <w:rPr>
          <w:rFonts w:ascii="Times New Roman" w:hAnsi="Times New Roman" w:cs="Times New Roman"/>
          <w:sz w:val="26"/>
          <w:szCs w:val="26"/>
          <w:shd w:val="clear" w:color="auto" w:fill="FFFFFF"/>
          <w:lang w:val="fr-FR"/>
        </w:rPr>
        <w:t>trường hợp</w:t>
      </w:r>
      <w:r w:rsidRPr="0082213A">
        <w:rPr>
          <w:rFonts w:ascii="Times New Roman" w:hAnsi="Times New Roman" w:cs="Times New Roman"/>
          <w:sz w:val="26"/>
          <w:szCs w:val="26"/>
          <w:lang w:val="fr-FR"/>
        </w:rPr>
        <w:t> bên nhờ mang thai hộ chậm nhận con, hoặc vi phạm nghĩa vụ về nuôi dưỡng, chăm sóc con thì phải có nghĩa vụ </w:t>
      </w:r>
      <w:r w:rsidRPr="0082213A">
        <w:rPr>
          <w:rFonts w:ascii="Times New Roman" w:hAnsi="Times New Roman" w:cs="Times New Roman"/>
          <w:sz w:val="26"/>
          <w:szCs w:val="26"/>
          <w:shd w:val="clear" w:color="auto" w:fill="FFFFFF"/>
          <w:lang w:val="fr-FR"/>
        </w:rPr>
        <w:t>cấp</w:t>
      </w:r>
      <w:r w:rsidRPr="0082213A">
        <w:rPr>
          <w:rFonts w:ascii="Times New Roman" w:hAnsi="Times New Roman" w:cs="Times New Roman"/>
          <w:sz w:val="26"/>
          <w:szCs w:val="26"/>
          <w:lang w:val="fr-FR"/>
        </w:rPr>
        <w:t> dưỡng cho con theo quy định của </w:t>
      </w:r>
      <w:r w:rsidRPr="0082213A">
        <w:rPr>
          <w:rFonts w:ascii="Times New Roman" w:hAnsi="Times New Roman" w:cs="Times New Roman"/>
          <w:sz w:val="26"/>
          <w:szCs w:val="26"/>
        </w:rPr>
        <w:t>Luật</w:t>
      </w:r>
      <w:r w:rsidRPr="0082213A">
        <w:rPr>
          <w:rFonts w:ascii="Times New Roman" w:hAnsi="Times New Roman" w:cs="Times New Roman"/>
          <w:sz w:val="26"/>
          <w:szCs w:val="26"/>
          <w:lang w:val="fr-FR"/>
        </w:rPr>
        <w:t> Hôn nhân và gia đình và bị xử lý theo quy định của </w:t>
      </w:r>
      <w:r w:rsidRPr="0082213A">
        <w:rPr>
          <w:rFonts w:ascii="Times New Roman" w:hAnsi="Times New Roman" w:cs="Times New Roman"/>
          <w:sz w:val="26"/>
          <w:szCs w:val="26"/>
        </w:rPr>
        <w:t>pháp luật</w:t>
      </w:r>
      <w:r w:rsidRPr="0082213A">
        <w:rPr>
          <w:rFonts w:ascii="Times New Roman" w:hAnsi="Times New Roman" w:cs="Times New Roman"/>
          <w:sz w:val="26"/>
          <w:szCs w:val="26"/>
          <w:lang w:val="fr-FR"/>
        </w:rPr>
        <w:t> có liên quan; nếu gây thiệt hại cho bên mang thai hộ thì phải bồi thường. Trong trường hợp bên nhờ mang thai hộ chết thì con được hưởng thừa kế theo </w:t>
      </w:r>
      <w:r w:rsidRPr="0082213A">
        <w:rPr>
          <w:rFonts w:ascii="Times New Roman" w:hAnsi="Times New Roman" w:cs="Times New Roman"/>
          <w:sz w:val="26"/>
          <w:szCs w:val="26"/>
        </w:rPr>
        <w:t>pháp luật</w:t>
      </w:r>
      <w:r w:rsidRPr="0082213A">
        <w:rPr>
          <w:rFonts w:ascii="Times New Roman" w:hAnsi="Times New Roman" w:cs="Times New Roman"/>
          <w:sz w:val="26"/>
          <w:szCs w:val="26"/>
          <w:lang w:val="fr-FR"/>
        </w:rPr>
        <w:t> đối với di sản của bên nhờ mang thai hộ.</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t>d) Giữa con sinh ra từ việc mang thai hộ với các thành viên khác của gia đình bên nhờ mang thai hộ có các quyền, nghĩa vụ theo quy định của </w:t>
      </w:r>
      <w:r w:rsidRPr="0082213A">
        <w:rPr>
          <w:rFonts w:ascii="Times New Roman" w:hAnsi="Times New Roman" w:cs="Times New Roman"/>
          <w:sz w:val="26"/>
          <w:szCs w:val="26"/>
        </w:rPr>
        <w:t>Luật</w:t>
      </w:r>
      <w:r w:rsidRPr="0082213A">
        <w:rPr>
          <w:rFonts w:ascii="Times New Roman" w:hAnsi="Times New Roman" w:cs="Times New Roman"/>
          <w:sz w:val="26"/>
          <w:szCs w:val="26"/>
          <w:lang w:val="fr-FR"/>
        </w:rPr>
        <w:t> Hôn nhân và gia đình, Bộ </w:t>
      </w:r>
      <w:r w:rsidRPr="0082213A">
        <w:rPr>
          <w:rFonts w:ascii="Times New Roman" w:hAnsi="Times New Roman" w:cs="Times New Roman"/>
          <w:sz w:val="26"/>
          <w:szCs w:val="26"/>
        </w:rPr>
        <w:t>luật</w:t>
      </w:r>
      <w:r w:rsidRPr="0082213A">
        <w:rPr>
          <w:rFonts w:ascii="Times New Roman" w:hAnsi="Times New Roman" w:cs="Times New Roman"/>
          <w:sz w:val="26"/>
          <w:szCs w:val="26"/>
          <w:lang w:val="fr-FR"/>
        </w:rPr>
        <w:t> Dân sự và </w:t>
      </w:r>
      <w:r w:rsidRPr="0082213A">
        <w:rPr>
          <w:rFonts w:ascii="Times New Roman" w:hAnsi="Times New Roman" w:cs="Times New Roman"/>
          <w:sz w:val="26"/>
          <w:szCs w:val="26"/>
        </w:rPr>
        <w:t>luật</w:t>
      </w:r>
      <w:r w:rsidRPr="0082213A">
        <w:rPr>
          <w:rFonts w:ascii="Times New Roman" w:hAnsi="Times New Roman" w:cs="Times New Roman"/>
          <w:sz w:val="26"/>
          <w:szCs w:val="26"/>
          <w:lang w:val="fr-FR"/>
        </w:rPr>
        <w:t>khác có liên quan.</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lang w:val="fr-FR"/>
        </w:rPr>
        <w:lastRenderedPageBreak/>
        <w:t>đ) Trong trường hợp bên mang thai hộ từ chối giao con thì bên nhờ mang thai hộ có quyền yêu cầu Tòa án buộc bên mang thai hộ giao con.</w:t>
      </w:r>
    </w:p>
    <w:p w:rsidR="00A9713D"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lang w:val="fr-FR"/>
        </w:rPr>
        <w:t>IV. THỎA THUẬN VỀ VIỆC GIẢI QUYẾT HẬU QUẢ TRONG TRƯỜNG HỢP CÓ TAI BIẾN SẢN KHOA; HỖ TRỢ ĐỂ BẢO ĐẢM SỨC KHỎE SINH SẢN CHO NGƯỜI MANG THAI HỘ TRONG THỜI GIAN MANG THAI VÀ SINH CON, VIỆC NHẬN CON CỦA BÊN NHỜ MANG THAI HỘ, QUYỀN VÀ NGHĨA VỤ CỦA HAI BÊN ĐỐI VỚI CON TRONG TRƯỜNG HỢP CON CHƯA ĐƯỢC GIAO CHO BÊN NHỜ MANG THAI HỘ VÀ CÁC QUYỀN, NGHĨA VỤ KHÁC CÓ LIÊN QUAN:</w:t>
      </w:r>
    </w:p>
    <w:p w:rsidR="0082213A" w:rsidRPr="0082213A" w:rsidRDefault="0082213A"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Pr>
          <w:rFonts w:ascii="Times New Roman" w:hAnsi="Times New Roman" w:cs="Times New Roman"/>
          <w:sz w:val="26"/>
          <w:szCs w:val="26"/>
        </w:rPr>
        <w:tab/>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lang w:val="fr-FR"/>
        </w:rPr>
        <w:t>V. TRÁCH NHIỆM DÂN SỰ TRONG TRƯỜNG HỢP MỘT HOẶC CẢ HAI BÊN VI PHẠM CAM KẾT THEO THỎA THUẬN</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ab/>
        <w:t> </w:t>
      </w:r>
    </w:p>
    <w:tbl>
      <w:tblPr>
        <w:tblW w:w="9378" w:type="dxa"/>
        <w:tblCellSpacing w:w="0" w:type="dxa"/>
        <w:shd w:val="clear" w:color="auto" w:fill="FFFFFF"/>
        <w:tblCellMar>
          <w:left w:w="0" w:type="dxa"/>
          <w:right w:w="0" w:type="dxa"/>
        </w:tblCellMar>
        <w:tblLook w:val="04A0" w:firstRow="1" w:lastRow="0" w:firstColumn="1" w:lastColumn="0" w:noHBand="0" w:noVBand="1"/>
      </w:tblPr>
      <w:tblGrid>
        <w:gridCol w:w="2319"/>
        <w:gridCol w:w="2570"/>
        <w:gridCol w:w="2165"/>
        <w:gridCol w:w="2324"/>
      </w:tblGrid>
      <w:tr w:rsidR="00A9713D" w:rsidRPr="0082213A" w:rsidTr="0082213A">
        <w:trPr>
          <w:trHeight w:val="1119"/>
          <w:tblCellSpacing w:w="0" w:type="dxa"/>
        </w:trPr>
        <w:tc>
          <w:tcPr>
            <w:tcW w:w="2319" w:type="dxa"/>
            <w:shd w:val="clear" w:color="auto" w:fill="FFFFFF"/>
            <w:tcMar>
              <w:top w:w="0" w:type="dxa"/>
              <w:left w:w="108" w:type="dxa"/>
              <w:bottom w:w="0" w:type="dxa"/>
              <w:right w:w="108" w:type="dxa"/>
            </w:tcMar>
            <w:vAlign w:val="center"/>
            <w:hideMark/>
          </w:tcPr>
          <w:p w:rsidR="00A9713D" w:rsidRPr="0082213A" w:rsidRDefault="00A9713D" w:rsidP="0082213A">
            <w:pPr>
              <w:spacing w:before="120" w:after="120" w:line="240"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VỢ NHỜ 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c>
          <w:tcPr>
            <w:tcW w:w="2570" w:type="dxa"/>
            <w:shd w:val="clear" w:color="auto" w:fill="FFFFFF"/>
            <w:tcMar>
              <w:top w:w="0" w:type="dxa"/>
              <w:left w:w="108" w:type="dxa"/>
              <w:bottom w:w="0" w:type="dxa"/>
              <w:right w:w="108" w:type="dxa"/>
            </w:tcMar>
            <w:vAlign w:val="center"/>
            <w:hideMark/>
          </w:tcPr>
          <w:p w:rsidR="00A9713D" w:rsidRPr="0082213A" w:rsidRDefault="00A9713D" w:rsidP="0082213A">
            <w:pPr>
              <w:spacing w:before="120" w:after="120" w:line="240"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CHỒNG NHỜ 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c>
          <w:tcPr>
            <w:tcW w:w="2165" w:type="dxa"/>
            <w:shd w:val="clear" w:color="auto" w:fill="FFFFFF"/>
            <w:tcMar>
              <w:top w:w="0" w:type="dxa"/>
              <w:left w:w="108" w:type="dxa"/>
              <w:bottom w:w="0" w:type="dxa"/>
              <w:right w:w="108" w:type="dxa"/>
            </w:tcMar>
            <w:vAlign w:val="center"/>
            <w:hideMark/>
          </w:tcPr>
          <w:p w:rsidR="0082213A" w:rsidRDefault="00A9713D" w:rsidP="0082213A">
            <w:pPr>
              <w:spacing w:before="120" w:after="120" w:line="240" w:lineRule="auto"/>
              <w:jc w:val="center"/>
              <w:rPr>
                <w:rFonts w:ascii="Times New Roman" w:hAnsi="Times New Roman" w:cs="Times New Roman"/>
                <w:b/>
                <w:bCs/>
                <w:sz w:val="26"/>
                <w:szCs w:val="26"/>
              </w:rPr>
            </w:pPr>
            <w:r w:rsidRPr="0082213A">
              <w:rPr>
                <w:rFonts w:ascii="Times New Roman" w:hAnsi="Times New Roman" w:cs="Times New Roman"/>
                <w:b/>
                <w:bCs/>
                <w:sz w:val="26"/>
                <w:szCs w:val="26"/>
              </w:rPr>
              <w:t>NGƯỜI VỢ</w:t>
            </w:r>
            <w:r w:rsidRPr="0082213A">
              <w:rPr>
                <w:rFonts w:ascii="Times New Roman" w:hAnsi="Times New Roman" w:cs="Times New Roman"/>
                <w:b/>
                <w:bCs/>
                <w:sz w:val="26"/>
                <w:szCs w:val="26"/>
              </w:rPr>
              <w:br/>
              <w:t>MANG THAI HỘ</w:t>
            </w:r>
          </w:p>
          <w:p w:rsidR="00A9713D" w:rsidRPr="0082213A" w:rsidRDefault="00A9713D" w:rsidP="0082213A">
            <w:pPr>
              <w:spacing w:before="120" w:after="120" w:line="240" w:lineRule="auto"/>
              <w:jc w:val="center"/>
              <w:rPr>
                <w:rFonts w:ascii="Times New Roman" w:hAnsi="Times New Roman" w:cs="Times New Roman"/>
                <w:b/>
                <w:bCs/>
                <w:sz w:val="26"/>
                <w:szCs w:val="26"/>
              </w:rPr>
            </w:pPr>
            <w:r w:rsidRPr="0082213A">
              <w:rPr>
                <w:rFonts w:ascii="Times New Roman" w:hAnsi="Times New Roman" w:cs="Times New Roman"/>
                <w:iCs/>
                <w:sz w:val="26"/>
                <w:szCs w:val="26"/>
              </w:rPr>
              <w:t>(Ký, ghi rõ họ tên)</w:t>
            </w:r>
          </w:p>
        </w:tc>
        <w:tc>
          <w:tcPr>
            <w:tcW w:w="2324" w:type="dxa"/>
            <w:shd w:val="clear" w:color="auto" w:fill="FFFFFF"/>
            <w:tcMar>
              <w:top w:w="0" w:type="dxa"/>
              <w:left w:w="108" w:type="dxa"/>
              <w:bottom w:w="0" w:type="dxa"/>
              <w:right w:w="108" w:type="dxa"/>
            </w:tcMar>
            <w:vAlign w:val="center"/>
            <w:hideMark/>
          </w:tcPr>
          <w:p w:rsidR="00A9713D" w:rsidRPr="0082213A" w:rsidRDefault="00A9713D" w:rsidP="0082213A">
            <w:pPr>
              <w:spacing w:before="120" w:after="120" w:line="240"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CHỒNG</w:t>
            </w:r>
            <w:r w:rsidRPr="0082213A">
              <w:rPr>
                <w:rFonts w:ascii="Times New Roman" w:hAnsi="Times New Roman" w:cs="Times New Roman"/>
                <w:b/>
                <w:bCs/>
                <w:sz w:val="26"/>
                <w:szCs w:val="26"/>
              </w:rPr>
              <w:br/>
              <w:t>MANG THAI HỘ</w:t>
            </w:r>
            <w:r w:rsidRPr="0082213A">
              <w:rPr>
                <w:rFonts w:ascii="Times New Roman" w:hAnsi="Times New Roman" w:cs="Times New Roman"/>
                <w:b/>
                <w:bCs/>
                <w:sz w:val="26"/>
                <w:szCs w:val="26"/>
              </w:rPr>
              <w:br/>
            </w:r>
            <w:r w:rsidR="0082213A">
              <w:rPr>
                <w:rFonts w:ascii="Times New Roman" w:hAnsi="Times New Roman" w:cs="Times New Roman"/>
                <w:iCs/>
                <w:sz w:val="26"/>
                <w:szCs w:val="26"/>
              </w:rPr>
              <w:t xml:space="preserve">  </w:t>
            </w:r>
            <w:r w:rsidRPr="0082213A">
              <w:rPr>
                <w:rFonts w:ascii="Times New Roman" w:hAnsi="Times New Roman" w:cs="Times New Roman"/>
                <w:iCs/>
                <w:sz w:val="26"/>
                <w:szCs w:val="26"/>
              </w:rPr>
              <w:t>(Ký, ghi rõ họ tên)</w:t>
            </w:r>
          </w:p>
        </w:tc>
      </w:tr>
    </w:tbl>
    <w:p w:rsidR="00A9713D" w:rsidRPr="0082213A" w:rsidRDefault="00A9713D"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82213A" w:rsidRDefault="0082213A" w:rsidP="0082213A">
      <w:pPr>
        <w:shd w:val="clear" w:color="auto" w:fill="FFFFFF"/>
        <w:spacing w:before="120" w:after="120" w:line="240" w:lineRule="auto"/>
        <w:ind w:firstLine="567"/>
        <w:jc w:val="both"/>
        <w:rPr>
          <w:rFonts w:ascii="Times New Roman" w:hAnsi="Times New Roman" w:cs="Times New Roman"/>
          <w:b/>
          <w:bCs/>
          <w:sz w:val="26"/>
          <w:szCs w:val="26"/>
        </w:rPr>
      </w:pP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b/>
          <w:bCs/>
          <w:sz w:val="26"/>
          <w:szCs w:val="26"/>
        </w:rPr>
        <w:t>Lưu ý:</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Thỏa thuận về việc mang thai hộ phải được lập thành </w:t>
      </w:r>
      <w:r w:rsidRPr="0082213A">
        <w:rPr>
          <w:rFonts w:ascii="Times New Roman" w:hAnsi="Times New Roman" w:cs="Times New Roman"/>
          <w:sz w:val="26"/>
          <w:szCs w:val="26"/>
          <w:shd w:val="clear" w:color="auto" w:fill="FFFFFF"/>
        </w:rPr>
        <w:t>văn</w:t>
      </w:r>
      <w:r w:rsidRPr="0082213A">
        <w:rPr>
          <w:rFonts w:ascii="Times New Roman" w:hAnsi="Times New Roman" w:cs="Times New Roman"/>
          <w:sz w:val="26"/>
          <w:szCs w:val="26"/>
        </w:rPr>
        <w:t> bản có công chứng. Trong trường hợp vợ chồng bên nhờ mang thai hộ ủy quyền cho nhau hoặc vợ chồng bên mang thai hộ ủy quyền cho nhau về việc thỏa thuận thì việc ủy quyền phải lập thành văn bản có công chứng. Việc ủy quyền cho người thứ ba không có giá trị pháp lý.</w:t>
      </w:r>
    </w:p>
    <w:p w:rsidR="00A9713D" w:rsidRPr="0082213A" w:rsidRDefault="00A9713D" w:rsidP="0082213A">
      <w:pPr>
        <w:shd w:val="clear" w:color="auto" w:fill="FFFFFF"/>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Trong trường hợp thỏa thuận về mang thai hộ giữa bên mang thai hộ và bên nhờ mang thai hộ được lập cùng với thỏa thuận giữa họ với cơ sở y tế thực hiện việc sinh con bằng kỹ thuật </w:t>
      </w:r>
      <w:r w:rsidRPr="0082213A">
        <w:rPr>
          <w:rFonts w:ascii="Times New Roman" w:hAnsi="Times New Roman" w:cs="Times New Roman"/>
          <w:sz w:val="26"/>
          <w:szCs w:val="26"/>
          <w:shd w:val="clear" w:color="auto" w:fill="FFFFFF"/>
        </w:rPr>
        <w:t>hỗ trợ</w:t>
      </w:r>
      <w:r w:rsidR="0082213A">
        <w:rPr>
          <w:rFonts w:ascii="Times New Roman" w:hAnsi="Times New Roman" w:cs="Times New Roman"/>
          <w:sz w:val="26"/>
          <w:szCs w:val="26"/>
          <w:shd w:val="clear" w:color="auto" w:fill="FFFFFF"/>
        </w:rPr>
        <w:t xml:space="preserve"> </w:t>
      </w:r>
      <w:r w:rsidRPr="0082213A">
        <w:rPr>
          <w:rFonts w:ascii="Times New Roman" w:hAnsi="Times New Roman" w:cs="Times New Roman"/>
          <w:sz w:val="26"/>
          <w:szCs w:val="26"/>
        </w:rPr>
        <w:t>sinh sản thì thỏa thuận này phải có xác nhận của người có thẩm quyền của cơ sở y tế này.</w:t>
      </w:r>
      <w:r w:rsidRPr="0082213A">
        <w:rPr>
          <w:rFonts w:ascii="Times New Roman" w:hAnsi="Times New Roman" w:cs="Times New Roman"/>
          <w:sz w:val="26"/>
          <w:szCs w:val="26"/>
        </w:rPr>
        <w:br w:type="page"/>
      </w:r>
    </w:p>
    <w:p w:rsidR="00A9713D" w:rsidRPr="0082213A" w:rsidRDefault="00A9713D" w:rsidP="00A9713D">
      <w:pPr>
        <w:spacing w:before="120" w:line="288" w:lineRule="auto"/>
        <w:ind w:firstLine="567"/>
        <w:jc w:val="right"/>
        <w:rPr>
          <w:rFonts w:ascii="Times New Roman" w:hAnsi="Times New Roman" w:cs="Times New Roman"/>
          <w:i/>
          <w:sz w:val="24"/>
          <w:szCs w:val="24"/>
        </w:rPr>
      </w:pPr>
      <w:r w:rsidRPr="0082213A">
        <w:rPr>
          <w:rFonts w:ascii="Times New Roman" w:hAnsi="Times New Roman" w:cs="Times New Roman"/>
          <w:b/>
          <w:bCs/>
          <w:i/>
          <w:sz w:val="24"/>
          <w:szCs w:val="24"/>
        </w:rPr>
        <w:lastRenderedPageBreak/>
        <w:t>Mẫu số 05</w:t>
      </w:r>
    </w:p>
    <w:p w:rsidR="00A9713D" w:rsidRPr="008B7F4C" w:rsidRDefault="00A9713D" w:rsidP="00A9713D">
      <w:pPr>
        <w:shd w:val="clear" w:color="auto" w:fill="FFFFFF"/>
        <w:spacing w:before="120" w:line="288" w:lineRule="auto"/>
        <w:ind w:firstLine="567"/>
        <w:jc w:val="center"/>
        <w:rPr>
          <w:rFonts w:ascii="Times New Roman" w:hAnsi="Times New Roman" w:cs="Times New Roman"/>
        </w:rPr>
      </w:pPr>
      <w:r w:rsidRPr="0082213A">
        <w:rPr>
          <w:rFonts w:ascii="Times New Roman" w:hAnsi="Times New Roman" w:cs="Times New Roman"/>
          <w:b/>
          <w:bCs/>
          <w:noProof/>
          <w:sz w:val="24"/>
          <w:szCs w:val="24"/>
        </w:rPr>
        <mc:AlternateContent>
          <mc:Choice Requires="wps">
            <w:drawing>
              <wp:anchor distT="0" distB="0" distL="114300" distR="114300" simplePos="0" relativeHeight="252010496" behindDoc="0" locked="0" layoutInCell="1" allowOverlap="1" wp14:anchorId="6F013C20" wp14:editId="1D6C815A">
                <wp:simplePos x="0" y="0"/>
                <wp:positionH relativeFrom="column">
                  <wp:posOffset>2292823</wp:posOffset>
                </wp:positionH>
                <wp:positionV relativeFrom="paragraph">
                  <wp:posOffset>493414</wp:posOffset>
                </wp:positionV>
                <wp:extent cx="1296537" cy="0"/>
                <wp:effectExtent l="0" t="0" r="18415" b="19050"/>
                <wp:wrapNone/>
                <wp:docPr id="235" name="Straight Connector 235"/>
                <wp:cNvGraphicFramePr/>
                <a:graphic xmlns:a="http://schemas.openxmlformats.org/drawingml/2006/main">
                  <a:graphicData uri="http://schemas.microsoft.com/office/word/2010/wordprocessingShape">
                    <wps:wsp>
                      <wps:cNvCnPr/>
                      <wps:spPr>
                        <a:xfrm>
                          <a:off x="0" y="0"/>
                          <a:ext cx="12965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88CAECE" id="Straight Connector 235"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180.55pt,38.85pt" to="282.6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" strokecolor="black [3040]"/>
            </w:pict>
          </mc:Fallback>
        </mc:AlternateContent>
      </w:r>
      <w:r w:rsidRPr="0082213A">
        <w:rPr>
          <w:rFonts w:ascii="Times New Roman" w:hAnsi="Times New Roman" w:cs="Times New Roman"/>
          <w:b/>
          <w:bCs/>
          <w:sz w:val="24"/>
          <w:szCs w:val="24"/>
        </w:rPr>
        <w:t>CỘNG HÒA XÃ HỘI CHỦ NGHĨA VIỆT NAM</w:t>
      </w:r>
      <w:r w:rsidRPr="0082213A">
        <w:rPr>
          <w:rFonts w:ascii="Times New Roman" w:hAnsi="Times New Roman" w:cs="Times New Roman"/>
          <w:b/>
          <w:bCs/>
          <w:sz w:val="24"/>
          <w:szCs w:val="24"/>
        </w:rPr>
        <w:br/>
      </w:r>
      <w:r w:rsidRPr="0082213A">
        <w:rPr>
          <w:rFonts w:ascii="Times New Roman" w:hAnsi="Times New Roman" w:cs="Times New Roman"/>
          <w:b/>
          <w:bCs/>
          <w:sz w:val="26"/>
          <w:szCs w:val="26"/>
        </w:rPr>
        <w:t>Độc lập - Tự do - Hạnh phúc </w:t>
      </w:r>
      <w:r w:rsidRPr="0082213A">
        <w:rPr>
          <w:rFonts w:ascii="Times New Roman" w:hAnsi="Times New Roman" w:cs="Times New Roman"/>
          <w:b/>
          <w:bCs/>
          <w:sz w:val="26"/>
          <w:szCs w:val="26"/>
        </w:rPr>
        <w:br/>
      </w:r>
    </w:p>
    <w:p w:rsidR="00A9713D" w:rsidRPr="008B7F4C" w:rsidRDefault="00A9713D" w:rsidP="00A9713D">
      <w:pPr>
        <w:shd w:val="clear" w:color="auto" w:fill="FFFFFF"/>
        <w:spacing w:before="120" w:line="288" w:lineRule="auto"/>
        <w:ind w:firstLine="567"/>
        <w:jc w:val="right"/>
        <w:rPr>
          <w:rFonts w:ascii="Times New Roman" w:hAnsi="Times New Roman" w:cs="Times New Roman"/>
          <w:i/>
        </w:rPr>
      </w:pPr>
      <w:r w:rsidRPr="008B7F4C">
        <w:rPr>
          <w:rFonts w:ascii="Times New Roman" w:hAnsi="Times New Roman" w:cs="Times New Roman"/>
          <w:i/>
          <w:iCs/>
        </w:rPr>
        <w:t>………., ngày ….. </w:t>
      </w:r>
      <w:r w:rsidRPr="008B7F4C">
        <w:rPr>
          <w:rFonts w:ascii="Times New Roman" w:hAnsi="Times New Roman" w:cs="Times New Roman"/>
          <w:i/>
          <w:iCs/>
          <w:shd w:val="clear" w:color="auto" w:fill="FFFFFF"/>
        </w:rPr>
        <w:t>tháng</w:t>
      </w:r>
      <w:r w:rsidRPr="008B7F4C">
        <w:rPr>
          <w:rFonts w:ascii="Times New Roman" w:hAnsi="Times New Roman" w:cs="Times New Roman"/>
          <w:i/>
          <w:iCs/>
        </w:rPr>
        <w:t>….. năm 20....</w:t>
      </w:r>
    </w:p>
    <w:p w:rsidR="00A9713D" w:rsidRPr="0082213A" w:rsidRDefault="00A9713D" w:rsidP="00A9713D">
      <w:pPr>
        <w:shd w:val="clear" w:color="auto" w:fill="FFFFFF"/>
        <w:spacing w:before="120"/>
        <w:ind w:firstLine="567"/>
        <w:jc w:val="center"/>
        <w:rPr>
          <w:rFonts w:ascii="Times New Roman" w:hAnsi="Times New Roman" w:cs="Times New Roman"/>
          <w:b/>
          <w:bCs/>
          <w:sz w:val="26"/>
          <w:szCs w:val="26"/>
        </w:rPr>
      </w:pPr>
      <w:r w:rsidRPr="0082213A">
        <w:rPr>
          <w:rFonts w:ascii="Times New Roman" w:hAnsi="Times New Roman" w:cs="Times New Roman"/>
          <w:b/>
          <w:bCs/>
          <w:sz w:val="26"/>
          <w:szCs w:val="26"/>
        </w:rPr>
        <w:t>BẢN CAM KẾT</w:t>
      </w:r>
      <w:r w:rsidRPr="0082213A">
        <w:rPr>
          <w:rFonts w:ascii="Times New Roman" w:hAnsi="Times New Roman" w:cs="Times New Roman"/>
          <w:b/>
          <w:bCs/>
          <w:sz w:val="26"/>
          <w:szCs w:val="26"/>
        </w:rPr>
        <w:br/>
        <w:t>TỰ NGUYỆN MANG THAI HỘ VÌ MỤC ĐÍCH NHÂN ĐẠO</w:t>
      </w:r>
    </w:p>
    <w:p w:rsidR="00A9713D" w:rsidRPr="0082213A" w:rsidRDefault="00A9713D" w:rsidP="00A9713D">
      <w:pPr>
        <w:shd w:val="clear" w:color="auto" w:fill="FFFFFF"/>
        <w:spacing w:before="120"/>
        <w:ind w:firstLine="567"/>
        <w:jc w:val="center"/>
        <w:rPr>
          <w:rFonts w:ascii="Times New Roman" w:hAnsi="Times New Roman" w:cs="Times New Roman"/>
          <w:sz w:val="26"/>
          <w:szCs w:val="26"/>
        </w:rPr>
      </w:pPr>
    </w:p>
    <w:p w:rsidR="00A9713D" w:rsidRPr="0082213A" w:rsidRDefault="00A9713D" w:rsidP="0082213A">
      <w:pPr>
        <w:shd w:val="clear" w:color="auto" w:fill="FFFFFF"/>
        <w:spacing w:before="120"/>
        <w:ind w:firstLine="567"/>
        <w:jc w:val="both"/>
        <w:rPr>
          <w:rFonts w:ascii="Times New Roman" w:hAnsi="Times New Roman" w:cs="Times New Roman"/>
          <w:sz w:val="26"/>
          <w:szCs w:val="26"/>
        </w:rPr>
      </w:pPr>
      <w:r w:rsidRPr="0082213A">
        <w:rPr>
          <w:rFonts w:ascii="Times New Roman" w:hAnsi="Times New Roman" w:cs="Times New Roman"/>
          <w:b/>
          <w:bCs/>
          <w:sz w:val="26"/>
          <w:szCs w:val="26"/>
        </w:rPr>
        <w:t>I. PHẦN THÔNG TIN VỢ CHỒNG NHỜ MANG THAI HỘ (BÊN NHỜ MANG THAI HỘ):</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1. Tên vợ:</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Hộ khẩu thường trú:</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CMND/Hộ chiếu: Ngày cấp, nơi cấp:</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điện thoại: Nhà riêng: ……………………………………………. Di động: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Email:</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2. Tên chồng: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Địa chỉ thường trú:</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CMND/Hộ chiếu: Ngày cấp, nơi cấp:</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điện thoại: Nhà riêng: ………………………………………….. Di động:</w:t>
      </w:r>
      <w:r w:rsidRPr="0082213A">
        <w:rPr>
          <w:rFonts w:ascii="Times New Roman" w:hAnsi="Times New Roman" w:cs="Times New Roman"/>
          <w:sz w:val="26"/>
          <w:szCs w:val="26"/>
        </w:rPr>
        <w:tab/>
        <w:t>. </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Email:</w:t>
      </w:r>
      <w:r w:rsidRPr="0082213A">
        <w:rPr>
          <w:rFonts w:ascii="Times New Roman" w:hAnsi="Times New Roman" w:cs="Times New Roman"/>
          <w:sz w:val="26"/>
          <w:szCs w:val="26"/>
        </w:rPr>
        <w:tab/>
      </w:r>
    </w:p>
    <w:p w:rsidR="00A9713D" w:rsidRPr="0082213A" w:rsidRDefault="00A9713D" w:rsidP="00A9713D">
      <w:pPr>
        <w:shd w:val="clear" w:color="auto" w:fill="FFFFFF"/>
        <w:spacing w:before="120"/>
        <w:ind w:firstLine="567"/>
        <w:jc w:val="both"/>
        <w:rPr>
          <w:rFonts w:ascii="Times New Roman" w:hAnsi="Times New Roman" w:cs="Times New Roman"/>
          <w:sz w:val="26"/>
          <w:szCs w:val="26"/>
        </w:rPr>
      </w:pPr>
      <w:r w:rsidRPr="0082213A">
        <w:rPr>
          <w:rFonts w:ascii="Times New Roman" w:hAnsi="Times New Roman" w:cs="Times New Roman"/>
          <w:b/>
          <w:bCs/>
          <w:sz w:val="26"/>
          <w:szCs w:val="26"/>
        </w:rPr>
        <w:t>II. PHẦN THÔNG TIN VỢ CHỒNG NGƯỜI MANG THAI HỘ (BÊN MANG THAI HỘ)</w:t>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1. Tên vợ:</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Địa chỉ thường trú:</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CMND/Hộ chiếu: Ngày cấp, nơi cấp:</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điện thoại: Nhà riêng: ……………………………………………….. Di động: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Email:</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2. Tên chồng (nếu có):</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lastRenderedPageBreak/>
        <w:t>Ngày, tháng, năm sinh:</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Địa chỉ thường trú:</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Nơi ở hiện nay:</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CMND/Hộ chiếu: Ngày cấp, nơi cấp:</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Số điện thoại: Nhà riêng: ……………………………………………….. Di động:</w:t>
      </w:r>
      <w:r w:rsidRPr="0082213A">
        <w:rPr>
          <w:rFonts w:ascii="Times New Roman" w:hAnsi="Times New Roman" w:cs="Times New Roman"/>
          <w:sz w:val="26"/>
          <w:szCs w:val="26"/>
        </w:rPr>
        <w:tab/>
      </w:r>
    </w:p>
    <w:p w:rsidR="00A9713D" w:rsidRPr="0082213A" w:rsidRDefault="00A9713D" w:rsidP="0082213A">
      <w:pPr>
        <w:shd w:val="clear" w:color="auto" w:fill="FFFFFF"/>
        <w:tabs>
          <w:tab w:val="right" w:leader="dot" w:pos="9072"/>
        </w:tabs>
        <w:spacing w:before="120" w:after="120" w:line="240" w:lineRule="auto"/>
        <w:ind w:firstLine="567"/>
        <w:jc w:val="both"/>
        <w:rPr>
          <w:rFonts w:ascii="Times New Roman" w:hAnsi="Times New Roman" w:cs="Times New Roman"/>
          <w:sz w:val="26"/>
          <w:szCs w:val="26"/>
        </w:rPr>
      </w:pPr>
      <w:r w:rsidRPr="0082213A">
        <w:rPr>
          <w:rFonts w:ascii="Times New Roman" w:hAnsi="Times New Roman" w:cs="Times New Roman"/>
          <w:sz w:val="26"/>
          <w:szCs w:val="26"/>
        </w:rPr>
        <w:t>Email:</w:t>
      </w:r>
      <w:r w:rsidRPr="0082213A">
        <w:rPr>
          <w:rFonts w:ascii="Times New Roman" w:hAnsi="Times New Roman" w:cs="Times New Roman"/>
          <w:sz w:val="26"/>
          <w:szCs w:val="26"/>
        </w:rPr>
        <w:tab/>
      </w:r>
    </w:p>
    <w:p w:rsidR="00A9713D" w:rsidRPr="0082213A" w:rsidRDefault="00A9713D" w:rsidP="00A9713D">
      <w:pPr>
        <w:shd w:val="clear" w:color="auto" w:fill="FFFFFF"/>
        <w:spacing w:before="120"/>
        <w:ind w:firstLine="567"/>
        <w:jc w:val="both"/>
        <w:rPr>
          <w:rFonts w:ascii="Times New Roman" w:hAnsi="Times New Roman" w:cs="Times New Roman"/>
          <w:sz w:val="26"/>
          <w:szCs w:val="26"/>
        </w:rPr>
      </w:pPr>
      <w:r w:rsidRPr="0082213A">
        <w:rPr>
          <w:rFonts w:ascii="Times New Roman" w:hAnsi="Times New Roman" w:cs="Times New Roman"/>
          <w:sz w:val="26"/>
          <w:szCs w:val="26"/>
        </w:rPr>
        <w:t>Sau khi đã được tư vấn đầy đủ về y tế, pháp lý và tâm lý. Chúng tôi đã có hiểu biết về những rủi ro có thể xảy ra trong quá trình mang thai hộ, nghĩa vụ trong việc chăm sóc, nuôi dưỡng phụ nữ mang thai và sinh con, nghĩa vụ đối với đứa trẻ được sinh ra. Chúng tôi viết Bản cam kết này để khẳng định đồng ý mang thai hộ, việc nhờ mang thai hộ và mang thai hộ là tự nguyện, không có ai bị đe dọa, ép buộc hoặc vì mục đích thương mại./. </w:t>
      </w:r>
    </w:p>
    <w:tbl>
      <w:tblPr>
        <w:tblW w:w="9519" w:type="dxa"/>
        <w:tblCellSpacing w:w="0" w:type="dxa"/>
        <w:shd w:val="clear" w:color="auto" w:fill="FFFFFF"/>
        <w:tblCellMar>
          <w:left w:w="0" w:type="dxa"/>
          <w:right w:w="0" w:type="dxa"/>
        </w:tblCellMar>
        <w:tblLook w:val="04A0" w:firstRow="1" w:lastRow="0" w:firstColumn="1" w:lastColumn="0" w:noHBand="0" w:noVBand="1"/>
      </w:tblPr>
      <w:tblGrid>
        <w:gridCol w:w="2320"/>
        <w:gridCol w:w="2571"/>
        <w:gridCol w:w="2305"/>
        <w:gridCol w:w="2323"/>
      </w:tblGrid>
      <w:tr w:rsidR="00A9713D" w:rsidRPr="0082213A" w:rsidTr="0082213A">
        <w:trPr>
          <w:trHeight w:val="425"/>
          <w:tblCellSpacing w:w="0" w:type="dxa"/>
        </w:trPr>
        <w:tc>
          <w:tcPr>
            <w:tcW w:w="2320"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ind w:firstLine="567"/>
              <w:jc w:val="center"/>
              <w:rPr>
                <w:rFonts w:ascii="Times New Roman" w:hAnsi="Times New Roman" w:cs="Times New Roman"/>
                <w:i/>
                <w:sz w:val="26"/>
                <w:szCs w:val="26"/>
              </w:rPr>
            </w:pPr>
            <w:r w:rsidRPr="0082213A">
              <w:rPr>
                <w:rFonts w:ascii="Times New Roman" w:hAnsi="Times New Roman" w:cs="Times New Roman"/>
                <w:i/>
                <w:iCs/>
                <w:sz w:val="26"/>
                <w:szCs w:val="26"/>
              </w:rPr>
              <w:t> </w:t>
            </w:r>
          </w:p>
        </w:tc>
        <w:tc>
          <w:tcPr>
            <w:tcW w:w="2571"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ind w:firstLine="567"/>
              <w:jc w:val="center"/>
              <w:rPr>
                <w:rFonts w:ascii="Times New Roman" w:hAnsi="Times New Roman" w:cs="Times New Roman"/>
                <w:i/>
                <w:sz w:val="26"/>
                <w:szCs w:val="26"/>
              </w:rPr>
            </w:pPr>
            <w:r w:rsidRPr="0082213A">
              <w:rPr>
                <w:rFonts w:ascii="Times New Roman" w:hAnsi="Times New Roman" w:cs="Times New Roman"/>
                <w:i/>
                <w:sz w:val="26"/>
                <w:szCs w:val="26"/>
              </w:rPr>
              <w:t> </w:t>
            </w:r>
          </w:p>
        </w:tc>
        <w:tc>
          <w:tcPr>
            <w:tcW w:w="4628" w:type="dxa"/>
            <w:gridSpan w:val="2"/>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ind w:firstLine="567"/>
              <w:jc w:val="center"/>
              <w:rPr>
                <w:rFonts w:ascii="Times New Roman" w:hAnsi="Times New Roman" w:cs="Times New Roman"/>
                <w:i/>
                <w:sz w:val="26"/>
                <w:szCs w:val="26"/>
              </w:rPr>
            </w:pPr>
            <w:r w:rsidRPr="0082213A">
              <w:rPr>
                <w:rFonts w:ascii="Times New Roman" w:hAnsi="Times New Roman" w:cs="Times New Roman"/>
                <w:i/>
                <w:iCs/>
                <w:sz w:val="26"/>
                <w:szCs w:val="26"/>
              </w:rPr>
              <w:t>……., ngày …. tháng …. năm ….</w:t>
            </w:r>
          </w:p>
        </w:tc>
      </w:tr>
      <w:tr w:rsidR="00A9713D" w:rsidRPr="0082213A" w:rsidTr="0082213A">
        <w:trPr>
          <w:trHeight w:val="1047"/>
          <w:tblCellSpacing w:w="0" w:type="dxa"/>
        </w:trPr>
        <w:tc>
          <w:tcPr>
            <w:tcW w:w="2320"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VỢ NHỜ 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c>
          <w:tcPr>
            <w:tcW w:w="2571"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CHỒNG NHỜ 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c>
          <w:tcPr>
            <w:tcW w:w="2305"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VỢ</w:t>
            </w:r>
            <w:r w:rsidRPr="0082213A">
              <w:rPr>
                <w:rFonts w:ascii="Times New Roman" w:hAnsi="Times New Roman" w:cs="Times New Roman"/>
                <w:b/>
                <w:bCs/>
                <w:sz w:val="26"/>
                <w:szCs w:val="26"/>
              </w:rPr>
              <w:br/>
              <w:t>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c>
          <w:tcPr>
            <w:tcW w:w="2323" w:type="dxa"/>
            <w:shd w:val="clear" w:color="auto" w:fill="FFFFFF"/>
            <w:tcMar>
              <w:top w:w="0" w:type="dxa"/>
              <w:left w:w="108" w:type="dxa"/>
              <w:bottom w:w="0" w:type="dxa"/>
              <w:right w:w="108" w:type="dxa"/>
            </w:tcMar>
            <w:vAlign w:val="center"/>
            <w:hideMark/>
          </w:tcPr>
          <w:p w:rsidR="00A9713D" w:rsidRPr="0082213A" w:rsidRDefault="00A9713D" w:rsidP="00A9713D">
            <w:pPr>
              <w:spacing w:before="120" w:line="288" w:lineRule="auto"/>
              <w:jc w:val="center"/>
              <w:rPr>
                <w:rFonts w:ascii="Times New Roman" w:hAnsi="Times New Roman" w:cs="Times New Roman"/>
                <w:sz w:val="26"/>
                <w:szCs w:val="26"/>
              </w:rPr>
            </w:pPr>
            <w:r w:rsidRPr="0082213A">
              <w:rPr>
                <w:rFonts w:ascii="Times New Roman" w:hAnsi="Times New Roman" w:cs="Times New Roman"/>
                <w:b/>
                <w:bCs/>
                <w:sz w:val="26"/>
                <w:szCs w:val="26"/>
              </w:rPr>
              <w:t>NGƯỜI CHỒNG</w:t>
            </w:r>
            <w:r w:rsidRPr="0082213A">
              <w:rPr>
                <w:rFonts w:ascii="Times New Roman" w:hAnsi="Times New Roman" w:cs="Times New Roman"/>
                <w:b/>
                <w:bCs/>
                <w:sz w:val="26"/>
                <w:szCs w:val="26"/>
              </w:rPr>
              <w:br/>
              <w:t>MANG THAI HỘ</w:t>
            </w:r>
            <w:r w:rsidRPr="0082213A">
              <w:rPr>
                <w:rFonts w:ascii="Times New Roman" w:hAnsi="Times New Roman" w:cs="Times New Roman"/>
                <w:b/>
                <w:bCs/>
                <w:sz w:val="26"/>
                <w:szCs w:val="26"/>
              </w:rPr>
              <w:br/>
            </w:r>
            <w:r w:rsidRPr="0082213A">
              <w:rPr>
                <w:rFonts w:ascii="Times New Roman" w:hAnsi="Times New Roman" w:cs="Times New Roman"/>
                <w:iCs/>
                <w:sz w:val="26"/>
                <w:szCs w:val="26"/>
              </w:rPr>
              <w:t>(Ký, ghi rõ họ tên)</w:t>
            </w:r>
          </w:p>
        </w:tc>
      </w:tr>
    </w:tbl>
    <w:p w:rsidR="00A9713D" w:rsidRPr="008B7F4C" w:rsidRDefault="00A9713D" w:rsidP="00A9713D">
      <w:pPr>
        <w:shd w:val="clear" w:color="auto" w:fill="FFFFFF"/>
        <w:spacing w:before="120" w:line="288" w:lineRule="auto"/>
        <w:ind w:firstLine="567"/>
        <w:rPr>
          <w:rFonts w:ascii="Times New Roman" w:hAnsi="Times New Roman" w:cs="Times New Roman"/>
          <w:sz w:val="28"/>
          <w:szCs w:val="28"/>
          <w:lang w:val="pt-BR"/>
        </w:rPr>
      </w:pPr>
      <w:r w:rsidRPr="008B7F4C">
        <w:rPr>
          <w:rFonts w:ascii="Times New Roman" w:hAnsi="Times New Roman" w:cs="Times New Roman"/>
          <w:sz w:val="28"/>
          <w:szCs w:val="28"/>
        </w:rPr>
        <w:t> </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33. Thủ tục Công chứng văn bản thỏa thuận về việc cấp dưỡng</w:t>
      </w:r>
      <w:r w:rsidRPr="0082213A">
        <w:rPr>
          <w:rStyle w:val="FootnoteReference"/>
          <w:rFonts w:ascii="Times New Roman" w:hAnsi="Times New Roman" w:cs="Times New Roman"/>
          <w:b/>
          <w:sz w:val="28"/>
          <w:szCs w:val="28"/>
        </w:rPr>
        <w:footnoteReference w:id="41"/>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Nếu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mối quan hệ giữa người cấp dưỡng với người được cấp dưỡng là: cha, mẹ và con; giữa anh, chị, em với nhau; giữa ông bà nội, ông bà ngoại và cháu; giữa cô, dì, chú, cậu, bác ruột và cháu ruột; giữa vợ và chồng theo quy định của Luật hôn nhân và gia đình năm 2014 (giấy chứng nhận đăng ký kết hôn/xác nhận về quan hệ hôn nhân được xác lập trước ngày 03/1/1987 cho đến nay (trong trường hợp sống chung nhưng chưa làm thủ tục đăng ký kết hôn)/khai sinh;</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2213A"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2213A">
        <w:rPr>
          <w:rFonts w:ascii="Times New Roman" w:hAnsi="Times New Roman" w:cs="Times New Roman"/>
          <w:spacing w:val="-4"/>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b/>
          <w:spacing w:val="-4"/>
          <w:sz w:val="28"/>
          <w:szCs w:val="28"/>
        </w:rPr>
        <w:t>e) Cơ quan giải quyết thủ tục hành chính:</w:t>
      </w:r>
      <w:r w:rsidRPr="0082213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Văn bản thỏa thuận về việc cấp dưỡng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 </w:t>
      </w:r>
      <w:r w:rsidRPr="008B7F4C">
        <w:rPr>
          <w:rFonts w:ascii="Times New Roman" w:hAnsi="Times New Roman" w:cs="Times New Roman"/>
          <w:b/>
          <w:sz w:val="28"/>
          <w:szCs w:val="28"/>
          <w:lang w:val="hr-HR"/>
        </w:rPr>
        <w:t>Phí</w:t>
      </w:r>
      <w:r w:rsidRPr="008B7F4C">
        <w:rPr>
          <w:rFonts w:ascii="Times New Roman" w:hAnsi="Times New Roman" w:cs="Times New Roman"/>
          <w:b/>
          <w:bCs/>
          <w:sz w:val="28"/>
          <w:szCs w:val="28"/>
          <w:lang w:val="hr-HR"/>
        </w:rPr>
        <w:t xml:space="preserve">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hr-HR"/>
        </w:rPr>
        <w:t>40.000 đồng/trường hợp</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lang w:val="hr-HR"/>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lang w:val="hr-HR"/>
        </w:rPr>
      </w:pPr>
      <w:r w:rsidRPr="008B7F4C">
        <w:rPr>
          <w:rFonts w:ascii="Times New Roman" w:hAnsi="Times New Roman" w:cs="Times New Roman"/>
          <w:sz w:val="28"/>
          <w:szCs w:val="28"/>
        </w:rPr>
        <w:t xml:space="preserve">- Mục đích và nội dung của giao dịch không vi phạm pháp luật, không trái đạo đức xã hội. </w:t>
      </w:r>
      <w:r w:rsidRPr="008B7F4C">
        <w:rPr>
          <w:rFonts w:ascii="Times New Roman" w:hAnsi="Times New Roman" w:cs="Times New Roman"/>
          <w:sz w:val="28"/>
          <w:szCs w:val="28"/>
          <w:lang w:val="nl-NL"/>
        </w:rPr>
        <w:t>Nghĩa vụ cấp dưỡng được thực hiện giữa cha, mẹ và con; giữa anh, chị, em với nhau; giữa ông bà nội, ông bà ngoại và cháu; giữa cô, dì, chú, cậu, bác ruột và cháu ruột; giữa vợ và chồng theo quy định của Luật hôn nhân và gia đình năm 2014. Nghĩa vụ cấp dưỡng không thể thay thế bằng nghĩa vụ khác và không thể chuyển giao cho người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 đầy đủ;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Các loại nghĩa vụ cấp dưỡng:</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0" w:name="dieu_110"/>
      <w:r w:rsidRPr="008B7F4C">
        <w:rPr>
          <w:rFonts w:ascii="Times New Roman" w:hAnsi="Times New Roman" w:cs="Times New Roman"/>
          <w:sz w:val="28"/>
          <w:szCs w:val="28"/>
        </w:rPr>
        <w:t>* Nghĩa vụ cấp dưỡng của cha, mẹ đối với con</w:t>
      </w:r>
      <w:bookmarkEnd w:id="20"/>
      <w:r w:rsidRPr="008B7F4C">
        <w:rPr>
          <w:rFonts w:ascii="Times New Roman" w:hAnsi="Times New Roman" w:cs="Times New Roman"/>
          <w:sz w:val="28"/>
          <w:szCs w:val="28"/>
        </w:rPr>
        <w:t>: Cha, mẹ có nghĩa vụ cấp dưỡng cho con chưa thành niên, con đã thành niên không có khả năng lao động và không có tài sản để tự nuôi mình trong trường hợp không sống chung với con hoặc sống chung với con nhưng vi phạm nghĩa vụ nuôi dưỡng con;</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1" w:name="dieu_111"/>
      <w:r w:rsidRPr="008B7F4C">
        <w:rPr>
          <w:rFonts w:ascii="Times New Roman" w:hAnsi="Times New Roman" w:cs="Times New Roman"/>
          <w:sz w:val="28"/>
          <w:szCs w:val="28"/>
        </w:rPr>
        <w:t>* Nghĩa vụ cấp dưỡng của con đối với cha, mẹ</w:t>
      </w:r>
      <w:bookmarkEnd w:id="21"/>
      <w:r w:rsidRPr="008B7F4C">
        <w:rPr>
          <w:rFonts w:ascii="Times New Roman" w:hAnsi="Times New Roman" w:cs="Times New Roman"/>
          <w:sz w:val="28"/>
          <w:szCs w:val="28"/>
        </w:rPr>
        <w:t>: Con đã thành niên không sống chung với cha, mẹ có nghĩa vụ cấp dưỡng cho cha, mẹ trong trường hợp cha, mẹ không có khả năng lao động và không có tài sản để tự nuôi mình;</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2" w:name="dieu_112"/>
      <w:r w:rsidRPr="008B7F4C">
        <w:rPr>
          <w:rFonts w:ascii="Times New Roman" w:hAnsi="Times New Roman" w:cs="Times New Roman"/>
          <w:sz w:val="28"/>
          <w:szCs w:val="28"/>
        </w:rPr>
        <w:t>* Nghĩa vụ cấp dưỡng giữa anh, chị, em</w:t>
      </w:r>
      <w:bookmarkEnd w:id="22"/>
      <w:r w:rsidRPr="008B7F4C">
        <w:rPr>
          <w:rFonts w:ascii="Times New Roman" w:hAnsi="Times New Roman" w:cs="Times New Roman"/>
          <w:sz w:val="28"/>
          <w:szCs w:val="28"/>
        </w:rPr>
        <w:t>: Trong trường hợp không còn cha mẹ hoặc cha mẹ không có khả năng lao động và không có tài sản để cấp dưỡng cho con thì anh, chị đã thành niên không sống chung với em có nghĩa vụ cấp dưỡng cho em chưa thành niên không có tài sản để tự nuôi mình hoặc em đã thành niên không có khả năng lao động và không có tài sản để tự nuôi mình; em đã thành niên không sống chung với anh, chị có nghĩa vụ cấp dưỡng cho anh, chị không có khả năng lao động và không có tài sản để tự nuôi mình;</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3" w:name="dieu_113"/>
      <w:r w:rsidRPr="008B7F4C">
        <w:rPr>
          <w:rFonts w:ascii="Times New Roman" w:hAnsi="Times New Roman" w:cs="Times New Roman"/>
          <w:sz w:val="28"/>
          <w:szCs w:val="28"/>
        </w:rPr>
        <w:lastRenderedPageBreak/>
        <w:t>* Nghĩa vụ cấp dưỡng giữa ông bà nội, ông bà ngoại và cháu</w:t>
      </w:r>
      <w:bookmarkEnd w:id="23"/>
      <w:r w:rsidRPr="008B7F4C">
        <w:rPr>
          <w:rFonts w:ascii="Times New Roman" w:hAnsi="Times New Roman" w:cs="Times New Roman"/>
          <w:sz w:val="28"/>
          <w:szCs w:val="28"/>
        </w:rPr>
        <w:t>: Ông bà nội, ông bà ngoại không sống chung với cháu có nghĩa vụ cấp dưỡng cho cháu trong trường hợp cháu chưa thành niên hoặc cháu đã thành niên không có khả năng lao động, không có tài sản để tự nuôi mình và không có người cấp dưỡng. Cháu đã thành niên không sống chung với ông bà nội, ông bà ngoại có nghĩa vụ cấp dưỡng cho ông bà nội, ông bà ngoại trong trường hợp ông bà không có khả năng lao động, không có tài sản để tự nuôi mình và không có người khác cấp dưỡng;</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4" w:name="dieu_114"/>
      <w:r w:rsidRPr="008B7F4C">
        <w:rPr>
          <w:rFonts w:ascii="Times New Roman" w:hAnsi="Times New Roman" w:cs="Times New Roman"/>
          <w:sz w:val="28"/>
          <w:szCs w:val="28"/>
        </w:rPr>
        <w:t>* Nghĩa vụ cấp dưỡng giữa cô, dì, chú, cậu, bác ruột và cháu ruột</w:t>
      </w:r>
      <w:bookmarkEnd w:id="24"/>
      <w:r w:rsidRPr="008B7F4C">
        <w:rPr>
          <w:rFonts w:ascii="Times New Roman" w:hAnsi="Times New Roman" w:cs="Times New Roman"/>
          <w:sz w:val="28"/>
          <w:szCs w:val="28"/>
        </w:rPr>
        <w:t>: Cô, dì, chú, cậu, bác ruột không sống chung với cháu ruột có nghĩa vụ cấp dưỡng cho cháu trong trường hợp cháu chưa thành niên hoặc cháu đã thành niên không có khả năng lao động và không có tài sản để tự nuôi mình mà không có người khác cấp dưỡng. Cháu đã thành niên không sống chung với cô, dì, chú, cậu, bác ruột có nghĩa vụ cấp dưỡng cho cô, dì, chú, cậu, bác ruột trong trường hợp người cần được cấp dưỡng không có khả năng lao động và không có tài sản để tự nuôi mình mà không có người khác cấp dưỡng;</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5" w:name="dieu_115"/>
      <w:r w:rsidRPr="008B7F4C">
        <w:rPr>
          <w:rFonts w:ascii="Times New Roman" w:hAnsi="Times New Roman" w:cs="Times New Roman"/>
          <w:sz w:val="28"/>
          <w:szCs w:val="28"/>
        </w:rPr>
        <w:t>* Nghĩa vụ cấp dưỡng giữa vợ và chồng khi ly hôn</w:t>
      </w:r>
      <w:bookmarkEnd w:id="25"/>
      <w:r w:rsidRPr="008B7F4C">
        <w:rPr>
          <w:rFonts w:ascii="Times New Roman" w:hAnsi="Times New Roman" w:cs="Times New Roman"/>
          <w:sz w:val="28"/>
          <w:szCs w:val="28"/>
        </w:rPr>
        <w:t>: khi ly hôn nếu bên khó khăn, túng thiếu có yêu cầu cấp dưỡng mà có lý do chính đáng thì bên kia có nghĩa vụ cấp dưỡng theo khả năng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thỏa thuận về cấp dưỡng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 dưỡng; Khi có lý do chính đáng, mức cấp dưỡng có thể thay đổi. Việc thay đổi mức cấp dưỡng do các bên thỏa thuận;</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6" w:name="dieu_117"/>
      <w:r w:rsidRPr="008B7F4C">
        <w:rPr>
          <w:rFonts w:ascii="Times New Roman" w:hAnsi="Times New Roman" w:cs="Times New Roman"/>
          <w:sz w:val="28"/>
          <w:szCs w:val="28"/>
        </w:rPr>
        <w:t>* Phương thức cấp dưỡng</w:t>
      </w:r>
      <w:bookmarkEnd w:id="26"/>
      <w:r w:rsidRPr="008B7F4C">
        <w:rPr>
          <w:rFonts w:ascii="Times New Roman" w:hAnsi="Times New Roman" w:cs="Times New Roman"/>
          <w:sz w:val="28"/>
          <w:szCs w:val="28"/>
        </w:rPr>
        <w:t>: Việc cấp dưỡng có thể được thực hiện định kỳ hàng tháng, hàng quý, nửa năm, hàng năm hoặc một lần. Các bên có thể thỏa thuận thay đổi phương thức cấp dưỡng, tạm ngừng cấp dưỡng trong trường hợp người có nghĩa vụ cấp dưỡng lâm vào tình trạng khó khăn về kinh tế mà không có khả năng thực hiện nghĩa vụ cấp dưỡng:</w:t>
      </w:r>
    </w:p>
    <w:p w:rsidR="00A9713D" w:rsidRPr="0082213A" w:rsidRDefault="00A9713D" w:rsidP="00A9713D">
      <w:pPr>
        <w:spacing w:before="120" w:line="288" w:lineRule="auto"/>
        <w:ind w:firstLine="567"/>
        <w:jc w:val="both"/>
        <w:rPr>
          <w:rFonts w:ascii="Times New Roman" w:hAnsi="Times New Roman" w:cs="Times New Roman"/>
          <w:spacing w:val="-2"/>
          <w:sz w:val="28"/>
          <w:szCs w:val="28"/>
        </w:rPr>
      </w:pPr>
      <w:r w:rsidRPr="0082213A">
        <w:rPr>
          <w:rFonts w:ascii="Times New Roman" w:hAnsi="Times New Roman" w:cs="Times New Roman"/>
          <w:spacing w:val="-2"/>
          <w:sz w:val="28"/>
          <w:szCs w:val="28"/>
        </w:rPr>
        <w:t>+ Trong trường hợp một người có nghĩa vụ cấp dưỡng cho nhiều người thì người cấp dưỡng và những người được cấp dưỡng thỏa thuận với nhau về phương thức và mức cấp dưỡng phù hợp với thu nhập, khả năng thực tế của người có nghĩa vụ cấp dưỡng và nhu cầu thiết yếu của những người được cấp dưỡng;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trường hợp nhiều người cùng có nghĩa vụ cấp dưỡng cho một người hoặc cho nhiều người thì những người này thỏa thuận với nhau về phương thức và mức đóng góp phù hợp với thu nhập, khả năng thực tế của mỗi người và nhu cầu thiết yếu của người được cấp dưỡng;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b/>
          <w:sz w:val="28"/>
          <w:szCs w:val="28"/>
          <w:lang w:val="pt-BR"/>
        </w:rPr>
      </w:pPr>
    </w:p>
    <w:p w:rsidR="00A9713D" w:rsidRPr="008B7F4C" w:rsidRDefault="00A9713D" w:rsidP="00A9713D">
      <w:pPr>
        <w:tabs>
          <w:tab w:val="left" w:pos="900"/>
        </w:tabs>
        <w:spacing w:before="120" w:line="288" w:lineRule="auto"/>
        <w:ind w:firstLine="567"/>
        <w:jc w:val="both"/>
        <w:rPr>
          <w:rFonts w:ascii="Times New Roman" w:hAnsi="Times New Roman" w:cs="Times New Roman"/>
          <w:b/>
          <w:sz w:val="28"/>
          <w:szCs w:val="28"/>
          <w:lang w:val="pt-BR"/>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34. Thủ tục Công chứng di chúc</w:t>
      </w:r>
      <w:r w:rsidRPr="007878AA">
        <w:rPr>
          <w:rStyle w:val="FootnoteReference"/>
          <w:rFonts w:ascii="Times New Roman" w:hAnsi="Times New Roman" w:cs="Times New Roman"/>
          <w:b/>
        </w:rPr>
        <w:footnoteReference w:id="42"/>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Di chúc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Di chúc, Công chứng viên hướng dẫn người yêu cầu công chứng ký vào từng trang của Di chúc.</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Di chúc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Phiếu yêu cầu công chứng;</w:t>
      </w:r>
    </w:p>
    <w:p w:rsidR="00A9713D" w:rsidRPr="0082213A" w:rsidRDefault="00A9713D" w:rsidP="00A9713D">
      <w:pPr>
        <w:spacing w:before="120" w:line="288" w:lineRule="auto"/>
        <w:ind w:firstLine="567"/>
        <w:jc w:val="both"/>
        <w:rPr>
          <w:rFonts w:ascii="Times New Roman" w:hAnsi="Times New Roman" w:cs="Times New Roman"/>
          <w:bCs/>
          <w:spacing w:val="-4"/>
          <w:sz w:val="28"/>
          <w:szCs w:val="28"/>
        </w:rPr>
      </w:pPr>
      <w:r w:rsidRPr="0082213A">
        <w:rPr>
          <w:rFonts w:ascii="Times New Roman" w:hAnsi="Times New Roman" w:cs="Times New Roman"/>
          <w:bCs/>
          <w:spacing w:val="-4"/>
          <w:sz w:val="28"/>
          <w:szCs w:val="28"/>
        </w:rPr>
        <w:t>+ Bản sao giấy tờ tùy thân: Chứng minh nhân dân/Căn cước công dân/Giấy chứng minh sĩ quan quân đội nhân dân Việt Nam/Hộ chiếu của người lập di chúc;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chứng nhận đăng ký kết hôn/xác nhận về quan hệ hôn nhân được xác lập trước ngày 03/01/1987 cho đến nay (trong trường hợp sống chung nhưng chưa làm thủ tục đăng ký kết hôn);</w:t>
      </w:r>
    </w:p>
    <w:p w:rsidR="00A9713D" w:rsidRPr="0082213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82213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2213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82213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Đối với trường hợp Di chúc được người yêu cầu công chứng soạn thảo sẵn: ngoài thành phần nêu trên thì kèm theo Dự thảo di chúc.</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b/>
          <w:spacing w:val="-4"/>
          <w:sz w:val="28"/>
          <w:szCs w:val="28"/>
        </w:rPr>
        <w:t>đ) Đối tượng thực hiện thủ tục hành chính:</w:t>
      </w:r>
      <w:r w:rsidRPr="0082213A">
        <w:rPr>
          <w:rFonts w:ascii="Times New Roman" w:hAnsi="Times New Roman" w:cs="Times New Roman"/>
          <w:spacing w:val="-4"/>
          <w:sz w:val="28"/>
          <w:szCs w:val="28"/>
        </w:rPr>
        <w:t xml:space="preserve"> Cá nhân, tổ chức, hộ gia đình.</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b/>
          <w:spacing w:val="-4"/>
          <w:sz w:val="28"/>
          <w:szCs w:val="28"/>
        </w:rPr>
        <w:t>e) Cơ quan giải quyết thủ tục hành chính:</w:t>
      </w:r>
      <w:r w:rsidRPr="0082213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Di chúc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hr-HR"/>
        </w:rPr>
        <w:t>50.000 đồng/trường hợp</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tính mạng người lập di chúc bị đe dọa thì người yêu cầu công chứng không phải xuất trình đầy đủ giấy tờ quy định tại khoản 1 Điều 40 của Luật Công chứng nhưng phải ghi rõ trong văn bản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người lập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yêu cầu công chứng phải là cá nhân và phải có năng lực hành vi dân sự. Người đã thành niên có quyền lập di chúc, trừ trường hợp người đó bị </w:t>
      </w:r>
      <w:r w:rsidRPr="008B7F4C">
        <w:rPr>
          <w:rFonts w:ascii="Times New Roman" w:hAnsi="Times New Roman" w:cs="Times New Roman"/>
          <w:sz w:val="28"/>
          <w:szCs w:val="28"/>
        </w:rPr>
        <w:lastRenderedPageBreak/>
        <w:t>bệnh tâm thần hoặc mắc bệnh khác mà không thể nhận thức và làm chủ được hành vi của mình. Người từ đủ mười lăm tuổi đến chưa đủ mười tám tuổi có thể lập di chúc, nếu được cha, mẹ hoặc người giám hộ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di chúc minh mẫn, sáng suốt trong khi lập di chúc; không bị lừa dối, đe doạ hoặc cưỡng ép;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di chúc phải tự mình yêu cầu công chứng di chúc, không ủy quyền cho người khác yêu cầu công chứng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nghi ngờ người lập di chúc bị bệnh tâm thần hoặc mắc bệnh khác mà không thể nhận thức và làm chủ được hành vi của mình hoặc có căn cứ cho rằng việc lập di chúc có dấu hiệu bị lừa dối, đe dọa hoặc cưỡng ép thì công chứng viên đề nghị người lập di chúc làm rõ,trường hợp không làm rõ được thì có quyền từ chối công chứng di chúc đó;</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2213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có thể lập di chúc chung để định đoạt tài sản chung. Di chúc chung của vợ, chồng có hiệu lực từ thời điểm người sau cùng chết hoặc tại thời điểm vợ, chồng cùng chết;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di chúc có các quyền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Chỉ định người thừa kế; truất quyền hưởng di sản của người thừa kế;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Phân định phần di sản cho từng người thừa kế;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Dành một phần tài sản trong khối di sản để di tặng, thờ cúng;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Giao nghĩa vụ cho người thừa kế;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Chỉ định người giữ di chúc, người quản lý di sản, người phân chia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di chúc không trái pháp luật, đạo đức xã hội; hình thức di chúc không trái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7" w:name="dieu_653"/>
      <w:r w:rsidRPr="008B7F4C">
        <w:rPr>
          <w:rFonts w:ascii="Times New Roman" w:hAnsi="Times New Roman" w:cs="Times New Roman"/>
          <w:sz w:val="28"/>
          <w:szCs w:val="28"/>
        </w:rPr>
        <w:t>+ Nội dung của di chúc bằng văn bản</w:t>
      </w:r>
      <w:bookmarkEnd w:id="27"/>
      <w:r w:rsidRPr="008B7F4C">
        <w:rPr>
          <w:rFonts w:ascii="Times New Roman" w:hAnsi="Times New Roman" w:cs="Times New Roman"/>
          <w:sz w:val="28"/>
          <w:szCs w:val="28"/>
        </w:rPr>
        <w:t xml:space="preserve"> phải ghi rõ:</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Ngày, tháng, năm lập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tên và nơi cư trú của người lập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tên người, cơ quan, tổ chức được hưởng di sản hoặc xác định rõ các điều kiện để cá nhân, cơ quan, tổ chức được hưởng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Di sản để lại và nơi có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chỉ định người thực hiện nghĩa vụ và nội dung của nghĩa vụ;</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Di chúc không được viết tắt hoặc viết bằng ký hiệu; nếu di chúc gồm nhiều trang thì mỗi trang phải được đánh số thứ tự và có chữ ký hoặc điểm chỉ của người lập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Di chúc của người bị hạn chế về thể chất hoặc của người không biết chữ phải được người làm chứng lập thành văn bản và có công chứng hoặc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Di chúc miệng được coi là hợp pháp, nếu người di chúc miệng thể hiện ý chí cuối cùng của mình trước mặt ít nhất hai người làm chứng và ngay sau đó </w:t>
      </w:r>
      <w:r w:rsidRPr="008B7F4C">
        <w:rPr>
          <w:rFonts w:ascii="Times New Roman" w:hAnsi="Times New Roman" w:cs="Times New Roman"/>
          <w:sz w:val="28"/>
          <w:szCs w:val="28"/>
        </w:rPr>
        <w:lastRenderedPageBreak/>
        <w:t>những người làm chứng ghi chép lại, cùng ký tên hoặc điểm chỉ. Trong thời hạn 05 ngày, kể từ ngày người di chúc miệng thể hiện ý chí cuối cùng thì di chúc phải được công chứng hoặc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thừa kế nhà ở thuộc diện được tặng cho thì phải có văn bản hoặc hợp đồng tặng cho được lập hợp pháp kèm theo giấy tờ chứng minh quyền sở hữu nhà ở của bên tặng cho (nếu có);</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mua, thuê mua thì phải có hợp đồng mua bán, thuê mua nhà ở hợp pháp kèm theo giấy tờ chứng minh quyền sở hữu nhà ở hoặc chứng minh việc đầu tư xây dựng nhà ở của bên bán, bên cho thuê mua;</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đầu tư xây dựng mới thì phải có Giấy phép xây dựng (đối với trường hợp phải có Giấy phép xây dựng) và giấy tờ chứng minh có quyền sử dụng đất hợp pháp theo quy định của pháp luật về đất đai của bên để thừa kế;</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theo quyết định của Tòa án nhân dân thì phải có bản án hoặc quyết định đã có hiệu lực pháp luật của Tòa án nhân dân.</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lastRenderedPageBreak/>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tài sản là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quyền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thuê lại đất trả tiền thuê đất một lần cho cả thời gian thuê trong khu công nghiệp, cụm công nghiệp, khu chế xuất thì: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thuê lại đất trả tiền thuê đất hàng năm trong khu công nghiệp, cụm công nghiệp, khu chế xuất thì được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thì có quyền và nghĩa vụ theo quy định của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giao đất có thu tiền sử dụng đất hoặc thuê đất thu tiền thuê đất một lần cho cả thời gian thuê thì:</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thu tiền thuê đất hàng năm thì được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về đầu tư tại Việt Nam được Nhà nước Việt Nam giao đất có thu tiền sử dụng đất được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được sở hữu nhà ở gắn liền với quyền sử dụng đất ở tại Việt Nam thì được để thừa kế cho tổ chức, cá nhân trong </w:t>
      </w:r>
      <w:r w:rsidRPr="008B7F4C">
        <w:rPr>
          <w:rFonts w:ascii="Times New Roman" w:hAnsi="Times New Roman" w:cs="Times New Roman"/>
          <w:sz w:val="28"/>
          <w:szCs w:val="28"/>
        </w:rPr>
        <w:lastRenderedPageBreak/>
        <w:t>nước, người Việt Nam định cư ở nước ngoài thuộc diện được sở hữu nhà ở tại Việt Nam để ở; Trường hợp để thừa kế cho đối tượng không thuộc diện được sở hữu nhà ở tại Việt Nam thì đối tượng này chỉ được hưởng giá trị của nhà ở gắn liền với quyền sử dụng đất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tài sản là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Bên để thừa kế nhà ở phải là chủ sở hữu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đầu tư xây dựng nhà ở theo dự án tại Việt Nam theo quy định của Luật này và pháp luật có liên quan được để thừa kế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thừa kế nhà ở là cá nhân thì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để thừa kế nhà ở cho các đối tượng không thuộc diện được sở hữu nhà ở tại Việt Nam thì các đối tượng này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w:t>
      </w:r>
      <w:r w:rsidRPr="008B7F4C">
        <w:rPr>
          <w:rFonts w:ascii="Times New Roman" w:hAnsi="Times New Roman" w:cs="Times New Roman"/>
          <w:sz w:val="28"/>
          <w:szCs w:val="28"/>
        </w:rPr>
        <w:lastRenderedPageBreak/>
        <w:t>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1"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2"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3"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2213A" w:rsidRDefault="00A9713D" w:rsidP="00A9713D">
      <w:pPr>
        <w:spacing w:before="120" w:line="288" w:lineRule="auto"/>
        <w:ind w:firstLine="567"/>
        <w:jc w:val="both"/>
        <w:rPr>
          <w:rFonts w:ascii="Times New Roman" w:hAnsi="Times New Roman" w:cs="Times New Roman"/>
          <w:spacing w:val="-4"/>
          <w:sz w:val="28"/>
          <w:szCs w:val="28"/>
        </w:rPr>
      </w:pPr>
      <w:r w:rsidRPr="0082213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82213A" w:rsidRDefault="00A9713D" w:rsidP="00A9713D">
      <w:pPr>
        <w:spacing w:before="120" w:line="288" w:lineRule="auto"/>
        <w:ind w:firstLine="567"/>
        <w:jc w:val="both"/>
        <w:rPr>
          <w:rFonts w:ascii="Times New Roman" w:hAnsi="Times New Roman" w:cs="Times New Roman"/>
          <w:spacing w:val="-6"/>
          <w:sz w:val="28"/>
          <w:szCs w:val="28"/>
        </w:rPr>
      </w:pPr>
      <w:r w:rsidRPr="0082213A">
        <w:rPr>
          <w:rFonts w:ascii="Times New Roman" w:hAnsi="Times New Roman" w:cs="Times New Roman"/>
          <w:spacing w:val="-6"/>
          <w:sz w:val="28"/>
          <w:szCs w:val="28"/>
        </w:rPr>
        <w:lastRenderedPageBreak/>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24"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900"/>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35. Thủ tục Công chứng sửa đổi, bổ sung di chúc</w:t>
      </w:r>
      <w:r w:rsidRPr="007878AA">
        <w:rPr>
          <w:rStyle w:val="FootnoteReference"/>
          <w:rFonts w:ascii="Times New Roman" w:hAnsi="Times New Roman" w:cs="Times New Roman"/>
          <w:b/>
        </w:rPr>
        <w:footnoteReference w:id="43"/>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nội dung, ý định giao kết hợp đồng, giao dịch là xác thực, không vi phạm pháp luật, không trái đạo đức xã hội thì Công chứng viên soạn thảo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giao dịch, Công chứng viên hướng dẫn người yêu cầu công chứng ký vào từng trang của hợp đồng, giao dịch.</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hợp đồng, giao dịch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lastRenderedPageBreak/>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Thành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A430CA" w:rsidRDefault="00A9713D" w:rsidP="00A9713D">
      <w:pPr>
        <w:spacing w:before="120" w:line="288" w:lineRule="auto"/>
        <w:ind w:firstLine="567"/>
        <w:jc w:val="both"/>
        <w:rPr>
          <w:rFonts w:ascii="Times New Roman" w:hAnsi="Times New Roman" w:cs="Times New Roman"/>
          <w:bCs/>
          <w:spacing w:val="-4"/>
          <w:sz w:val="28"/>
          <w:szCs w:val="28"/>
        </w:rPr>
      </w:pPr>
      <w:r w:rsidRPr="00A430CA">
        <w:rPr>
          <w:rFonts w:ascii="Times New Roman" w:hAnsi="Times New Roman" w:cs="Times New Roman"/>
          <w:bCs/>
          <w:spacing w:val="-4"/>
          <w:sz w:val="28"/>
          <w:szCs w:val="28"/>
        </w:rPr>
        <w:t>+ Bản sao giấy tờ tùy thân: Chứng minh nhân dân/Căn cước công dân/Giấy chứng minh sĩ quan quân đội nhân dân Việt Nam/Hộ chiếu của người lập di chúc;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Di chúc cần sửa đổi, bổ sung;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A430C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A430C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3"/>
        </w:tabs>
        <w:spacing w:before="120" w:after="120" w:line="240"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tabs>
          <w:tab w:val="left" w:pos="720"/>
          <w:tab w:val="left" w:pos="810"/>
          <w:tab w:val="left" w:pos="993"/>
        </w:tabs>
        <w:spacing w:before="120" w:line="288" w:lineRule="auto"/>
        <w:ind w:left="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pt-BR"/>
        </w:rPr>
        <w:t xml:space="preserve">- </w:t>
      </w:r>
      <w:r w:rsidRPr="008B7F4C">
        <w:rPr>
          <w:rFonts w:ascii="Times New Roman" w:hAnsi="Times New Roman" w:cs="Times New Roman"/>
          <w:sz w:val="28"/>
          <w:szCs w:val="28"/>
          <w:lang w:val="pt-BR"/>
        </w:rPr>
        <w:t>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t>đ) Đối tượng thực hiện thủ tục hành chính:</w:t>
      </w:r>
      <w:r w:rsidRPr="00A430CA">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A430CA">
        <w:rPr>
          <w:rFonts w:ascii="Times New Roman" w:hAnsi="Times New Roman" w:cs="Times New Roman"/>
          <w:b/>
          <w:spacing w:val="-4"/>
          <w:sz w:val="28"/>
          <w:szCs w:val="28"/>
        </w:rPr>
        <w:t>e) Cơ quan giải quyết thủ tục hành chính:</w:t>
      </w:r>
      <w:r w:rsidRPr="00A430C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lastRenderedPageBreak/>
        <w:t xml:space="preserve">g) Kết quả thực hiện thủ tục hành chính: </w:t>
      </w:r>
      <w:r w:rsidRPr="008B7F4C">
        <w:rPr>
          <w:rFonts w:ascii="Times New Roman" w:hAnsi="Times New Roman" w:cs="Times New Roman"/>
          <w:bCs/>
          <w:sz w:val="28"/>
          <w:szCs w:val="28"/>
        </w:rPr>
        <w:t xml:space="preserve">Văn bản sửa đổi, bổ sung </w:t>
      </w:r>
      <w:r w:rsidRPr="008B7F4C">
        <w:rPr>
          <w:rFonts w:ascii="Times New Roman" w:hAnsi="Times New Roman" w:cs="Times New Roman"/>
          <w:bCs/>
          <w:sz w:val="28"/>
          <w:szCs w:val="28"/>
          <w:lang w:val="hr-HR"/>
        </w:rPr>
        <w:t xml:space="preserve">di chúc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h) Phí, lệ phí:</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lang w:val="hr-HR"/>
        </w:rPr>
        <w:t xml:space="preserve">- Phí công chứng: </w:t>
      </w:r>
      <w:r w:rsidRPr="008B7F4C">
        <w:rPr>
          <w:rFonts w:ascii="Times New Roman" w:hAnsi="Times New Roman" w:cs="Times New Roman"/>
          <w:bCs/>
          <w:sz w:val="28"/>
          <w:szCs w:val="28"/>
          <w:lang w:val="hr-HR"/>
        </w:rPr>
        <w:t>40.000 đồng/trường hợp</w:t>
      </w:r>
      <w:r w:rsidRPr="008B7F4C">
        <w:rPr>
          <w:rFonts w:ascii="Times New Roman" w:hAnsi="Times New Roman" w:cs="Times New Roman"/>
          <w:bCs/>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tính mạng người lập sửa đổi, bổ sung di chúc bị đe dọa thì người yêu cầu công chứng không phải xuất trình đầy đủ giấy tờ quy định tại khoản 1 Điều 40 của Luật Công chứng nhưng phải ghi rõ trong văn bản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người sửa đổi, bổ sung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sửa đổi, bổ sung di chúc phải là cá nhân và phải có năng lực hành vi dân sự. Người đã thành niên có quyền sửa đổi, bổ sung di chúc, trừ trường hợp người đó bị bệnh tâm thần hoặc mắc bệnh khác mà không thể nhận thức và làm chủ được hành vi của mình. Người từ đủ mười lăm tuổi đến chưa đủ mười tám tuổi có thể sửa đổi, bổ sung di chúc, nếu được cha, mẹ hoặc người giám hộ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sửa đổi, bổ sung di chúc minh mẫn, sáng suốt trong khi sửa đổi, bổ sung di chúc; không bị lừa dối, đe doạ hoặc cưỡng ép;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sửa đổi, bổ sung di chúc phải tự mình yêu cầu công chứng, không ủy quyền cho người khác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công chứng viên nghi ngờ người sửa đổi, bổ sung di chúc bị bệnh tâm thần hoặc mắc bệnh khác mà không thể nhận thức và làm chủ được hành vi của mình hoặc có căn cứ cho rằng việc sửa đổi, bổ sung di chúc có dấu hiệu bị lừa dối, đe dọa hoặc cưỡng ép thì công chứng viên đề nghị người sửa đổi, bổ sung di chúc làm rõ,trường hợp không làm rõ được thì có quyền từ chối công chứng văn bản đề nghị sửa đổi, bổ sung di chúc đó;</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di chúc có thể sửa đổi, bổ sung, thay thế, hủy bỏ di chúc vào bất cứ lúc nào. Trong trường hợp người lập di chúc bổ sung di chúc thì di chúc đã lập và phần bổ sung có hiệu lực pháp luật như nhau; nếu một phần của di chúc đã lập và phần bổ sung mâu thuẫn nhau thì chỉ phần bổ sung có hiệu lực pháp luật. Trong trường hợp người lập di chúc thay thế di chúc bằng di chúc mới thì di chúc trước bị hủy bỏ;</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Vợ, chồng có thể sửa đổi, bổ sung, thay thế, hủy bỏ di chúc chung bất cứ lúc nào. Khi vợ hoặc chồng muốn sửa đổi, bổ sung, thay thế, hủy bỏ di chúc chung thì phải được sự đồng ý của người kia; nếu một người đã chết thì người kia chỉ có thể sửa đổi, bổ sung di chúc liên quan đến phần tài sản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Di chúc đã được công chứng nhưng sau đó người lập di chúc muốn sửa đổi, bổ sung, thay thế, hủy bỏ một phần hoặc toàn bộ di chúc thì có thể yêu cầu </w:t>
      </w:r>
      <w:r w:rsidRPr="008B7F4C">
        <w:rPr>
          <w:rFonts w:ascii="Times New Roman" w:hAnsi="Times New Roman" w:cs="Times New Roman"/>
          <w:sz w:val="28"/>
          <w:szCs w:val="28"/>
        </w:rPr>
        <w:lastRenderedPageBreak/>
        <w:t>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sửa đổi, bổ sung Di chúc của người bị hạn chế về thể chất hoặc của người không biết chữ phải được người làm chứng lập thành văn bản và có công chứng hoặc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thừa kế nhà ở thuộc diện được tặng cho thì phải có văn bản hoặc hợp đồng tặng cho được lập hợp pháp kèm theo giấy tờ chứng minh quyền sở hữu nhà ở của bên tặng cho (nếu có);</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mua, thuê mua thì phải có hợp đồng mua bán, thuê mua nhà ở hợp pháp kèm theo giấy tờ chứng minh quyền sở hữu nhà ở hoặc chứng minh việc đầu tư xây dựng nhà ở của bên bán, bên cho thuê mua;</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đầu tư xây dựng mới thì phải có Giấy phép xây dựng (đối với trường hợp phải có Giấy phép xây dựng) và giấy tờ chứng minh có quyền sử dụng đất hợp pháp theo quy định của pháp luật về đất đai của bên để thừa kế;</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theo quyết định của Tòa án nhân dân thì phải có bản án hoặc quyết định đã có hiệu lực pháp luật của Tòa án nhân dân.</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tài sản là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cho thuê đất thu tiền thuê đất hàng năm có quyền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Hộ gia đình, cá nhân thuê lại đất trả tiền thuê đất một lần cho cả thời gian thuê trong khu công nghiệp, cụm công nghiệp, khu chế xuất thì: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Trường hợp người được thừa kế là người Việt Nam định cư ở nước ngoài thuộc đối tượng quy định tại khoản 1 Điều 186 của Luật Đất đai năm 2013 thì </w:t>
      </w:r>
      <w:r w:rsidRPr="008B7F4C">
        <w:rPr>
          <w:rFonts w:ascii="Times New Roman" w:hAnsi="Times New Roman" w:cs="Times New Roman"/>
          <w:sz w:val="28"/>
          <w:szCs w:val="28"/>
        </w:rPr>
        <w:lastRenderedPageBreak/>
        <w:t>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hàng năm trong khu công nghiệp, cụm công nghiệp, khu chế xuất thì được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thuê của tổ chức, hộ gia đình, cá nhân không thuộc trường hợp thuê lại đất trong khu công nghiệp, cụm công nghiệp, khu chế xuất thì có quyền và nghĩa vụ theo quy định của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giao đất có thu tiền sử dụng đất hoặc thuê đất thu tiền thuê đất một lần cho cả thời gian thuê thì:</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chuyển mục đích sử dụng đất từ loại đất không thu tiền sử dụng đất sang thuê đất thu tiền thuê đất hàng năm thì được để thừa kế tài sản thuộc sở 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về đầu tư tại Việt Nam được Nhà nước Việt Nam giao đất có thu tiền sử dụng đất được để thừa kế tài sản thuộc sở </w:t>
      </w:r>
      <w:r w:rsidRPr="008B7F4C">
        <w:rPr>
          <w:rFonts w:ascii="Times New Roman" w:hAnsi="Times New Roman" w:cs="Times New Roman"/>
          <w:sz w:val="28"/>
          <w:szCs w:val="28"/>
        </w:rPr>
        <w:lastRenderedPageBreak/>
        <w:t>hữu của mình gắn liền với đất thuê; người nhận thừa kế tài sản được Nhà nước tiếp tục cho thuê đất theo mục đích đã được xác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thì được để thừa kế cho tổ chức, cá nhân trong nước, người Việt Nam định cư ở nước ngoài thuộc diện được sở hữu nhà ở tại Việt Nam để ở; Trường hợp để thừa kế cho đối tượng không thuộc diện được sở hữu nhà ở tại Việt Nam thì đối tượng này chỉ được hưởng giá trị của nhà ở gắn liền với quyền sử dụng đất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tài sản là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Bên để thừa kế nhà ở phải là chủ sở hữu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đầu tư xây dựng nhà ở theo dự án tại Việt Nam theo quy định của Luật này và pháp luật có liên quan được để thừa kế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thừa kế nhà ở là cá nhân thì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để thừa kế nhà ở cho các đối tượng không thuộc diện được sở hữu nhà ở tại Việt Nam thì các đối tượng này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w:t>
      </w:r>
      <w:r w:rsidRPr="008B7F4C">
        <w:rPr>
          <w:rFonts w:ascii="Times New Roman" w:hAnsi="Times New Roman" w:cs="Times New Roman"/>
          <w:sz w:val="28"/>
          <w:szCs w:val="28"/>
        </w:rPr>
        <w:lastRenderedPageBreak/>
        <w:t>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sử dụng đất được chậm thực hiện nghĩa vụ tài chính hoặc được ghi nợ nghĩa vụ tài chính thì phải thực hiện xong nghĩa vụ tài chính trước khi thực hiện chuyển nhượng;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5"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6"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7"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A430C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136/2007/NĐ-CP ngày 17 tháng 08 năm 2007 của Chính phủ về xuất cảnh, nhập cảnh của công dân Việt Nam (có hiệu lực kể từ ngày 14 tháng 09 năm 2007);</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28"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36. Thủ tục Nhận lưu giữ di chúc</w:t>
      </w:r>
      <w:r w:rsidRPr="00A430CA">
        <w:rPr>
          <w:rStyle w:val="FootnoteReference"/>
          <w:rFonts w:ascii="Times New Roman" w:hAnsi="Times New Roman" w:cs="Times New Roman"/>
          <w:b/>
          <w:sz w:val="28"/>
          <w:szCs w:val="28"/>
        </w:rPr>
        <w:footnoteReference w:id="44"/>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3: Ký giấy chứng nhận lưu giữ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niêm phong bản di chúc trước mặt người lập di chúc, ghi giấy nhận lưu giữ và chuyển hồ sơ cho bộ phận thu lệ phí.</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 Bước 4: Trả kết quả </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lastRenderedPageBreak/>
        <w:t>Bộ phận thu phí hoàn tất việc thu phí, thù lao công chứng và chi phí khác theo quy định, đóng dấu và giao giấy nhận lưu lưu giữ di chúc cho người lập di chúc.</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Thành phần hồ sơ:</w:t>
      </w:r>
      <w:r w:rsidRPr="008B7F4C">
        <w:rPr>
          <w:rFonts w:ascii="Times New Roman" w:hAnsi="Times New Roman" w:cs="Times New Roman"/>
          <w:bCs/>
          <w:sz w:val="28"/>
          <w:szCs w:val="28"/>
        </w:rPr>
        <w:tab/>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lang w:val="fr-FR"/>
        </w:rPr>
        <w:t xml:space="preserve">Phiếu yêu cầu </w:t>
      </w:r>
      <w:r w:rsidRPr="008B7F4C">
        <w:rPr>
          <w:rFonts w:ascii="Times New Roman" w:hAnsi="Times New Roman" w:cs="Times New Roman"/>
          <w:sz w:val="28"/>
          <w:szCs w:val="28"/>
        </w:rPr>
        <w:t>nhận lưu giữ di chúc;</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rPr>
        <w:t>Bản chính di chúc cần gửi giữ;</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người lập di chúc cần lưu giữ.</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t>e) Cơ quan giải quyết thủ tục hành chính:</w:t>
      </w:r>
      <w:r w:rsidRPr="00A430C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bCs/>
          <w:sz w:val="28"/>
          <w:szCs w:val="28"/>
        </w:rPr>
        <w:t xml:space="preserve">Giấy nhận lưu giữ di chúc </w:t>
      </w:r>
      <w:r w:rsidRPr="008B7F4C">
        <w:rPr>
          <w:rFonts w:ascii="Times New Roman" w:hAnsi="Times New Roman" w:cs="Times New Roman"/>
          <w:sz w:val="28"/>
          <w:szCs w:val="28"/>
        </w:rPr>
        <w:t>hoặc văn bản từ chối nhận lưu giữ di chúc, có nêu rõ lý do.</w:t>
      </w:r>
      <w:r w:rsidRPr="008B7F4C">
        <w:rPr>
          <w:rFonts w:ascii="Times New Roman" w:hAnsi="Times New Roman" w:cs="Times New Roman"/>
          <w:bCs/>
          <w:sz w:val="28"/>
          <w:szCs w:val="28"/>
        </w:rPr>
        <w:tab/>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Phí nhận lưu giữ di chúc:</w:t>
      </w:r>
      <w:r w:rsidRPr="008B7F4C">
        <w:rPr>
          <w:rFonts w:ascii="Times New Roman" w:hAnsi="Times New Roman" w:cs="Times New Roman"/>
          <w:bCs/>
          <w:sz w:val="28"/>
          <w:szCs w:val="28"/>
        </w:rPr>
        <w:t xml:space="preserve"> 100.000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Chi phí khác:</w:t>
      </w:r>
      <w:r w:rsidRPr="008B7F4C">
        <w:rPr>
          <w:rFonts w:ascii="Times New Roman" w:hAnsi="Times New Roman" w:cs="Times New Roman"/>
          <w:bCs/>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bCs/>
          <w:spacing w:val="-4"/>
          <w:sz w:val="28"/>
          <w:szCs w:val="28"/>
        </w:rPr>
        <w:t xml:space="preserve">- </w:t>
      </w:r>
      <w:r w:rsidRPr="00A430CA">
        <w:rPr>
          <w:rFonts w:ascii="Times New Roman" w:hAnsi="Times New Roman" w:cs="Times New Roman"/>
          <w:spacing w:val="-4"/>
          <w:sz w:val="28"/>
          <w:szCs w:val="28"/>
        </w:rPr>
        <w:t>Người đề nghị nhận giữ di chúc có năng lực hành vi dân sự; hoàn toàn tự nguyện;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Mục đích và nội dung nhận giữ di chúc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Người yêu cầu công chứng phải là người lập di chúc;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Cơ quan công chứng lưu giữ bản di chúc thì phải bảo quản, giữ gìn theo quy định của pháp luật về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Đối với di chúc đã được tổ chức hành nghề công chứng nhận lưu giữ nhưng sau đó tổ chức này chấm dứt hoạt động, chuyển đổi, chuyển nhượng hoặc giải thể thì trước khi chấm dứt hoạt động, chuyển đổi, chuyển nhượng hoặc giải thể, tổ chức hành nghề công chứng phải thỏa thuận với người lập di chúc về việc chuyển cho tổ chức hành nghề công chứng khác lưu giữ di chúc. Trường hợp không có thỏa thuận hoặc không thỏa thuận được thì di chúc và phí lưu giữ di chúc phải được trả lại cho người lập di chúc.</w:t>
      </w:r>
    </w:p>
    <w:p w:rsidR="00A9713D" w:rsidRPr="008B7F4C" w:rsidRDefault="00A9713D" w:rsidP="00A9713D">
      <w:pPr>
        <w:spacing w:before="120" w:line="288" w:lineRule="auto"/>
        <w:ind w:firstLine="567"/>
        <w:jc w:val="both"/>
        <w:rPr>
          <w:rFonts w:ascii="Times New Roman" w:hAnsi="Times New Roman" w:cs="Times New Roman"/>
          <w:b/>
          <w:bCs/>
          <w:i/>
          <w:sz w:val="28"/>
          <w:szCs w:val="28"/>
        </w:rPr>
      </w:pPr>
      <w:r w:rsidRPr="008B7F4C">
        <w:rPr>
          <w:rFonts w:ascii="Times New Roman" w:hAnsi="Times New Roman" w:cs="Times New Roman"/>
          <w:b/>
          <w:i/>
          <w:sz w:val="28"/>
          <w:szCs w:val="28"/>
        </w:rPr>
        <w:t>l)</w:t>
      </w:r>
      <w:r w:rsidRPr="008B7F4C">
        <w:rPr>
          <w:rFonts w:ascii="Times New Roman" w:hAnsi="Times New Roman" w:cs="Times New Roman"/>
          <w:b/>
          <w:bCs/>
          <w:i/>
          <w:sz w:val="28"/>
          <w:szCs w:val="28"/>
        </w:rPr>
        <w:t xml:space="preserve">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29"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w:t>
      </w:r>
      <w:r w:rsidRPr="008B7F4C">
        <w:rPr>
          <w:rFonts w:ascii="Times New Roman" w:hAnsi="Times New Roman" w:cs="Times New Roman"/>
          <w:i/>
          <w:sz w:val="28"/>
          <w:szCs w:val="28"/>
        </w:rPr>
        <w:lastRenderedPageBreak/>
        <w:t>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37. Thủ tục Công chứng hủy bỏ di chúc</w:t>
      </w:r>
      <w:r w:rsidRPr="007878AA">
        <w:rPr>
          <w:rStyle w:val="FootnoteReference"/>
          <w:rFonts w:ascii="Times New Roman" w:hAnsi="Times New Roman" w:cs="Times New Roman"/>
          <w:b/>
        </w:rPr>
        <w:footnoteReference w:id="45"/>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w:t>
      </w:r>
      <w:r w:rsidRPr="008B7F4C">
        <w:rPr>
          <w:rFonts w:ascii="Times New Roman" w:hAnsi="Times New Roman" w:cs="Times New Roman"/>
          <w:bCs/>
          <w:sz w:val="28"/>
          <w:szCs w:val="28"/>
        </w:rPr>
        <w:t xml:space="preserve"> phần hồ sơ:</w:t>
      </w:r>
      <w:r w:rsidRPr="008B7F4C">
        <w:rPr>
          <w:rFonts w:ascii="Times New Roman" w:hAnsi="Times New Roman" w:cs="Times New Roman"/>
          <w:bCs/>
          <w:sz w:val="28"/>
          <w:szCs w:val="28"/>
        </w:rPr>
        <w:tab/>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Phiếu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giao dịch mà pháp luật quy định phải có:</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di chúc;</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A430C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A430C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năng lực hành vi: giấy khám sức khỏe/tâm thần;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t>đ) Đối tượng thực hiện thủ tục hành chính:</w:t>
      </w:r>
      <w:r w:rsidRPr="00A430CA">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A430CA">
        <w:rPr>
          <w:rFonts w:ascii="Times New Roman" w:hAnsi="Times New Roman" w:cs="Times New Roman"/>
          <w:b/>
          <w:spacing w:val="-4"/>
          <w:sz w:val="28"/>
          <w:szCs w:val="28"/>
        </w:rPr>
        <w:t>e) Cơ quan giải quyết thủ tục hành chính:</w:t>
      </w:r>
      <w:r w:rsidRPr="00A430C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bCs/>
          <w:sz w:val="28"/>
          <w:szCs w:val="28"/>
        </w:rPr>
        <w:t xml:space="preserve">Văn bản hủy bỏ di chúc công chứng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 Phí công chứng hủy bỏ di chúc: </w:t>
      </w:r>
      <w:r w:rsidRPr="008B7F4C">
        <w:rPr>
          <w:rFonts w:ascii="Times New Roman" w:hAnsi="Times New Roman" w:cs="Times New Roman"/>
          <w:sz w:val="28"/>
          <w:szCs w:val="28"/>
          <w:lang w:val="hr-HR"/>
        </w:rPr>
        <w:t>25.000 đồng/trường hợp</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lastRenderedPageBreak/>
        <w:t xml:space="preserve">i) Tên mẫu đơn, mẫu tờ khai: </w:t>
      </w:r>
      <w:r w:rsidRPr="008B7F4C">
        <w:rPr>
          <w:rFonts w:ascii="Times New Roman" w:hAnsi="Times New Roman" w:cs="Times New Roman"/>
          <w:bCs/>
          <w:sz w:val="28"/>
          <w:szCs w:val="28"/>
          <w:lang w:val="hr-HR"/>
        </w:rPr>
        <w:t xml:space="preserve">Không. </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người hủy bỏ di chúc:</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Người yêu cầu công chứng phải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hủy bỏ di chúc minh mẫn, sáng suốt trong khi lập di chúc; không bị lừa dối, đe doạ hoặc cưỡng ép;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hủy bỏ di chúc phải tự mình yêu cầu công chứng hủy bỏ di chúc, không ủy quyền cho người khác yêu cầu công chứng hủy bỏ di chúc;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nghi ngờ người lập hủy  bỏ di chúc bị bệnh tâm thần hoặc mắc bệnh khác mà không thể nhận thức và làm chủ được hành vi của mình hoặc có căn cứ cho rằng việc lập hủy bỏ di chúc có dấu hiệu bị lừa dối, đe dọa hoặc cưỡng ép thì công chứng viên đề nghị người lập hủy bỏ di chúc làm rõ,trường hợp không làm rõ được thì có quyền từ chối công chứng;</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Di chúc đã được công chứng nhưng sau đó người lập di chúc muốn sửa đổi, bổ sung, thay thế, hủy bỏ một phần hoặc toàn bộ di chúc thì có thể yêu cầu bất kỳ công chứng viên nào công chứng việc sửa đổi, bổ sung, thay thế hoặc hủy bỏ đó. Trường hợp di chúc trước đó đang được lưu giữ tại một tổ chức hành nghề công chứng thì người lập di chúc phải thông báo cho tổ chức hành nghề công chứng đang lưu giữ di chúc biết việc sửa đổi, bổ sung, thay thế, hủy bỏ di chúc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có dấu hiệu bị đe dọa, cưỡng ép, có sự nghi ngờ về năng lực hành vi dân sự của người yêu cầu công chứng hoặc đối tượng của giao dịch chưa được mô tả cụ thể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3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3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xml:space="preserve"> ngày 15 tháng 11 năm 2015 của Chính phủ quy định chi </w:t>
      </w:r>
      <w:r w:rsidRPr="008B7F4C">
        <w:rPr>
          <w:rFonts w:ascii="Times New Roman" w:hAnsi="Times New Roman" w:cs="Times New Roman"/>
          <w:sz w:val="28"/>
          <w:szCs w:val="28"/>
        </w:rPr>
        <w:lastRenderedPageBreak/>
        <w:t>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38. Thủ tục Công chứng văn bản từ chối nhận di sản</w:t>
      </w:r>
      <w:r w:rsidRPr="00A430CA">
        <w:rPr>
          <w:rStyle w:val="FootnoteReference"/>
          <w:rFonts w:ascii="Times New Roman" w:hAnsi="Times New Roman" w:cs="Times New Roman"/>
          <w:b/>
          <w:sz w:val="28"/>
          <w:szCs w:val="28"/>
        </w:rPr>
        <w:footnoteReference w:id="46"/>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b) Cách thức thực hiện nộp hồ sơ, công chứng:</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Thành phần hồ sơ:</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Phiếu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di chúc trong trường hợp thừa kế theo di chúc hoặc giấy tờ chứng minh quan hệ giữa người để lại di sản và người yêu cầu công chứng theo pháp luật về thừa kế;</w:t>
      </w:r>
    </w:p>
    <w:p w:rsidR="00A9713D" w:rsidRPr="008B7F4C" w:rsidRDefault="00A9713D" w:rsidP="00A430CA">
      <w:pPr>
        <w:tabs>
          <w:tab w:val="left" w:pos="720"/>
          <w:tab w:val="left" w:pos="810"/>
          <w:tab w:val="left" w:pos="993"/>
        </w:tabs>
        <w:spacing w:before="120" w:line="240" w:lineRule="auto"/>
        <w:ind w:left="567"/>
        <w:jc w:val="both"/>
        <w:rPr>
          <w:rFonts w:ascii="Times New Roman" w:hAnsi="Times New Roman" w:cs="Times New Roman"/>
          <w:sz w:val="28"/>
          <w:szCs w:val="28"/>
        </w:rPr>
      </w:pPr>
      <w:r w:rsidRPr="008B7F4C">
        <w:rPr>
          <w:rFonts w:ascii="Times New Roman" w:hAnsi="Times New Roman" w:cs="Times New Roman"/>
          <w:sz w:val="28"/>
          <w:szCs w:val="28"/>
        </w:rPr>
        <w:t>+ Giấy chứng tử hoặc giấy tờ khác chứng minh người để lại di sản đã chết;</w:t>
      </w:r>
    </w:p>
    <w:p w:rsidR="00A9713D" w:rsidRPr="008B7F4C" w:rsidRDefault="00A9713D" w:rsidP="00A430CA">
      <w:pPr>
        <w:tabs>
          <w:tab w:val="left" w:pos="720"/>
          <w:tab w:val="left" w:pos="810"/>
          <w:tab w:val="left" w:pos="993"/>
        </w:tabs>
        <w:spacing w:before="120" w:line="240" w:lineRule="auto"/>
        <w:ind w:left="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mà pháp luật quy định phải có, như:</w:t>
      </w:r>
    </w:p>
    <w:p w:rsidR="00A9713D" w:rsidRPr="008B7F4C" w:rsidRDefault="00A9713D" w:rsidP="00A9713D">
      <w:pPr>
        <w:tabs>
          <w:tab w:val="left" w:pos="720"/>
          <w:tab w:val="left" w:pos="810"/>
          <w:tab w:val="left" w:pos="993"/>
        </w:tabs>
        <w:spacing w:before="120" w:line="288" w:lineRule="auto"/>
        <w:ind w:left="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A430CA"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A430CA">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năng lực hành vi: giấy khám sức khỏe/tâm thần… (trong trường hợp có nghi ngờ về năng lực hành vi của bên tham gia giao kết);</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dự thảo được người yêu cầu công chứng soạn thảo sẵn: ngoài thành phần nêu trên thì kèm theo Dự thảo văn bản.</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sz w:val="28"/>
          <w:szCs w:val="28"/>
          <w:lang w:val="hr-H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t>đ) Đối tượng thực hiện thủ tục hành chính:</w:t>
      </w:r>
      <w:r w:rsidRPr="00A430CA">
        <w:rPr>
          <w:rFonts w:ascii="Times New Roman" w:hAnsi="Times New Roman" w:cs="Times New Roman"/>
          <w:spacing w:val="-4"/>
          <w:sz w:val="28"/>
          <w:szCs w:val="28"/>
        </w:rPr>
        <w:t xml:space="preserve"> Cá nhân, tổ chức, hộ gia đình.</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lastRenderedPageBreak/>
        <w:t>e) Cơ quan giải quyết thủ tục hành chính:</w:t>
      </w:r>
      <w:r w:rsidRPr="00A430CA">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xml:space="preserve">g) Kết quả thực hiện thủ tục hành chính: </w:t>
      </w:r>
      <w:r w:rsidRPr="008B7F4C">
        <w:rPr>
          <w:rFonts w:ascii="Times New Roman" w:hAnsi="Times New Roman" w:cs="Times New Roman"/>
          <w:bCs/>
          <w:sz w:val="28"/>
          <w:szCs w:val="28"/>
          <w:bdr w:val="none" w:sz="0" w:space="0" w:color="auto" w:frame="1"/>
          <w:lang w:val="nl-NL"/>
        </w:rPr>
        <w:t xml:space="preserve">Văn bản từ chối nhận di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h) Phí, lệ phí:</w:t>
      </w:r>
    </w:p>
    <w:p w:rsidR="00A9713D" w:rsidRPr="008B7F4C" w:rsidRDefault="00A9713D" w:rsidP="00A9713D">
      <w:pPr>
        <w:spacing w:before="120" w:line="288" w:lineRule="auto"/>
        <w:ind w:firstLine="567"/>
        <w:jc w:val="both"/>
        <w:rPr>
          <w:rFonts w:ascii="Times New Roman" w:hAnsi="Times New Roman" w:cs="Times New Roman"/>
          <w:b/>
          <w:bCs/>
          <w:sz w:val="28"/>
          <w:szCs w:val="28"/>
          <w:lang w:val="nl-NL"/>
        </w:rPr>
      </w:pPr>
      <w:r w:rsidRPr="008B7F4C">
        <w:rPr>
          <w:rFonts w:ascii="Times New Roman" w:hAnsi="Times New Roman" w:cs="Times New Roman"/>
          <w:b/>
          <w:bCs/>
          <w:sz w:val="28"/>
          <w:szCs w:val="28"/>
          <w:lang w:val="nl-NL"/>
        </w:rPr>
        <w:t xml:space="preserve">- Phí công chứng: </w:t>
      </w:r>
      <w:r w:rsidRPr="008B7F4C">
        <w:rPr>
          <w:rFonts w:ascii="Times New Roman" w:hAnsi="Times New Roman" w:cs="Times New Roman"/>
          <w:bCs/>
          <w:sz w:val="28"/>
          <w:szCs w:val="28"/>
          <w:lang w:val="nl-NL"/>
        </w:rPr>
        <w:t>20.000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Mục </w:t>
      </w:r>
      <w:r w:rsidRPr="008B7F4C">
        <w:rPr>
          <w:rFonts w:ascii="Times New Roman" w:hAnsi="Times New Roman" w:cs="Times New Roman"/>
          <w:sz w:val="28"/>
          <w:szCs w:val="28"/>
          <w:lang w:val="hr-HR"/>
        </w:rPr>
        <w:t>đích</w:t>
      </w:r>
      <w:r w:rsidRPr="008B7F4C">
        <w:rPr>
          <w:rFonts w:ascii="Times New Roman" w:hAnsi="Times New Roman" w:cs="Times New Roman"/>
          <w:sz w:val="28"/>
          <w:szCs w:val="28"/>
        </w:rPr>
        <w:t xml:space="preserve">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người lập: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là cá nhân phải có năng lực hành vi dân sự.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minh mẫn, sáng suốt trong khi lập; không bị lừa dối, đe doạ hoặc cưỡng ép;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lập phải tự mình yêu cầu công chứng, không ủy quyền cho người khác yêu cầu công chứng;</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lastRenderedPageBreak/>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thừa kế có quyền từ chối nhận di sản, trừ trường hợp việc từ chối nhằm trốn tránh việc thực hiện nghĩa vụ tài sản của mình đối với người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từ chối nhận di sản phải được lập thành văn bản; người từ chối phải báo cho những người thừa kế khác, người được giao nhiệm vụ phân chia di sản, cơ quan công chứng hoặc ủy ban nhân dân xã, phường, thị trấn nơi có địa điểm mở thừa kế về việc từ chối nhận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Thời hạn từ chối nhận di sản là sáu tháng, kể từ ngày mở thừa kế. Sau sáu tháng kể từ ngày mở thừa kế nếu không có từ chối nhận di sản thì được coi là đồng ý nhận thừa kế;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after="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A430CA" w:rsidRDefault="00A9713D" w:rsidP="00A9713D">
      <w:pPr>
        <w:spacing w:before="120" w:line="288" w:lineRule="auto"/>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A430CA" w:rsidRDefault="00A9713D" w:rsidP="00A9713D">
      <w:pPr>
        <w:spacing w:before="120" w:line="288" w:lineRule="auto"/>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3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 xml:space="preserve">39. Thủ tục Công chứng </w:t>
      </w:r>
      <w:r w:rsidRPr="008B7F4C">
        <w:rPr>
          <w:rFonts w:ascii="Times New Roman" w:hAnsi="Times New Roman" w:cs="Times New Roman"/>
          <w:b/>
          <w:sz w:val="28"/>
          <w:szCs w:val="28"/>
        </w:rPr>
        <w:t>văn bản thỏa thuận phân chia di sản</w:t>
      </w:r>
      <w:r w:rsidRPr="00A430CA">
        <w:rPr>
          <w:rStyle w:val="FootnoteReference"/>
          <w:rFonts w:ascii="Times New Roman" w:hAnsi="Times New Roman" w:cs="Times New Roman"/>
          <w:b/>
          <w:sz w:val="28"/>
          <w:szCs w:val="28"/>
        </w:rPr>
        <w:footnoteReference w:id="47"/>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 Bước 3: Tổ chức hành nghề công chứng thực hiện thủ tục niêm yết việc thụ lý văn bản thỏa thuận phân chia di sản </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sz w:val="28"/>
          <w:szCs w:val="28"/>
        </w:rPr>
        <w:t>+ Tổ chức hành nghề công chứng niêm yết việc thụ lý công chứng văn bản thỏa thuận phân chia di sản, trong thời hạn 15 ngày, tại trụ sở của Ủy ban nhân cấp xã nơi thường trú cuối cùng của người để lại di sản; trường hợp không xác định được nơi thường trú cuối cùng thì niêm yết tại nơi tạm trú có thời hạn cuối cùng của người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di sản gồm cả bất động sản và động sản hoặc di sản chỉ gồm có bất động sản thì việc niêm yết được thực hiện tại nơi như nêu trên và tại Ủy ban nhân dân cấp xã nơi có bất động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di sản chỉ gồm có động sản, nếu trụ sở của tổ chức hành nghề công chứng và nơi thường trú hoặc tạm trú có thời hạn cuối cùng của người để lại di sản không ở cùng một tỉnh, thành phố trực thuộc Trung ương thì tổ chức hành nghề công chứng có thể đề nghị Ủy ban nhân dân cấp xã nơi thường trú hoặc tạm trú có thời hạn cuối cùng của người để lại di sản thực hiện việc niêm yết;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Ủy ban nhân dân cấp xã nơi niêm yết có trách nhiệm xác nhận việc niêm yết và bảo quản việc niêm yết trong thời hạn niêm yết.</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Trường hợp người yêu cầu công chứng không sửa chữa thì Công chứng viên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Ký chứng nhận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Bước 6: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Thành phần hồ sơ:</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after="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w:t>
      </w:r>
    </w:p>
    <w:p w:rsidR="00A9713D" w:rsidRPr="008B7F4C" w:rsidRDefault="00A9713D" w:rsidP="00A9713D">
      <w:pPr>
        <w:spacing w:before="120" w:after="120"/>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hợp đồng, giao dịch mà pháp luật quy định phải có, như:</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Tường trình của người yêu cầu công chứng về di sản thừa kế và những người được thừa kế di sản;</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Trường hợp thừa kế theo pháp luật: trong hồ sơ yêu cầu công chứng phải có giấy tờ chứng minh quan hệ giữa người để lại di sản và người được hưởng di sản theo quy định của pháp luật về thừa kế;</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Trường hợp thừa kế theo di chúc: trong hồ sơ yêu cầu công chứng phải có bản sao di chúc; các giấy tờ chứng minh được hưởng di sản thừa kế không phụ thuộc vào nội dung di chúc (giấy chứng nhận kết hôn, khai sinh, giấy chứng nhận mất khả năng lao động (nếu có));</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tử hoặc giấy tờ khác chứng minh người để lại di sản đã chết;</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 của người để lại di sản đối với tài sản:</w:t>
      </w:r>
    </w:p>
    <w:p w:rsidR="00A9713D" w:rsidRPr="008B7F4C" w:rsidRDefault="00A9713D" w:rsidP="00A9713D">
      <w:pPr>
        <w:numPr>
          <w:ilvl w:val="0"/>
          <w:numId w:val="26"/>
        </w:numPr>
        <w:tabs>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Án ly hôn chia tài sản/án phân chia thừa kế/văn bản tặng cho tài sản…;</w:t>
      </w:r>
    </w:p>
    <w:p w:rsidR="00A9713D" w:rsidRPr="008B7F4C" w:rsidRDefault="00A9713D" w:rsidP="00A9713D">
      <w:pPr>
        <w:numPr>
          <w:ilvl w:val="0"/>
          <w:numId w:val="26"/>
        </w:numPr>
        <w:tabs>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6"/>
        </w:numPr>
        <w:tabs>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kết/thỏa thuận về tài sản riêng trong thời kỳ hôn nhân;</w:t>
      </w:r>
    </w:p>
    <w:p w:rsidR="00A9713D" w:rsidRPr="008B7F4C" w:rsidRDefault="00A9713D" w:rsidP="00A9713D">
      <w:pPr>
        <w:numPr>
          <w:ilvl w:val="0"/>
          <w:numId w:val="26"/>
        </w:numPr>
        <w:tabs>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Giấy chứng nhận kết hôn/xác nhận về quan hệ hôn nhân (trong trường hợp sống chung nhưng chưa làm thủ tục đăng ký kết hôn);</w:t>
      </w:r>
    </w:p>
    <w:p w:rsidR="00A9713D" w:rsidRPr="00A430CA" w:rsidRDefault="00A9713D" w:rsidP="00A9713D">
      <w:pPr>
        <w:numPr>
          <w:ilvl w:val="0"/>
          <w:numId w:val="26"/>
        </w:numPr>
        <w:tabs>
          <w:tab w:val="left" w:pos="810"/>
          <w:tab w:val="left" w:pos="993"/>
        </w:tabs>
        <w:spacing w:before="120" w:after="0" w:line="312" w:lineRule="auto"/>
        <w:ind w:left="0"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6"/>
        </w:numPr>
        <w:tabs>
          <w:tab w:val="left" w:pos="810"/>
          <w:tab w:val="left" w:pos="993"/>
        </w:tabs>
        <w:spacing w:before="120" w:after="120" w:line="240"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Trong trường hợp giao dịch của người chưa thành niên:</w:t>
      </w:r>
    </w:p>
    <w:p w:rsidR="00A9713D" w:rsidRPr="008B7F4C" w:rsidRDefault="00A9713D" w:rsidP="00A9713D">
      <w:pPr>
        <w:numPr>
          <w:ilvl w:val="0"/>
          <w:numId w:val="27"/>
        </w:numPr>
        <w:tabs>
          <w:tab w:val="left" w:pos="1170"/>
        </w:tabs>
        <w:spacing w:before="120" w:after="120" w:line="240"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6"/>
        </w:numPr>
        <w:tabs>
          <w:tab w:val="left" w:pos="810"/>
          <w:tab w:val="left" w:pos="993"/>
        </w:tabs>
        <w:spacing w:before="120" w:after="0" w:line="312"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6"/>
        </w:numPr>
        <w:tabs>
          <w:tab w:val="left" w:pos="810"/>
          <w:tab w:val="left" w:pos="993"/>
        </w:tabs>
        <w:spacing w:before="120" w:after="0" w:line="312"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Trong trường hợp mất/hạn chế năng lực hành vi:</w:t>
      </w:r>
    </w:p>
    <w:p w:rsidR="00A9713D" w:rsidRPr="00A430CA"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Án tòa tuyên bố mất năng lực hành vi/hạn chế năng lực hành vi dân sự;</w:t>
      </w:r>
    </w:p>
    <w:p w:rsidR="00A9713D" w:rsidRPr="008B7F4C"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7"/>
        </w:numPr>
        <w:tabs>
          <w:tab w:val="left" w:pos="1170"/>
        </w:tabs>
        <w:spacing w:before="120" w:after="0" w:line="312"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312" w:lineRule="auto"/>
        <w:ind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A430CA"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b/>
          <w:bCs/>
          <w:spacing w:val="-4"/>
          <w:sz w:val="28"/>
          <w:szCs w:val="28"/>
        </w:rPr>
      </w:pPr>
      <w:r w:rsidRPr="00A430CA">
        <w:rPr>
          <w:rFonts w:ascii="Times New Roman" w:hAnsi="Times New Roman" w:cs="Times New Roman"/>
          <w:spacing w:val="-4"/>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rPr>
        <w:t>*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văn bản được người yêu cầu công chứng soạn thảo sẵn: ngoài thành phần nêu trên thì kèm theo Dự thảo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lastRenderedPageBreak/>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A430CA" w:rsidRDefault="00A9713D" w:rsidP="00A9713D">
      <w:pPr>
        <w:spacing w:before="120"/>
        <w:ind w:firstLine="567"/>
        <w:jc w:val="both"/>
        <w:rPr>
          <w:rFonts w:ascii="Times New Roman" w:hAnsi="Times New Roman" w:cs="Times New Roman"/>
          <w:spacing w:val="-4"/>
          <w:sz w:val="28"/>
          <w:szCs w:val="28"/>
        </w:rPr>
      </w:pPr>
      <w:r w:rsidRPr="00A430CA">
        <w:rPr>
          <w:rFonts w:ascii="Times New Roman" w:hAnsi="Times New Roman" w:cs="Times New Roman"/>
          <w:b/>
          <w:spacing w:val="-4"/>
          <w:sz w:val="28"/>
          <w:szCs w:val="28"/>
        </w:rPr>
        <w:t>đ) Đối tượng thực hiện thủ tục hành chính:</w:t>
      </w:r>
      <w:r w:rsidRPr="00A430CA">
        <w:rPr>
          <w:rFonts w:ascii="Times New Roman" w:hAnsi="Times New Roman" w:cs="Times New Roman"/>
          <w:spacing w:val="-4"/>
          <w:sz w:val="28"/>
          <w:szCs w:val="28"/>
        </w:rPr>
        <w:t xml:space="preserve"> Cá nhân, tổ chức, hộ gia đình.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sz w:val="28"/>
          <w:szCs w:val="28"/>
        </w:rPr>
        <w:t>e) Cơ quan giải quyết thủ tục hành chính:</w:t>
      </w:r>
      <w:r w:rsidRPr="008B7F4C">
        <w:rPr>
          <w:rFonts w:ascii="Times New Roman" w:hAnsi="Times New Roman" w:cs="Times New Roman"/>
          <w:sz w:val="28"/>
          <w:szCs w:val="28"/>
        </w:rPr>
        <w:t xml:space="preserve">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Cơ quan trực tiếp thực hiện thủ tục hành chính:</w:t>
      </w:r>
      <w:r w:rsidRPr="008B7F4C">
        <w:rPr>
          <w:rFonts w:ascii="Times New Roman" w:hAnsi="Times New Roman" w:cs="Times New Roman"/>
          <w:sz w:val="28"/>
          <w:szCs w:val="28"/>
        </w:rPr>
        <w:t xml:space="preserve"> Tổ chức hành nghề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Cơ quan phối hợp:</w:t>
      </w:r>
      <w:r w:rsidRPr="008B7F4C">
        <w:rPr>
          <w:rFonts w:ascii="Times New Roman" w:hAnsi="Times New Roman" w:cs="Times New Roman"/>
          <w:sz w:val="28"/>
          <w:szCs w:val="28"/>
        </w:rPr>
        <w:t xml:space="preserve"> Ủy ban nhân dân cấp xã nơi niêm yết.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rPr>
        <w:t>Văn bản thỏa thuận phân chia di sản được công chứng hoặc văn bản từ chối công chứng, có nêu rõ lý do.</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h) Phí, lệ phí:</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 xml:space="preserve">- Phí công chứng: </w:t>
      </w:r>
      <w:r w:rsidRPr="008B7F4C">
        <w:rPr>
          <w:rFonts w:ascii="Times New Roman" w:hAnsi="Times New Roman" w:cs="Times New Roman"/>
          <w:i/>
          <w:sz w:val="28"/>
          <w:szCs w:val="28"/>
        </w:rPr>
        <w:t>tính trên giá trị di sản. Cụ thể:</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430CA">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430CA">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 xml:space="preserve">Từ trên 10 tỷ đồng đến 100 tỷ </w:t>
            </w:r>
            <w:r w:rsidRPr="008B7F4C">
              <w:rPr>
                <w:rFonts w:ascii="Times New Roman" w:hAnsi="Times New Roman" w:cs="Times New Roman"/>
                <w:i/>
                <w:sz w:val="28"/>
                <w:szCs w:val="28"/>
              </w:rPr>
              <w:lastRenderedPageBreak/>
              <w:t>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xml:space="preserve">5,2 triệu đồng + 0,03% của phần giá trị tài sản hoặc giá trị hợp đồng, giao </w:t>
            </w:r>
            <w:r w:rsidRPr="008B7F4C">
              <w:rPr>
                <w:rFonts w:ascii="Times New Roman" w:hAnsi="Times New Roman" w:cs="Times New Roman"/>
                <w:i/>
                <w:sz w:val="28"/>
                <w:szCs w:val="28"/>
              </w:rPr>
              <w:lastRenderedPageBreak/>
              <w:t>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lastRenderedPageBreak/>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ind w:firstLine="567"/>
        <w:jc w:val="both"/>
        <w:rPr>
          <w:rFonts w:ascii="Times New Roman" w:hAnsi="Times New Roman" w:cs="Times New Roman"/>
          <w:sz w:val="28"/>
          <w:szCs w:val="28"/>
          <w:lang w:val="hr-HR"/>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Không.</w:t>
      </w:r>
    </w:p>
    <w:p w:rsidR="00A9713D" w:rsidRPr="008B7F4C" w:rsidRDefault="00A9713D" w:rsidP="00A9713D">
      <w:pPr>
        <w:spacing w:before="120"/>
        <w:ind w:firstLine="567"/>
        <w:jc w:val="both"/>
        <w:rPr>
          <w:rFonts w:ascii="Times New Roman" w:hAnsi="Times New Roman" w:cs="Times New Roman"/>
          <w:b/>
          <w:bCs/>
          <w:sz w:val="28"/>
          <w:szCs w:val="28"/>
          <w:lang w:val="hr-HR"/>
        </w:rPr>
      </w:pPr>
      <w:r w:rsidRPr="008B7F4C">
        <w:rPr>
          <w:rFonts w:ascii="Times New Roman" w:hAnsi="Times New Roman" w:cs="Times New Roman"/>
          <w:b/>
          <w:bCs/>
          <w:sz w:val="28"/>
          <w:szCs w:val="28"/>
          <w:lang w:val="hr-HR"/>
        </w:rPr>
        <w:t xml:space="preserve">k) Yêu cầu, điều kiện thực hiện thủ tục hành chính: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văn bản thỏa thuận phân chia di sản, người được hưởng di sản có thể tặng cho toàn bộ hoặc một phần di sản mà mình được hưởng cho người thừa kế khác;</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thỏa thuận phân chia di sản thành các phần nhà đất, thì các phần nhà đất phải hội đủ điều kiện về diện tích tối thiểu khi tách thửa theo quy định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Yêu cầu, điều kiện đối với người khai nhận di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Những người thừa kế theo pháp luật hoặc theo di chúc mà trong di chúc không xác định rõ phần di sản được hưởng của từng người thì có quyền yêu cầu công chứng văn bản thỏa thuận phân chia di sản; Trường hợp thừa kế theo pháp luật, thì trong hồ sơ yêu cầu công chứng phải có giấy tờ chứng minh quan hệ giữa người để lại di sản và người được hưởng di sản theo quy định của pháp luật về thừa kế. Trường hợp thừa kế theo di chúc, trong hồ sơ yêu cầu công chứng phải có bản sao di chúc, các giấy tờ chứng minh được hưởng di sản thừa kế </w:t>
      </w:r>
      <w:r w:rsidRPr="008B7F4C">
        <w:rPr>
          <w:rFonts w:ascii="Times New Roman" w:hAnsi="Times New Roman" w:cs="Times New Roman"/>
          <w:sz w:val="28"/>
          <w:szCs w:val="28"/>
        </w:rPr>
        <w:lastRenderedPageBreak/>
        <w:t>không phụ thuộc vào nội dung di chúc (giấy chứng nhận kết hôn, khai sinh, giấy chứng nhận mất khả năng lao động (nếu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văn bản thỏa thuận phân chia di sản minh mẫn, sáng suốt; không bị lừa dối, đe doạ hoặc cưỡng ép;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nghi ngờ người tham gia văn bản thỏa thuận phân chia di sản bị bệnh tâm thần hoặc mắc bệnh khác mà không thể nhận thức và làm chủ được hành vi của mình hoặc có căn cứ cho rằng việc lập Người tham gia văn bản thỏa thuận phân chia di sản có dấu hiệu bị lừa dối, đe dọa hoặc cưỡng ép thì công chứng viên đề nghị người tham gia văn bản thỏa thuận phân chia di sản làm rõ,trường hợp không làm rõ được thì có quyền từ chối công chứng di chúc đó;</w:t>
      </w:r>
    </w:p>
    <w:p w:rsidR="00A9713D" w:rsidRPr="00A430CA" w:rsidRDefault="00A9713D" w:rsidP="00A9713D">
      <w:pPr>
        <w:spacing w:before="120"/>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A430CA" w:rsidRDefault="00A9713D" w:rsidP="00A9713D">
      <w:pPr>
        <w:spacing w:before="120"/>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là cá nhân phải có năng lực hành vi dân sự.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di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Có Giấy chứng nhận quyền sở hữu nhà ở theo quy định:</w:t>
      </w:r>
    </w:p>
    <w:p w:rsidR="00A9713D" w:rsidRPr="008B7F4C" w:rsidRDefault="00A9713D" w:rsidP="00A9713D">
      <w:pPr>
        <w:numPr>
          <w:ilvl w:val="0"/>
          <w:numId w:val="21"/>
        </w:numPr>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thừa kế nhà ở thuộc diện được tặng cho thì phải có văn bản hoặc hợp đồng tặng cho được lập hợp pháp kèm theo giấy tờ chứng minh quyền sở hữu nhà ở của bên tặng cho (nếu có);</w:t>
      </w:r>
    </w:p>
    <w:p w:rsidR="00A9713D" w:rsidRPr="008B7F4C" w:rsidRDefault="00A9713D" w:rsidP="00A9713D">
      <w:pPr>
        <w:numPr>
          <w:ilvl w:val="0"/>
          <w:numId w:val="21"/>
        </w:numPr>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mua, thuê mua thì phải có hợp đồng mua bán, thuê mua nhà ở hợp pháp kèm theo giấy tờ chứng minh quyền sở hữu nhà ở hoặc chứng minh việc đầu tư xây dựng nhà ở của bên bán, bên cho thuê mua;</w:t>
      </w:r>
    </w:p>
    <w:p w:rsidR="00A9713D" w:rsidRPr="008B7F4C" w:rsidRDefault="00A9713D" w:rsidP="00A9713D">
      <w:pPr>
        <w:numPr>
          <w:ilvl w:val="0"/>
          <w:numId w:val="21"/>
        </w:numPr>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đầu tư xây dựng mới thì phải có Giấy phép xây dựng (đối với trường hợp phải có Giấy phép xây dựng) và giấy tờ chứng minh có quyền sử dụng đất hợp pháp theo quy định của pháp luật về đất đai của bên để thừa kế;</w:t>
      </w:r>
    </w:p>
    <w:p w:rsidR="00A9713D" w:rsidRPr="008B7F4C" w:rsidRDefault="00A9713D" w:rsidP="00A9713D">
      <w:pPr>
        <w:numPr>
          <w:ilvl w:val="0"/>
          <w:numId w:val="21"/>
        </w:numPr>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theo quyết định của Tòa án nhân dân thì phải có bản án hoặc quyết định đã có hiệu lực pháp luật của Tòa án nhân dân.</w:t>
      </w:r>
    </w:p>
    <w:p w:rsidR="00A9713D" w:rsidRPr="00A430CA" w:rsidRDefault="00A9713D" w:rsidP="00A9713D">
      <w:pPr>
        <w:spacing w:before="120"/>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Không bị kê biên để thi hành án hoặc không bị kê biên để chấp hành quyết định hành chính đã có hiệu lực pháp luật của cơ quan nhà nước có thẩm quyền hạn;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A430CA" w:rsidRDefault="00A9713D" w:rsidP="00A9713D">
      <w:pPr>
        <w:spacing w:before="120"/>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Yêu cầu, điều kiện đặc thù đối với di sản là quyền sử dụng đất: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Việt Nam định cư ở nước ngoài thuộc các đối tượng có quyền sở hữu nhà ở theo quy định của pháp luật về nhà ở được nhận thừa kế quyền sử </w:t>
      </w:r>
      <w:r w:rsidRPr="008B7F4C">
        <w:rPr>
          <w:rFonts w:ascii="Times New Roman" w:hAnsi="Times New Roman" w:cs="Times New Roman"/>
          <w:sz w:val="28"/>
          <w:szCs w:val="28"/>
        </w:rPr>
        <w:lastRenderedPageBreak/>
        <w:t>dụng đất để làm mặt bằng xây dựng cơ sở sản xuất phi nông nghiệp, thương mại, dịch vụ;</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hộ gia đình, cá nhân, cộng đồng dân cư được nhận chuyển quyền sử dụng đất thông qua nhận thừa kế quyền sử dụng đất;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diện được sở hữu nhà ở tại Việt Nam theo quy định của pháp luật về nhà ở được nhận chuyển quyền sử dụng đất ở thông qua hình thức nhận thừa kế nhà ở gắn liền với quyền sử dụng đất ở;</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một lần cho cả thời gian thuê trong khu công nghiệp, cụm công nghiệp, khu chế xuất thì:</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chuyển mục đích sử dụng đất từ loại đất không thu tiền sử dụng đất sang giao đất có thu tiền sử dụng đất hoặc thuê đất thu tiền thuê đất một lần cho cả thời gian thuê thì:</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thì được để thừa kế cho tổ chức, cá nhân trong nước, người Việt Nam định cư ở nước ngoài thuộc diện được sở hữu nhà ở tại Việt Nam để ở; Trường hợp để thừa kế cho đối tượng không thuộc diện được sở hữu nhà ở tại Việt Nam thì đối tượng này chỉ được hưởng giá trị của nhà ở gắn liền với quyền sử dụng đất ở;</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theo quy định của pháp luật về nhà ở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tại Khoản 3 Điều 186 Luật Đất đai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186 Luật Đất đai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di sản là nhà ở:</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thừa kế nhà ở là cá nhân thì phải có điều kiện sau đây:</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thừa kế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sở hữu chung khác được quyền ưu tiên mua phần thừa kế nhà ở đó và thanh toán cho những người thừa kế giá trị nhà ở đã mua;</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được sở hữu nhà ở tại Việt Nam thông qua các hình thức nhận thừa kế nhà ở thương mại bao gồm căn hộ chung cư và nhà ở riêng lẻ trong dự án đầu tư xây dựng nhà ở, trừ khu vực bảo đảm quốc phòng, an ninh theo quy định của Chính phủ;</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được thực hiện các quyền của chủ sở hữu nhà ở để thừa kế, trường hợp để thừa kế nhà ở cho các đối tượng không thuộc diện được sở hữu nhà ở tại Việt Nam thì các đối tượng này chỉ được hưởng giá trị của nhà ở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động tại Việt Nam có các quyền của chủ sở hữu nhà ở như công dân Việt Nam nhưng phải tuân thủ các quy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được tặng cho, được thừa kế nhà ở không thuộc diện quy định tại điểm b khoản 2 Điều 159 của Luật Nhà ở năm 2014 hoặc vượt quá số lượng nhà ở quy định tại điểm a khoản 2 Điều 161 Luật Nhà ở năm 2014 này thì chỉ được hưởng giá trị của nhà ở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cá nhân nước ngoài thì được sở hữu nhà ở theo thỏa thuận trong các giao dịch hợp đồng mua bán, thuê mua, tặng cho nhận thừa kế nhà ở nhưng </w:t>
      </w:r>
      <w:r w:rsidRPr="008B7F4C">
        <w:rPr>
          <w:rFonts w:ascii="Times New Roman" w:hAnsi="Times New Roman" w:cs="Times New Roman"/>
          <w:sz w:val="28"/>
          <w:szCs w:val="28"/>
        </w:rPr>
        <w:lastRenderedPageBreak/>
        <w:t>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Tổ chức hành nghề công chứng có trách nhiệm niêm yết việc thụ lý công chứng văn bản thỏa thuận phân chia di sản trước khi thực hiện việc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w:t>
      </w:r>
      <w:r w:rsidRPr="008B7F4C">
        <w:rPr>
          <w:rFonts w:ascii="Times New Roman" w:hAnsi="Times New Roman" w:cs="Times New Roman"/>
          <w:sz w:val="28"/>
          <w:szCs w:val="28"/>
        </w:rPr>
        <w:lastRenderedPageBreak/>
        <w:t>trường hợp được miễn hợp pháp hóa lãnh sự theo điều ước quốc tế mà Việt Nam là thành viên hoặc theo nguyên tắc có đi, có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3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A430CA" w:rsidRDefault="00A9713D" w:rsidP="00A9713D">
      <w:pPr>
        <w:spacing w:before="120"/>
        <w:ind w:firstLine="567"/>
        <w:jc w:val="both"/>
        <w:rPr>
          <w:rFonts w:ascii="Times New Roman" w:hAnsi="Times New Roman" w:cs="Times New Roman"/>
          <w:spacing w:val="-4"/>
          <w:sz w:val="28"/>
          <w:szCs w:val="28"/>
        </w:rPr>
      </w:pPr>
      <w:r w:rsidRPr="00A430CA">
        <w:rPr>
          <w:rFonts w:ascii="Times New Roman" w:hAnsi="Times New Roman" w:cs="Times New Roman"/>
          <w:spacing w:val="-4"/>
          <w:sz w:val="28"/>
          <w:szCs w:val="28"/>
        </w:rPr>
        <w:lastRenderedPageBreak/>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A430CA" w:rsidRDefault="00A9713D" w:rsidP="00A9713D">
      <w:pPr>
        <w:spacing w:before="120"/>
        <w:ind w:firstLine="567"/>
        <w:jc w:val="both"/>
        <w:rPr>
          <w:rFonts w:ascii="Times New Roman" w:hAnsi="Times New Roman" w:cs="Times New Roman"/>
          <w:spacing w:val="-6"/>
          <w:sz w:val="28"/>
          <w:szCs w:val="28"/>
        </w:rPr>
      </w:pPr>
      <w:r w:rsidRPr="00A430CA">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Thông tư số 15/2015/TT-BTP ngày 16 tháng 11 năm 2015 của Bộ Tư pháp </w:t>
      </w:r>
      <w:r w:rsidR="005C47EA">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4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after="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A430CA"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40. Thủ tục Công chứng văn bản khai nhận di sản</w:t>
      </w:r>
      <w:r w:rsidRPr="00A430CA">
        <w:rPr>
          <w:rStyle w:val="FootnoteReference"/>
          <w:rFonts w:ascii="Times New Roman" w:hAnsi="Times New Roman" w:cs="Times New Roman"/>
          <w:b/>
          <w:sz w:val="28"/>
          <w:szCs w:val="28"/>
        </w:rPr>
        <w:footnoteReference w:id="48"/>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 xml:space="preserve">Bước 3: Thực hiện niêm yết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hành nghề công chứng niêm yết việc thụ lý công chứng văn bản khai nhận di sản tại trụ sở của Ủy ban nhân cấp xã nơi thường trú cuối cùng của người để lại di sản; trường hợp không xác định được nơi thường trú cuối cùng thì niêm yết tại nơi tạm trú có thời hạn cuối cùng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di sản gồm cả bất động sản và động sản hoặc di sản chỉ gồm có bất động sản thì việc niêm yết được thực hiện tại nơi thường trú cuối cùng của người để lại di sản; trường hợp không xác định được nơi thường trú cuối cùng thì niêm yết tại nơi tạm trú có thời hạn cuối cùng của người đó và tại Ủy ban nhân dân cấp xã nơi có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di sản chỉ gồm có động sản, nếu trụ sở của tổ chức hành nghề công chứng và nơi thường trú hoặc tạm trú có thời hạn cuối cùng của người để lại di sản không ở cùng một tỉnh, thành phố trực thuộc Trung ương thì tổ chức hành nghề công chứng có thể đề nghị Ủy ban nhân dân cấp xã nơi thường trú hoặc tạm trú có thời hạn cuối cùng của người để lại di sản thực hiện việc niêm yết.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niêm yết tại Ủy ban nhân dân cấp xã là 15 ngày;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Ủy ban nhân dân cấp xã nơi niêm yết có trách nhiệm xác nhận việc niêm yết và bảo quản việc niêm yết trong thời hạn niêm yết;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văn bản khai nhận di sản được niêm yết có khiếu nại, tố cáo, Công chứng viên giải thích, hướng dẫn cho người dân liên hệ tòa án có thẩm quyền để giải quyết nếu nội dung khiếu nại, tố cáo là có cơ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hết thời hạn niêm yết mà không nhận được khiếu nại, tố cáo liên quan đến việc văn bản khai nhận di sản thì thụ lý giải quyết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yêu cầu công chứng tự đọc lại dự thảo hợp đồng chuyển nhượng quyền sử dụng đất hoặc công chứng viên đọc cho người yêu cầu công chứng nghe theo đề nghị của người yêu cầu công chứng. Trường hợp người yêu cầu </w:t>
      </w:r>
      <w:r w:rsidRPr="008B7F4C">
        <w:rPr>
          <w:rFonts w:ascii="Times New Roman" w:hAnsi="Times New Roman" w:cs="Times New Roman"/>
          <w:sz w:val="28"/>
          <w:szCs w:val="28"/>
        </w:rPr>
        <w:lastRenderedPageBreak/>
        <w:t>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Thành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lastRenderedPageBreak/>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Tường trình của người yêu cầu công chứng về di sản thừa kế và những người được thừa kế di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Trường hợp thừa kế theo pháp luật: trong hồ sơ yêu cầu công chứng phải có giấy tờ chứng minh quan hệ giữa người để lại di sản và người được hưởng di sản theo quy định của pháp luật về thừa kế;</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Trường hợp thừa kế theo di chúc: trong hồ sơ yêu cầu công chứng phải có bản sao di chúc; các giấy tờ chứng minh được hưởng di sản thừa kế không phụ thuộc vào nội dung di chúc (giấy chứng nhận kết hôn, khai sinh, giấy chứng nhận mất khả năng lao động (nếu có));</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chứng tử hoặc giấy tờ khác chứng minh người để lại di sản đã chết;</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 của người để lại di sản đối với tài sản:</w:t>
      </w:r>
    </w:p>
    <w:p w:rsidR="00A9713D" w:rsidRPr="008B7F4C" w:rsidRDefault="00A9713D" w:rsidP="00A9713D">
      <w:pPr>
        <w:numPr>
          <w:ilvl w:val="0"/>
          <w:numId w:val="26"/>
        </w:numPr>
        <w:tabs>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Án ly hôn chia tài sản/án phân chia thừa kế/văn bản tặng cho tài sản…;</w:t>
      </w:r>
    </w:p>
    <w:p w:rsidR="00A9713D" w:rsidRPr="008B7F4C" w:rsidRDefault="00A9713D" w:rsidP="00A9713D">
      <w:pPr>
        <w:numPr>
          <w:ilvl w:val="0"/>
          <w:numId w:val="26"/>
        </w:numPr>
        <w:tabs>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6"/>
        </w:numPr>
        <w:tabs>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kết/thỏa thuận về tài sản riêng trong thời kỳ hôn nhân;</w:t>
      </w:r>
    </w:p>
    <w:p w:rsidR="00A9713D" w:rsidRPr="008B7F4C" w:rsidRDefault="00A9713D" w:rsidP="00A9713D">
      <w:pPr>
        <w:numPr>
          <w:ilvl w:val="0"/>
          <w:numId w:val="26"/>
        </w:numPr>
        <w:tabs>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Giấy chứng nhận kết hôn/xác nhận về quan hệ hôn nhân (trong trường hợp sống chung nhưng chưa làm thủ tục đăng ký kết hôn);</w:t>
      </w:r>
    </w:p>
    <w:p w:rsidR="00A9713D" w:rsidRPr="00752862" w:rsidRDefault="00A9713D" w:rsidP="00A9713D">
      <w:pPr>
        <w:numPr>
          <w:ilvl w:val="0"/>
          <w:numId w:val="26"/>
        </w:numPr>
        <w:tabs>
          <w:tab w:val="left" w:pos="810"/>
          <w:tab w:val="left" w:pos="993"/>
        </w:tabs>
        <w:spacing w:before="120" w:after="0" w:line="288" w:lineRule="auto"/>
        <w:ind w:left="0"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numPr>
          <w:ilvl w:val="0"/>
          <w:numId w:val="26"/>
        </w:numPr>
        <w:tabs>
          <w:tab w:val="left" w:pos="810"/>
          <w:tab w:val="left" w:pos="993"/>
        </w:tabs>
        <w:spacing w:before="120" w:after="0" w:line="288"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Trong trường hợp giao dịch của người chưa thành niên:</w:t>
      </w:r>
    </w:p>
    <w:p w:rsidR="00A9713D" w:rsidRPr="008B7F4C" w:rsidRDefault="00A9713D" w:rsidP="00A9713D">
      <w:pPr>
        <w:numPr>
          <w:ilvl w:val="0"/>
          <w:numId w:val="27"/>
        </w:numPr>
        <w:tabs>
          <w:tab w:val="left" w:pos="1170"/>
        </w:tabs>
        <w:spacing w:before="120" w:after="0" w:line="288"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7"/>
        </w:numPr>
        <w:tabs>
          <w:tab w:val="left" w:pos="1170"/>
        </w:tabs>
        <w:spacing w:before="120" w:after="0" w:line="288"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6"/>
        </w:numPr>
        <w:tabs>
          <w:tab w:val="left" w:pos="810"/>
          <w:tab w:val="left" w:pos="993"/>
        </w:tabs>
        <w:spacing w:before="120" w:after="0" w:line="288"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7"/>
        </w:numPr>
        <w:tabs>
          <w:tab w:val="left" w:pos="1170"/>
        </w:tabs>
        <w:spacing w:before="120" w:after="0" w:line="288" w:lineRule="auto"/>
        <w:ind w:left="0" w:firstLine="567"/>
        <w:contextualSpacing/>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6"/>
        </w:numPr>
        <w:tabs>
          <w:tab w:val="left" w:pos="810"/>
          <w:tab w:val="left" w:pos="993"/>
        </w:tabs>
        <w:spacing w:before="120" w:after="0" w:line="288"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Trong trường hợp mất/hạn chế năng lực hành vi:</w:t>
      </w:r>
    </w:p>
    <w:p w:rsidR="00A9713D" w:rsidRPr="00752862" w:rsidRDefault="00A9713D" w:rsidP="00A9713D">
      <w:pPr>
        <w:numPr>
          <w:ilvl w:val="0"/>
          <w:numId w:val="27"/>
        </w:numPr>
        <w:tabs>
          <w:tab w:val="left" w:pos="1170"/>
        </w:tabs>
        <w:spacing w:before="120" w:after="0" w:line="288" w:lineRule="auto"/>
        <w:ind w:left="0" w:firstLine="567"/>
        <w:contextualSpacing/>
        <w:jc w:val="both"/>
        <w:rPr>
          <w:rFonts w:ascii="Times New Roman" w:hAnsi="Times New Roman" w:cs="Times New Roman"/>
          <w:spacing w:val="-2"/>
          <w:sz w:val="28"/>
          <w:szCs w:val="28"/>
        </w:rPr>
      </w:pPr>
      <w:r w:rsidRPr="00752862">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7"/>
        </w:numPr>
        <w:tabs>
          <w:tab w:val="left" w:pos="1170"/>
        </w:tabs>
        <w:spacing w:before="120" w:after="0" w:line="288" w:lineRule="auto"/>
        <w:ind w:left="0"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rPr>
        <w:t>* Giấy</w:t>
      </w:r>
      <w:r w:rsidRPr="008B7F4C">
        <w:rPr>
          <w:rFonts w:ascii="Times New Roman" w:hAnsi="Times New Roman" w:cs="Times New Roman"/>
          <w:sz w:val="28"/>
          <w:szCs w:val="28"/>
          <w:lang w:val="pt-BR"/>
        </w:rPr>
        <w:t xml:space="preserve"> tờ chứng minh về tư cách pháp nhân và thẩm quyền quyết định thực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Giấy tờ chứng minh về năng lực hành vi: giấy khám sức khỏe/tâm thần</w:t>
      </w:r>
      <w:r w:rsidRPr="008B7F4C">
        <w:rPr>
          <w:rFonts w:ascii="Times New Roman" w:hAnsi="Times New Roman" w:cs="Times New Roman"/>
          <w:sz w:val="28"/>
          <w:szCs w:val="28"/>
        </w:rPr>
        <w:t>…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Dự thảo văn bản khai nhận di sản (trong trường hợp yêu cầu công chứng văn bản khai nhận di sản được soạn thảo sẵn).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đ) Đối tượng thực hiện thủ tục hành chính:</w:t>
      </w:r>
      <w:r w:rsidRPr="00752862">
        <w:rPr>
          <w:rFonts w:ascii="Times New Roman" w:hAnsi="Times New Roman" w:cs="Times New Roman"/>
          <w:spacing w:val="-4"/>
          <w:sz w:val="28"/>
          <w:szCs w:val="28"/>
        </w:rPr>
        <w:t xml:space="preserve"> Cá nhân, tổ chức, hộ gia đình.</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e) Cơ quan giải quyết thủ tục hành chính:</w:t>
      </w:r>
      <w:r w:rsidRPr="00752862">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hr-HR"/>
        </w:rPr>
        <w:t xml:space="preserve">g) Kết quả thực hiện thủ tục hành chính: </w:t>
      </w:r>
      <w:r w:rsidRPr="008B7F4C">
        <w:rPr>
          <w:rFonts w:ascii="Times New Roman" w:hAnsi="Times New Roman" w:cs="Times New Roman"/>
          <w:sz w:val="28"/>
          <w:szCs w:val="28"/>
          <w:lang w:val="hr-HR"/>
        </w:rPr>
        <w:t>Văn bản khai nhận di sản được công chứng 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hr-HR"/>
        </w:rPr>
        <w:t>h) Phí, lệ phí:</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hr-H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lang w:val="hr-HR"/>
        </w:rPr>
        <w:t xml:space="preserve">Tính trên giá trị di sản. </w:t>
      </w:r>
      <w:r w:rsidRPr="008B7F4C">
        <w:rPr>
          <w:rFonts w:ascii="Times New Roman" w:hAnsi="Times New Roman" w:cs="Times New Roman"/>
          <w:i/>
          <w:sz w:val="28"/>
          <w:szCs w:val="28"/>
        </w:rPr>
        <w:t>Cụ thể:</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752862">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752862">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 xml:space="preserve">Từ trên 10 tỷ đồng đến 100 tỷ </w:t>
            </w:r>
            <w:r w:rsidRPr="008B7F4C">
              <w:rPr>
                <w:rFonts w:ascii="Times New Roman" w:hAnsi="Times New Roman" w:cs="Times New Roman"/>
                <w:i/>
                <w:sz w:val="28"/>
                <w:szCs w:val="28"/>
              </w:rPr>
              <w:lastRenderedPageBreak/>
              <w:t>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xml:space="preserve">5,2 triệu đồng + 0,03% của phần giá </w:t>
            </w:r>
            <w:r w:rsidRPr="008B7F4C">
              <w:rPr>
                <w:rFonts w:ascii="Times New Roman" w:hAnsi="Times New Roman" w:cs="Times New Roman"/>
                <w:i/>
                <w:sz w:val="28"/>
                <w:szCs w:val="28"/>
              </w:rPr>
              <w:lastRenderedPageBreak/>
              <w:t>trị tài sản hoặc giá trị hợp đồng, giao dịch vượt quá 10 tỷ đồng</w:t>
            </w:r>
          </w:p>
        </w:tc>
      </w:tr>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lastRenderedPageBreak/>
              <w:t>8</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sz w:val="28"/>
          <w:szCs w:val="28"/>
          <w:lang w:val="hr-HR"/>
        </w:rPr>
        <w:t>- Chi phí khác:</w:t>
      </w:r>
      <w:r w:rsidRPr="008B7F4C">
        <w:rPr>
          <w:rFonts w:ascii="Times New Roman" w:hAnsi="Times New Roman" w:cs="Times New Roman"/>
          <w:sz w:val="28"/>
          <w:szCs w:val="28"/>
          <w:lang w:val="hr-HR"/>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hr-HR"/>
        </w:rPr>
      </w:pPr>
      <w:r w:rsidRPr="008B7F4C">
        <w:rPr>
          <w:rFonts w:ascii="Times New Roman" w:hAnsi="Times New Roman" w:cs="Times New Roman"/>
          <w:b/>
          <w:bCs/>
          <w:sz w:val="28"/>
          <w:szCs w:val="28"/>
          <w:lang w:val="hr-HR"/>
        </w:rPr>
        <w:t xml:space="preserve">i) Tên mẫu đơn, mẫu tờ khai: </w:t>
      </w:r>
      <w:r w:rsidRPr="008B7F4C">
        <w:rPr>
          <w:rFonts w:ascii="Times New Roman" w:hAnsi="Times New Roman" w:cs="Times New Roman"/>
          <w:bCs/>
          <w:sz w:val="28"/>
          <w:szCs w:val="28"/>
          <w:lang w:val="hr-HR"/>
        </w:rPr>
        <w:t xml:space="preserve">Không.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k) Yêu cầu, điều kiện thực hiện thủ tục hành chính:</w:t>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Yêu cầu, điều kiện đối với người khai nhận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duy nhất được hưởng di sản theo pháp luật hoặc những người cùng được hưởng di sản theo pháp luật nhưng thỏa thuận không phân chia di sản đó có quyền yêu cầu công chứng văn bản khai nhận di sản; Trường hợp thừa kế theo pháp luật, thì trong hồ sơ yêu cầu công chứng phải có giấy tờ chứng minh quan hệ giữa người để lại di sản và người được hưởng di sản theo quy định của pháp luật về thừa kế. Trường hợp thừa kế theo di chúc, trong hồ sơ yêu cầu công chứng phải có bản sao di chúc, các giấy tờ chứng minh được hưởng di sản thừa kế không phụ thuộc vào nội dung di chúc (giấy chứng nhận kết hôn, khai sinh, giấy chứng nhận mất khả năng lao động (nếu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văn bản khai nhận di sản minh mẫn, sáng suốt; không bị lừa dối, đe doạ hoặc cưỡng ép;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công chứng viên nghi ngờ người tham gia văn bản khai nhận di sản bị bệnh tâm thần hoặc mắc bệnh khác mà không thể nhận thức và làm chủ được hành vi của mình hoặc có căn cứ cho rằng việc lập người tham gia văn bản khai nhận di sản có dấu hiệu bị lừa dối, đe dọa hoặc cưỡng ép thì công chứng viên đề nghị người tham gia văn bản khai nhận di sản làm rõ,trường hợp không làm rõ được thì có quyền từ chối công chứng di chúc đó;</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 đủ số lượng theo luật định.</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Người làm chứng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là cá nhân phải có năng lực hành vi dân sự.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di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Đối với nhà ở: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sở hữu nhà ở theo quy định:</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Nếu thừa kế nhà ở thuộc diện được tặng cho thì phải có văn bản hoặc hợp đồng tặng cho được lập hợp pháp kèm theo giấy tờ chứng minh quyền sở hữu nhà ở của bên tặng cho (nếu có);</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mua, thuê mua thì phải có hợp đồng mua bán, thuê mua nhà ở hợp pháp kèm theo giấy tờ chứng minh quyền sở hữu nhà ở hoặc chứng minh việc đầu tư xây dựng nhà ở của bên bán, bên cho thuê mua;</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thuộc diện đầu tư xây dựng mới thì phải có Giấy phép xây dựng (đối với trường hợp phải có Giấy phép xây dựng) và giấy tờ chứng minh có quyền sử dụng đất hợp pháp theo quy định của pháp luật về đất đai của bên để thừa kế;</w:t>
      </w:r>
    </w:p>
    <w:p w:rsidR="00A9713D" w:rsidRPr="008B7F4C" w:rsidRDefault="00A9713D" w:rsidP="00A9713D">
      <w:pPr>
        <w:numPr>
          <w:ilvl w:val="0"/>
          <w:numId w:val="21"/>
        </w:numPr>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Nếu thừa kế nhà ở theo quyết định của Tòa án nhân dân thì phải có bản án hoặc quyết định đã có hiệu lực pháp luật của Tòa án nhân dân.</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Đất không có tranh chấp;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sử dụng đất không bị kê biên để bảo đảm thi hành 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thời hạn sử dụng đất.</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Đối với các tài sản khác: có giấy chứng nhận hoặc giấy tờ chứng minh quyền sở hữu, quyền sử dụng theo quy định; không bị tranh chấp, không bị kê biên;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Yêu cầu, điều kiện đặc thù đối với di sản là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các đối tượng có quyền sở hữu nhà ở theo quy định của pháp luật về nhà ở  được nhận thừa kế quyền sử dụng đất để làm mặt bằng xây dựng cơ sở sản xuất phi nông nghiệp, thương mại, dịch vụ;</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Tổ chức, hộ gia đình, cá nhân, cộng đồng dân cư được nhận chuyển quyền sử dụng đất thông qua nhận thừa kế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thuộc diện được sở hữu nhà ở tại Việt Nam theo quy định của pháp luật về nhà ở được nhận chuyển quyền sử dụng đất ở thông qua hình thức nhận thừa kế nhà ở gắn liền với quyền sử dụng đất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cá nhân thuê lại đất trả tiền thuê đất một lần cho cả thời gian thuê trong khu công nghiệp, cụm công nghiệp, khu chế xuất thì:</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Hộ gia đình, cá nhân chuyển mục đích sử dụng đất từ loại đất không thu tiền sử dụng đất sang giao đất có thu tiền sử dụng đất hoặc thuê đất thu tiền thuê đất một lần cho cả thời gian thuê thì:</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sử dụng đất có quyền để thừa kế quyền sử dụng đất của mình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Hộ gia đình được Nhà nước giao đất, nếu trong hộ có thành viên chết thì quyền sử dụng đất của thành viên đó được để thừa kế theo di chúc hoặc theo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người được thừa kế là người Việt Nam định cư ở nước ngoài thuộc đối tượng quy định tại khoản 1 Điều 186 của Luật Đất đai năm 2013 thì được nhận thừa kế quyền sử dụng đất; nếu không thuộc đối tượng quy định tại khoản 1 Điều 186 của Luật Đất đai năm 2013 thì được hưởng giá trị của phần thừa kế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thì được để thừa kế cho tổ chức, cá nhân trong nước, người Việt Nam định cư ở nước ngoài thuộc diện được sở hữu nhà ở tại Việt Nam để ở; Trường hợp để thừa kế cho đối tượng không thuộc diện được sở hữu nhà ở tại Việt Nam thì đối tượng này chỉ được hưởng giá trị của nhà ở gắn liền với quyền sử dụng đất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theo quy định của pháp luật về nhà ở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tại Khoản 3 Điều 186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186 Luật Đất đai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 đối với di sản là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nhận thừa kế nhà ở là cá nhân thì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Bên nhận thừa kế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Nhà ở năm 2014;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sở hữu chung khác được quyền ưu tiên mua phần thừa kế nhà ở đó và thanh toán cho những người thừa kế giá trị nhà ở đã mua;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được sở hữu nhà ở tại Việt Nam thông qua các hình thức nhận thừa kế nhà ở thương mại bao gồm căn hộ chung cư và nhà ở riêng lẻ trong dự án đầu tư xây dựng nhà ở, trừ khu vực bảo đảm quốc phòng, an ninh theo quy định của Chính phủ;</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được thực hiện các quyền của chủ sở hữu nhà ở để thừa kế, trường hợp để thừa kế nhà ở cho các đối tượng không thuộc diện được sở hữu nhà ở tại Việt Nam thì các đối tượng này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Cá nhân nước ngoài được phép nhập cảnh vào Việt Nam, Doanh nghiệp có vốn đầu tư nước ngoài, chi nhánh, văn phòng đại diện của doanh nghiệp nước ngoài, quỹ đầu tư nước ngoài và chi nhánh ngân hàng nước ngoài đang hoạt động tại Việt Nam có các quyền của chủ sở hữu nhà ở như công dân Việt Nam nhưng phải tuân thủ các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Chỉ được mua, thuê mua, nhận tặng cho, nhận thừa kế và sở hữu không quá 30% số lượng căn hộ trong một tòa nhà chung cư;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trong một khu vực có số dân tương đương một đơn vị hành chính cấp phường mà có nhiều nhà chung cư hoặc đối với nhà ở riêng lẻ trên một tuyến phố thì Chính phủ quy định, cụ thể số lượng căn hộ, số lượng nhà ở riêng lẻ mà tổ chức, cá nhân nước ngoài được mua, thuê mua, nhận tặng cho, nhận thừa kế và sở hữu;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được tặng cho, được thừa kế nhà ở không thuộc diện quy định tại điểm b khoản 2 Điều 159 của Luật Nhà ở năm 2014 hoặc vượt quá số lượng nhà ở quy định tại điểm a khoản 2 Điều 161 Luật Nhà ở năm 2014 này thì chỉ được hưởng giá trị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Đối với cá nhân nước ngoài thì được sở hữu nhà ở theo thỏa thuận trong các giao dịch hợp đồng mua bán, thuê mua, tặng cho nhận thừa kế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phải kiểm tra để xác định người để lại di sản đúng là người có quyền sử dụng đất, quyền sở hữu tài sản và những người yêu cầu công chứng đúng là người được hưởng di sản; nếu thấy chưa rõ hoặc có căn cứ cho rằng việc để lại di sản và hưởng di sản là không đúng pháp luật thì từ chối yêu cầu công chứng hoặc theo đề nghị của người yêu cầu công chứng, công chứng viên tiến hành xác minh hoặc yêu cầu giám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Tổ chức hành nghề công chứng có trách nhiệm niêm yết việc thụ lý công chứng văn bản khai nhận di sản trước khi thực hiện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752862" w:rsidRDefault="00A9713D" w:rsidP="00A9713D">
      <w:pPr>
        <w:spacing w:before="120" w:line="288" w:lineRule="auto"/>
        <w:ind w:firstLine="567"/>
        <w:jc w:val="both"/>
        <w:rPr>
          <w:rFonts w:ascii="Times New Roman" w:hAnsi="Times New Roman" w:cs="Times New Roman"/>
          <w:spacing w:val="-6"/>
          <w:sz w:val="28"/>
          <w:szCs w:val="28"/>
        </w:rPr>
      </w:pPr>
      <w:r w:rsidRPr="00752862">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w:t>
      </w:r>
      <w:r w:rsidR="005C47EA">
        <w:rPr>
          <w:rFonts w:ascii="Times New Roman" w:hAnsi="Times New Roman" w:cs="Times New Roman"/>
          <w:sz w:val="28"/>
          <w:szCs w:val="28"/>
        </w:rPr>
        <w:t xml:space="preserve"> quy</w:t>
      </w:r>
      <w:r w:rsidRPr="008B7F4C">
        <w:rPr>
          <w:rFonts w:ascii="Times New Roman" w:hAnsi="Times New Roman" w:cs="Times New Roman"/>
          <w:sz w:val="28"/>
          <w:szCs w:val="28"/>
        </w:rPr>
        <w:t xml:space="preserve"> định chi tiết thi hành một số điều của Luật hộ tịch và Nghị định số </w:t>
      </w:r>
      <w:hyperlink r:id="rId14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Default="00A9713D" w:rsidP="00A9713D">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b/>
          <w:bCs/>
          <w:sz w:val="28"/>
          <w:szCs w:val="28"/>
        </w:rPr>
        <w:lastRenderedPageBreak/>
        <w:t>41. Thủ tục Công chứng hợp đồng mua bán tài sản bán đấu giá</w:t>
      </w:r>
      <w:r w:rsidRPr="00752862">
        <w:rPr>
          <w:rStyle w:val="FootnoteReference"/>
          <w:rFonts w:ascii="Times New Roman" w:hAnsi="Times New Roman" w:cs="Times New Roman"/>
          <w:b/>
          <w:sz w:val="28"/>
          <w:szCs w:val="28"/>
        </w:rPr>
        <w:footnoteReference w:id="49"/>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 xml:space="preserve">Bước 3: </w:t>
      </w:r>
      <w:r w:rsidRPr="008B7F4C">
        <w:rPr>
          <w:rFonts w:ascii="Times New Roman" w:hAnsi="Times New Roman" w:cs="Times New Roman"/>
          <w:sz w:val="28"/>
          <w:szCs w:val="28"/>
        </w:rPr>
        <w:t>Theo lịch tổ chức phiên đấu giá, Công chứng viên tham dự và chứng kiến phiên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4:</w:t>
      </w:r>
      <w:r w:rsidRPr="008B7F4C">
        <w:rPr>
          <w:rFonts w:ascii="Times New Roman" w:hAnsi="Times New Roman" w:cs="Times New Roman"/>
          <w:sz w:val="28"/>
          <w:szCs w:val="28"/>
        </w:rPr>
        <w:t xml:space="preserve"> Kết quả đấu giá thành, Công chứng viên giải thích quyền, nghĩa vụ và lợi ích hợp pháp của họ, ý nghĩa và hậu quả pháp lý của việc công chứng; Công chứng viên yêu cầu người yêu cầu công chứng xuất trình bản chính của </w:t>
      </w:r>
      <w:r w:rsidRPr="008B7F4C">
        <w:rPr>
          <w:rFonts w:ascii="Times New Roman" w:hAnsi="Times New Roman" w:cs="Times New Roman"/>
          <w:sz w:val="28"/>
          <w:szCs w:val="28"/>
        </w:rPr>
        <w:lastRenderedPageBreak/>
        <w:t>các giấy tờ theo quy định để đối chiếu trước khi ghi lời chứng, ký vào từng trang của hợp đồng, giao dịch và chuyển bộ phận thu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5:</w:t>
      </w:r>
      <w:r w:rsidRPr="008B7F4C">
        <w:rPr>
          <w:rFonts w:ascii="Times New Roman" w:hAnsi="Times New Roman" w:cs="Times New Roman"/>
          <w:sz w:val="28"/>
          <w:szCs w:val="28"/>
        </w:rPr>
        <w:t xml:space="preserve"> 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Thành phần hồ sơ:</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Hợp đồng bán đấu giá tài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Biên bản đấu giá tài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liên quan đến loại tài sản bán đấu giá được pháp luật về bán đấu giá tài sản quy định (Bản án, quyết định của toà án đã có hiệu lực pháp luật; Quyết định thi hành án; Biên bản định giá/ biên bản thoả thuận về giá bán khởi điểm; Quyết định kê biên, biên bản kê biên tài sản;</w:t>
      </w:r>
      <w:r w:rsidR="00752862">
        <w:rPr>
          <w:rFonts w:ascii="Times New Roman" w:hAnsi="Times New Roman" w:cs="Times New Roman"/>
          <w:bCs/>
          <w:sz w:val="28"/>
          <w:szCs w:val="28"/>
        </w:rPr>
        <w:t xml:space="preserve"> G</w:t>
      </w:r>
      <w:r w:rsidRPr="008B7F4C">
        <w:rPr>
          <w:rFonts w:ascii="Times New Roman" w:hAnsi="Times New Roman" w:cs="Times New Roman"/>
          <w:bCs/>
          <w:sz w:val="28"/>
          <w:szCs w:val="28"/>
        </w:rPr>
        <w:t>iấy tờ về quyền sở hữu, sử dụng tài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752862"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lastRenderedPageBreak/>
        <w:t xml:space="preserve"> </w:t>
      </w:r>
      <w:r w:rsidRPr="00752862">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752862"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752862">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752862">
        <w:rPr>
          <w:rFonts w:ascii="Times New Roman" w:hAnsi="Times New Roman" w:cs="Times New Roman"/>
          <w:spacing w:val="-2"/>
          <w:sz w:val="28"/>
          <w:szCs w:val="28"/>
          <w:lang w:val="pt-BR"/>
        </w:rPr>
        <w:t xml:space="preserve">và thẩm quyền quyết định thực hiện giao dịch </w:t>
      </w:r>
      <w:r w:rsidRPr="00752862">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752862">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năng lực hành vi: giấy khám sức khỏe/tâm thần;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Đối với trường hợp hợp đồng được người yêu cầu công chứng soạn thảo sẵn: ngoài thành phần nêu trên thì kèm theo Dự thảo hợp đồng.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đ) Đối tượng thực hiện thủ tục hành chính:</w:t>
      </w:r>
      <w:r w:rsidRPr="00752862">
        <w:rPr>
          <w:rFonts w:ascii="Times New Roman" w:hAnsi="Times New Roman" w:cs="Times New Roman"/>
          <w:spacing w:val="-4"/>
          <w:sz w:val="28"/>
          <w:szCs w:val="28"/>
        </w:rPr>
        <w:t xml:space="preserve"> Cá nhân, tổ chức, hộ gia đình.</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e) Cơ quan giải quyết thủ tục hành chính:</w:t>
      </w:r>
      <w:r w:rsidRPr="00752862">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lang w:val="hr-HR"/>
        </w:rPr>
        <w:t xml:space="preserve">Hợp đồng mua bán tài sản bán đấu giá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h) Phí, lệ phí:</w:t>
      </w:r>
    </w:p>
    <w:p w:rsidR="00A9713D" w:rsidRPr="008B7F4C" w:rsidRDefault="00A9713D" w:rsidP="00A9713D">
      <w:pPr>
        <w:spacing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 Phí công chứng:</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59"/>
        <w:gridCol w:w="5511"/>
        <w:gridCol w:w="3110"/>
      </w:tblGrid>
      <w:tr w:rsidR="00A9713D" w:rsidRPr="008B7F4C" w:rsidTr="00A9713D">
        <w:trPr>
          <w:trHeight w:val="800"/>
        </w:trPr>
        <w:tc>
          <w:tcPr>
            <w:tcW w:w="55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752862">
            <w:pPr>
              <w:spacing w:after="0" w:line="240" w:lineRule="auto"/>
              <w:jc w:val="center"/>
              <w:rPr>
                <w:rFonts w:ascii="Times New Roman" w:hAnsi="Times New Roman" w:cs="Times New Roman"/>
                <w:i/>
                <w:sz w:val="28"/>
                <w:szCs w:val="28"/>
              </w:rPr>
            </w:pPr>
            <w:r w:rsidRPr="008B7F4C">
              <w:rPr>
                <w:rFonts w:ascii="Times New Roman" w:hAnsi="Times New Roman" w:cs="Times New Roman"/>
                <w:b/>
                <w:bCs/>
                <w:i/>
                <w:sz w:val="28"/>
                <w:szCs w:val="28"/>
              </w:rPr>
              <w:t>TT</w:t>
            </w:r>
          </w:p>
        </w:tc>
        <w:tc>
          <w:tcPr>
            <w:tcW w:w="564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752862">
            <w:pPr>
              <w:spacing w:after="0" w:line="240" w:lineRule="auto"/>
              <w:jc w:val="center"/>
              <w:rPr>
                <w:rFonts w:ascii="Times New Roman" w:hAnsi="Times New Roman" w:cs="Times New Roman"/>
                <w:i/>
                <w:sz w:val="28"/>
                <w:szCs w:val="28"/>
              </w:rPr>
            </w:pPr>
            <w:r w:rsidRPr="008B7F4C">
              <w:rPr>
                <w:rFonts w:ascii="Times New Roman" w:hAnsi="Times New Roman" w:cs="Times New Roman"/>
                <w:b/>
                <w:bCs/>
                <w:i/>
                <w:sz w:val="28"/>
                <w:szCs w:val="28"/>
              </w:rPr>
              <w:t>Giá trị tài sản</w:t>
            </w:r>
          </w:p>
        </w:tc>
        <w:tc>
          <w:tcPr>
            <w:tcW w:w="315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752862">
            <w:pPr>
              <w:spacing w:after="0" w:line="240" w:lineRule="auto"/>
              <w:jc w:val="center"/>
              <w:rPr>
                <w:rFonts w:ascii="Times New Roman" w:hAnsi="Times New Roman" w:cs="Times New Roman"/>
                <w:i/>
                <w:sz w:val="28"/>
                <w:szCs w:val="28"/>
              </w:rPr>
            </w:pPr>
            <w:r w:rsidRPr="008B7F4C">
              <w:rPr>
                <w:rFonts w:ascii="Times New Roman" w:hAnsi="Times New Roman" w:cs="Times New Roman"/>
                <w:b/>
                <w:bCs/>
                <w:i/>
                <w:sz w:val="28"/>
                <w:szCs w:val="28"/>
              </w:rPr>
              <w:t>Mức thu</w:t>
            </w:r>
          </w:p>
          <w:p w:rsidR="00A9713D" w:rsidRPr="008B7F4C" w:rsidRDefault="00A9713D" w:rsidP="00752862">
            <w:pPr>
              <w:spacing w:after="0" w:line="240" w:lineRule="auto"/>
              <w:jc w:val="center"/>
              <w:rPr>
                <w:rFonts w:ascii="Times New Roman" w:hAnsi="Times New Roman" w:cs="Times New Roman"/>
                <w:i/>
                <w:sz w:val="28"/>
                <w:szCs w:val="28"/>
              </w:rPr>
            </w:pPr>
            <w:r w:rsidRPr="008B7F4C">
              <w:rPr>
                <w:rFonts w:ascii="Times New Roman" w:hAnsi="Times New Roman" w:cs="Times New Roman"/>
                <w:i/>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1</w:t>
            </w:r>
          </w:p>
        </w:tc>
        <w:tc>
          <w:tcPr>
            <w:tcW w:w="564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Dưới 5 tỷ đồng</w:t>
            </w:r>
          </w:p>
        </w:tc>
        <w:tc>
          <w:tcPr>
            <w:tcW w:w="315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100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2</w:t>
            </w:r>
          </w:p>
        </w:tc>
        <w:tc>
          <w:tcPr>
            <w:tcW w:w="564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Từ 5 tỷ đồng đến dưới 20 tỷ đồng</w:t>
            </w:r>
          </w:p>
        </w:tc>
        <w:tc>
          <w:tcPr>
            <w:tcW w:w="315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300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3</w:t>
            </w:r>
          </w:p>
        </w:tc>
        <w:tc>
          <w:tcPr>
            <w:tcW w:w="564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Trên 20 tỷ đồng</w:t>
            </w:r>
          </w:p>
        </w:tc>
        <w:tc>
          <w:tcPr>
            <w:tcW w:w="3150"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500 nghìn</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 xml:space="preserve">Không.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Cuộc bán đấu giá tài sản phải được tiến hành liên tục theo trình tự thủ tục theo quy định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đấu giá tài sản là cá nhân, đại diện tổ chức có đủ điều kiện tham gia đấu giá để mua tài sản bán đấu giá theo quy định của pháp luật về bán đấu giá tài sản và các quy định khác của pháp luật có liên quan</w:t>
      </w:r>
      <w:bookmarkStart w:id="28" w:name="dieu_30"/>
      <w:r w:rsidRPr="008B7F4C">
        <w:rPr>
          <w:rFonts w:ascii="Times New Roman" w:hAnsi="Times New Roman" w:cs="Times New Roman"/>
          <w:sz w:val="28"/>
          <w:szCs w:val="28"/>
        </w:rPr>
        <w:t>. Người không được tham gia đấu giá tài sản</w:t>
      </w:r>
      <w:bookmarkEnd w:id="28"/>
      <w:r w:rsidRPr="008B7F4C">
        <w:rPr>
          <w:rFonts w:ascii="Times New Roman" w:hAnsi="Times New Roman" w:cs="Times New Roman"/>
          <w:sz w:val="28"/>
          <w:szCs w:val="28"/>
        </w:rPr>
        <w:t xml:space="preserve">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không có năng lực hành vi dân sự, người bị mất hoặc bị hạn chế năng lực hành vi dân sự hoặc người tại thời điểm đấu giá không nhận thức, làm chủ được hành vi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việc trong tổ chức bán đấu giá tài sản, nơi thực hiện việc bán đấu giá tài sản đó, cha, mẹ, vợ, chồng, con, anh, chị, em ruột của người đó; người trực tiếp giám định, định giá tài sản, cha, mẹ, vợ, chồng, con, anh, chị, em ruột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được chủ sở hữu ủy quyền bán tài sản; người ra quyết định tịch thu tài sản là tang vật, phương tiện vi phạm hành chính; người có thẩm quyền quyết định bán tài sản nhà nước; người ký hợp đồng thuê tổ chức bán đấu giá tài sản để bán đấu giá tài sản nhà nước; cá nhân, tổ chức có quyền bán tài sản của người khác theo quy định của pháp luật;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không có quyền mua tài sản bán đấu giá theo quy định của pháp luật, bao gồm:</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không được tham gia mua tài sản để thi hành án theo quy định của pháp luật về thi hành án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không đủ điều kiện tham gia mua tài sản đối với một số loại tài sản theo quy định của pháp luật về loại tài sản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không được nhận chuyển nhượng quyền sử dụng đất; người không thuộc trường hợp được Nhà nước giao đất có thu tiền sử dụng đất, cho thuê đất theo quy định của pháp luật về đất đai; đối tượng không thuộc trường hợp được sở hữu nhà ở trong trường hợp tài sản bán đấu giá là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Người trúng đấu giá ký hợp đồng mua bán tài sản bán đấu giá là cá nhân phải có năng lực hành vi dân sự. Trường hợp người yêu cầu công chứng là tổ </w:t>
      </w:r>
      <w:r w:rsidRPr="008B7F4C">
        <w:rPr>
          <w:rFonts w:ascii="Times New Roman" w:hAnsi="Times New Roman" w:cs="Times New Roman"/>
          <w:sz w:val="28"/>
          <w:szCs w:val="28"/>
        </w:rPr>
        <w:lastRenderedPageBreak/>
        <w:t>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mua bán tài sản bán đấu giá có giá trị xác nhận việc mua bán tài sản bán đấu giá, là cơ sở pháp lý để chuyển quyền sở hữu hoặc quyền sử dụng tài sản bán đấu giá. Hợp đồng mua bán tài sản bán đấu giá có các nội dung chính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Tên, địa chỉ của tổ chức bán đấu giá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tên của đấu giá viên điều hành cuộc bán đấu giá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tên, địa chỉ của người có tài sản bán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Họ tên, địa chỉ, số chứng minh nhân dân của người mua được tài sản bán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gian, địa điểm bán đấu giá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bán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khởi điểm của tài sản bán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Giá bán tài sản; </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Thời hạn, phương thức, địa điểm thanh toán tiền mua tài sản đã bán đấu giá;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Thời hạn, địa điểm giao tài sản đã bán đấu giá cho người mua được tài sản bán đấu giá phù hợp với hợp đồng bán đấu giá tài sản, trừ khi các bên liên quan có thỏa thuận khác;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Trách nhiệm do vi phạm nghĩa vụ của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mua bán tài sản bán đấu giá được ký kết giữa tổ chức bán đấu giá tài sản và người mua được tài sản bán đấu giá. Đối với những tài sản mà pháp luật quy định hợp đồng mua bán phải có công chứng hoặc phải được đăng ký, thì hợp đồng mua bán tài sản bán đấu giá phải phù hợp với quy định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mua bán tài sản bán đấu giá được lập thành ít nhất là 04 bản, trong đó tổ chức bán đấu giá tài sản giữ một bản và gửi cho người mua được tài sản bán đấu giá, người có tài sản bán đấu giá, cơ quan nhà nước có thẩm quyền đăng ký quyền sở hữu, quyền sử dụng tài sản, mỗi nơi một bản. Trong trường hợp tài sản bán đấu giá là bất động sản thì một bản hợp đồng mua bán tài sản bán đấu giá còn được gửi cho cơ quan thuế.</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Đấu giá tài sản ngày 17/11/2016 (có hiệu lực kể từ ngày 01/7/2017);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6"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7"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48"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lastRenderedPageBreak/>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17/2010/NĐ-CP ngày 04/3/2010 của Chính phủ quy định về bán đấu giá tài sản ( có hiệu lực kể từ ngày 01/7/2010);</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752862" w:rsidRDefault="00A9713D" w:rsidP="00A9713D">
      <w:pPr>
        <w:spacing w:before="120" w:line="288" w:lineRule="auto"/>
        <w:ind w:firstLine="567"/>
        <w:jc w:val="both"/>
        <w:rPr>
          <w:rFonts w:ascii="Times New Roman" w:hAnsi="Times New Roman" w:cs="Times New Roman"/>
          <w:spacing w:val="-6"/>
          <w:sz w:val="28"/>
          <w:szCs w:val="28"/>
        </w:rPr>
      </w:pPr>
      <w:r w:rsidRPr="00752862">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9335C7">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49"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752862">
        <w:rPr>
          <w:rFonts w:ascii="Times New Roman" w:hAnsi="Times New Roman" w:cs="Times New Roman"/>
          <w:i/>
          <w:spacing w:val="-4"/>
          <w:sz w:val="28"/>
          <w:szCs w:val="28"/>
        </w:rPr>
        <w:t>- Thông tư số</w:t>
      </w:r>
      <w:r w:rsidR="00752862" w:rsidRPr="00752862">
        <w:rPr>
          <w:rFonts w:ascii="Times New Roman" w:hAnsi="Times New Roman" w:cs="Times New Roman"/>
          <w:i/>
          <w:spacing w:val="-4"/>
          <w:sz w:val="28"/>
          <w:szCs w:val="28"/>
        </w:rPr>
        <w:t xml:space="preserve"> 111/2017/TT-BTC ngày 20 tháng 10 năm </w:t>
      </w:r>
      <w:r w:rsidRPr="00752862">
        <w:rPr>
          <w:rFonts w:ascii="Times New Roman" w:hAnsi="Times New Roman" w:cs="Times New Roman"/>
          <w:i/>
          <w:spacing w:val="-4"/>
          <w:sz w:val="28"/>
          <w:szCs w:val="28"/>
        </w:rPr>
        <w:t>2017 của Bộ Tài chính sửa đổi, bổ sung một số điều của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r w:rsidR="00752862" w:rsidRPr="00752862">
        <w:rPr>
          <w:rFonts w:ascii="Times New Roman" w:hAnsi="Times New Roman" w:cs="Times New Roman"/>
          <w:i/>
          <w:spacing w:val="-4"/>
          <w:sz w:val="28"/>
          <w:szCs w:val="28"/>
        </w:rPr>
        <w:t xml:space="preserve"> (có hiệu lực kể từ ngày 11 tháng 12 năm 2017)</w:t>
      </w:r>
      <w:r w:rsidRPr="008B7F4C">
        <w:rPr>
          <w:rFonts w:ascii="Times New Roman" w:hAnsi="Times New Roman" w:cs="Times New Roman"/>
          <w:i/>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42. Thủ tục Công chứng hợp đồng mua bán tài sản</w:t>
      </w:r>
      <w:r w:rsidRPr="00752862">
        <w:rPr>
          <w:rStyle w:val="FootnoteReference"/>
          <w:rFonts w:ascii="Times New Roman" w:hAnsi="Times New Roman" w:cs="Times New Roman"/>
          <w:b/>
          <w:sz w:val="28"/>
        </w:rPr>
        <w:footnoteReference w:id="50"/>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bán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752862"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752862">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752862"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752862">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các giấy tờ chứng minh theo quy định pháp luật về quốc tịch như: Giấy tờ chứng minh nguồn gốc Việt Nam; Giấy chứng nhận có quốc tịch Việt Nam, thôi quốc tịch Việt Nam, đăng ký công dân, các giấy tờ được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doanh nghiệp có vốn đầu tư nước ngoài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8B7F4C">
        <w:rPr>
          <w:rFonts w:ascii="Times New Roman" w:hAnsi="Times New Roman" w:cs="Times New Roman"/>
          <w:sz w:val="28"/>
          <w:szCs w:val="28"/>
          <w:lang w:val="pt-BR"/>
        </w:rPr>
        <w:t xml:space="preserve">và thẩm quyền quyết định thực hiện giao dịch </w:t>
      </w:r>
      <w:r w:rsidRPr="008B7F4C">
        <w:rPr>
          <w:rFonts w:ascii="Times New Roman" w:hAnsi="Times New Roman" w:cs="Times New Roman"/>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đ) Đối tượng thực hiện thủ tục hành chính:</w:t>
      </w:r>
      <w:r w:rsidRPr="00752862">
        <w:rPr>
          <w:rFonts w:ascii="Times New Roman" w:hAnsi="Times New Roman" w:cs="Times New Roman"/>
          <w:spacing w:val="-4"/>
          <w:sz w:val="28"/>
          <w:szCs w:val="28"/>
        </w:rPr>
        <w:t xml:space="preserve"> Cá nhân, tổ chức, hộ gia đình.</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e) Cơ quan giải quyết thủ tục hành chính:</w:t>
      </w:r>
      <w:r w:rsidRPr="00752862">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mua bán tài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p>
    <w:p w:rsidR="00A9713D" w:rsidRPr="008B7F4C" w:rsidRDefault="00A9713D" w:rsidP="00A9713D">
      <w:pPr>
        <w:spacing w:line="288" w:lineRule="auto"/>
        <w:ind w:firstLine="567"/>
        <w:jc w:val="both"/>
        <w:rPr>
          <w:rFonts w:ascii="Times New Roman" w:hAnsi="Times New Roman" w:cs="Times New Roman"/>
          <w:i/>
          <w:sz w:val="28"/>
          <w:szCs w:val="28"/>
          <w:lang w:val="pt-BR"/>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i/>
          <w:sz w:val="28"/>
          <w:szCs w:val="28"/>
          <w:lang w:val="pt-BR"/>
        </w:rPr>
        <w:t>: Tính trên giá trị tài sản. cụ thể:</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752862">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752862">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4</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 mua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752862" w:rsidRDefault="00A9713D" w:rsidP="00A9713D">
      <w:pPr>
        <w:spacing w:before="120" w:line="288" w:lineRule="auto"/>
        <w:ind w:firstLine="567"/>
        <w:jc w:val="both"/>
        <w:rPr>
          <w:rFonts w:ascii="Times New Roman" w:hAnsi="Times New Roman" w:cs="Times New Roman"/>
          <w:spacing w:val="-6"/>
          <w:sz w:val="28"/>
          <w:szCs w:val="28"/>
        </w:rPr>
      </w:pPr>
      <w:r w:rsidRPr="00752862">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chủ sử dụng tài sản, người có quyền bán tài sản theo quy định pháp luật hoặc người được chủ sở hữu, sử dụng cho phép, ủy quyền để thực hiện việc bán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mua: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giao dịch theo quy định của pháp luật dân sự; phải thuộc trường hợp được mua tài sản theo quy định pháp luật (nếu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cá nhân nước ngoài, người Việt Nam định cư ở nước ngoài thì phải có đủ năng lực hành vi dân sự để thực hiện giao dịch theo quy định của </w:t>
      </w:r>
      <w:r w:rsidRPr="008B7F4C">
        <w:rPr>
          <w:rFonts w:ascii="Times New Roman" w:hAnsi="Times New Roman" w:cs="Times New Roman"/>
          <w:sz w:val="28"/>
          <w:szCs w:val="28"/>
        </w:rPr>
        <w:lastRenderedPageBreak/>
        <w:t>pháp luật Việt Nam, phải thuộc trường hợp được mua tài sản theo quy định pháp luật (nếu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sở hữu, sử dụng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 mua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có giấy chứng nhận hoặc giấy tờ chứng minh quyền sở hữu, quyền sử dụng theo quy định; không bị tranh chấp, không bị kê biên, được phép tham gia giao dịch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Đối tượng của hợp đồng mua bán là tài sản được phép giao dịch. Trong trường hợp đối tượng của hợp đồng mua bán là vật thì vật phải được xác định rõ. Trong trường hợp đối tượng của hợp đồng mua bán là quyền tài sản thì phải có giấy tờ hoặc các bằng chứng khác chứng minh quyền đó thuộc sở hữu của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do các bên thoả thuận hoặc do người thứ ba xác định theo yêu cầu của các bên. Trong trường hợp các bên thoả thuận thanh toán theo giá thị trường thì giá được xác định tại địa điểm và thời điểm thanh toán. Đối với tài sản trong giao dịch dân sự mà Nhà nước có quy định khung giá thì các bên thoả thuận theo quy định đó;</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Thời hạn thực hiện hợp đồng mua bán do các bên thoả thuận. Bên bán phải giao tài sản cho bên mua đúng thời hạn đã thoả thuận; bên bán chỉ được giao tài sản trước hoặc sau thời hạn nếu được bên mua đồng ý. Khi các bên không thoả thuận thời hạn giao tài sản thì bên mua có quyền yêu cầu bên bán giao tài sản và bên bán cũng có quyền yêu cầu bên mua nhận tài sản bất cứ lúc nào, nhưng phải báo trước cho nhau một thời gian hợp lý. Khi các bên không có thoả thuận về thời hạn thanh toán thì bên mua phải thanh toán ngay khi nhận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được giao theo phương thức do các bên thoả thuận; nếu không có thoả thuận về phương thức giao tài sản thì tài sản do bên bán giao một lần, giao trực tiếp cho bên mua;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Bên mua phải trả đủ tiền vào thời điểm và tại địa điểm đã thoả thuận; nếu không có thoả thuận thì phải trả đủ tiền vào thời điểm và tại địa điểm giao tài sản. Bên mua phải trả lãi, kể từ ngày chậm trả theo quy định tại khoản 2 Điều 305 của Bộ luật Dân sự năm 2015, trừ trường hợp có thoả thuận khác hoặc pháp luật có quy định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Quyền sở hữu đối với tài sản mua bán được chuyển cho bên mua kể từ thời điểm tài sản được chuyển giao, trừ trường hợp các bên có thoả thuận khác hoặc pháp luật có quy định khác. Đối với tài sản mua bán mà pháp luật quy định phải đăng ký quyền sở hữu thì quyền sở hữu được chuyển cho bên mua kể từ thời điểm hoàn thành thủ tục đăng ký quyền sở hữu đối với tài sản đó. Trong trường hợp tài sản mua bán chưa được chuyển giao mà phát sinh hoa lợi, lợi tức thì hoa lợi, lợi tức thuộc về bên bán;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mua bán quyền tài sản thì bên bán phải chuyển giấy tờ và làm thủ tục chuyển quyền sở hữu cho bên mua, còn bên mua phải trả tiền cho bên bán. Trong trường hợp quyền tài sản là quyền đòi nợ và bên bán cam kết bảo đảm khả năng thanh toán của người mắc nợ thì bên bán phải liên đới chịu trách nhiệm thanh toán, nếu khi đến hạn mà người mắc nợ không trả. Thời điểm chuyển quyền sở hữu đối với quyền tài sản là thời điểm bên mua nhận được giấy tờ xác nhận về quyền sở hữu đối với quyền về tài sản đó hoặc từ thời điểm đăng ký việc chuyển quyền sở hữu, nếu pháp luật có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lastRenderedPageBreak/>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752862" w:rsidRDefault="00A9713D" w:rsidP="00A9713D">
      <w:pPr>
        <w:spacing w:before="120" w:line="288" w:lineRule="auto"/>
        <w:ind w:firstLine="567"/>
        <w:jc w:val="both"/>
        <w:rPr>
          <w:rFonts w:ascii="Times New Roman" w:hAnsi="Times New Roman" w:cs="Times New Roman"/>
          <w:spacing w:val="-6"/>
          <w:sz w:val="28"/>
          <w:szCs w:val="28"/>
        </w:rPr>
      </w:pPr>
      <w:r w:rsidRPr="00752862">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4F4834">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5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iCs/>
          <w:sz w:val="28"/>
          <w:szCs w:val="28"/>
          <w:shd w:val="clear" w:color="auto" w:fill="FFFFFF"/>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43. Thủ tục Công chứng hợp đồng mượn tài sản</w:t>
      </w:r>
      <w:r w:rsidRPr="00752862">
        <w:rPr>
          <w:rStyle w:val="FootnoteReference"/>
          <w:rFonts w:ascii="Times New Roman" w:hAnsi="Times New Roman" w:cs="Times New Roman"/>
          <w:b/>
          <w:sz w:val="28"/>
        </w:rPr>
        <w:footnoteReference w:id="51"/>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cho mượn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752862"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752862">
        <w:rPr>
          <w:rFonts w:ascii="Times New Roman" w:hAnsi="Times New Roman" w:cs="Times New Roman"/>
          <w:spacing w:val="-4"/>
          <w:sz w:val="28"/>
          <w:szCs w:val="28"/>
        </w:rPr>
        <w:t xml:space="preserve"> 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752862"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752862">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752862"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752862">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752862"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752862">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752862">
        <w:rPr>
          <w:rFonts w:ascii="Times New Roman" w:hAnsi="Times New Roman" w:cs="Times New Roman"/>
          <w:spacing w:val="-2"/>
          <w:sz w:val="28"/>
          <w:szCs w:val="28"/>
          <w:lang w:val="pt-BR"/>
        </w:rPr>
        <w:t xml:space="preserve">và thẩm quyền quyết định thực hiện giao dịch </w:t>
      </w:r>
      <w:r w:rsidRPr="00752862">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4038FC">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chứng minh về năng lự</w:t>
      </w:r>
      <w:r w:rsidR="004038FC">
        <w:rPr>
          <w:rFonts w:ascii="Times New Roman" w:hAnsi="Times New Roman" w:cs="Times New Roman"/>
          <w:sz w:val="28"/>
          <w:szCs w:val="28"/>
        </w:rPr>
        <w:t>c hành vi</w:t>
      </w:r>
      <w:r w:rsidRPr="008B7F4C">
        <w:rPr>
          <w:rFonts w:ascii="Times New Roman" w:hAnsi="Times New Roman" w:cs="Times New Roman"/>
          <w:sz w:val="28"/>
          <w:szCs w:val="28"/>
        </w:rPr>
        <w:t>: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đ) Đối tượng thực hiện thủ tục hành chính:</w:t>
      </w:r>
      <w:r w:rsidRPr="00752862">
        <w:rPr>
          <w:rFonts w:ascii="Times New Roman" w:hAnsi="Times New Roman" w:cs="Times New Roman"/>
          <w:spacing w:val="-4"/>
          <w:sz w:val="28"/>
          <w:szCs w:val="28"/>
        </w:rPr>
        <w:t xml:space="preserve"> Cá nhân, tổ chức, hộ gia đình.</w:t>
      </w:r>
    </w:p>
    <w:p w:rsidR="00A9713D" w:rsidRPr="00752862" w:rsidRDefault="00A9713D" w:rsidP="00A9713D">
      <w:pPr>
        <w:spacing w:before="120" w:line="288" w:lineRule="auto"/>
        <w:ind w:firstLine="567"/>
        <w:jc w:val="both"/>
        <w:rPr>
          <w:rFonts w:ascii="Times New Roman" w:hAnsi="Times New Roman" w:cs="Times New Roman"/>
          <w:spacing w:val="-4"/>
          <w:sz w:val="28"/>
          <w:szCs w:val="28"/>
        </w:rPr>
      </w:pPr>
      <w:r w:rsidRPr="00752862">
        <w:rPr>
          <w:rFonts w:ascii="Times New Roman" w:hAnsi="Times New Roman" w:cs="Times New Roman"/>
          <w:b/>
          <w:spacing w:val="-4"/>
          <w:sz w:val="28"/>
          <w:szCs w:val="28"/>
        </w:rPr>
        <w:t>e) Cơ quan giải quyết thủ tục hành chính:</w:t>
      </w:r>
      <w:r w:rsidRPr="00752862">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mượn tài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rPr>
        <w:t>40.000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cho mượn phải là chủ sở hữu, chủ sử dụng tài sản, hoặc người được chủ sở hữu, sử dụng cho phép, ủy quyền để thực hiện việc cho mượn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Điều kiện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có giấy chứng nhận hoặc giấy tờ chứng minh quyền sở hữu, quyền sử dụng theo quy định; không bị tranh chấp, không bị kê biên, được phép tham gia giao dịch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cho mượn tài sản thế chấp, trừ trường hợp được bên nhận thế chấp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Tất cả những vật không tiêu hao đều có thể là đối tượng của hợp đồng mượn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5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4038FC" w:rsidRDefault="00A9713D" w:rsidP="00A9713D">
      <w:pPr>
        <w:spacing w:before="120" w:line="288" w:lineRule="auto"/>
        <w:ind w:firstLine="567"/>
        <w:jc w:val="both"/>
        <w:rPr>
          <w:rFonts w:ascii="Times New Roman" w:hAnsi="Times New Roman" w:cs="Times New Roman"/>
          <w:spacing w:val="-6"/>
          <w:sz w:val="28"/>
          <w:szCs w:val="28"/>
        </w:rPr>
      </w:pPr>
      <w:r w:rsidRPr="004038FC">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15/2015/TT-BTP ngày 16 tháng 11 năm 2015 của Bộ Tư pháp </w:t>
      </w:r>
      <w:r w:rsidR="004F4834">
        <w:rPr>
          <w:rFonts w:ascii="Times New Roman" w:hAnsi="Times New Roman" w:cs="Times New Roman"/>
          <w:sz w:val="28"/>
          <w:szCs w:val="28"/>
        </w:rPr>
        <w:t xml:space="preserve">quy </w:t>
      </w:r>
      <w:r w:rsidRPr="008B7F4C">
        <w:rPr>
          <w:rFonts w:ascii="Times New Roman" w:hAnsi="Times New Roman" w:cs="Times New Roman"/>
          <w:sz w:val="28"/>
          <w:szCs w:val="28"/>
        </w:rPr>
        <w:t>định chi tiết thi hành một số điều của Luật hộ tịch và Nghị định số </w:t>
      </w:r>
      <w:hyperlink r:id="rId15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4038FC" w:rsidRDefault="00A9713D" w:rsidP="00A9713D">
      <w:pPr>
        <w:spacing w:before="120" w:line="288" w:lineRule="auto"/>
        <w:ind w:firstLine="567"/>
        <w:rPr>
          <w:rFonts w:ascii="Times New Roman" w:hAnsi="Times New Roman" w:cs="Times New Roman"/>
          <w:b/>
          <w:bCs/>
          <w:sz w:val="36"/>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44. Thủ tục Công chứng hợp đồng thuê tài sản</w:t>
      </w:r>
      <w:r w:rsidRPr="004038FC">
        <w:rPr>
          <w:rStyle w:val="FootnoteReference"/>
          <w:rFonts w:ascii="Times New Roman" w:hAnsi="Times New Roman" w:cs="Times New Roman"/>
          <w:b/>
          <w:sz w:val="28"/>
        </w:rPr>
        <w:footnoteReference w:id="52"/>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cho thuê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4038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xml:space="preserve"> 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4038F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4038FC">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doanh nghiệp có vốn đầu tư nước ngoài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8B7F4C">
        <w:rPr>
          <w:rFonts w:ascii="Times New Roman" w:hAnsi="Times New Roman" w:cs="Times New Roman"/>
          <w:sz w:val="28"/>
          <w:szCs w:val="28"/>
          <w:lang w:val="pt-BR"/>
        </w:rPr>
        <w:t xml:space="preserve">và thẩm quyền quyết định thực hiện giao dịch </w:t>
      </w:r>
      <w:r w:rsidRPr="008B7F4C">
        <w:rPr>
          <w:rFonts w:ascii="Times New Roman" w:hAnsi="Times New Roman" w:cs="Times New Roman"/>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4038FC">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đ) Đối tượng thực hiện thủ tục hành chính:</w:t>
      </w:r>
      <w:r w:rsidRPr="004038FC">
        <w:rPr>
          <w:rFonts w:ascii="Times New Roman" w:hAnsi="Times New Roman" w:cs="Times New Roman"/>
          <w:spacing w:val="-4"/>
          <w:sz w:val="28"/>
          <w:szCs w:val="28"/>
        </w:rPr>
        <w:t xml:space="preserve"> Cá nhân, tổ chức, hộ gia đình.</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e) Cơ quan giải quyết thủ tục hành chính:</w:t>
      </w:r>
      <w:r w:rsidRPr="004038FC">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thuê tài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pt-BR"/>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pt-BR"/>
        </w:rPr>
        <w:t>Tính trên tổng số tiền thuê, được tính như sau:</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 (tổng số tiền thuê)</w:t>
            </w:r>
          </w:p>
        </w:tc>
        <w:tc>
          <w:tcPr>
            <w:tcW w:w="455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40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 nghìn</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0,08% giá trị tài sản hoặc giá trị hợp đồng, giao dịch</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4</w:t>
            </w:r>
          </w:p>
        </w:tc>
        <w:tc>
          <w:tcPr>
            <w:tcW w:w="420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800 nghìn đồng + 0,06% của phần giá trị tài sản hoặc giá trị hợp đồng, giao dịch vượt quá 01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02 triệu đồng + 0,05% của phần giá trị tài sản hoặc giá trị hợp đồng, giao dịch vượt quá 03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03 triệu đồng + 0,04% của phần giá trị tài sản hoặc giá trị hợp đồng, giao dịch vượt quá 05 tỷ đồng</w:t>
            </w:r>
          </w:p>
        </w:tc>
      </w:tr>
      <w:tr w:rsidR="00A9713D" w:rsidRPr="008B7F4C" w:rsidTr="00A9713D">
        <w:tblPrEx>
          <w:tblBorders>
            <w:top w:val="none" w:sz="0" w:space="0" w:color="auto"/>
            <w:bottom w:val="none" w:sz="0" w:space="0" w:color="auto"/>
            <w:insideH w:val="none" w:sz="0" w:space="0" w:color="auto"/>
            <w:insideV w:val="none" w:sz="0" w:space="0" w:color="auto"/>
          </w:tblBorders>
        </w:tblPrEx>
        <w:tc>
          <w:tcPr>
            <w:tcW w:w="59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7</w:t>
            </w:r>
          </w:p>
        </w:tc>
        <w:tc>
          <w:tcPr>
            <w:tcW w:w="4207"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Từ trên 10 tỷ đồng</w:t>
            </w:r>
          </w:p>
        </w:tc>
        <w:tc>
          <w:tcPr>
            <w:tcW w:w="4559"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05 triệu đồng + 0,03% của phần giá trị tài sản hoặc giá trị hợp đồng, giao dịch vượt quá 10 tỷ đồng (mức thu tối đa là 8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 Hợp đồng thuê tài sản là sự thoả thuận giữa các bên, theo đó bên cho thuê giao tài sản cho bên thuê để sử dụng trong một thời hạn, còn bên thuê phải trả tiền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cho thuê phải là chủ sở hữu, chủ sử dụng tài sản, người được cho thuê theo quy định pháp luật hoặc người được chủ sở hữu, sử dụng cho phép, ủy quyền để thực hiện việc cho thuê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có giấy chứng nhận hoặc giấy tờ chứng minh quyền sở hữu, quyền sử dụng theo quy định; không bị tranh chấp, không bị kê biên, được phép tham gia giao dịch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Việc cho thuê tài sản thế chấp phải được thông báo cho bên thuê, bên nhận thế chấp biết.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Giá thuê tài sản do các bên thoả thuận. Trong trường hợp pháp luật có quy định về khung giá thuê thì các bên chỉ được thoả thuận về giá thuê trong phạm vi khung giá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thuê do các bên thoả thuận; nếu không có thoả thuận thì được xác định theo mục đích thuê. Trong trường hợp các bên không thoả thuận về thời hạn thuê hoặc thời hạn thuê không thể xác định được theo mục đích thuê thì hợp đồng thuê hết thời hạn khi bên thuê đã đạt được mục đích thuê;</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có quyền cho thuê lại tài sản mà mình đã thuê, nếu được bên cho thuê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cho thuê phải giao tài sản cho bên thuê đúng số lượng, chất lượng, chủng loại, tình trạng và đúng thời điểm, địa điểm đã thoả thuận và cung cấp những thông tin cần thiết về việc sử dụng tài sản đó. Trong trường hợp bên cho thuê chậm giao tài sản thì bên thuê có thể gia hạn giao tài sản hoặc hủy bỏ hợp đồng và yêu cầu bồi thường thiệt hại; nếu tài sản thuê không đúng chất lượng như thoả thuận thì bên thuê có quyền yêu cầu bên cho thuê sửa chữa, giảm giá thuê hoặc hủy bỏ hợp đồng và yêu cầu bồi thường thiệt hại;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phải sử dụng tài sản thuê theo đúng công dụng của tài sản và đúng mục đích đã thoả thuận. Trong trường hợp bên thuê sử dụng tài sản không đúng mục đích, không đúng công dụng thì bên cho thuê có quyền đơn phương chấm dứt thực hiện hợp đồng và yêu cầu bồi thường thiệt hại;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thuê phải trả đủ tiền thuê đúng thời hạn đã thoả thuận; nếu không có thoả thuận về thời hạn trả tiền thuê thì thời hạn trả tiền thuê được xác định theo tập quán nơi trả tiền; nếu không thể xác định được thời hạn theo tập quán thì bên thuê phải trả tiền khi trả lại tài sản thuê. Trong trường hợp các bên thoả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w:t>
      </w:r>
      <w:r w:rsidRPr="008B7F4C">
        <w:rPr>
          <w:rFonts w:ascii="Times New Roman" w:hAnsi="Times New Roman" w:cs="Times New Roman"/>
          <w:sz w:val="28"/>
          <w:szCs w:val="28"/>
        </w:rPr>
        <w:lastRenderedPageBreak/>
        <w:t>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5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4038FC" w:rsidRDefault="00A9713D" w:rsidP="00A9713D">
      <w:pPr>
        <w:spacing w:before="120" w:line="288" w:lineRule="auto"/>
        <w:ind w:firstLine="567"/>
        <w:jc w:val="both"/>
        <w:rPr>
          <w:rFonts w:ascii="Times New Roman" w:hAnsi="Times New Roman" w:cs="Times New Roman"/>
          <w:spacing w:val="-6"/>
          <w:sz w:val="28"/>
          <w:szCs w:val="28"/>
        </w:rPr>
      </w:pPr>
      <w:r w:rsidRPr="004038FC">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6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Thông tư số 23/2014/TT-BTNMT ngày 19 tháng 05 năm 2014 của Bộ Tài nguyên và Môi trường quy định về Giấy chứng nhận quyền sử dụng đất, quyền </w:t>
      </w:r>
      <w:r w:rsidRPr="008B7F4C">
        <w:rPr>
          <w:rFonts w:ascii="Times New Roman" w:hAnsi="Times New Roman" w:cs="Times New Roman"/>
          <w:sz w:val="28"/>
          <w:szCs w:val="28"/>
        </w:rPr>
        <w:lastRenderedPageBreak/>
        <w:t>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45. Thủ tục Công chứng hợp đồng thế chấp tài sản</w:t>
      </w:r>
      <w:r w:rsidRPr="004038FC">
        <w:rPr>
          <w:rStyle w:val="FootnoteReference"/>
          <w:rFonts w:ascii="Times New Roman" w:hAnsi="Times New Roman" w:cs="Times New Roman"/>
          <w:b/>
          <w:sz w:val="28"/>
        </w:rPr>
        <w:footnoteReference w:id="53"/>
      </w:r>
      <w:r w:rsidRPr="008B7F4C">
        <w:rPr>
          <w:rFonts w:ascii="Times New Roman" w:hAnsi="Times New Roman" w:cs="Times New Roman"/>
          <w:b/>
          <w:bCs/>
          <w:sz w:val="28"/>
          <w:szCs w:val="28"/>
        </w:rPr>
        <w:t xml:space="preserve"> </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Trường hợp người yêu cầu công chứng không sửa chữa thì Công chứng viên có quyền từ chối công chứng;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4038FC" w:rsidRDefault="00A9713D" w:rsidP="00A9713D">
      <w:pPr>
        <w:spacing w:before="120"/>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Văn bản thông báo của chủ sở hữu cho bên thuê biết việc thế chấp tài sản (trong trường hợp tài sản thế chấp đang được cho thuê);</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thế chấp là cá nhân):</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4038F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4038FC">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4038F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pacing w:val="-2"/>
          <w:sz w:val="28"/>
          <w:szCs w:val="28"/>
        </w:rPr>
      </w:pPr>
      <w:r w:rsidRPr="004038FC">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4038FC" w:rsidRDefault="00A9713D" w:rsidP="00A9713D">
      <w:pPr>
        <w:numPr>
          <w:ilvl w:val="0"/>
          <w:numId w:val="21"/>
        </w:numPr>
        <w:tabs>
          <w:tab w:val="left" w:pos="720"/>
        </w:tabs>
        <w:spacing w:before="120" w:after="0" w:line="312"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4038FC">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4038F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4038FC">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4038FC">
        <w:rPr>
          <w:rFonts w:ascii="Times New Roman" w:hAnsi="Times New Roman" w:cs="Times New Roman"/>
          <w:spacing w:val="-2"/>
          <w:sz w:val="28"/>
          <w:szCs w:val="28"/>
          <w:lang w:val="pt-BR"/>
        </w:rPr>
        <w:t xml:space="preserve">và thẩm quyền quyết định thực hiện giao dịch </w:t>
      </w:r>
      <w:r w:rsidRPr="004038FC">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w:t>
      </w:r>
      <w:r w:rsidRPr="008B7F4C">
        <w:rPr>
          <w:rFonts w:ascii="Times New Roman" w:hAnsi="Times New Roman" w:cs="Times New Roman"/>
          <w:sz w:val="28"/>
          <w:szCs w:val="28"/>
          <w:lang w:val="pt-BR"/>
        </w:rPr>
        <w:lastRenderedPageBreak/>
        <w:t>không thuộc thẩm quyền quyết định của người đại diện theo pháp luật (theo quy định của điều lệ doanh nghiệp và văn bản pháp luậ</w:t>
      </w:r>
      <w:r w:rsidR="004038FC">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4038FC" w:rsidRDefault="00A9713D" w:rsidP="00A9713D">
      <w:pPr>
        <w:spacing w:before="120"/>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đ) Đối tượng thực hiện thủ tục hành chính:</w:t>
      </w:r>
      <w:r w:rsidRPr="004038FC">
        <w:rPr>
          <w:rFonts w:ascii="Times New Roman" w:hAnsi="Times New Roman" w:cs="Times New Roman"/>
          <w:spacing w:val="-4"/>
          <w:sz w:val="28"/>
          <w:szCs w:val="28"/>
        </w:rPr>
        <w:t xml:space="preserve"> Cá nhân, tổ chức, hộ gia đình.</w:t>
      </w:r>
    </w:p>
    <w:p w:rsidR="00A9713D" w:rsidRPr="004038FC" w:rsidRDefault="00A9713D" w:rsidP="00A9713D">
      <w:pPr>
        <w:spacing w:before="120"/>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e) Cơ quan giải quyết thủ tục hành chính:</w:t>
      </w:r>
      <w:r w:rsidRPr="004038FC">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bCs/>
          <w:sz w:val="28"/>
          <w:szCs w:val="28"/>
          <w:lang w:val="pt-BR"/>
        </w:rPr>
        <w:t xml:space="preserve">Hợp đồng thế chấp tài sản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 Phí công chứng:</w:t>
      </w:r>
      <w:r w:rsidRPr="008B7F4C">
        <w:rPr>
          <w:rFonts w:ascii="Times New Roman" w:hAnsi="Times New Roman" w:cs="Times New Roman"/>
          <w:b/>
          <w:bCs/>
          <w:i/>
          <w:sz w:val="28"/>
          <w:szCs w:val="28"/>
        </w:rPr>
        <w:t xml:space="preserve"> </w:t>
      </w:r>
      <w:r w:rsidRPr="008B7F4C">
        <w:rPr>
          <w:rFonts w:ascii="Times New Roman" w:hAnsi="Times New Roman" w:cs="Times New Roman"/>
          <w:i/>
          <w:sz w:val="28"/>
          <w:szCs w:val="28"/>
        </w:rPr>
        <w:t>Tính trên giá trị tài sản; trường hợp trong hợp đồng thế chấp tài sản, cầm cố tài sản có ghi giá trị khoản vay thì tính trên giá trị khoản vay. Cụ thể:</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207"/>
        <w:gridCol w:w="4383"/>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4038FC">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4038FC">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2</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83"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4038FC" w:rsidRDefault="00A9713D" w:rsidP="00A9713D">
      <w:pPr>
        <w:spacing w:before="120"/>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chủ sử dụng tài sản hoặc người được chủ sở hữu, sử dụng cho phép, ủy quyền để thực hiện việc thế chấp tài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bên nhận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trong nước thì phải có năng lực hành vi dân sự để thực hiện giao dịch theo quy định của pháp luật dân sự; không thuộc trường hợp không được nhận thế chấp tài sản theo quy định pháp luật (nếu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năng lực hành vi dân sự để thực hiện giao dịch theo quy định của pháp luật Việt Nam, không thuộc trường hợp không được nhận thế chấp tài sản theo quy định pháp luật (nếu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không thuộc trường hợp không được nhận thế chấp tài sản theo quy định pháp luật (nếu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Phải có giấy chứng nhận hoặc giấy tờ chứng minh quyền sở hữu, quyền sử dụng theo quy định; không bị tranh chấp, không bị kê biên, được phép tham gia giao dịch dân sự;</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tài sản thế chấp, trừ trường hợp được bên nhận thế chấp đồng ý;</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tượng của hợp đồng thế chấp là tài sản được phép giao dịch. Trong trường hợp đối tượng của hợp đồng thế chấp là vật thì vật phải được xác định rõ. Trong trường hợp đối tượng của hợp đồng thế chấp là quyền tài sản thì phải có giấy tờ hoặc các bằng chứng khác chứng minh quyền đó thuộc sở hữu của bên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Một số điều kiện đặc thù:</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Thế chấp tài sản là việc một bên dùng tài sản thuộc sở hữu của mình để bảo đảm thực hiện nghĩa vụ dân sự đối với bên kia và không chuyển giao tài sản đó cho bên nhận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thế chấp toàn bộ bất động sản, động sản có vật phụ thì vật phụ của bất động sản, động sản đó cũng thuộc tài sản thế chấp. Trong trường hợp thế chấp một phần bất động sản, động sản có vật phụ thì vật phụ thuộc tài sản thế chấp, trừ trường hợp các bên có thoả thuận khác. Tài sản thế chấp cũng có thể là tài sản được hình thành trong tương lai;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Tài sản thế chấp do bên thế chấp giữ. Các bên có thể thỏa thuận giao cho người thứ ba giữ tài sản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Tài sản đang cho thuê cũng có thể được dùng để thế chấp. Hoa lợi, lợi tức thu được từ việc cho thuê tài sản thuộc tài sản thế chấp, nếu có thoả thuận hoặc pháp luật có quy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tài sản thế chấp được bảo hiểm thì khoản tiền bảo hiểm cũng thuộc tài sản thế chấp. Bên nhận thế chấp phải thông báo cho tổ chức bảo hiểm biết về việc tài sản bảo hiểm đang được dùng để thế chấp. Tổ chức bảo hiểm chi trả số tiền bảo hiểm trực tiếp cho bên nhận thế chấp khi xảy ra sự kiện bảo hiểm. Trường hợp bên nhận thế chấp không thông báo cho tổ chức bảo hiểm biết về việc tài sản bảo hiểm đang được dùng để thế chấp thì tổ chức bảo hiểm chi trả bảo hiểm theo hợp đồng bảo hiểm và bên thế chấp có nghĩa vụ thanh toán với bên nhận thế chấp;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thế chấp nhiều tài sản để bảo đảm thực hiện một nghĩa vụ dân sự thì mỗi tài sản được xác định bảo đảm thực hiện toàn bộ nghĩa vụ. Các bên cũng có thể thoả thuận mỗi tài sản bảo đảm thực hiện một phần nghĩa vụ;</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đã đến hạn thực hiện nghĩa vụ dân sự mà bên có nghĩa vụ không thực hiện hoặc thực hiện không đúng nghĩa vụ thì việc xử lý tài sản thế chấp được thực hiện theo quy định tại Điều 303 và Điều 307 của Bộ luật Dân sự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3"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4"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4038FC" w:rsidRDefault="00A9713D" w:rsidP="00A9713D">
      <w:pPr>
        <w:spacing w:before="120"/>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w:t>
      </w:r>
      <w:r w:rsidRPr="008B7F4C">
        <w:rPr>
          <w:rFonts w:ascii="Times New Roman" w:hAnsi="Times New Roman" w:cs="Times New Roman"/>
          <w:sz w:val="28"/>
          <w:szCs w:val="28"/>
        </w:rPr>
        <w:t xml:space="preserve"> </w:t>
      </w:r>
      <w:r w:rsidRPr="004038FC">
        <w:rPr>
          <w:rFonts w:ascii="Times New Roman" w:hAnsi="Times New Roman" w:cs="Times New Roman"/>
          <w:spacing w:val="-4"/>
          <w:sz w:val="28"/>
          <w:szCs w:val="28"/>
        </w:rPr>
        <w:t>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4038FC" w:rsidRDefault="00A9713D" w:rsidP="00A9713D">
      <w:pPr>
        <w:spacing w:before="120"/>
        <w:ind w:firstLine="567"/>
        <w:jc w:val="both"/>
        <w:rPr>
          <w:rFonts w:ascii="Times New Roman" w:hAnsi="Times New Roman" w:cs="Times New Roman"/>
          <w:spacing w:val="-6"/>
          <w:sz w:val="28"/>
          <w:szCs w:val="28"/>
        </w:rPr>
      </w:pPr>
      <w:r w:rsidRPr="004038FC">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15/2015/TT-BTP ngày 16 tháng 11 năm 2015 của Bộ Tư pháp quy định chi tiết thi hành một số điều của Luật hộ tịch và Nghị định số </w:t>
      </w:r>
      <w:hyperlink r:id="rId165"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46. Thủ tục Công chứng hợp đồng đặt cọc</w:t>
      </w:r>
      <w:r w:rsidRPr="004038FC">
        <w:rPr>
          <w:rStyle w:val="FootnoteReference"/>
          <w:rFonts w:ascii="Times New Roman" w:hAnsi="Times New Roman" w:cs="Times New Roman"/>
          <w:b/>
          <w:sz w:val="28"/>
        </w:rPr>
        <w:footnoteReference w:id="54"/>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4038FC" w:rsidRDefault="00A9713D" w:rsidP="00A9713D">
      <w:pPr>
        <w:spacing w:before="120" w:line="288" w:lineRule="auto"/>
        <w:ind w:firstLine="567"/>
        <w:jc w:val="both"/>
        <w:rPr>
          <w:rFonts w:ascii="Times New Roman" w:hAnsi="Times New Roman" w:cs="Times New Roman"/>
          <w:spacing w:val="-2"/>
          <w:sz w:val="28"/>
          <w:szCs w:val="28"/>
        </w:rPr>
      </w:pPr>
      <w:r w:rsidRPr="004038FC">
        <w:rPr>
          <w:rFonts w:ascii="Times New Roman" w:hAnsi="Times New Roman" w:cs="Times New Roman"/>
          <w:spacing w:val="-2"/>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(nếu có);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tờ xác định về việc tài sản nằm ngoài thời kỳ hôn nhân;</w:t>
      </w:r>
    </w:p>
    <w:p w:rsidR="00A9713D" w:rsidRPr="004038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8"/>
          <w:sz w:val="28"/>
          <w:szCs w:val="28"/>
        </w:rPr>
      </w:pPr>
      <w:r w:rsidRPr="004038FC">
        <w:rPr>
          <w:rFonts w:ascii="Times New Roman" w:hAnsi="Times New Roman" w:cs="Times New Roman"/>
          <w:spacing w:val="-8"/>
          <w:sz w:val="28"/>
          <w:szCs w:val="28"/>
        </w:rPr>
        <w:t xml:space="preserve"> Giấy xác nhận về tình trạng hôn nhân (chưa đăng ký kết hôn từ trước đến nay);</w:t>
      </w:r>
    </w:p>
    <w:p w:rsidR="00A9713D" w:rsidRPr="004038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pacing w:val="-4"/>
          <w:sz w:val="28"/>
          <w:szCs w:val="28"/>
        </w:rPr>
      </w:pPr>
      <w:r w:rsidRPr="004038FC">
        <w:rPr>
          <w:rFonts w:ascii="Times New Roman" w:hAnsi="Times New Roman" w:cs="Times New Roman"/>
          <w:spacing w:val="-4"/>
          <w:sz w:val="28"/>
          <w:szCs w:val="28"/>
        </w:rPr>
        <w:t xml:space="preserve"> Xác nhận về tình trạng hôn nhân từ khi ly hôn/từ khi vợ-chồng chết đến nay chưa đăng ký kết hôn lại…)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4038F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4038FC">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4038F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4038FC">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4038F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4038FC">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4038FC">
        <w:rPr>
          <w:rFonts w:ascii="Times New Roman" w:hAnsi="Times New Roman" w:cs="Times New Roman"/>
          <w:spacing w:val="-2"/>
          <w:sz w:val="28"/>
          <w:szCs w:val="28"/>
          <w:lang w:val="pt-BR"/>
        </w:rPr>
        <w:t xml:space="preserve">và thẩm quyền quyết định thực hiện giao dịch </w:t>
      </w:r>
      <w:r w:rsidRPr="004038FC">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Biên bản họp của Hội đồng thành viên/Hội đồng quản trị/Đại hội cổ đông/Ban chủ nhiệm hợp tác xã/Đại hội xã viên về việc chấp thuận hợp đồng giao dịch thuê/ cho thuê hoặc văn bản đồng ý của chủ sở hữu doanh nghiệp đối </w:t>
      </w:r>
      <w:r w:rsidRPr="008B7F4C">
        <w:rPr>
          <w:rFonts w:ascii="Times New Roman" w:hAnsi="Times New Roman" w:cs="Times New Roman"/>
          <w:sz w:val="28"/>
          <w:szCs w:val="28"/>
          <w:lang w:val="pt-BR"/>
        </w:rPr>
        <w:lastRenderedPageBreak/>
        <w:t>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đ) Đối tượng thực hiện thủ tục hành chính:</w:t>
      </w:r>
      <w:r w:rsidRPr="004038FC">
        <w:rPr>
          <w:rFonts w:ascii="Times New Roman" w:hAnsi="Times New Roman" w:cs="Times New Roman"/>
          <w:spacing w:val="-4"/>
          <w:sz w:val="28"/>
          <w:szCs w:val="28"/>
        </w:rPr>
        <w:t xml:space="preserve"> Cá nhân, tổ chức, hộ gia đình.</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b/>
          <w:spacing w:val="-4"/>
          <w:sz w:val="28"/>
          <w:szCs w:val="28"/>
        </w:rPr>
        <w:t>e) Cơ quan giải quyết thủ tục hành chính:</w:t>
      </w:r>
      <w:r w:rsidRPr="004038FC">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Hợp đồng đặt cọc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h) Phí, lệ phí: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 </w:t>
      </w:r>
      <w:r w:rsidRPr="008B7F4C">
        <w:rPr>
          <w:rFonts w:ascii="Times New Roman" w:hAnsi="Times New Roman" w:cs="Times New Roman"/>
          <w:b/>
          <w:sz w:val="28"/>
          <w:szCs w:val="28"/>
        </w:rPr>
        <w:t>Phí</w:t>
      </w:r>
      <w:r w:rsidRPr="008B7F4C">
        <w:rPr>
          <w:rFonts w:ascii="Times New Roman" w:hAnsi="Times New Roman" w:cs="Times New Roman"/>
          <w:b/>
          <w:bCs/>
          <w:sz w:val="28"/>
          <w:szCs w:val="28"/>
          <w:lang w:val="pt-BR"/>
        </w:rPr>
        <w:t xml:space="preserve"> công chứng:</w:t>
      </w: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pt-BR"/>
        </w:rPr>
        <w:t>40.000 đồng/trường hợp</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Phải là các bên dự định giao kết hoặc đã giao kết hợp đồng dân sự mà cần có sự bảo đảm cho việc giao kết hoặc thực hiện hợp đồng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đầy đủ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tài sản đặt cọc: phải là khoản tiền hoặc kim khí quí, đá quý hoặc vật có giá trị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hợp đồng dân sự được giao kết, thực hiện thì tài sản đặt cọc được trả lại cho bên đặt cọc hoặc được trừ để thực hiện nghĩa vụ trả tiền; nếu bên đặt cọc từ chối việc giao kết, thực hiện hợp đồng dân sự thì tài sản đặt cọc thuộc về bên nhận đặt cọc; nếu bên nhận đặt cọc từ chối việc giao kết, thực hiện hợp đồng dân sự thì phải trả cho bên đặt cọc tài sản đặt cọc và một khoản tiền tương đương giá trị tài sản đặt cọc, trừ trường hợp có thoả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6"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67"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68"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4038FC" w:rsidRDefault="00A9713D" w:rsidP="00A9713D">
      <w:pPr>
        <w:spacing w:before="120" w:line="288" w:lineRule="auto"/>
        <w:ind w:firstLine="567"/>
        <w:jc w:val="both"/>
        <w:rPr>
          <w:rFonts w:ascii="Times New Roman" w:hAnsi="Times New Roman" w:cs="Times New Roman"/>
          <w:spacing w:val="-4"/>
          <w:sz w:val="28"/>
          <w:szCs w:val="28"/>
        </w:rPr>
      </w:pPr>
      <w:r w:rsidRPr="004038FC">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4038FC" w:rsidRDefault="00A9713D" w:rsidP="00A9713D">
      <w:pPr>
        <w:spacing w:before="120" w:line="288" w:lineRule="auto"/>
        <w:ind w:firstLine="567"/>
        <w:jc w:val="both"/>
        <w:rPr>
          <w:rFonts w:ascii="Times New Roman" w:hAnsi="Times New Roman" w:cs="Times New Roman"/>
          <w:spacing w:val="-6"/>
          <w:sz w:val="28"/>
          <w:szCs w:val="28"/>
        </w:rPr>
      </w:pPr>
      <w:r w:rsidRPr="004038FC">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69"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xml:space="preserve">- Thông tư số 257/2016/TT-BTC ngày 11 tháng 11 năm 2016 của Bộ Tài chính quy định mức thu, chế độ thu, nộp, quản lý, sử dụng phí công chứng; phí chứng thực; phí thẩm định tiêu chuẩn, điều kiện hành nghề công chứng; phí </w:t>
      </w:r>
      <w:r w:rsidRPr="008B7F4C">
        <w:rPr>
          <w:rFonts w:ascii="Times New Roman" w:hAnsi="Times New Roman" w:cs="Times New Roman"/>
          <w:i/>
          <w:sz w:val="28"/>
          <w:szCs w:val="28"/>
        </w:rPr>
        <w:lastRenderedPageBreak/>
        <w:t>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47. Thủ tục Công chứng hợp đồng chuyển nhượng phần vốn góp</w:t>
      </w:r>
      <w:r w:rsidRPr="004038FC">
        <w:rPr>
          <w:rStyle w:val="FootnoteReference"/>
          <w:rFonts w:ascii="Times New Roman" w:hAnsi="Times New Roman" w:cs="Times New Roman"/>
          <w:b/>
          <w:sz w:val="28"/>
        </w:rPr>
        <w:footnoteReference w:id="55"/>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Trường hợp người yêu cầu công chứng không sửa chữa thì Công chứng viên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Cs/>
          <w:sz w:val="28"/>
          <w:szCs w:val="28"/>
        </w:rPr>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đối với phần vốn góp theo quy định của pháp luật doanh nghiệp;</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mà pháp luật quy định phải có, như:</w:t>
      </w:r>
    </w:p>
    <w:p w:rsidR="00A9713D" w:rsidRPr="008B7F4C" w:rsidRDefault="00A9713D" w:rsidP="00A9713D">
      <w:pPr>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 (trong trường hợp bên bán là cá nhân):</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9163F9"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9163F9"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9163F9" w:rsidRDefault="00A9713D" w:rsidP="00A9713D">
      <w:pPr>
        <w:numPr>
          <w:ilvl w:val="0"/>
          <w:numId w:val="21"/>
        </w:numPr>
        <w:tabs>
          <w:tab w:val="left" w:pos="720"/>
        </w:tabs>
        <w:spacing w:before="120" w:after="0" w:line="312" w:lineRule="auto"/>
        <w:ind w:left="0" w:firstLine="567"/>
        <w:jc w:val="both"/>
        <w:rPr>
          <w:rFonts w:ascii="Times New Roman" w:hAnsi="Times New Roman" w:cs="Times New Roman"/>
          <w:b/>
          <w:bCs/>
          <w:spacing w:val="-2"/>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2"/>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9163F9"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9163F9">
        <w:rPr>
          <w:rFonts w:ascii="Times New Roman" w:hAnsi="Times New Roman" w:cs="Times New Roman"/>
          <w:spacing w:val="-2"/>
          <w:sz w:val="28"/>
          <w:szCs w:val="28"/>
          <w:lang w:val="pt-BR"/>
        </w:rPr>
        <w:t xml:space="preserve">và thẩm quyền quyết định thực hiện giao dịch </w:t>
      </w:r>
      <w:r w:rsidRPr="009163F9">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xml:space="preserve">Báo cáo tài chính (trong trường hợp chứng minh thẩm quyền của hội </w:t>
      </w:r>
      <w:r w:rsidRPr="008B7F4C">
        <w:rPr>
          <w:rFonts w:ascii="Times New Roman" w:hAnsi="Times New Roman" w:cs="Times New Roman"/>
          <w:sz w:val="28"/>
          <w:szCs w:val="28"/>
        </w:rPr>
        <w:t>đồng quản trị, hội đồng thành viên, ban chủ nhiệm Hợp tác xã).</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w:t>
      </w:r>
      <w:r w:rsidRPr="008B7F4C">
        <w:rPr>
          <w:rFonts w:ascii="Times New Roman" w:hAnsi="Times New Roman" w:cs="Times New Roman"/>
          <w:b/>
          <w:sz w:val="28"/>
          <w:szCs w:val="28"/>
        </w:rPr>
        <w:t>:</w:t>
      </w:r>
      <w:r w:rsidRPr="008B7F4C">
        <w:rPr>
          <w:rFonts w:ascii="Times New Roman" w:hAnsi="Times New Roman" w:cs="Times New Roman"/>
          <w:sz w:val="28"/>
          <w:szCs w:val="28"/>
        </w:rPr>
        <w:t xml:space="preserve"> 01 bộ.</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9163F9" w:rsidRDefault="00A9713D" w:rsidP="00A9713D">
      <w:pPr>
        <w:spacing w:before="120"/>
        <w:ind w:firstLine="567"/>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đ) Đối tượng thực hiện thủ tục hành chính:</w:t>
      </w:r>
      <w:r w:rsidRPr="009163F9">
        <w:rPr>
          <w:rFonts w:ascii="Times New Roman" w:hAnsi="Times New Roman" w:cs="Times New Roman"/>
          <w:spacing w:val="-4"/>
          <w:sz w:val="28"/>
          <w:szCs w:val="28"/>
        </w:rPr>
        <w:t xml:space="preserve"> Cá nhân, tổ chức, hộ gia đình.</w:t>
      </w:r>
    </w:p>
    <w:p w:rsidR="00A9713D" w:rsidRPr="009163F9" w:rsidRDefault="00A9713D" w:rsidP="00A9713D">
      <w:pPr>
        <w:spacing w:before="120"/>
        <w:ind w:firstLine="567"/>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e) Cơ quan giải quyết thủ tục hành chính:</w:t>
      </w:r>
      <w:r w:rsidRPr="009163F9">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rPr>
        <w:t>Hợp đồng chuyển nhượng phần vốn góp được công chứng hoặc văn bản từ chối công chứng, có nêu rõ lý do.</w:t>
      </w:r>
    </w:p>
    <w:p w:rsidR="00A9713D" w:rsidRPr="008B7F4C" w:rsidRDefault="00A9713D" w:rsidP="00A9713D">
      <w:pPr>
        <w:spacing w:before="120"/>
        <w:ind w:firstLine="567"/>
        <w:jc w:val="both"/>
        <w:rPr>
          <w:rFonts w:ascii="Times New Roman" w:hAnsi="Times New Roman" w:cs="Times New Roman"/>
          <w:b/>
          <w:bCs/>
          <w:i/>
          <w:sz w:val="28"/>
          <w:szCs w:val="28"/>
        </w:rPr>
      </w:pPr>
      <w:r w:rsidRPr="008B7F4C">
        <w:rPr>
          <w:rFonts w:ascii="Times New Roman" w:hAnsi="Times New Roman" w:cs="Times New Roman"/>
          <w:b/>
          <w:bCs/>
          <w:i/>
          <w:sz w:val="28"/>
          <w:szCs w:val="28"/>
        </w:rPr>
        <w:t>h) Phí, lệ phí:</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b/>
          <w:bCs/>
          <w:i/>
          <w:sz w:val="28"/>
          <w:szCs w:val="28"/>
        </w:rPr>
        <w:t xml:space="preserve">- Phí công chứng: </w:t>
      </w:r>
      <w:r w:rsidRPr="008B7F4C">
        <w:rPr>
          <w:rFonts w:ascii="Times New Roman" w:hAnsi="Times New Roman" w:cs="Times New Roman"/>
          <w:i/>
          <w:sz w:val="28"/>
          <w:szCs w:val="28"/>
        </w:rPr>
        <w:t>Tính trên giá trị tài sản:</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590"/>
        <w:gridCol w:w="4112"/>
        <w:gridCol w:w="4478"/>
      </w:tblGrid>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Giá trị tài sản hoặc giá trị hợp đồng, giao dịch</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t>(đồng/trường hợp)</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1</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9163F9">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9163F9">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 xml:space="preserve">01 triệu đồng + 0,06% của phần giá </w:t>
            </w:r>
            <w:r w:rsidRPr="008B7F4C">
              <w:rPr>
                <w:rFonts w:ascii="Times New Roman" w:hAnsi="Times New Roman" w:cs="Times New Roman"/>
                <w:sz w:val="28"/>
                <w:szCs w:val="28"/>
              </w:rPr>
              <w:lastRenderedPageBreak/>
              <w:t>trị tài sản hoặc giá trị hợp đồng, giao dịch vượt quá 01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5</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2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2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 chuyển nhượng: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163F9" w:rsidRDefault="00A9713D" w:rsidP="00A9713D">
      <w:pPr>
        <w:spacing w:before="120"/>
        <w:ind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chuyển nhượng: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Là chủ sở hữu phần vốn góp trong hoặc là người có quyền bán tài sản theo quy định pháp luật hoặc người được chủ sở hữu cho phép, ủy quyền để thực hiện việc chuyển nhượng phần vốn góp;</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bên nhận chuyể</w:t>
      </w:r>
      <w:r w:rsidR="009163F9">
        <w:rPr>
          <w:rFonts w:ascii="Times New Roman" w:hAnsi="Times New Roman" w:cs="Times New Roman"/>
          <w:sz w:val="28"/>
          <w:szCs w:val="28"/>
        </w:rPr>
        <w:t>n</w:t>
      </w:r>
      <w:r w:rsidRPr="008B7F4C">
        <w:rPr>
          <w:rFonts w:ascii="Times New Roman" w:hAnsi="Times New Roman" w:cs="Times New Roman"/>
          <w:sz w:val="28"/>
          <w:szCs w:val="28"/>
        </w:rPr>
        <w:t xml:space="preserve"> nhượng: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giao dịch theo quy định của pháp luật dân sự; phải thuộc trường hợp được nhận vốp góp theo quy định pháp luật doanh nghiệp và các văn bản pháp luật khác có liên quan;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nước ngoài, người Việt Nam định cư ở nước ngoài thì phải có đủ năng lực hành vi dân sự để thực hiện giao dịch theo quy định của pháp luật Việt Nam, phải thuộc trường hợp được nhận vốp góp theo quy định pháp luật doanh nghiệp và các văn bản pháp luật khác có liên quan;</w:t>
      </w:r>
    </w:p>
    <w:p w:rsidR="00A9713D" w:rsidRPr="009163F9" w:rsidRDefault="00A9713D" w:rsidP="00A9713D">
      <w:pPr>
        <w:spacing w:before="120"/>
        <w:ind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 Nếu là tổ chức thì phải có tư cách pháp nhân và không phụ thuộc vào nơi đăng ký kinh doanh, nơi thành lập; phải thuộc trường hợp được nhận vốp góp theo quy định pháp luật doanh nghiệp và các văn bản pháp luật khác có liên quan.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phần vốn góp chuyển nhượng: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Phải có giấy chứng nhận hoặc giấy tờ chứng minh quyền sở hữu;</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bán, chuyển nhượng phần vốn góp hiện đang thế chấp, trừ trường hợp được bên nhận thế chấp đồng ý;</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Phần vốn góp không bị tranh chấp, không bị kê biên, được phép tham gia giao dịch dân sự;</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những trường hợp bị cấm hay hạn chế chuyển nhượng theo Điều lệ doanh nghiệp, quy định pháp luật doanh nghiệp và các văn bản pháp luật khác có liên quan.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70"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1"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2"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163F9" w:rsidRDefault="00A9713D" w:rsidP="00A9713D">
      <w:pPr>
        <w:spacing w:before="120"/>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Nghị định 106/2013/NĐ-CP ngày 17 tháng 09 năm 2013 sửa đổi, bổ sung một số điều của Nghị định số 05/1999/NĐ-CP ngày 03 tháng 02 năm 1999 của </w:t>
      </w:r>
      <w:r w:rsidRPr="008B7F4C">
        <w:rPr>
          <w:rFonts w:ascii="Times New Roman" w:hAnsi="Times New Roman" w:cs="Times New Roman"/>
          <w:sz w:val="28"/>
          <w:szCs w:val="28"/>
        </w:rPr>
        <w:lastRenderedPageBreak/>
        <w:t>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163F9" w:rsidRDefault="00A9713D" w:rsidP="00A9713D">
      <w:pPr>
        <w:spacing w:before="120"/>
        <w:ind w:firstLine="567"/>
        <w:jc w:val="both"/>
        <w:rPr>
          <w:rFonts w:ascii="Times New Roman" w:hAnsi="Times New Roman" w:cs="Times New Roman"/>
          <w:spacing w:val="-6"/>
          <w:sz w:val="28"/>
          <w:szCs w:val="28"/>
        </w:rPr>
      </w:pPr>
      <w:r w:rsidRPr="009163F9">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73"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48. Thủ tục Công chứng hợp đồng ủy quyền quản lý nhà ở</w:t>
      </w:r>
      <w:r w:rsidRPr="009163F9">
        <w:rPr>
          <w:rStyle w:val="FootnoteReference"/>
          <w:rFonts w:ascii="Times New Roman" w:hAnsi="Times New Roman" w:cs="Times New Roman"/>
          <w:b/>
          <w:sz w:val="28"/>
          <w:szCs w:val="28"/>
        </w:rPr>
        <w:footnoteReference w:id="56"/>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hồ sơ yêu cầu công chứng đầy đủ, phù hợp với quy định của pháp luật thì thụ lý và ghi vào sổ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Bản sao giấy chứng nhận quyền sử dụng đất hoặc bản sao giấy tờ thay thế được pháp luật quy định đối với tài sản mà pháp luật quy định phải đăng ký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 (trong trường hợp bên chuyển nhượng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9163F9"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9163F9"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lastRenderedPageBreak/>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sz w:val="28"/>
          <w:szCs w:val="28"/>
        </w:rPr>
        <w:t>* Giấy tờ chứng minh về tư cách pháp nhân và thẩm quyền quyết định thực</w:t>
      </w:r>
      <w:r w:rsidRPr="008B7F4C">
        <w:rPr>
          <w:rFonts w:ascii="Times New Roman" w:hAnsi="Times New Roman" w:cs="Times New Roman"/>
          <w:sz w:val="28"/>
          <w:szCs w:val="28"/>
          <w:lang w:val="pt-BR"/>
        </w:rPr>
        <w:t xml:space="preserve"> hiện giao dịch của pháp nhân:</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đăng ký kinh doanh/Giấy chứng nhận đăng ký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Con dấu của pháp nhân (để đóng dấu vào văn bản công chứng theo Điều lệ của doanh nghiệp);</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w:t>
      </w:r>
      <w:r w:rsidRPr="008B7F4C">
        <w:rPr>
          <w:rFonts w:ascii="Times New Roman" w:hAnsi="Times New Roman" w:cs="Times New Roman"/>
          <w:sz w:val="28"/>
          <w:szCs w:val="28"/>
          <w:lang w:val="pt-BR"/>
        </w:rPr>
        <w:lastRenderedPageBreak/>
        <w:t>không thuộc thẩm quyền quyết định của người đại diện theo pháp luật (theo quy định của điều lệ doanh nghiệp và văn bản pháp luậ</w:t>
      </w:r>
      <w:r w:rsidR="009163F9">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Điều lệ của doanh nghiệp/hợp tác xã;</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Một số giấy tờ khác liên quan đến việc thực hiện quyền của người sử dụng đất: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 xml:space="preserve">Giấy tờ xác nhận về nguồn gốc đất được giao, cho thuê, nhận chuyển nhượng mà tiền sử dụng đất, tiền thuê đất, tiền nhận chuyển nhượng không có nguồn gốc từ ngân sách nhà nước </w:t>
      </w:r>
      <w:r w:rsidRPr="008B7F4C">
        <w:rPr>
          <w:rFonts w:ascii="Times New Roman" w:hAnsi="Times New Roman" w:cs="Times New Roman"/>
          <w:sz w:val="28"/>
          <w:szCs w:val="28"/>
          <w:lang w:val="pt-BR"/>
        </w:rPr>
        <w:t>(đối với trường hợp bên chuyển nhượng là tổ chức có vốn góp nhà nước);</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Giấy tờ về việc nộp tiền thuê đất cho cả thời gian thuê;</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 xml:space="preserve"> Giấy tờ về việc đã hoàn tất nghĩa vụ tài chính theo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line="288" w:lineRule="auto"/>
        <w:ind w:firstLine="562"/>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9163F9" w:rsidRDefault="00A9713D" w:rsidP="00A9713D">
      <w:pPr>
        <w:spacing w:line="288" w:lineRule="auto"/>
        <w:ind w:firstLine="562"/>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đ) Đối tượng thực hiện thủ tục hành chính:</w:t>
      </w:r>
      <w:r w:rsidRPr="009163F9">
        <w:rPr>
          <w:rFonts w:ascii="Times New Roman" w:hAnsi="Times New Roman" w:cs="Times New Roman"/>
          <w:spacing w:val="-4"/>
          <w:sz w:val="28"/>
          <w:szCs w:val="28"/>
        </w:rPr>
        <w:t xml:space="preserve"> Cá nhân, tổ chức, hộ gia đình.</w:t>
      </w:r>
    </w:p>
    <w:p w:rsidR="00A9713D" w:rsidRPr="009163F9" w:rsidRDefault="00A9713D" w:rsidP="00A9713D">
      <w:pPr>
        <w:spacing w:line="288" w:lineRule="auto"/>
        <w:ind w:firstLine="562"/>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e) Cơ quan giải quyết thủ tục hành chính:</w:t>
      </w:r>
      <w:r w:rsidRPr="009163F9">
        <w:rPr>
          <w:rFonts w:ascii="Times New Roman" w:hAnsi="Times New Roman" w:cs="Times New Roman"/>
          <w:spacing w:val="-4"/>
          <w:sz w:val="28"/>
          <w:szCs w:val="28"/>
        </w:rPr>
        <w:t xml:space="preserve"> Tổ chức hành nghề công chứng.</w:t>
      </w:r>
    </w:p>
    <w:p w:rsidR="00A9713D" w:rsidRPr="008B7F4C" w:rsidRDefault="00A9713D" w:rsidP="00A9713D">
      <w:pPr>
        <w:spacing w:line="288" w:lineRule="auto"/>
        <w:ind w:firstLine="562"/>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bCs/>
          <w:sz w:val="28"/>
          <w:szCs w:val="28"/>
        </w:rPr>
        <w:t xml:space="preserve">Hợp đồng ủy quyền quản lý nhà ở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Phí công chứng:</w:t>
      </w:r>
      <w:r w:rsidRPr="008B7F4C">
        <w:rPr>
          <w:rFonts w:ascii="Times New Roman" w:hAnsi="Times New Roman" w:cs="Times New Roman"/>
          <w:bCs/>
          <w:sz w:val="28"/>
          <w:szCs w:val="28"/>
        </w:rPr>
        <w:t xml:space="preserve"> 50.000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lastRenderedPageBreak/>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Chi phí khác:</w:t>
      </w:r>
      <w:r w:rsidRPr="008B7F4C">
        <w:rPr>
          <w:rFonts w:ascii="Times New Roman" w:hAnsi="Times New Roman" w:cs="Times New Roman"/>
          <w:bCs/>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 Ủy quyền quản lý nhà ở là việc chủ sở hữu nhà ở ủy quyền cho tổ chức, cá nhân khác thực hiện các quyền và nghĩa vụ của chủ sở hữu nhà ở trong việc quản lý nhà ở trong thời hạn được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của nhà ở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Có Giấy chứng nhận theo quy định của pháp luật hoặc có hợp đồng mua bán, thuê mua nhà ở ký với chủ đầu tư dự án xây dựng nhà ở nếu là mua,thuê mua nhà ở của chủ đầu tư hoặc có Giấy phép xây dựng hoặc giấy tờ khác chứng minh quyền sở hữu nhà ở theo quy định của pháp luật dân sự, pháp luật về đất đai nếu là đầu tư xây dựng nhà ở;</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Không thuộc diện đang có tranh chấp, khiếu nại, khiếu kiện về quyền sở hữu; đang trong thời hạn sở hữu nhà ở đối với trường hợp sở hữu nhà ở có thời hạn;</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Không bị kê biên để thi hành án hoặc không bị kê biên để chấp hành quyết định hành chính đã có hiệu lực pháp luật của cơ quan nhà nước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thuộc diện đã có quyết định thu hồi đất, có thông báo giải tỏa, phá dỡ nhà ở của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chung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là cá nhân phải có năng lực hành vi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người yêu cầu công chứng là tổ chức thì việc yêu cầu công chứng được thực hiện thông qua người đại diện theo pháp luật hoặc người đại diện theo ủy quyền của tổ chức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đọc được, không nghe được, không ký, điểm chỉ được hoặc trong những trường hợp khác do pháp luật quy định thì việc công chứng phải có người làm chứng:</w:t>
      </w:r>
    </w:p>
    <w:p w:rsidR="00A9713D" w:rsidRPr="009163F9" w:rsidRDefault="00A9713D" w:rsidP="00A9713D">
      <w:pPr>
        <w:spacing w:before="120" w:line="288" w:lineRule="auto"/>
        <w:ind w:firstLine="567"/>
        <w:jc w:val="both"/>
        <w:rPr>
          <w:rFonts w:ascii="Times New Roman" w:hAnsi="Times New Roman" w:cs="Times New Roman"/>
          <w:spacing w:val="-6"/>
          <w:sz w:val="28"/>
          <w:szCs w:val="28"/>
        </w:rPr>
      </w:pPr>
      <w:r w:rsidRPr="009163F9">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đặc thù đối với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ủy quyền quản lý nhà ở phải có điều kiện sau đây:</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Là chủ sở hữu nhà ở hoặc người được chủ sở hữu cho phép, ủy quyền để thực hiện giao dịch về nhà ở theo quy định của Luật Nhà ở và pháp luật về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về nhà ở theo quy định của pháp luật dân sự; nếu là tổ chức thì phải có tư cách pháp nhân;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Việt Nam định cư ở nước ngoài được sở hữu nhà ở gắn liền với quyền sử dụng đất ở tại Việt Nam thì được ủy quyền quản lý nhà ở trong thời gian không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Tổ chức, cá nhân nước ngoài đầu tư xây dựng nhà ở theo dự án tại Việt Nam ủy quyền quản lý nhà ở;</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theo quy định của pháp luật về nhà ở thì người nhận thừa kế không được cấp Giấy chứng nhận quyền sử dụng đất, quyền sở hữu nhà ở và tài sản khác gắn liền với đất nhưng được ủy quyền theo quy định nộp hồ sơ về việc nhận thừa kế tại cơ quan đăng ký đất đai để cập nhật vào Sổ địa chính trong trường hợp chưa chuyển nhượng hoặc chưa tặng cho quyền sử dụng đất;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nhận thừa kế trong các trường hợp quy định tại điểm c khoản 3 và khoản 4 Điều 186 Luật Đất đai năm 2013 thì được ủy quyền bằng văn bản cho người trông nom hoặc tạm sử dụng đất và thực hiện nghĩa vụ theo quy định của pháp luật về đất đai và quy định khác của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được ủy quyền quản lý nhà ở phải có điều kiện sau đây: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trong nước thì phải có năng lực hành vi dân sự để thực hiện các giao dịch về nhà ở theo quy định của pháp luật dân sự và không bắt buộc phải có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Nhà ở năm 2014 và không bắt buộc phải có đăng ký tạm trú hoặc đăng ký thường trú tại nơi có nhà ở được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này đồng thời phải có chức năng kinh doanh dịch vụ bất động sản và đang hoạt động tại Việt Nam theo quy định của pháp luật về kinh doanh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Một số điều kiện đặc thù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ủy quyền quản lý nhà ở phải trả chi phí quản lý, trừ trường hợp các bên có thỏa thuận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74"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5"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6"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163F9" w:rsidRDefault="00A9713D" w:rsidP="00A9713D">
      <w:pPr>
        <w:spacing w:before="120" w:line="288" w:lineRule="auto"/>
        <w:ind w:firstLine="567"/>
        <w:jc w:val="both"/>
        <w:rPr>
          <w:rFonts w:ascii="Times New Roman" w:hAnsi="Times New Roman" w:cs="Times New Roman"/>
          <w:spacing w:val="-6"/>
          <w:sz w:val="28"/>
          <w:szCs w:val="28"/>
        </w:rPr>
      </w:pPr>
      <w:r w:rsidRPr="009163F9">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77"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xml:space="preserve"> ngày 15 tháng 11 năm 2015 của Chính phủ quy định chi </w:t>
      </w:r>
      <w:r w:rsidRPr="008B7F4C">
        <w:rPr>
          <w:rFonts w:ascii="Times New Roman" w:hAnsi="Times New Roman" w:cs="Times New Roman"/>
          <w:sz w:val="28"/>
          <w:szCs w:val="28"/>
        </w:rPr>
        <w:lastRenderedPageBreak/>
        <w:t>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tabs>
          <w:tab w:val="left" w:pos="426"/>
        </w:tabs>
        <w:spacing w:before="120" w:line="288" w:lineRule="auto"/>
        <w:ind w:firstLine="567"/>
        <w:jc w:val="both"/>
        <w:rPr>
          <w:rFonts w:ascii="Times New Roman" w:hAnsi="Times New Roman" w:cs="Times New Roman"/>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49. Thủ tục Công chứng hợp đồng ủy quyền</w:t>
      </w:r>
      <w:r w:rsidRPr="009163F9">
        <w:rPr>
          <w:rStyle w:val="FootnoteReference"/>
          <w:rFonts w:ascii="Times New Roman" w:hAnsi="Times New Roman" w:cs="Times New Roman"/>
          <w:b/>
          <w:sz w:val="28"/>
        </w:rPr>
        <w:footnoteReference w:id="57"/>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c) 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Cs/>
          <w:sz w:val="28"/>
          <w:szCs w:val="28"/>
        </w:rPr>
        <w:lastRenderedPageBreak/>
        <w:t xml:space="preserve">- </w:t>
      </w:r>
      <w:r w:rsidRPr="008B7F4C">
        <w:rPr>
          <w:rFonts w:ascii="Times New Roman" w:hAnsi="Times New Roman" w:cs="Times New Roman"/>
          <w:sz w:val="28"/>
          <w:szCs w:val="28"/>
        </w:rPr>
        <w:t>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Cs/>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xác thực về công việc được ủy quyền;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chứng minh về tình trạng tài sản chung/riêng (trong trường hợp bên bán là cá nhân):</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9163F9"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Cs/>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9163F9">
        <w:rPr>
          <w:rFonts w:ascii="Times New Roman" w:hAnsi="Times New Roman" w:cs="Times New Roman"/>
          <w:spacing w:val="-2"/>
          <w:sz w:val="28"/>
          <w:szCs w:val="28"/>
        </w:rPr>
        <w:t>Án tòa tuyên bố mất năng lực hành vi/hạn chế năng lực hành vi dân sự</w:t>
      </w:r>
      <w:r w:rsidRPr="008B7F4C">
        <w:rPr>
          <w:rFonts w:ascii="Times New Roman" w:hAnsi="Times New Roman" w:cs="Times New Roman"/>
          <w:sz w:val="28"/>
          <w:szCs w:val="28"/>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chủ thể tham gia giao dịch: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9163F9"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b/>
          <w:bCs/>
          <w:spacing w:val="-4"/>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4"/>
          <w:sz w:val="28"/>
          <w:szCs w:val="28"/>
        </w:rPr>
        <w:t>Cá nhân là người Việt Nam định cư ở nước ngoài: có các giấy tờ chứng minh theo quy định của pháp luật về quốc tịch như: Giấy tờ chứng minh nguồn gốc Việt Nam; Giấy chứng nhận có quốc tịch Việt Nam, thôi quốc tịch Việt Nam, đăng ký công dân, các giấy tờ chứng minh được phép nhập cảnh vào Việt Nam…;</w:t>
      </w:r>
    </w:p>
    <w:p w:rsidR="00A9713D" w:rsidRPr="008B7F4C" w:rsidRDefault="00A9713D" w:rsidP="00A9713D">
      <w:pPr>
        <w:numPr>
          <w:ilvl w:val="0"/>
          <w:numId w:val="21"/>
        </w:numPr>
        <w:tabs>
          <w:tab w:val="left" w:pos="72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được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9163F9"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9163F9">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9163F9">
        <w:rPr>
          <w:rFonts w:ascii="Times New Roman" w:hAnsi="Times New Roman" w:cs="Times New Roman"/>
          <w:spacing w:val="-2"/>
          <w:sz w:val="28"/>
          <w:szCs w:val="28"/>
          <w:lang w:val="pt-BR"/>
        </w:rPr>
        <w:t xml:space="preserve">và thẩm quyền quyết định thực hiện giao dịch </w:t>
      </w:r>
      <w:r w:rsidRPr="009163F9">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w:t>
      </w:r>
      <w:r w:rsidRPr="008B7F4C">
        <w:rPr>
          <w:rFonts w:ascii="Times New Roman" w:hAnsi="Times New Roman" w:cs="Times New Roman"/>
          <w:sz w:val="28"/>
          <w:szCs w:val="28"/>
          <w:lang w:val="pt-BR"/>
        </w:rPr>
        <w:lastRenderedPageBreak/>
        <w:t>không thuộc thẩm quyền quyết định của người đại diện theo pháp luật (theo quy định của điều lệ doanh nghiệp và văn bản pháp luậ</w:t>
      </w:r>
      <w:r w:rsidR="009163F9">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văn bản yêu cầu chứng nhận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Đối với trường hợp hợp đồng được người yêu cầu công chứng soạn thảo sẵn: ngoài thành phần nêu trên thì kèm theo Dự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đ) Đối tượng thực hiện thủ tục hành chính:</w:t>
      </w:r>
      <w:r w:rsidRPr="009163F9">
        <w:rPr>
          <w:rFonts w:ascii="Times New Roman" w:hAnsi="Times New Roman" w:cs="Times New Roman"/>
          <w:spacing w:val="-4"/>
          <w:sz w:val="28"/>
          <w:szCs w:val="28"/>
        </w:rPr>
        <w:t xml:space="preserve"> Cá nhân, tổ chức, hộ gia đình.</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e) Cơ quan giải quyết thủ tục hành chính:</w:t>
      </w:r>
      <w:r w:rsidRPr="009163F9">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b/>
          <w:bCs/>
          <w:sz w:val="28"/>
          <w:szCs w:val="28"/>
          <w:lang w:val="nl-NL"/>
        </w:rPr>
        <w:t xml:space="preserve">g) Kết quả thực hiện thủ tục hành chính: </w:t>
      </w:r>
      <w:r w:rsidRPr="008B7F4C">
        <w:rPr>
          <w:rFonts w:ascii="Times New Roman" w:hAnsi="Times New Roman" w:cs="Times New Roman"/>
          <w:sz w:val="28"/>
          <w:szCs w:val="28"/>
          <w:lang w:val="nl-NL"/>
        </w:rPr>
        <w:t xml:space="preserve">Hợp đồng ủy quyền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b/>
          <w:bCs/>
          <w:sz w:val="28"/>
          <w:szCs w:val="28"/>
          <w:lang w:val="nl-NL"/>
        </w:rPr>
        <w:t>h) Phí, lệ phí:</w:t>
      </w:r>
      <w:r w:rsidRPr="008B7F4C">
        <w:rPr>
          <w:rFonts w:ascii="Times New Roman" w:hAnsi="Times New Roman" w:cs="Times New Roman"/>
          <w:b/>
          <w:bCs/>
          <w:sz w:val="28"/>
          <w:szCs w:val="28"/>
          <w:lang w:val="nl-NL"/>
        </w:rPr>
        <w:tab/>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Phí công chứng:</w:t>
      </w:r>
      <w:r w:rsidRPr="008B7F4C">
        <w:rPr>
          <w:rFonts w:ascii="Times New Roman" w:hAnsi="Times New Roman" w:cs="Times New Roman"/>
          <w:b/>
          <w:bCs/>
          <w:sz w:val="28"/>
          <w:szCs w:val="28"/>
        </w:rPr>
        <w:t xml:space="preserve"> </w:t>
      </w:r>
      <w:r w:rsidRPr="008B7F4C">
        <w:rPr>
          <w:rFonts w:ascii="Times New Roman" w:hAnsi="Times New Roman" w:cs="Times New Roman"/>
          <w:bCs/>
          <w:sz w:val="28"/>
          <w:szCs w:val="28"/>
        </w:rPr>
        <w:t>50.000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nl-NL"/>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nl-NL"/>
        </w:rPr>
        <w:t xml:space="preserve">i) Tên mẫu đơn, mẫu tờ khai: </w:t>
      </w:r>
      <w:r w:rsidRPr="008B7F4C">
        <w:rPr>
          <w:rFonts w:ascii="Times New Roman" w:hAnsi="Times New Roman" w:cs="Times New Roman"/>
          <w:bCs/>
          <w:sz w:val="28"/>
          <w:szCs w:val="28"/>
          <w:lang w:val="nl-NL"/>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lastRenderedPageBreak/>
        <w:t xml:space="preserve">k) Yêu cầu, điều kiện thực hiện thủ tục hành chính: </w:t>
      </w:r>
      <w:r w:rsidRPr="008B7F4C">
        <w:rPr>
          <w:rFonts w:ascii="Times New Roman" w:hAnsi="Times New Roman" w:cs="Times New Roman"/>
          <w:b/>
          <w:bCs/>
          <w:sz w:val="28"/>
          <w:szCs w:val="28"/>
        </w:rPr>
        <w:tab/>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9163F9" w:rsidRDefault="00A9713D" w:rsidP="00A9713D">
      <w:pPr>
        <w:spacing w:before="120" w:line="288" w:lineRule="auto"/>
        <w:ind w:firstLine="567"/>
        <w:jc w:val="both"/>
        <w:rPr>
          <w:rFonts w:ascii="Times New Roman" w:hAnsi="Times New Roman" w:cs="Times New Roman"/>
          <w:spacing w:val="-6"/>
          <w:sz w:val="28"/>
          <w:szCs w:val="28"/>
        </w:rPr>
      </w:pPr>
      <w:r w:rsidRPr="009163F9">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ủy quyền phải là có quyền hợp pháp để thực hiện công việc được giao trong văn bản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tổ chức thì phải có tư cách pháp nhân và việc yêu cầu công chứng được thực hiện thông qua người đại diện theo pháp luật hoặc người đại diện theo ủy quyền của tổ chức đó;</w:t>
      </w:r>
    </w:p>
    <w:p w:rsidR="00A9713D" w:rsidRPr="009163F9" w:rsidRDefault="00A9713D" w:rsidP="00A9713D">
      <w:pPr>
        <w:spacing w:before="120" w:line="288" w:lineRule="auto"/>
        <w:ind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 Trong trường hợp ủy quyền liên quan đến tài sản mà pháp luật có quy định điều kiện ràng buộc đối với bên được ủy quyền thì phải tuân thủ quy định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công việc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Thời hạn ủy quyền do các bên thoả thuận hoặc do pháp luật quy định; nếu không có thoả thuận và pháp luật không có quy định thì hợp đồng ủy quyền có hiệu lực một năm, kể từ ngày xác lập việc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Bên được ủy quyền chỉ được ủy quyền lại cho người thứ ba, nếu được bên ủy quyền đồng ý hoặc pháp luật có quy định. Hình thức hợp đồng ủy quyền lại cũng phải phù hợp với hình thức hợp đồng ủy quyền ban đầu. Việc ủy quyền lại không được vượt quá phạm vi ủy quyền ban đầu;</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ủy quyền liên quan đến tài sản là quyền sử dụng đất, quyền sở hữu nhà ở thì phải có giấy chứng nhận quyền sử dụng đất, quyền sở hữu nhà ở theo quy định pháp luật có liên quan;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Không được phép ủy quyền trong một số trường hợp mà pháp luật không cho phép như kết hôn, ly hôn, lập di chúc, nhận cha, mẹ, con...</w:t>
      </w:r>
    </w:p>
    <w:p w:rsidR="00A9713D" w:rsidRPr="009163F9" w:rsidRDefault="00A9713D" w:rsidP="00A9713D">
      <w:pPr>
        <w:spacing w:before="120" w:line="288" w:lineRule="auto"/>
        <w:ind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 Trong trường hợp bên ủy quyền và bên được ủy quyền không thể cùng đến một tổ chức hành nghề công chứng thì bên ủy quyền yêu cầu tổ chức hành nghề công chứng nơi họ cư trú công chứng hợp đồng ủy quyền; bên được ủy quyền yêu cầu tổ chức hành nghề công chứng nơi họ cư trú công chứng tiếp vào bản gốc hợp đồng ủy quyền này, hoàn tất thủ tục công chứng hợp đồng ủy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w:t>
      </w:r>
      <w:r w:rsidRPr="008B7F4C">
        <w:rPr>
          <w:rFonts w:ascii="Times New Roman" w:hAnsi="Times New Roman" w:cs="Times New Roman"/>
          <w:sz w:val="28"/>
          <w:szCs w:val="28"/>
        </w:rPr>
        <w:lastRenderedPageBreak/>
        <w:t>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Khi công chứng các hợp đồng ủy quyền, công chứng viên có trách nhiệm kiểm tra kỹ hồ sơ, giải thích rõ quyền và nghĩa vụ của các bên và hậu quả pháp lý của việc ủy quyền đó cho các bên tham gia;</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8"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79"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0"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9163F9" w:rsidRDefault="00A9713D" w:rsidP="00A9713D">
      <w:pPr>
        <w:spacing w:before="120" w:line="288" w:lineRule="auto"/>
        <w:ind w:firstLine="567"/>
        <w:jc w:val="both"/>
        <w:rPr>
          <w:rFonts w:ascii="Times New Roman" w:hAnsi="Times New Roman" w:cs="Times New Roman"/>
          <w:spacing w:val="-4"/>
          <w:sz w:val="28"/>
          <w:szCs w:val="28"/>
        </w:rPr>
      </w:pPr>
      <w:r w:rsidRPr="009163F9">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9163F9" w:rsidRDefault="00A9713D" w:rsidP="00A9713D">
      <w:pPr>
        <w:spacing w:before="120" w:line="288" w:lineRule="auto"/>
        <w:ind w:firstLine="567"/>
        <w:jc w:val="both"/>
        <w:rPr>
          <w:rFonts w:ascii="Times New Roman" w:hAnsi="Times New Roman" w:cs="Times New Roman"/>
          <w:spacing w:val="-6"/>
          <w:sz w:val="28"/>
          <w:szCs w:val="28"/>
        </w:rPr>
      </w:pPr>
      <w:r w:rsidRPr="009163F9">
        <w:rPr>
          <w:rFonts w:ascii="Times New Roman" w:hAnsi="Times New Roman" w:cs="Times New Roman"/>
          <w:spacing w:val="-6"/>
          <w:sz w:val="28"/>
          <w:szCs w:val="28"/>
        </w:rPr>
        <w:lastRenderedPageBreak/>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81"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br w:type="page"/>
      </w:r>
      <w:r w:rsidRPr="008B7F4C">
        <w:rPr>
          <w:rFonts w:ascii="Times New Roman" w:hAnsi="Times New Roman" w:cs="Times New Roman"/>
          <w:b/>
          <w:bCs/>
          <w:sz w:val="28"/>
          <w:szCs w:val="28"/>
        </w:rPr>
        <w:lastRenderedPageBreak/>
        <w:t>50. Thủ tục Công chứng bản dịch</w:t>
      </w:r>
      <w:r w:rsidRPr="009163F9">
        <w:rPr>
          <w:rStyle w:val="FootnoteReference"/>
          <w:rFonts w:ascii="Times New Roman" w:hAnsi="Times New Roman" w:cs="Times New Roman"/>
          <w:b/>
          <w:sz w:val="28"/>
        </w:rPr>
        <w:footnoteReference w:id="58"/>
      </w:r>
      <w:r w:rsidRPr="008B7F4C">
        <w:rPr>
          <w:rFonts w:ascii="Times New Roman" w:hAnsi="Times New Roman" w:cs="Times New Roman"/>
          <w:b/>
          <w:bCs/>
          <w:sz w:val="28"/>
          <w:szCs w:val="28"/>
        </w:rPr>
        <w:t xml:space="preserve"> </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2: Tiếp nhận và kiểm tra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Công chứng viên tiếp nhận bản chính giấy tờ, văn bản cần dịch, kiểm tra giấy tờ trong hồ sơ yêu cầu công chứng.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Công chứng viên hướng dẫn người yêu cầu công chứng tuân thủ đúng các quy định về thủ tục công chứng và các quy định pháp luật có liên quan đến công chứng bản dịch; giải thích quyền, nghĩa vụ và lợi ích hợp pháp của họ, ý nghĩa và hậu quả pháp lý của việc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3: Giao cho người phiên dịch là cộng tác viên của tổ chức mình thực hiện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Tổ chức hành nghề công chứng chuyển giao cho người phiên dịch là cộng tác viên của tổ chức hành nghề công chứng mình thực hiện việc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4: Ký bản dịch và ký chứng nhận bản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Người phiên dịch phải ký vào từng trang của bản dịch trước khi công chứng viên ghi lời chứng và ký vào từng trang của bản dịch.</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lastRenderedPageBreak/>
        <w:t>Trong trường hợp cộng tác viên phiên dịch đã đăng ký chữ ký mẫu tại tổ chức hành nghề công chứng mà mình làm cộng tác viên thì có thể ký trước vào bản dịch; công chứng viên phải đối chiếu chữ ký của cộng tác viên phiên dịch với chữ ký mẫu trước khi thực hiện việc công chứng.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5: Trả kết quả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Bộ phận thu phí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sz w:val="28"/>
          <w:szCs w:val="28"/>
        </w:rPr>
        <w:t>b)</w:t>
      </w:r>
      <w:r w:rsidRPr="008B7F4C">
        <w:rPr>
          <w:rFonts w:ascii="Times New Roman" w:hAnsi="Times New Roman" w:cs="Times New Roman"/>
          <w:b/>
          <w:sz w:val="28"/>
          <w:szCs w:val="28"/>
          <w:lang w:val="pt-BR"/>
        </w:rPr>
        <w:t xml:space="preserve"> Cách thức thực hiện: </w:t>
      </w:r>
    </w:p>
    <w:p w:rsidR="00A9713D" w:rsidRPr="008B7F4C" w:rsidRDefault="00A9713D" w:rsidP="00A9713D">
      <w:pPr>
        <w:spacing w:before="120" w:line="288" w:lineRule="auto"/>
        <w:ind w:firstLine="567"/>
        <w:contextualSpacing/>
        <w:jc w:val="both"/>
        <w:rPr>
          <w:rFonts w:ascii="Times New Roman" w:hAnsi="Times New Roman" w:cs="Times New Roman"/>
          <w:b/>
          <w:bCs/>
          <w:sz w:val="28"/>
          <w:szCs w:val="28"/>
          <w:lang w:val="pt-BR"/>
        </w:rPr>
      </w:pPr>
      <w:r w:rsidRPr="008B7F4C">
        <w:rPr>
          <w:rFonts w:ascii="Times New Roman" w:hAnsi="Times New Roman" w:cs="Times New Roman"/>
          <w:bCs/>
          <w:sz w:val="28"/>
          <w:szCs w:val="28"/>
          <w:lang w:val="pt-BR"/>
        </w:rPr>
        <w:t xml:space="preserve">- </w:t>
      </w:r>
      <w:r w:rsidRPr="008B7F4C">
        <w:rPr>
          <w:rFonts w:ascii="Times New Roman" w:hAnsi="Times New Roman" w:cs="Times New Roman"/>
          <w:sz w:val="28"/>
          <w:szCs w:val="28"/>
        </w:rPr>
        <w:t>Người</w:t>
      </w:r>
      <w:r w:rsidRPr="008B7F4C">
        <w:rPr>
          <w:rFonts w:ascii="Times New Roman" w:hAnsi="Times New Roman" w:cs="Times New Roman"/>
          <w:sz w:val="28"/>
          <w:szCs w:val="28"/>
          <w:lang w:val="pt-BR"/>
        </w:rPr>
        <w:t xml:space="preserve">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Cs/>
          <w:sz w:val="28"/>
          <w:szCs w:val="28"/>
          <w:lang w:val="pt-BR"/>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9163F9">
      <w:pPr>
        <w:spacing w:before="120" w:line="360"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bCs/>
          <w:sz w:val="28"/>
          <w:szCs w:val="28"/>
          <w:lang w:val="pt-BR"/>
        </w:rPr>
        <w:t xml:space="preserve">c) </w:t>
      </w:r>
      <w:r w:rsidRPr="008B7F4C">
        <w:rPr>
          <w:rFonts w:ascii="Times New Roman" w:hAnsi="Times New Roman" w:cs="Times New Roman"/>
          <w:b/>
          <w:sz w:val="28"/>
          <w:szCs w:val="28"/>
          <w:lang w:val="pt-BR"/>
        </w:rPr>
        <w:t>Thành phần, số lượng hồ sơ:</w:t>
      </w:r>
    </w:p>
    <w:p w:rsidR="00A9713D" w:rsidRPr="008B7F4C" w:rsidRDefault="00A9713D" w:rsidP="009163F9">
      <w:pPr>
        <w:spacing w:before="120" w:line="360"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 xml:space="preserve">- Thành phần hồ sơ: </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cần xuất trình: Bản chính văn bản, giấy tờ cần dịch;</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Giấy tờ cần nộp:</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Cs/>
          <w:sz w:val="28"/>
          <w:szCs w:val="28"/>
        </w:rPr>
        <w:t>Phiếu yêu cầu công chứng;</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Bản sao văn bản, giấy tờ cần công chứng bản dịch (số lượng tùy theo nhu cầu của người yêu cầu công chứng).</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rPr>
      </w:pPr>
      <w:r w:rsidRPr="008B7F4C">
        <w:rPr>
          <w:rFonts w:ascii="Times New Roman" w:hAnsi="Times New Roman" w:cs="Times New Roman"/>
          <w:b/>
          <w:sz w:val="28"/>
          <w:szCs w:val="28"/>
        </w:rPr>
        <w:t>đ) Đối tượng thực hiện thủ tục hành chính:</w:t>
      </w:r>
      <w:r w:rsidRPr="008B7F4C">
        <w:rPr>
          <w:rFonts w:ascii="Times New Roman" w:hAnsi="Times New Roman" w:cs="Times New Roman"/>
          <w:sz w:val="28"/>
          <w:szCs w:val="28"/>
        </w:rPr>
        <w:t xml:space="preserve"> Cá nhân, tổ chức.</w:t>
      </w:r>
    </w:p>
    <w:p w:rsidR="00A9713D" w:rsidRPr="009163F9" w:rsidRDefault="00A9713D" w:rsidP="009163F9">
      <w:pPr>
        <w:spacing w:before="120" w:line="360" w:lineRule="auto"/>
        <w:ind w:firstLine="567"/>
        <w:contextualSpacing/>
        <w:jc w:val="both"/>
        <w:rPr>
          <w:rFonts w:ascii="Times New Roman" w:hAnsi="Times New Roman" w:cs="Times New Roman"/>
          <w:spacing w:val="-4"/>
          <w:sz w:val="28"/>
          <w:szCs w:val="28"/>
        </w:rPr>
      </w:pPr>
      <w:r w:rsidRPr="009163F9">
        <w:rPr>
          <w:rFonts w:ascii="Times New Roman" w:hAnsi="Times New Roman" w:cs="Times New Roman"/>
          <w:b/>
          <w:spacing w:val="-4"/>
          <w:sz w:val="28"/>
          <w:szCs w:val="28"/>
        </w:rPr>
        <w:t>e) Cơ quan giải quyết thủ tục hành chính:</w:t>
      </w:r>
      <w:r w:rsidRPr="009163F9">
        <w:rPr>
          <w:rFonts w:ascii="Times New Roman" w:hAnsi="Times New Roman" w:cs="Times New Roman"/>
          <w:spacing w:val="-4"/>
          <w:sz w:val="28"/>
          <w:szCs w:val="28"/>
        </w:rPr>
        <w:t xml:space="preserve"> Tổ chức hành nghề công chứng.</w:t>
      </w:r>
    </w:p>
    <w:p w:rsidR="00A9713D" w:rsidRPr="008B7F4C" w:rsidRDefault="00A9713D" w:rsidP="009163F9">
      <w:pPr>
        <w:spacing w:before="120" w:line="360" w:lineRule="auto"/>
        <w:ind w:firstLine="567"/>
        <w:contextualSpacing/>
        <w:jc w:val="both"/>
        <w:rPr>
          <w:rFonts w:ascii="Times New Roman" w:hAnsi="Times New Roman" w:cs="Times New Roman"/>
          <w:sz w:val="28"/>
          <w:szCs w:val="28"/>
          <w:lang w:val="pt-BR"/>
        </w:rPr>
      </w:pPr>
      <w:r w:rsidRPr="008B7F4C">
        <w:rPr>
          <w:rFonts w:ascii="Times New Roman" w:hAnsi="Times New Roman" w:cs="Times New Roman"/>
          <w:b/>
          <w:bCs/>
          <w:sz w:val="28"/>
          <w:szCs w:val="28"/>
          <w:lang w:val="pt-BR"/>
        </w:rPr>
        <w:t>g</w:t>
      </w:r>
      <w:r w:rsidRPr="008B7F4C">
        <w:rPr>
          <w:rFonts w:ascii="Times New Roman" w:hAnsi="Times New Roman" w:cs="Times New Roman"/>
          <w:b/>
          <w:sz w:val="28"/>
          <w:szCs w:val="28"/>
          <w:lang w:val="pt-BR"/>
        </w:rPr>
        <w:t>)</w:t>
      </w:r>
      <w:r w:rsidRPr="008B7F4C">
        <w:rPr>
          <w:rFonts w:ascii="Times New Roman" w:hAnsi="Times New Roman" w:cs="Times New Roman"/>
          <w:sz w:val="28"/>
          <w:szCs w:val="28"/>
          <w:lang w:val="pt-BR"/>
        </w:rPr>
        <w:t xml:space="preserve"> </w:t>
      </w:r>
      <w:r w:rsidR="007A4B46">
        <w:rPr>
          <w:rFonts w:ascii="Times New Roman" w:hAnsi="Times New Roman" w:cs="Times New Roman"/>
          <w:b/>
          <w:sz w:val="28"/>
          <w:szCs w:val="28"/>
          <w:lang w:val="pt-BR"/>
        </w:rPr>
        <w:t>Kết quả thực hiện thủ tục hành chính</w:t>
      </w:r>
      <w:r w:rsidRPr="008B7F4C">
        <w:rPr>
          <w:rFonts w:ascii="Times New Roman" w:hAnsi="Times New Roman" w:cs="Times New Roman"/>
          <w:b/>
          <w:sz w:val="28"/>
          <w:szCs w:val="28"/>
          <w:lang w:val="pt-BR"/>
        </w:rPr>
        <w:t>:</w:t>
      </w:r>
      <w:r w:rsidRPr="008B7F4C">
        <w:rPr>
          <w:rFonts w:ascii="Times New Roman" w:hAnsi="Times New Roman" w:cs="Times New Roman"/>
          <w:sz w:val="28"/>
          <w:szCs w:val="28"/>
          <w:lang w:val="pt-BR"/>
        </w:rPr>
        <w:t xml:space="preserve"> Bản dịch được công chứng hoặc văn bản từ chối, có nêu rõ lý do.</w:t>
      </w:r>
    </w:p>
    <w:p w:rsidR="00A9713D" w:rsidRPr="008B7F4C" w:rsidRDefault="00A9713D" w:rsidP="00A9713D">
      <w:pPr>
        <w:spacing w:before="120" w:line="288" w:lineRule="auto"/>
        <w:ind w:firstLine="567"/>
        <w:contextualSpacing/>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h) Phí, lệ phí:</w:t>
      </w:r>
      <w:r w:rsidRPr="008B7F4C">
        <w:rPr>
          <w:rFonts w:ascii="Times New Roman" w:hAnsi="Times New Roman" w:cs="Times New Roman"/>
          <w:b/>
          <w:bCs/>
          <w:i/>
          <w:sz w:val="28"/>
          <w:szCs w:val="28"/>
          <w:lang w:val="pt-BR"/>
        </w:rPr>
        <w:tab/>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bCs/>
          <w:i/>
          <w:sz w:val="28"/>
          <w:szCs w:val="28"/>
          <w:lang w:val="pt-BR"/>
        </w:rPr>
        <w:t xml:space="preserve">- Phí công chứng: </w:t>
      </w:r>
      <w:r w:rsidRPr="008B7F4C">
        <w:rPr>
          <w:rFonts w:ascii="Times New Roman" w:hAnsi="Times New Roman" w:cs="Times New Roman"/>
          <w:bCs/>
          <w:i/>
          <w:sz w:val="28"/>
          <w:szCs w:val="28"/>
          <w:lang w:val="pt-BR"/>
        </w:rPr>
        <w:t>10.000 đồng/trang với bản dịch thứ nhất.</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Cs/>
          <w:sz w:val="28"/>
          <w:szCs w:val="28"/>
          <w:lang w:val="pt-BR"/>
        </w:rPr>
        <w:lastRenderedPageBreak/>
        <w:t>Trường hợp người yêu cầu công chứng cần nhiều bản dịch thì từ bản dịch thứ hai trở lên thu 5.000 đồng/trang đối với trang thứ nhất, trang thứ hai; từ trang thứ ba trở lên thu 3.000 đồng/trang nhưng mức thu tối đa không quá 200.000 đồng/bản;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nl-NL"/>
        </w:rPr>
        <w:t xml:space="preserve">i) Tên mẫu đơn, mẫu tờ khai: </w:t>
      </w:r>
      <w:r w:rsidRPr="008B7F4C">
        <w:rPr>
          <w:rFonts w:ascii="Times New Roman" w:hAnsi="Times New Roman" w:cs="Times New Roman"/>
          <w:bCs/>
          <w:sz w:val="28"/>
          <w:szCs w:val="28"/>
          <w:lang w:val="nl-NL"/>
        </w:rPr>
        <w:t>Không.</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nl-NL"/>
        </w:rPr>
        <w:t xml:space="preserve">k) Yêu cầu, điều kiện thực hiện thủ tục hành chính: </w:t>
      </w:r>
      <w:r w:rsidRPr="008B7F4C">
        <w:rPr>
          <w:rFonts w:ascii="Times New Roman" w:hAnsi="Times New Roman" w:cs="Times New Roman"/>
          <w:b/>
          <w:bCs/>
          <w:sz w:val="28"/>
          <w:szCs w:val="28"/>
          <w:lang w:val="nl-NL"/>
        </w:rPr>
        <w:tab/>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9163F9" w:rsidRDefault="00A9713D" w:rsidP="00A9713D">
      <w:pPr>
        <w:tabs>
          <w:tab w:val="left" w:pos="630"/>
        </w:tabs>
        <w:spacing w:before="120" w:line="288" w:lineRule="auto"/>
        <w:ind w:firstLine="567"/>
        <w:jc w:val="both"/>
        <w:rPr>
          <w:rFonts w:ascii="Times New Roman" w:hAnsi="Times New Roman" w:cs="Times New Roman"/>
          <w:spacing w:val="-2"/>
          <w:sz w:val="28"/>
          <w:szCs w:val="28"/>
        </w:rPr>
      </w:pPr>
      <w:r w:rsidRPr="009163F9">
        <w:rPr>
          <w:rFonts w:ascii="Times New Roman" w:hAnsi="Times New Roman" w:cs="Times New Roman"/>
          <w:spacing w:val="-2"/>
          <w:sz w:val="28"/>
          <w:szCs w:val="28"/>
        </w:rPr>
        <w:t>- Việc dịch giấy tờ, văn bản từ tiếng Việt sang tiếng nước ngoài hoặc từ tiếng nước ngoài sang tiếng Việt để công chứng phải do người phiên dịch là cộng tác viên của tổ chức hành nghề công chứng thực hiện. Cộng tác viên phải là người tốt nghiệp đại học ngoại ngữ hoặc đại học khác mà thông thạo thứ tiếng nước ngoài đó. Cộng tác viên phải chịu trách nhiệm đối với tổ chức hành nghề công chứng về tính chính xác, phù hợp của nội dung bản dịch do mình thực hiện;</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cộng tác viên phiên dịch đã đăng ký chữ ký mẫu tại tổ chức hành nghề công chứng mà mình làm cộng tác viên thì có thể ký trước vào bản dịch; công chứng viên phải đối chiếu chữ ký của cộng tác viên phiên dịch với chữ ký mẫu trước khi thực hiện việc công chứng;</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Từng trang của bản dịch phải được đóng dấu chữ “Bản dịch” vào chỗ trống phía trên bên phải; bản dịch phải được đính kèm với bản sao của bản chính và được đóng dấu giáp lai;</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Lời chứng của công chứng viên đối với bản dịch phải ghi rõ thời điểm, địa điểm công chứng, họ tên công chứng viên, tên tổ chức hành nghề công chứng; họ tên người phiên dịch; chứng nhận chữ ký trong bản dịch đúng là chữ ký của người phiên dịch; chứng nhận nội dung bản dịch là chính xác, không vi phạm pháp luật, không trái đạo đức xã hội; có chữ ký của công chứng viên và đóng dấu của tổ chức hành nghề công chứng;</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Công chứng viên không được nhận và công chứng bản dịch trong các trường hợp sau đây:</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Công chứng viên biết hoặc phải biết bản chính được cấp sai thẩm quyền hoặc không hợp lệ; bản chính giả;</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văn bản được yêu cầu dịch đã bị tẩy xoá, sửa chữa, thêm, bớt hoặc bị hư hỏng, cũ nát không thể xác định rõ nội dung;</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văn bản được yêu cầu dịch thuộc bí mật nhà nước; giấy tờ, văn bản bị cấm phổ biến theo quy định của pháp luật.</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c</w:t>
      </w:r>
      <w:r w:rsidRPr="008B7F4C">
        <w:rPr>
          <w:rFonts w:ascii="Times New Roman" w:hAnsi="Times New Roman" w:cs="Times New Roman"/>
          <w:sz w:val="28"/>
          <w:szCs w:val="28"/>
        </w:rPr>
        <w:t xml:space="preserve"> 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9163F9" w:rsidRDefault="00A9713D" w:rsidP="009163F9">
      <w:pPr>
        <w:spacing w:before="120" w:line="288" w:lineRule="auto"/>
        <w:ind w:firstLine="567"/>
        <w:jc w:val="both"/>
        <w:rPr>
          <w:rFonts w:ascii="Times New Roman" w:hAnsi="Times New Roman" w:cs="Times New Roman"/>
          <w:b/>
          <w:sz w:val="28"/>
          <w:szCs w:val="28"/>
          <w:lang w:val="pt-BR"/>
        </w:rPr>
      </w:pPr>
      <w:r w:rsidRPr="008B7F4C">
        <w:rPr>
          <w:rFonts w:ascii="Times New Roman" w:hAnsi="Times New Roman" w:cs="Times New Roman"/>
          <w:sz w:val="28"/>
          <w:szCs w:val="28"/>
        </w:rPr>
        <w:br w:type="page"/>
      </w:r>
      <w:r w:rsidRPr="009163F9">
        <w:rPr>
          <w:rFonts w:ascii="Times New Roman" w:hAnsi="Times New Roman" w:cs="Times New Roman"/>
          <w:b/>
          <w:sz w:val="28"/>
          <w:szCs w:val="28"/>
          <w:lang w:val="pt-BR"/>
        </w:rPr>
        <w:lastRenderedPageBreak/>
        <w:t>51. Thủ tục Cấp bản sao văn bản công chứng</w:t>
      </w:r>
      <w:r w:rsidRPr="009163F9">
        <w:rPr>
          <w:rFonts w:ascii="Times New Roman" w:hAnsi="Times New Roman" w:cs="Times New Roman"/>
          <w:b/>
          <w:sz w:val="28"/>
          <w:szCs w:val="28"/>
          <w:vertAlign w:val="superscript"/>
          <w:lang w:val="pt-BR"/>
        </w:rPr>
        <w:footnoteReference w:id="59"/>
      </w:r>
    </w:p>
    <w:p w:rsidR="00A9713D" w:rsidRPr="009163F9" w:rsidRDefault="00A9713D" w:rsidP="009163F9">
      <w:pPr>
        <w:spacing w:before="120" w:line="288" w:lineRule="auto"/>
        <w:ind w:firstLine="567"/>
        <w:jc w:val="both"/>
        <w:rPr>
          <w:rFonts w:ascii="Times New Roman" w:hAnsi="Times New Roman" w:cs="Times New Roman"/>
          <w:b/>
          <w:sz w:val="28"/>
          <w:szCs w:val="28"/>
          <w:lang w:val="pt-BR"/>
        </w:rPr>
      </w:pPr>
      <w:r w:rsidRPr="009163F9">
        <w:rPr>
          <w:rFonts w:ascii="Times New Roman" w:hAnsi="Times New Roman" w:cs="Times New Roman"/>
          <w:b/>
          <w:sz w:val="28"/>
          <w:szCs w:val="28"/>
          <w:lang w:val="pt-BR"/>
        </w:rPr>
        <w:t>a) Trình tự thực hiện:</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3338E5">
        <w:rPr>
          <w:rFonts w:ascii="Times New Roman" w:hAnsi="Times New Roman" w:cs="Times New Roman"/>
          <w:b/>
          <w:sz w:val="28"/>
          <w:szCs w:val="28"/>
          <w:lang w:val="pt-BR"/>
        </w:rPr>
        <w:t>- Bước 1:</w:t>
      </w:r>
      <w:r w:rsidRPr="009163F9">
        <w:rPr>
          <w:rFonts w:ascii="Times New Roman" w:hAnsi="Times New Roman" w:cs="Times New Roman"/>
          <w:sz w:val="28"/>
          <w:szCs w:val="28"/>
          <w:lang w:val="pt-BR"/>
        </w:rPr>
        <w:t xml:space="preserve"> </w:t>
      </w:r>
      <w:r w:rsidRPr="003338E5">
        <w:rPr>
          <w:rFonts w:ascii="Times New Roman" w:hAnsi="Times New Roman" w:cs="Times New Roman"/>
          <w:b/>
          <w:sz w:val="28"/>
          <w:szCs w:val="28"/>
          <w:lang w:val="pt-BR"/>
        </w:rPr>
        <w:t>Nộp hồ sơ</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3338E5">
        <w:rPr>
          <w:rFonts w:ascii="Times New Roman" w:hAnsi="Times New Roman" w:cs="Times New Roman"/>
          <w:b/>
          <w:sz w:val="28"/>
          <w:szCs w:val="28"/>
          <w:lang w:val="pt-BR"/>
        </w:rPr>
        <w:t>- Bước 2:</w:t>
      </w:r>
      <w:r w:rsidRPr="009163F9">
        <w:rPr>
          <w:rFonts w:ascii="Times New Roman" w:hAnsi="Times New Roman" w:cs="Times New Roman"/>
          <w:sz w:val="28"/>
          <w:szCs w:val="28"/>
          <w:lang w:val="pt-BR"/>
        </w:rPr>
        <w:t xml:space="preserve"> </w:t>
      </w:r>
      <w:r w:rsidRPr="003338E5">
        <w:rPr>
          <w:rFonts w:ascii="Times New Roman" w:hAnsi="Times New Roman" w:cs="Times New Roman"/>
          <w:b/>
          <w:sz w:val="28"/>
          <w:szCs w:val="28"/>
          <w:lang w:val="pt-BR"/>
        </w:rPr>
        <w:t>Tiếp nhận và kiểm tra hồ sơ</w:t>
      </w:r>
    </w:p>
    <w:p w:rsidR="009163F9"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Trưởng Tổ chức hành nghề c</w:t>
      </w:r>
      <w:r w:rsidRPr="008B7F4C">
        <w:rPr>
          <w:rFonts w:ascii="Times New Roman" w:hAnsi="Times New Roman" w:cs="Times New Roman"/>
          <w:sz w:val="28"/>
          <w:szCs w:val="28"/>
          <w:lang w:val="pt-BR"/>
        </w:rPr>
        <w:t xml:space="preserve">ông </w:t>
      </w:r>
      <w:r w:rsidRPr="009163F9">
        <w:rPr>
          <w:rFonts w:ascii="Times New Roman" w:hAnsi="Times New Roman" w:cs="Times New Roman"/>
          <w:sz w:val="28"/>
          <w:szCs w:val="28"/>
          <w:lang w:val="pt-BR"/>
        </w:rPr>
        <w:t>chứng</w:t>
      </w:r>
      <w:r w:rsidRPr="008B7F4C">
        <w:rPr>
          <w:rFonts w:ascii="Times New Roman" w:hAnsi="Times New Roman" w:cs="Times New Roman"/>
          <w:sz w:val="28"/>
          <w:szCs w:val="28"/>
          <w:lang w:val="pt-BR"/>
        </w:rPr>
        <w:t xml:space="preserve"> tiếp nhận Phiếu yêu cầu cấp bản sao văn bản </w:t>
      </w:r>
      <w:r w:rsidRPr="009163F9">
        <w:rPr>
          <w:rFonts w:ascii="Times New Roman" w:hAnsi="Times New Roman" w:cs="Times New Roman"/>
          <w:sz w:val="28"/>
          <w:szCs w:val="28"/>
          <w:lang w:val="pt-BR"/>
        </w:rPr>
        <w:t>công</w:t>
      </w:r>
      <w:r w:rsidRPr="008B7F4C">
        <w:rPr>
          <w:rFonts w:ascii="Times New Roman" w:hAnsi="Times New Roman" w:cs="Times New Roman"/>
          <w:sz w:val="28"/>
          <w:szCs w:val="28"/>
          <w:lang w:val="pt-BR"/>
        </w:rPr>
        <w:t xml:space="preserve"> chứng, kèm theo Phiếu yêu cầu phải có giấy chứng minh nhân dân hoặc giấy tờ tuỳ thân khác của người yêu cầu; </w:t>
      </w:r>
    </w:p>
    <w:p w:rsidR="009163F9"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Trường hợp xét thấy không có cơ sở để cấp bản sao văn bản công chứng thì ghi rõ lý do không cấ</w:t>
      </w:r>
      <w:r w:rsidR="009163F9" w:rsidRPr="009163F9">
        <w:rPr>
          <w:rFonts w:ascii="Times New Roman" w:hAnsi="Times New Roman" w:cs="Times New Roman"/>
          <w:sz w:val="28"/>
          <w:szCs w:val="28"/>
          <w:lang w:val="pt-BR"/>
        </w:rPr>
        <w:t>p;</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Nếu người yêu cầu thuộc đối tượng được cấp bản sao văn bản công chứng, Trưởng Tổ chức hành nghề c</w:t>
      </w:r>
      <w:r w:rsidRPr="008B7F4C">
        <w:rPr>
          <w:rFonts w:ascii="Times New Roman" w:hAnsi="Times New Roman" w:cs="Times New Roman"/>
          <w:sz w:val="28"/>
          <w:szCs w:val="28"/>
          <w:lang w:val="pt-BR"/>
        </w:rPr>
        <w:t xml:space="preserve">ông </w:t>
      </w:r>
      <w:r w:rsidRPr="009163F9">
        <w:rPr>
          <w:rFonts w:ascii="Times New Roman" w:hAnsi="Times New Roman" w:cs="Times New Roman"/>
          <w:sz w:val="28"/>
          <w:szCs w:val="28"/>
          <w:lang w:val="pt-BR"/>
        </w:rPr>
        <w:t>chứng chuyển hồ sơ cho bộ phận lưu trữ tiến hành lục và sao chụp bản lưu văn bản công chứng.</w:t>
      </w:r>
    </w:p>
    <w:p w:rsidR="00A9713D" w:rsidRPr="003338E5" w:rsidRDefault="00A9713D" w:rsidP="009163F9">
      <w:pPr>
        <w:spacing w:before="120" w:line="288" w:lineRule="auto"/>
        <w:ind w:firstLine="567"/>
        <w:jc w:val="both"/>
        <w:rPr>
          <w:rFonts w:ascii="Times New Roman" w:hAnsi="Times New Roman" w:cs="Times New Roman"/>
          <w:b/>
          <w:sz w:val="28"/>
          <w:szCs w:val="28"/>
          <w:lang w:val="pt-BR"/>
        </w:rPr>
      </w:pPr>
      <w:r w:rsidRPr="003338E5">
        <w:rPr>
          <w:rFonts w:ascii="Times New Roman" w:hAnsi="Times New Roman" w:cs="Times New Roman"/>
          <w:b/>
          <w:sz w:val="28"/>
          <w:szCs w:val="28"/>
          <w:lang w:val="pt-BR"/>
        </w:rPr>
        <w:t>- Bước 3:</w:t>
      </w:r>
      <w:r w:rsidRPr="009163F9">
        <w:rPr>
          <w:rFonts w:ascii="Times New Roman" w:hAnsi="Times New Roman" w:cs="Times New Roman"/>
          <w:sz w:val="28"/>
          <w:szCs w:val="28"/>
          <w:lang w:val="pt-BR"/>
        </w:rPr>
        <w:t xml:space="preserve"> </w:t>
      </w:r>
      <w:r w:rsidRPr="003338E5">
        <w:rPr>
          <w:rFonts w:ascii="Times New Roman" w:hAnsi="Times New Roman" w:cs="Times New Roman"/>
          <w:b/>
          <w:sz w:val="28"/>
          <w:szCs w:val="28"/>
          <w:lang w:val="pt-BR"/>
        </w:rPr>
        <w:t>Ký chứng nhận</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Nhân viên lưu trữ photocopy văn bản công chứng từ hồ sơ lưu trữ, trình công chứng viên ký chứng nhận bản sao và chuyển Bộ phận thu lệ phí.</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3338E5">
        <w:rPr>
          <w:rFonts w:ascii="Times New Roman" w:hAnsi="Times New Roman" w:cs="Times New Roman"/>
          <w:b/>
          <w:sz w:val="28"/>
          <w:szCs w:val="28"/>
          <w:lang w:val="pt-BR"/>
        </w:rPr>
        <w:t>- Bước 4:</w:t>
      </w:r>
      <w:r w:rsidRPr="009163F9">
        <w:rPr>
          <w:rFonts w:ascii="Times New Roman" w:hAnsi="Times New Roman" w:cs="Times New Roman"/>
          <w:sz w:val="28"/>
          <w:szCs w:val="28"/>
          <w:lang w:val="pt-BR"/>
        </w:rPr>
        <w:t xml:space="preserve"> </w:t>
      </w:r>
      <w:r w:rsidRPr="003338E5">
        <w:rPr>
          <w:rFonts w:ascii="Times New Roman" w:hAnsi="Times New Roman" w:cs="Times New Roman"/>
          <w:b/>
          <w:sz w:val="28"/>
          <w:szCs w:val="28"/>
          <w:lang w:val="pt-BR"/>
        </w:rPr>
        <w:t>Trả kết quả công chứng</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Bộ phận thu phí của tổ chức hành nghề công chứng hoàn tất việc thu phí, thù lao công chứng và chi phí khác theo quy định, đóng dấu và hoàn trả lại hồ sơ cho người yêu cầu công chứng.</w:t>
      </w:r>
    </w:p>
    <w:p w:rsidR="00A9713D" w:rsidRPr="003338E5" w:rsidRDefault="00A9713D" w:rsidP="009163F9">
      <w:pPr>
        <w:spacing w:before="120" w:line="288" w:lineRule="auto"/>
        <w:ind w:firstLine="567"/>
        <w:jc w:val="both"/>
        <w:rPr>
          <w:rFonts w:ascii="Times New Roman" w:hAnsi="Times New Roman" w:cs="Times New Roman"/>
          <w:b/>
          <w:sz w:val="28"/>
          <w:szCs w:val="28"/>
          <w:lang w:val="pt-BR"/>
        </w:rPr>
      </w:pPr>
      <w:r w:rsidRPr="003338E5">
        <w:rPr>
          <w:rFonts w:ascii="Times New Roman" w:hAnsi="Times New Roman" w:cs="Times New Roman"/>
          <w:b/>
          <w:sz w:val="28"/>
          <w:szCs w:val="28"/>
          <w:lang w:val="pt-BR"/>
        </w:rPr>
        <w:t xml:space="preserve">b) Cách thức thực hiện: </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t>- Người yêu cầu công chứng nộp và nhận kết quả giải quyết hồ sơ trực tiếp tại trụ sở tổ chức hành nghề công chứng (Phòng Công chứng hoặc Văn phòng Công chứng);</w:t>
      </w:r>
    </w:p>
    <w:p w:rsidR="00A9713D" w:rsidRPr="009163F9" w:rsidRDefault="00A9713D" w:rsidP="009163F9">
      <w:pPr>
        <w:spacing w:before="120" w:line="288" w:lineRule="auto"/>
        <w:ind w:firstLine="567"/>
        <w:jc w:val="both"/>
        <w:rPr>
          <w:rFonts w:ascii="Times New Roman" w:hAnsi="Times New Roman" w:cs="Times New Roman"/>
          <w:sz w:val="28"/>
          <w:szCs w:val="28"/>
          <w:lang w:val="pt-BR"/>
        </w:rPr>
      </w:pPr>
      <w:r w:rsidRPr="009163F9">
        <w:rPr>
          <w:rFonts w:ascii="Times New Roman" w:hAnsi="Times New Roman" w:cs="Times New Roman"/>
          <w:sz w:val="28"/>
          <w:szCs w:val="28"/>
          <w:lang w:val="pt-BR"/>
        </w:rPr>
        <w:lastRenderedPageBreak/>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c) </w:t>
      </w:r>
      <w:r w:rsidRPr="008B7F4C">
        <w:rPr>
          <w:rFonts w:ascii="Times New Roman" w:hAnsi="Times New Roman" w:cs="Times New Roman"/>
          <w:b/>
          <w:sz w:val="28"/>
          <w:szCs w:val="28"/>
          <w:lang w:val="pt-BR"/>
        </w:rPr>
        <w:t>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lang w:val="pt-BR"/>
        </w:rPr>
      </w:pPr>
      <w:r w:rsidRPr="008B7F4C">
        <w:rPr>
          <w:rFonts w:ascii="Times New Roman" w:hAnsi="Times New Roman" w:cs="Times New Roman"/>
          <w:sz w:val="28"/>
          <w:szCs w:val="28"/>
          <w:lang w:val="pt-BR"/>
        </w:rPr>
        <w:t>+ Phiếu yêu cầu cấp bản sao văn bản công chứng;</w:t>
      </w:r>
    </w:p>
    <w:p w:rsidR="00A9713D" w:rsidRPr="008B7F4C" w:rsidRDefault="00A9713D" w:rsidP="00A9713D">
      <w:pPr>
        <w:tabs>
          <w:tab w:val="left" w:pos="567"/>
        </w:tabs>
        <w:spacing w:before="120" w:line="288" w:lineRule="auto"/>
        <w:ind w:firstLine="567"/>
        <w:jc w:val="both"/>
        <w:rPr>
          <w:rFonts w:ascii="Times New Roman" w:hAnsi="Times New Roman" w:cs="Times New Roman"/>
          <w:sz w:val="28"/>
          <w:szCs w:val="28"/>
          <w:lang w:val="pt-BR"/>
        </w:rPr>
      </w:pPr>
      <w:r w:rsidRPr="008B7F4C">
        <w:rPr>
          <w:rFonts w:ascii="Times New Roman" w:hAnsi="Times New Roman" w:cs="Times New Roman"/>
          <w:bCs/>
          <w:sz w:val="28"/>
          <w:szCs w:val="28"/>
          <w:lang w:val="pt-BR"/>
        </w:rPr>
        <w:t xml:space="preserve">+ </w:t>
      </w:r>
      <w:r w:rsidRPr="008B7F4C">
        <w:rPr>
          <w:rFonts w:ascii="Times New Roman" w:hAnsi="Times New Roman" w:cs="Times New Roman"/>
          <w:sz w:val="28"/>
          <w:szCs w:val="28"/>
          <w:lang w:val="pt-BR"/>
        </w:rPr>
        <w:t xml:space="preserve">Bản sao giấy tờ tùy thân: </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pt-BR"/>
        </w:rPr>
        <w:t xml:space="preserve">Trường hợp là cá nhân: </w:t>
      </w:r>
      <w:r w:rsidRPr="008B7F4C">
        <w:rPr>
          <w:rFonts w:ascii="Times New Roman" w:hAnsi="Times New Roman" w:cs="Times New Roman"/>
          <w:bCs/>
          <w:sz w:val="28"/>
          <w:szCs w:val="28"/>
        </w:rPr>
        <w:t>Chứng minh nhân dân/Căn cước công dân/Giấy chứng minh sĩ quan quân đội nhân dân Việt Nam/Hộ chiếu của các bên tham gia giao dịch.</w:t>
      </w:r>
      <w:r w:rsidRPr="008B7F4C">
        <w:rPr>
          <w:rFonts w:ascii="Times New Roman" w:hAnsi="Times New Roman" w:cs="Times New Roman"/>
          <w:sz w:val="28"/>
          <w:szCs w:val="28"/>
        </w:rPr>
        <w:t xml:space="preserve"> </w:t>
      </w:r>
    </w:p>
    <w:p w:rsidR="00A9713D" w:rsidRPr="008B7F4C" w:rsidRDefault="00A9713D" w:rsidP="00A9713D">
      <w:pPr>
        <w:tabs>
          <w:tab w:val="left" w:pos="567"/>
        </w:tabs>
        <w:spacing w:before="120" w:line="288" w:lineRule="auto"/>
        <w:ind w:firstLine="567"/>
        <w:jc w:val="both"/>
        <w:rPr>
          <w:rFonts w:ascii="Times New Roman" w:hAnsi="Times New Roman" w:cs="Times New Roman"/>
          <w:bCs/>
          <w:sz w:val="28"/>
          <w:szCs w:val="28"/>
          <w:lang w:val="pt-BR"/>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pt-BR"/>
        </w:rPr>
        <w:t>Trường hợp là tổ chức:</w:t>
      </w:r>
    </w:p>
    <w:p w:rsidR="00A9713D" w:rsidRPr="008B7F4C" w:rsidRDefault="00A9713D" w:rsidP="00A9713D">
      <w:pPr>
        <w:numPr>
          <w:ilvl w:val="0"/>
          <w:numId w:val="28"/>
        </w:numPr>
        <w:tabs>
          <w:tab w:val="left" w:pos="851"/>
        </w:tabs>
        <w:spacing w:before="120" w:after="0" w:line="288" w:lineRule="auto"/>
        <w:ind w:left="0"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lang w:val="pt-BR"/>
        </w:rPr>
        <w:t>Giấy đăng ký kinh doanh, giấy phép thành lập hoặc đăng ký hoạt động;</w:t>
      </w:r>
    </w:p>
    <w:p w:rsidR="00A9713D" w:rsidRPr="008B7F4C" w:rsidRDefault="00A9713D" w:rsidP="00A9713D">
      <w:pPr>
        <w:numPr>
          <w:ilvl w:val="0"/>
          <w:numId w:val="28"/>
        </w:numPr>
        <w:tabs>
          <w:tab w:val="left" w:pos="851"/>
        </w:tabs>
        <w:spacing w:before="120" w:after="0" w:line="288" w:lineRule="auto"/>
        <w:ind w:left="0"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lang w:val="pt-BR"/>
        </w:rPr>
        <w:t>Chứng minh nhân dân/C</w:t>
      </w:r>
      <w:r w:rsidRPr="008B7F4C">
        <w:rPr>
          <w:rFonts w:ascii="Times New Roman" w:hAnsi="Times New Roman" w:cs="Times New Roman"/>
          <w:bCs/>
          <w:sz w:val="28"/>
          <w:szCs w:val="28"/>
        </w:rPr>
        <w:t>ăn cước công dân/</w:t>
      </w:r>
      <w:r w:rsidRPr="008B7F4C">
        <w:rPr>
          <w:rFonts w:ascii="Times New Roman" w:hAnsi="Times New Roman" w:cs="Times New Roman"/>
          <w:sz w:val="28"/>
          <w:szCs w:val="28"/>
          <w:lang w:val="pt-BR"/>
        </w:rPr>
        <w:t xml:space="preserve">Hộ chiếu của người đại diện pháp nhân/tổ chức; </w:t>
      </w:r>
    </w:p>
    <w:p w:rsidR="00A9713D" w:rsidRPr="008B7F4C" w:rsidRDefault="00A9713D" w:rsidP="00A9713D">
      <w:pPr>
        <w:numPr>
          <w:ilvl w:val="0"/>
          <w:numId w:val="28"/>
        </w:numPr>
        <w:tabs>
          <w:tab w:val="left" w:pos="851"/>
        </w:tabs>
        <w:spacing w:before="120" w:after="0" w:line="288" w:lineRule="auto"/>
        <w:ind w:left="0"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V</w:t>
      </w:r>
      <w:r w:rsidRPr="008B7F4C">
        <w:rPr>
          <w:rFonts w:ascii="Times New Roman" w:hAnsi="Times New Roman" w:cs="Times New Roman"/>
          <w:sz w:val="28"/>
          <w:szCs w:val="28"/>
          <w:lang w:val="pt-BR"/>
        </w:rPr>
        <w:t>ăn bản ủy quyền của người đại diện theo pháp luật cho người khác kèm theo chứng minh của người trực tiếp yêu cầu cung cấp bản sao văn bản công chứng.</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t>- Số lượng hồ sơ: 01 bộ.</w:t>
      </w:r>
    </w:p>
    <w:p w:rsidR="00A9713D" w:rsidRPr="003338E5" w:rsidRDefault="00A9713D" w:rsidP="00A9713D">
      <w:pPr>
        <w:spacing w:before="120" w:line="288" w:lineRule="auto"/>
        <w:ind w:firstLine="567"/>
        <w:jc w:val="both"/>
        <w:rPr>
          <w:rFonts w:ascii="Times New Roman" w:hAnsi="Times New Roman" w:cs="Times New Roman"/>
          <w:b/>
          <w:sz w:val="28"/>
          <w:szCs w:val="28"/>
          <w:lang w:val="pt-BR"/>
        </w:rPr>
      </w:pPr>
      <w:r w:rsidRPr="003338E5">
        <w:rPr>
          <w:rFonts w:ascii="Times New Roman" w:hAnsi="Times New Roman" w:cs="Times New Roman"/>
          <w:b/>
          <w:sz w:val="28"/>
          <w:szCs w:val="28"/>
          <w:lang w:val="pt-BR"/>
        </w:rPr>
        <w:t xml:space="preserve">d) Thời hạn giải quyết hồ sơ: </w:t>
      </w:r>
      <w:r w:rsidRPr="003338E5">
        <w:rPr>
          <w:rFonts w:ascii="Times New Roman" w:hAnsi="Times New Roman" w:cs="Times New Roman"/>
          <w:sz w:val="28"/>
          <w:szCs w:val="28"/>
          <w:lang w:val="pt-BR"/>
        </w:rPr>
        <w:t>Ngay trong ngày làm việc kể từ khi nhận đủ hồ sơ hợp lệ.</w:t>
      </w:r>
    </w:p>
    <w:p w:rsidR="00A9713D" w:rsidRPr="003338E5" w:rsidRDefault="00A9713D" w:rsidP="00A9713D">
      <w:pPr>
        <w:spacing w:before="120" w:line="288" w:lineRule="auto"/>
        <w:ind w:firstLine="567"/>
        <w:jc w:val="both"/>
        <w:rPr>
          <w:rFonts w:ascii="Times New Roman" w:hAnsi="Times New Roman" w:cs="Times New Roman"/>
          <w:b/>
          <w:sz w:val="28"/>
          <w:szCs w:val="28"/>
          <w:lang w:val="pt-BR"/>
        </w:rPr>
      </w:pPr>
      <w:r w:rsidRPr="008B7F4C">
        <w:rPr>
          <w:rFonts w:ascii="Times New Roman" w:hAnsi="Times New Roman" w:cs="Times New Roman"/>
          <w:b/>
          <w:sz w:val="28"/>
          <w:szCs w:val="28"/>
          <w:lang w:val="pt-BR"/>
        </w:rPr>
        <w:t xml:space="preserve">đ) </w:t>
      </w:r>
      <w:r w:rsidRPr="003338E5">
        <w:rPr>
          <w:rFonts w:ascii="Times New Roman" w:hAnsi="Times New Roman" w:cs="Times New Roman"/>
          <w:b/>
          <w:sz w:val="28"/>
          <w:szCs w:val="28"/>
          <w:lang w:val="pt-BR"/>
        </w:rPr>
        <w:t xml:space="preserve">Đối tượng thực hiện thủ tục hành chính: </w:t>
      </w:r>
      <w:r w:rsidRPr="003338E5">
        <w:rPr>
          <w:rFonts w:ascii="Times New Roman" w:hAnsi="Times New Roman" w:cs="Times New Roman"/>
          <w:sz w:val="28"/>
          <w:szCs w:val="28"/>
          <w:lang w:val="pt-BR"/>
        </w:rPr>
        <w:t>Cá nhân, tổ chức.</w:t>
      </w:r>
    </w:p>
    <w:p w:rsidR="00A9713D" w:rsidRPr="003338E5" w:rsidRDefault="00A9713D" w:rsidP="00A9713D">
      <w:pPr>
        <w:spacing w:before="120" w:line="288" w:lineRule="auto"/>
        <w:ind w:firstLine="567"/>
        <w:jc w:val="both"/>
        <w:rPr>
          <w:rFonts w:ascii="Times New Roman" w:hAnsi="Times New Roman" w:cs="Times New Roman"/>
          <w:b/>
          <w:spacing w:val="-4"/>
          <w:sz w:val="28"/>
          <w:szCs w:val="28"/>
          <w:lang w:val="pt-BR"/>
        </w:rPr>
      </w:pPr>
      <w:r w:rsidRPr="003338E5">
        <w:rPr>
          <w:rFonts w:ascii="Times New Roman" w:hAnsi="Times New Roman" w:cs="Times New Roman"/>
          <w:b/>
          <w:spacing w:val="-4"/>
          <w:sz w:val="28"/>
          <w:szCs w:val="28"/>
          <w:lang w:val="pt-BR"/>
        </w:rPr>
        <w:t xml:space="preserve">e) Cơ quan giải quyết thủ tục hành chính: </w:t>
      </w:r>
      <w:r w:rsidRPr="003338E5">
        <w:rPr>
          <w:rFonts w:ascii="Times New Roman" w:hAnsi="Times New Roman" w:cs="Times New Roman"/>
          <w:spacing w:val="-4"/>
          <w:sz w:val="28"/>
          <w:szCs w:val="28"/>
          <w:lang w:val="pt-BR"/>
        </w:rPr>
        <w:t>Tổ chức hành nghề công chứng.</w:t>
      </w:r>
    </w:p>
    <w:p w:rsidR="00A9713D" w:rsidRPr="003338E5" w:rsidRDefault="00A9713D" w:rsidP="00A9713D">
      <w:pPr>
        <w:spacing w:before="120" w:line="288" w:lineRule="auto"/>
        <w:ind w:firstLine="567"/>
        <w:jc w:val="both"/>
        <w:rPr>
          <w:rFonts w:ascii="Times New Roman" w:hAnsi="Times New Roman" w:cs="Times New Roman"/>
          <w:b/>
          <w:sz w:val="28"/>
          <w:szCs w:val="28"/>
          <w:lang w:val="pt-BR"/>
        </w:rPr>
      </w:pPr>
      <w:r w:rsidRPr="003338E5">
        <w:rPr>
          <w:rFonts w:ascii="Times New Roman" w:hAnsi="Times New Roman" w:cs="Times New Roman"/>
          <w:b/>
          <w:sz w:val="28"/>
          <w:szCs w:val="28"/>
          <w:lang w:val="pt-BR"/>
        </w:rPr>
        <w:t xml:space="preserve">g) </w:t>
      </w:r>
      <w:r w:rsidR="007A4B46">
        <w:rPr>
          <w:rFonts w:ascii="Times New Roman" w:hAnsi="Times New Roman" w:cs="Times New Roman"/>
          <w:b/>
          <w:sz w:val="28"/>
          <w:szCs w:val="28"/>
          <w:lang w:val="pt-BR"/>
        </w:rPr>
        <w:t>Kết quả thực hiện thủ tục hành chính</w:t>
      </w:r>
      <w:r w:rsidRPr="008B7F4C">
        <w:rPr>
          <w:rFonts w:ascii="Times New Roman" w:hAnsi="Times New Roman" w:cs="Times New Roman"/>
          <w:b/>
          <w:sz w:val="28"/>
          <w:szCs w:val="28"/>
          <w:lang w:val="pt-BR"/>
        </w:rPr>
        <w:t xml:space="preserve">: </w:t>
      </w:r>
      <w:r w:rsidRPr="003338E5">
        <w:rPr>
          <w:rFonts w:ascii="Times New Roman" w:hAnsi="Times New Roman" w:cs="Times New Roman"/>
          <w:sz w:val="28"/>
          <w:szCs w:val="28"/>
          <w:lang w:val="pt-BR"/>
        </w:rPr>
        <w:t>Bản sao văn bản công chứng hoặc văn bản từ chối, có nêu rõ lý do.</w:t>
      </w:r>
    </w:p>
    <w:p w:rsidR="00A9713D" w:rsidRPr="003338E5" w:rsidRDefault="00A9713D" w:rsidP="00A9713D">
      <w:pPr>
        <w:spacing w:before="120" w:line="288" w:lineRule="auto"/>
        <w:ind w:firstLine="567"/>
        <w:jc w:val="both"/>
        <w:rPr>
          <w:rFonts w:ascii="Times New Roman" w:hAnsi="Times New Roman" w:cs="Times New Roman"/>
          <w:b/>
          <w:sz w:val="28"/>
          <w:szCs w:val="28"/>
          <w:lang w:val="pt-BR"/>
        </w:rPr>
      </w:pPr>
      <w:r w:rsidRPr="003338E5">
        <w:rPr>
          <w:rFonts w:ascii="Times New Roman" w:hAnsi="Times New Roman" w:cs="Times New Roman"/>
          <w:b/>
          <w:sz w:val="28"/>
          <w:szCs w:val="28"/>
          <w:lang w:val="pt-BR"/>
        </w:rPr>
        <w:t>h) Phí, lệ phí:</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sz w:val="28"/>
          <w:szCs w:val="28"/>
        </w:rPr>
        <w:t>- Phí cấp bản sao văn bản công chứng:</w:t>
      </w:r>
      <w:r w:rsidRPr="008B7F4C">
        <w:rPr>
          <w:rFonts w:ascii="Times New Roman" w:hAnsi="Times New Roman" w:cs="Times New Roman"/>
          <w:bCs/>
          <w:sz w:val="28"/>
          <w:szCs w:val="28"/>
          <w:lang w:val="pt-BR"/>
        </w:rPr>
        <w:t xml:space="preserve"> 5.000 đồng/trang, từ trang thứ ba trở lên thì mỗi trang thu 3.000 đồng nhưng tối đa không quá 100.000 đồng/bản;</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contextualSpacing/>
        <w:jc w:val="both"/>
        <w:rPr>
          <w:rFonts w:ascii="Times New Roman" w:hAnsi="Times New Roman" w:cs="Times New Roman"/>
          <w:sz w:val="28"/>
          <w:szCs w:val="28"/>
        </w:rPr>
      </w:pPr>
      <w:r w:rsidRPr="008B7F4C">
        <w:rPr>
          <w:rFonts w:ascii="Times New Roman" w:hAnsi="Times New Roman" w:cs="Times New Roman"/>
          <w:sz w:val="28"/>
          <w:szCs w:val="28"/>
          <w:lang w:val="pt-BR"/>
        </w:rPr>
        <w:lastRenderedPageBreak/>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bCs/>
          <w:sz w:val="28"/>
          <w:szCs w:val="28"/>
          <w:lang w:val="pt-BR"/>
        </w:rPr>
        <w:t xml:space="preserve">i) Tên mẫu đơn, mẫu tờ khai: </w:t>
      </w:r>
      <w:r w:rsidRPr="008B7F4C">
        <w:rPr>
          <w:rFonts w:ascii="Times New Roman" w:hAnsi="Times New Roman" w:cs="Times New Roman"/>
          <w:bCs/>
          <w:sz w:val="28"/>
          <w:szCs w:val="28"/>
          <w:lang w:val="pt-BR"/>
        </w:rPr>
        <w:t>Không.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b/>
          <w:bCs/>
          <w:sz w:val="28"/>
          <w:szCs w:val="28"/>
          <w:lang w:val="pt-BR"/>
        </w:rPr>
        <w:t xml:space="preserve">k) Yêu cầu, điều kiện thực hiện thủ tục hành chính: </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 Người yêu cầu phải xuất trình đủ giấy tờ, thông tin cần thiết liên quan đến việc yêu cầu và chịu trách nhiệm về tính chính xác, tính hợp pháp của các giấy tờ, thông tin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 Việc cấp bản sao văn bản công chứng chỉ được thực hiện trong các trường hợp sau:</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 Cấp theo yêu cầu của các bên tham gia hợp đồng, giao dịch, người có quyền, nghĩa vụ liên quan đến hợp đồng, giao dịch đã được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sz w:val="28"/>
          <w:szCs w:val="28"/>
        </w:rPr>
        <w:t>- Cấp theo yêu cầu bằng văn bản của cơ quan nhà nước có thẩm quyền về việc cung cấp hồ sơ công chứng phục vụ cho việc giám sát, kiểm tra, thanh tra, truy tố, xét xử, thi hành án liên quan đến việc đã công chứng;</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sz w:val="28"/>
          <w:szCs w:val="28"/>
        </w:rPr>
        <w:t>- Việc cấp bản sao văn bản công chứng do tổ chức hành nghề công chứng đang lưu trữ bản chính văn bản công chứng đó thực hiện;</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lang w:val="pt-BR"/>
        </w:rPr>
      </w:pPr>
      <w:r w:rsidRPr="008B7F4C">
        <w:rPr>
          <w:rFonts w:ascii="Times New Roman" w:hAnsi="Times New Roman" w:cs="Times New Roman"/>
          <w:sz w:val="28"/>
          <w:szCs w:val="28"/>
        </w:rPr>
        <w:t>- Trong trường hợp có căn cứ cho rằng trong hồ sơ yêu cầu có vấn đề chưa rõ,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tabs>
          <w:tab w:val="left" w:pos="630"/>
        </w:tabs>
        <w:spacing w:before="120" w:line="288" w:lineRule="auto"/>
        <w:ind w:firstLine="567"/>
        <w:jc w:val="both"/>
        <w:rPr>
          <w:rFonts w:ascii="Times New Roman" w:hAnsi="Times New Roman" w:cs="Times New Roman"/>
          <w:b/>
          <w:bCs/>
          <w:i/>
          <w:sz w:val="28"/>
          <w:szCs w:val="28"/>
          <w:lang w:val="pt-BR"/>
        </w:rPr>
      </w:pPr>
      <w:r w:rsidRPr="008B7F4C">
        <w:rPr>
          <w:rFonts w:ascii="Times New Roman" w:hAnsi="Times New Roman" w:cs="Times New Roman"/>
          <w:b/>
          <w:i/>
          <w:sz w:val="28"/>
          <w:szCs w:val="28"/>
          <w:lang w:val="pt-BR"/>
        </w:rPr>
        <w:t>l)</w:t>
      </w:r>
      <w:r w:rsidRPr="008B7F4C">
        <w:rPr>
          <w:rFonts w:ascii="Times New Roman" w:hAnsi="Times New Roman" w:cs="Times New Roman"/>
          <w:b/>
          <w:bCs/>
          <w:i/>
          <w:sz w:val="28"/>
          <w:szCs w:val="28"/>
          <w:lang w:val="pt-BR"/>
        </w:rPr>
        <w:t xml:space="preserve"> Căn cứ pháp lý của thủ tục hành chính:</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2"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tabs>
          <w:tab w:val="left" w:pos="630"/>
        </w:tabs>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tabs>
          <w:tab w:val="left" w:pos="630"/>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3338E5" w:rsidRDefault="00A9713D" w:rsidP="00A9713D">
      <w:pPr>
        <w:spacing w:before="120" w:line="288" w:lineRule="auto"/>
        <w:ind w:firstLine="567"/>
        <w:jc w:val="both"/>
        <w:rPr>
          <w:rFonts w:ascii="Times New Roman" w:hAnsi="Times New Roman" w:cs="Times New Roman"/>
          <w:b/>
          <w:bCs/>
          <w:sz w:val="36"/>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52. Thủ tục Công chứng hợp đồng sửa đổi, bổ sung hợp đồng, giao dịch</w:t>
      </w:r>
      <w:r w:rsidRPr="003338E5">
        <w:rPr>
          <w:rStyle w:val="FootnoteReference"/>
          <w:rFonts w:ascii="Times New Roman" w:hAnsi="Times New Roman" w:cs="Times New Roman"/>
          <w:b/>
          <w:sz w:val="28"/>
        </w:rPr>
        <w:footnoteReference w:id="60"/>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công chứng để sửa chữa. Trường hợp người yêu cầu công chứng không sửa chữa thì Công chứng viên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hợp đồng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hợp đồng, Công chứng viên hướng dẫn người yêu cầu công chứng ký vào từng trang của hợp đồng.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Công chứng viên yêu cầu người yêu cầu công chứng xuất trình bản chính của các giấy tờ theo quy định để đối chiếu trước khi ghi lời chứng, ký vào từng trang của hợp đồng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c) </w:t>
      </w:r>
      <w:r w:rsidRPr="008B7F4C">
        <w:rPr>
          <w:rFonts w:ascii="Times New Roman" w:hAnsi="Times New Roman" w:cs="Times New Roman"/>
          <w:b/>
          <w:sz w:val="28"/>
          <w:szCs w:val="28"/>
        </w:rPr>
        <w:t>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hợp đồng/văn bản cần được sửa đổi, bổ sung;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A9713D" w:rsidRPr="008B7F4C" w:rsidRDefault="00A9713D" w:rsidP="00A9713D">
      <w:pPr>
        <w:spacing w:before="120" w:line="288" w:lineRule="auto"/>
        <w:ind w:firstLine="567"/>
        <w:contextualSpacing/>
        <w:jc w:val="both"/>
        <w:rPr>
          <w:rFonts w:ascii="Times New Roman" w:hAnsi="Times New Roman" w:cs="Times New Roman"/>
          <w:bCs/>
          <w:sz w:val="28"/>
          <w:szCs w:val="28"/>
        </w:rPr>
      </w:pPr>
      <w:r w:rsidRPr="008B7F4C">
        <w:rPr>
          <w:rFonts w:ascii="Times New Roman" w:hAnsi="Times New Roman" w:cs="Times New Roman"/>
          <w:bCs/>
          <w:sz w:val="28"/>
          <w:szCs w:val="28"/>
        </w:rPr>
        <w:t>+ Bản sao giấy tờ khác có liên quan mà pháp luật quy định phải có, như:</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3338E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3338E5">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3338E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3338E5">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tham gia giao dịch:</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3338E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3338E5">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3338E5">
        <w:rPr>
          <w:rFonts w:ascii="Times New Roman" w:hAnsi="Times New Roman" w:cs="Times New Roman"/>
          <w:spacing w:val="-2"/>
          <w:sz w:val="28"/>
          <w:szCs w:val="28"/>
          <w:lang w:val="pt-BR"/>
        </w:rPr>
        <w:t xml:space="preserve">và thẩm quyền quyết định thực hiện giao dịch </w:t>
      </w:r>
      <w:r w:rsidRPr="003338E5">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luật )…;</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đ) Đối tượng thực hiện thủ tục hành chính:</w:t>
      </w:r>
      <w:r w:rsidRPr="003338E5">
        <w:rPr>
          <w:rFonts w:ascii="Times New Roman" w:hAnsi="Times New Roman" w:cs="Times New Roman"/>
          <w:spacing w:val="-4"/>
          <w:sz w:val="28"/>
          <w:szCs w:val="28"/>
        </w:rPr>
        <w:t xml:space="preserve"> Cá nhân, tổ chức, hộ gia đình.</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e) Cơ quan giải quyết thủ tục hành chính:</w:t>
      </w:r>
      <w:r w:rsidRPr="003338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rPr>
        <w:t>Hợp đồng/văn bản sửa đổi, bổ sung hợp đồng, giao dịch được công chứng 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b/>
          <w:bCs/>
          <w:i/>
          <w:sz w:val="28"/>
          <w:szCs w:val="28"/>
          <w:lang w:val="pt-BR"/>
        </w:rPr>
        <w:t>h) Phí, lệ phí:</w:t>
      </w:r>
    </w:p>
    <w:p w:rsidR="00A9713D" w:rsidRPr="008B7F4C" w:rsidRDefault="00A9713D" w:rsidP="00A9713D">
      <w:pPr>
        <w:spacing w:before="120" w:line="288" w:lineRule="auto"/>
        <w:ind w:firstLine="567"/>
        <w:jc w:val="both"/>
        <w:rPr>
          <w:rFonts w:ascii="Times New Roman" w:hAnsi="Times New Roman" w:cs="Times New Roman"/>
          <w:b/>
          <w:bCs/>
          <w:i/>
          <w:sz w:val="28"/>
          <w:szCs w:val="28"/>
          <w:lang w:val="pt-BR"/>
        </w:rPr>
      </w:pPr>
      <w:r w:rsidRPr="008B7F4C">
        <w:rPr>
          <w:rFonts w:ascii="Times New Roman" w:hAnsi="Times New Roman" w:cs="Times New Roman"/>
          <w:b/>
          <w:bCs/>
          <w:i/>
          <w:sz w:val="28"/>
          <w:szCs w:val="28"/>
          <w:lang w:val="pt-BR"/>
        </w:rPr>
        <w:t>- Phí công chứng:</w:t>
      </w:r>
    </w:p>
    <w:p w:rsidR="00A9713D" w:rsidRPr="008B7F4C" w:rsidRDefault="00A9713D" w:rsidP="00A9713D">
      <w:pPr>
        <w:spacing w:before="120" w:after="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V</w:t>
      </w:r>
      <w:r w:rsidRPr="008B7F4C">
        <w:rPr>
          <w:rFonts w:ascii="Times New Roman" w:hAnsi="Times New Roman" w:cs="Times New Roman"/>
          <w:sz w:val="28"/>
          <w:szCs w:val="28"/>
          <w:lang w:val="pt-BR"/>
        </w:rPr>
        <w:t>iệc sửa đổi, bổ sung không tăng giá trị tài sản hoặc giá trị hợp đồng, giao dịch: 40.000 đồng/trường hợp;</w:t>
      </w:r>
    </w:p>
    <w:p w:rsidR="00A9713D" w:rsidRPr="008B7F4C" w:rsidRDefault="00A9713D" w:rsidP="00A9713D">
      <w:pPr>
        <w:spacing w:before="120" w:after="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w:t>
      </w:r>
      <w:r w:rsidRPr="008B7F4C">
        <w:rPr>
          <w:rFonts w:ascii="Times New Roman" w:hAnsi="Times New Roman" w:cs="Times New Roman"/>
          <w:sz w:val="28"/>
          <w:szCs w:val="28"/>
        </w:rPr>
        <w:t>V</w:t>
      </w:r>
      <w:r w:rsidRPr="008B7F4C">
        <w:rPr>
          <w:rFonts w:ascii="Times New Roman" w:hAnsi="Times New Roman" w:cs="Times New Roman"/>
          <w:sz w:val="28"/>
          <w:szCs w:val="28"/>
          <w:lang w:val="pt-BR"/>
        </w:rPr>
        <w:t>iệc sửa đổi, bổ sung tăng giá trị tài sản hoặc giá trị hợp đồng, giao dịch:</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90"/>
        <w:gridCol w:w="4338"/>
        <w:gridCol w:w="4360"/>
      </w:tblGrid>
      <w:tr w:rsidR="00A9713D" w:rsidRPr="008B7F4C" w:rsidTr="00A9713D">
        <w:trPr>
          <w:jc w:val="cent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TT</w:t>
            </w:r>
          </w:p>
        </w:tc>
        <w:tc>
          <w:tcPr>
            <w:tcW w:w="43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t xml:space="preserve">Giá trị tài sản hoặc giá trị hợp </w:t>
            </w:r>
            <w:r w:rsidRPr="008B7F4C">
              <w:rPr>
                <w:rFonts w:ascii="Times New Roman" w:hAnsi="Times New Roman" w:cs="Times New Roman"/>
                <w:b/>
                <w:bCs/>
                <w:sz w:val="28"/>
                <w:szCs w:val="28"/>
              </w:rPr>
              <w:lastRenderedPageBreak/>
              <w:t>đồng, giao dịch</w:t>
            </w:r>
          </w:p>
        </w:tc>
        <w:tc>
          <w:tcPr>
            <w:tcW w:w="4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b/>
                <w:bCs/>
                <w:sz w:val="28"/>
                <w:szCs w:val="28"/>
              </w:rPr>
              <w:lastRenderedPageBreak/>
              <w:t>Mức thu</w:t>
            </w:r>
          </w:p>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i/>
                <w:iCs/>
                <w:sz w:val="28"/>
                <w:szCs w:val="28"/>
              </w:rPr>
              <w:lastRenderedPageBreak/>
              <w:t>(đồng/trường hợp)</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lastRenderedPageBreak/>
              <w:t>1</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Dưới 50 triệu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50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2</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50 triệu đồng đến 100 triệu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100 nghìn</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3</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100 triệu đồng đến 01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giá trị tài sản hoặc giá trị hợp đồng, giao dịch</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4</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01 tỷ đồng đến 03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01 triệu đồng + 0,06% của phần giá trị tài sản hoặc giá trị hợp đồng, giao dịch vượt quá 01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5</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03 tỷ đồng đến 05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2,2 triệu đồng + 0,05% của phần giá trị tài sản hoặc giá trị hợp đồng, giao dịch vượt quá 03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sz w:val="28"/>
                <w:szCs w:val="28"/>
              </w:rPr>
            </w:pPr>
            <w:r w:rsidRPr="008B7F4C">
              <w:rPr>
                <w:rFonts w:ascii="Times New Roman" w:hAnsi="Times New Roman" w:cs="Times New Roman"/>
                <w:sz w:val="28"/>
                <w:szCs w:val="28"/>
              </w:rPr>
              <w:t>6</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sz w:val="28"/>
                <w:szCs w:val="28"/>
              </w:rPr>
            </w:pPr>
            <w:r w:rsidRPr="008B7F4C">
              <w:rPr>
                <w:rFonts w:ascii="Times New Roman" w:hAnsi="Times New Roman" w:cs="Times New Roman"/>
                <w:sz w:val="28"/>
                <w:szCs w:val="28"/>
              </w:rPr>
              <w:t>Từ trên 05 tỷ đồng đến 10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sz w:val="28"/>
                <w:szCs w:val="28"/>
              </w:rPr>
            </w:pPr>
            <w:r w:rsidRPr="008B7F4C">
              <w:rPr>
                <w:rFonts w:ascii="Times New Roman" w:hAnsi="Times New Roman" w:cs="Times New Roman"/>
                <w:sz w:val="28"/>
                <w:szCs w:val="28"/>
              </w:rPr>
              <w:t>3,2 triệu đồng + 0,04% của phần giá trị tài sản hoặc giá trị hợp đồng, giao dịch vượt quá 05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7</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Từ trên 10 tỷ đồng đến 100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5,2 triệu đồng + 0,03% của phần giá trị tài sản hoặc giá trị hợp đồng, giao dịch vượt quá 10 tỷ đồng</w:t>
            </w:r>
          </w:p>
        </w:tc>
      </w:tr>
      <w:tr w:rsidR="00A9713D" w:rsidRPr="008B7F4C" w:rsidTr="00A9713D">
        <w:trPr>
          <w:jc w:val="center"/>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jc w:val="center"/>
              <w:rPr>
                <w:rFonts w:ascii="Times New Roman" w:hAnsi="Times New Roman" w:cs="Times New Roman"/>
                <w:i/>
                <w:sz w:val="28"/>
                <w:szCs w:val="28"/>
              </w:rPr>
            </w:pPr>
            <w:r w:rsidRPr="008B7F4C">
              <w:rPr>
                <w:rFonts w:ascii="Times New Roman" w:hAnsi="Times New Roman" w:cs="Times New Roman"/>
                <w:i/>
                <w:sz w:val="28"/>
                <w:szCs w:val="28"/>
              </w:rPr>
              <w:t>8</w:t>
            </w:r>
          </w:p>
        </w:tc>
        <w:tc>
          <w:tcPr>
            <w:tcW w:w="43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13D" w:rsidRPr="008B7F4C" w:rsidRDefault="00A9713D" w:rsidP="00A9713D">
            <w:pPr>
              <w:rPr>
                <w:rFonts w:ascii="Times New Roman" w:hAnsi="Times New Roman" w:cs="Times New Roman"/>
                <w:i/>
                <w:sz w:val="28"/>
                <w:szCs w:val="28"/>
              </w:rPr>
            </w:pPr>
            <w:r w:rsidRPr="008B7F4C">
              <w:rPr>
                <w:rFonts w:ascii="Times New Roman" w:hAnsi="Times New Roman" w:cs="Times New Roman"/>
                <w:i/>
                <w:sz w:val="28"/>
                <w:szCs w:val="28"/>
              </w:rPr>
              <w:t>Trên 100 tỷ đồng</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rsidR="00A9713D" w:rsidRPr="008B7F4C" w:rsidRDefault="00A9713D" w:rsidP="00A9713D">
            <w:pPr>
              <w:jc w:val="both"/>
              <w:rPr>
                <w:rFonts w:ascii="Times New Roman" w:hAnsi="Times New Roman" w:cs="Times New Roman"/>
                <w:i/>
                <w:sz w:val="28"/>
                <w:szCs w:val="28"/>
              </w:rPr>
            </w:pPr>
            <w:r w:rsidRPr="008B7F4C">
              <w:rPr>
                <w:rFonts w:ascii="Times New Roman" w:hAnsi="Times New Roman" w:cs="Times New Roman"/>
                <w:i/>
                <w:sz w:val="28"/>
                <w:szCs w:val="28"/>
              </w:rPr>
              <w:t>32,2 triệu đồng + 0,02% của phần giá trị tài sản hoặc giá trị hợp đồng, giao dịch vượt quá 100 tỷ đồng (mức thu tối đa là 70 triệu đồng/trường hợp)</w:t>
            </w:r>
          </w:p>
        </w:tc>
      </w:tr>
    </w:tbl>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Trong trường hợp hợp đồng được lập thành văn bản, được công chứng, chứng thực, đăng ký hoặc cho phép thì việc sửa đổi hợp đồng cũng phải tuân theo hình thức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lastRenderedPageBreak/>
        <w:t>- Trong trường hợp sửa đổi, bổ sung hợp đồng, giao dịch liên quan đến tài sản mà pháp luật có quy định điều kiện ràng buộc thì phải tuân thủ quy định này;</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công chứng sửa đổi, bổ sung, hủy bỏ hợp đồng, giao dịch đã được công chứng chỉ được thực hiện khi có sự thỏa thuận, cam kết bằng văn bản của tất cả những người đã tham gia hợp đồng, giao dịch đó;</w:t>
      </w:r>
    </w:p>
    <w:p w:rsidR="00A9713D" w:rsidRPr="008B7F4C" w:rsidRDefault="00A9713D" w:rsidP="00A9713D">
      <w:pPr>
        <w:spacing w:before="120" w:line="288" w:lineRule="auto"/>
        <w:ind w:firstLine="567"/>
        <w:jc w:val="both"/>
        <w:rPr>
          <w:rFonts w:ascii="Times New Roman" w:hAnsi="Times New Roman" w:cs="Times New Roman"/>
          <w:sz w:val="28"/>
          <w:szCs w:val="28"/>
        </w:rPr>
      </w:pPr>
      <w:bookmarkStart w:id="29" w:name="dieu_421"/>
      <w:r w:rsidRPr="008B7F4C">
        <w:rPr>
          <w:rFonts w:ascii="Times New Roman" w:hAnsi="Times New Roman" w:cs="Times New Roman"/>
          <w:sz w:val="28"/>
          <w:szCs w:val="28"/>
        </w:rPr>
        <w:t>- Trong trường hợp hợp đồng vì lợi ích của người thứ ba</w:t>
      </w:r>
      <w:bookmarkEnd w:id="29"/>
      <w:r w:rsidRPr="008B7F4C">
        <w:rPr>
          <w:rFonts w:ascii="Times New Roman" w:hAnsi="Times New Roman" w:cs="Times New Roman"/>
          <w:sz w:val="28"/>
          <w:szCs w:val="28"/>
        </w:rPr>
        <w:t>: khi người thứ ba đã đồng ý hưởng lợi ích thì dù hợp đồng chưa được thực hiện, các bên giao kết hợp đồng cũng không được sửa đổi hoặc hủy bỏ hợp đồng, trừ trường hợp được người thứ ba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công chứng sửa đổi, bổ sung, hủy bỏ hợp đồng, giao dịch đã được công chứng được thực hiện tại tổ chức hành nghề công chứng đã thực hiện việc công chứng đó và do công chứng viên tiến hành.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thực hiện việc sửa đổi, bổ sung, hủy bỏ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83"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4"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5"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w:t>
      </w:r>
      <w:r w:rsidRPr="008B7F4C">
        <w:rPr>
          <w:rFonts w:ascii="Times New Roman" w:hAnsi="Times New Roman" w:cs="Times New Roman"/>
          <w:sz w:val="28"/>
          <w:szCs w:val="28"/>
        </w:rPr>
        <w:lastRenderedPageBreak/>
        <w:t>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3338E5" w:rsidRDefault="00A9713D" w:rsidP="00A9713D">
      <w:pPr>
        <w:spacing w:before="120" w:line="288" w:lineRule="auto"/>
        <w:ind w:firstLine="567"/>
        <w:jc w:val="both"/>
        <w:rPr>
          <w:rFonts w:ascii="Times New Roman" w:hAnsi="Times New Roman" w:cs="Times New Roman"/>
          <w:spacing w:val="-6"/>
          <w:sz w:val="28"/>
          <w:szCs w:val="28"/>
        </w:rPr>
      </w:pPr>
      <w:r w:rsidRPr="003338E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86"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lastRenderedPageBreak/>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spacing w:before="120" w:line="288" w:lineRule="auto"/>
        <w:ind w:firstLine="567"/>
        <w:jc w:val="both"/>
        <w:outlineLvl w:val="0"/>
        <w:rPr>
          <w:rFonts w:ascii="Times New Roman" w:hAnsi="Times New Roman" w:cs="Times New Roman"/>
          <w:bCs/>
          <w:kern w:val="36"/>
          <w:sz w:val="28"/>
          <w:szCs w:val="28"/>
        </w:rPr>
      </w:pPr>
    </w:p>
    <w:p w:rsidR="00A9713D" w:rsidRPr="008B7F4C" w:rsidRDefault="00A9713D" w:rsidP="00A9713D">
      <w:pPr>
        <w:spacing w:before="120" w:line="288" w:lineRule="auto"/>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53. Thủ tục Công chứng văn bản hủy bỏ hợp đồng, giao dịch</w:t>
      </w:r>
      <w:r w:rsidRPr="007878AA">
        <w:rPr>
          <w:rStyle w:val="FootnoteReference"/>
          <w:rFonts w:ascii="Times New Roman" w:hAnsi="Times New Roman" w:cs="Times New Roman"/>
          <w:b/>
        </w:rPr>
        <w:footnoteReference w:id="61"/>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w:t>
      </w:r>
      <w:r w:rsidRPr="008B7F4C">
        <w:rPr>
          <w:rFonts w:ascii="Times New Roman" w:hAnsi="Times New Roman" w:cs="Times New Roman"/>
          <w:sz w:val="28"/>
          <w:szCs w:val="28"/>
        </w:rPr>
        <w:lastRenderedPageBreak/>
        <w:t xml:space="preserve">công chứng để sửa chữa. Trường hợp người yêu cầu công chứng không sửa chữa thì Công chứng viên có quyền từ chối công chứng;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c) </w:t>
      </w:r>
      <w:r w:rsidRPr="008B7F4C">
        <w:rPr>
          <w:rFonts w:ascii="Times New Roman" w:hAnsi="Times New Roman" w:cs="Times New Roman"/>
          <w:b/>
          <w:sz w:val="28"/>
          <w:szCs w:val="28"/>
        </w:rPr>
        <w:t>Thành phần, số lượng hồ sơ:</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Thành phần hồ sơ:</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Hợp đồng, giao dịch đã được công chứng cần hủy bỏ;</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giao dịch mà pháp luật quy định phải có: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3338E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 xml:space="preserve"> 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đại diện theo ủy quyền:</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mất/hạn chế năng lực hành vi:</w:t>
      </w:r>
    </w:p>
    <w:p w:rsidR="00A9713D" w:rsidRPr="003338E5"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pacing w:val="-2"/>
          <w:sz w:val="28"/>
          <w:szCs w:val="28"/>
        </w:rPr>
      </w:pPr>
      <w:r w:rsidRPr="003338E5">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tham gia giao dịch:</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288"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3338E5" w:rsidRDefault="00A9713D" w:rsidP="00A9713D">
      <w:pPr>
        <w:numPr>
          <w:ilvl w:val="0"/>
          <w:numId w:val="21"/>
        </w:numPr>
        <w:tabs>
          <w:tab w:val="left" w:pos="720"/>
          <w:tab w:val="left" w:pos="810"/>
          <w:tab w:val="left" w:pos="993"/>
        </w:tabs>
        <w:spacing w:before="120" w:after="0" w:line="288"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3338E5">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3338E5">
        <w:rPr>
          <w:rFonts w:ascii="Times New Roman" w:hAnsi="Times New Roman" w:cs="Times New Roman"/>
          <w:spacing w:val="-2"/>
          <w:sz w:val="28"/>
          <w:szCs w:val="28"/>
          <w:lang w:val="pt-BR"/>
        </w:rPr>
        <w:t xml:space="preserve">và thẩm quyền quyết định thực hiện giao dịch </w:t>
      </w:r>
      <w:r w:rsidRPr="003338E5">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3338E5">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288"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đ) Đối tượng thực hiện thủ tục hành chính:</w:t>
      </w:r>
      <w:r w:rsidRPr="003338E5">
        <w:rPr>
          <w:rFonts w:ascii="Times New Roman" w:hAnsi="Times New Roman" w:cs="Times New Roman"/>
          <w:spacing w:val="-4"/>
          <w:sz w:val="28"/>
          <w:szCs w:val="28"/>
        </w:rPr>
        <w:t xml:space="preserve"> Cá nhân, tổ chức, hộ gia đình.</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e) Cơ quan giải quyết thủ tục hành chính:</w:t>
      </w:r>
      <w:r w:rsidRPr="003338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 xml:space="preserve">g) Kết quả thực hiện thủ tục hành chính: </w:t>
      </w:r>
      <w:r w:rsidRPr="008B7F4C">
        <w:rPr>
          <w:rFonts w:ascii="Times New Roman" w:hAnsi="Times New Roman" w:cs="Times New Roman"/>
          <w:sz w:val="28"/>
          <w:szCs w:val="28"/>
          <w:lang w:val="pt-BR"/>
        </w:rPr>
        <w:t xml:space="preserve">Văn bản hủy bỏ hợp đồng, giao dịch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rPr>
        <w:t>h) Phí, lệ phí:</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xml:space="preserve">- Phí công chứng: </w:t>
      </w:r>
      <w:r w:rsidRPr="008B7F4C">
        <w:rPr>
          <w:rFonts w:ascii="Times New Roman" w:hAnsi="Times New Roman" w:cs="Times New Roman"/>
          <w:sz w:val="28"/>
          <w:szCs w:val="28"/>
        </w:rPr>
        <w:t>25.000 đồng/trường hợp;</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line="288" w:lineRule="auto"/>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Mục đích và nội dung của giao dịch không vi phạm pháp luật, không trái đạo đức xã hội. Khi hợp đồng bị hủy bỏ thì hợp đồng không có hiệu lực từ thời điểm giao kết và các bên phải hoàn trả cho nhau tài sản đã nhận; nếu không hoàn trả được bằng hiện vật thì phải trả bằng tiền;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Điều kiện đối với các bên: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tham gia giao dịch hoàn toàn tự nguyện;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3338E5" w:rsidRDefault="00A9713D" w:rsidP="00A9713D">
      <w:pPr>
        <w:spacing w:before="120" w:line="288" w:lineRule="auto"/>
        <w:ind w:firstLine="567"/>
        <w:jc w:val="both"/>
        <w:rPr>
          <w:rFonts w:ascii="Times New Roman" w:hAnsi="Times New Roman" w:cs="Times New Roman"/>
          <w:spacing w:val="-6"/>
          <w:sz w:val="28"/>
          <w:szCs w:val="28"/>
        </w:rPr>
      </w:pPr>
      <w:r w:rsidRPr="003338E5">
        <w:rPr>
          <w:rFonts w:ascii="Times New Roman" w:hAnsi="Times New Roman" w:cs="Times New Roman"/>
          <w:spacing w:val="-6"/>
          <w:sz w:val="28"/>
          <w:szCs w:val="28"/>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không thông thạo tiếng Việt thì họ phải có người phiên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phiên dịch do người yêu cầu công chứng mời và phải chịu trách nhiệm trước pháp luật về việc phiên dịch của mình.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Nếu là cá nhân thì phải có năng lực hành vi dân sự để thực hiện giao dịch theo quy định của pháp luật dân sự;</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công chứng sửa đổi, bổ sung, hủy bỏ hợp đồng, giao dịch đã được công chứng chỉ được thực hiện khi có sự thỏa thuận, cam kết bằng văn bản của tất cả những người đã tham gia hợp đồng, giao dịch đó;</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hợp đồng vì lợi ích của người thứ ba: khi người thứ ba đã đồng ý hưởng lợi ích thì dù hợp đồng chưa được thực hiện, các bên giao kết hợp đồng cũng không được sửa đổi hoặc hủy bỏ hợp đồng, trừ trường hợp được người thứ ba đồng ý;</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Việc công chứng sửa đổi, bổ sung, hủy bỏ hợp đồng, giao dịch đã được công chứng được thực hiện tại tổ chức hành nghề công chứng đã thực hiện việc công chứng đó và do công chứng viên tiến hành. Trường hợp tổ chức hành nghề công chứng đã thực hiện việc công chứng chấm dứt hoạt động, chuyển đổi, chuyển nhượng hoặc giải thể thì công chứng viên của tổ chức hành nghề công chứng đang lưu trữ hồ sơ công chứng thực hiện việc sửa đổi, bổ sung, hủy bỏ hợp đồng, giao dịch;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có căn cứ cho rằng trong hồ sơ yêu cầu công chứng có vấn đề chưa rõ, việc giao kết hợp đồng, giao dịch có dấu hiệu bị đe doạ, cưỡng ép, có sự nghi ngờ về năng lực hành vi dân sự của người yêu cầu công chứng hoặc có sự nghi ngờ đối tượng của hợp đồng, giao dịch là không có thật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line="288" w:lineRule="auto"/>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lastRenderedPageBreak/>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7"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8"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89"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Hộ tịch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năm 2014 ngày 20 tháng 11 năm 2014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3338E5" w:rsidRDefault="00A9713D" w:rsidP="00A9713D">
      <w:pPr>
        <w:spacing w:before="120" w:line="288" w:lineRule="auto"/>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3338E5" w:rsidRDefault="00A9713D" w:rsidP="00A9713D">
      <w:pPr>
        <w:spacing w:before="120" w:line="288" w:lineRule="auto"/>
        <w:ind w:firstLine="567"/>
        <w:jc w:val="both"/>
        <w:rPr>
          <w:rFonts w:ascii="Times New Roman" w:hAnsi="Times New Roman" w:cs="Times New Roman"/>
          <w:spacing w:val="-6"/>
          <w:sz w:val="28"/>
          <w:szCs w:val="28"/>
        </w:rPr>
      </w:pPr>
      <w:r w:rsidRPr="003338E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15/2015/TT-BTP ngày 16 tháng 11 năm 2015 của Bộ Tư pháp quy định chi tiết thi hành một số điều của Luật hộ tịch và Nghị định số </w:t>
      </w:r>
      <w:hyperlink r:id="rId190"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line="288" w:lineRule="auto"/>
        <w:ind w:firstLine="567"/>
        <w:jc w:val="both"/>
        <w:rPr>
          <w:rFonts w:ascii="Times New Roman" w:hAnsi="Times New Roman" w:cs="Times New Roman"/>
          <w:i/>
          <w:sz w:val="28"/>
          <w:szCs w:val="28"/>
        </w:rPr>
      </w:pPr>
      <w:r w:rsidRPr="008B7F4C">
        <w:rPr>
          <w:rFonts w:ascii="Times New Roman" w:hAnsi="Times New Roman" w:cs="Times New Roman"/>
          <w:i/>
          <w:sz w:val="28"/>
          <w:szCs w:val="28"/>
        </w:rPr>
        <w:t>- 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A9713D" w:rsidRPr="008B7F4C" w:rsidRDefault="00A9713D" w:rsidP="00A9713D">
      <w:pPr>
        <w:spacing w:before="120" w:line="288" w:lineRule="auto"/>
        <w:ind w:firstLine="567"/>
        <w:rPr>
          <w:rFonts w:ascii="Times New Roman" w:hAnsi="Times New Roman" w:cs="Times New Roman"/>
          <w:sz w:val="28"/>
          <w:szCs w:val="28"/>
        </w:rPr>
      </w:pPr>
    </w:p>
    <w:p w:rsidR="00A9713D" w:rsidRPr="008B7F4C" w:rsidRDefault="00A9713D" w:rsidP="00A9713D">
      <w:pPr>
        <w:spacing w:before="120"/>
        <w:ind w:firstLine="567"/>
        <w:rPr>
          <w:rFonts w:ascii="Times New Roman" w:hAnsi="Times New Roman" w:cs="Times New Roman"/>
          <w:b/>
          <w:bCs/>
          <w:sz w:val="28"/>
          <w:szCs w:val="28"/>
        </w:rPr>
      </w:pPr>
      <w:r w:rsidRPr="008B7F4C">
        <w:rPr>
          <w:rFonts w:ascii="Times New Roman" w:hAnsi="Times New Roman" w:cs="Times New Roman"/>
          <w:sz w:val="28"/>
          <w:szCs w:val="28"/>
        </w:rPr>
        <w:br w:type="page"/>
      </w:r>
      <w:r w:rsidRPr="008B7F4C">
        <w:rPr>
          <w:rFonts w:ascii="Times New Roman" w:hAnsi="Times New Roman" w:cs="Times New Roman"/>
          <w:b/>
          <w:bCs/>
          <w:sz w:val="28"/>
          <w:szCs w:val="28"/>
        </w:rPr>
        <w:lastRenderedPageBreak/>
        <w:t>54. Thủ tục Công chứng văn bản chấm dứt hợp đồng giao dịch</w:t>
      </w:r>
      <w:r w:rsidRPr="007878AA">
        <w:rPr>
          <w:rStyle w:val="FootnoteReference"/>
          <w:rFonts w:ascii="Times New Roman" w:hAnsi="Times New Roman" w:cs="Times New Roman"/>
          <w:b/>
        </w:rPr>
        <w:footnoteReference w:id="62"/>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a) Trình tự thực hiện: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Bước 1:</w:t>
      </w:r>
      <w:r w:rsidRPr="008B7F4C">
        <w:rPr>
          <w:rFonts w:ascii="Times New Roman" w:hAnsi="Times New Roman" w:cs="Times New Roman"/>
          <w:b/>
          <w:sz w:val="28"/>
          <w:szCs w:val="28"/>
        </w:rPr>
        <w:t xml:space="preserve"> Nộp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Người yêu cầu công chứng hoàn thiện hồ sơ và nộp trực tiếp tại trụ sở tổ chức hành nghề công chứng (Phòng Công chứng hoặc Văn phòng Công chứng), từ thứ hai đến thứ sáu (buổi sáng từ 07 giờ 30 phút đến 11 giờ 30 phút, buổi chiều từ 13 giờ 00 phút đến 17 giờ 00 phút) và sáng thứ bảy (từ 07 giờ 30 phút đến 11 giờ 30 phút). </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2: Tiếp nhận và kiểm tra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đầy đủ, phù hợp với quy định của pháp luật thì thụ lý và ghi vào sổ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yêu cầu công chứng chưa đầy đủ: Công chứng viên ghi phiếu hướng dẫn và yêu cầu bổ sung (phiếu hướng dẫn ghi cụ thể các giấy tờ cần bổ sung, ngày tháng năm hướng dẫn và họ tên Công chứng viên tiếp nhận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không đủ cơ sở pháp luật để giải quyết: Công chứng viên giải thích rõ lý do và từ chối tiếp nhận hồ sơ. Nếu người yêu cầu công chứng đề nghị từ chối bằng văn bản, Công chứng viên báo cáo Trưởng phòng/Trưởng Văn phòng xin ý kiến và soạn văn bản từ chối.</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3: Soạn thảo và ký văn bản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văn bản đã được người yêu cầu công chứng soạn thảo sẵn: Công chứng viên kiểm tra dự thảo văn bản, nếu trong dự thảo văn bản có điều khoản vi phạm pháp luật, trái đạo đức xã hội, nội dung của văn bản không phù hợp quy định của pháp luật, Công chứng viên phải chỉ rõ cho người yêu cầu công chứng để sửa chữa. Trường hợp người yêu cầu công chứng không sửa chữa thì Công chứng viên có quyền từ chối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Trường hợp văn bản do Công chứng viên soạn thảo theo đề nghị của người yêu cầu công chứng: Trường hợp nội dung, ý định giao kết hợp đồng, giao dịch là xác thực, không vi phạm pháp luật, không trái đạo đức xã hội thì Công chứng viên soạn thảo hợp đồng,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tự đọc lại dự thảo văn bản hoặc công chứng viên đọc cho người yêu cầu công chứng nghe theo đề nghị của người yêu cầu công chứng. Trường hợp người yêu cầu công chứng có yêu cầu sửa đổi, bổ sung, Công chứng viên xem xét và thực hiện việc sửa đổi, bổ sung ngay trong ngày hoặc hẹn lại;</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người yêu cầu công chứng đồng ý toàn bộ nội dung ghi trong dự thảo văn bản, Công chứng viên hướng dẫn người yêu cầu công chứng ký vào từng trang của văn bản.</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4: Ký chứng nhận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Công chứng viên yêu cầu người yêu cầu công chứng xuất trình bản chính của các giấy tờ theo quy định để đối chiếu trước khi ghi lời chứng, ký vào từng trang của văn bản và chuyển bộ phận thu phí của tổ chức hành nghề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Bước 5: Trả kết quả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Bộ phận thu phí của tổ chức hành nghề công chứng hoàn tất việc thu phí, thù lao công chứng và chi phí khác theo quy định, đóng dấu và hoàn trả lại hồ sơ cho người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b) Cách thức thực hiện: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Người yêu cầu công chứng nộp và nhận kết quả giải quyết hồ sơ trực tiếp tại trụ sở tổ chức hành nghề công chứng (Phòng Công chứng hoặc Văn phòng Công chứng);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người già yếu không thể đi lại được, người đang bị tạm giữ, tạm giam, đang thi hành án phạt tù hoặc có lý do chính đáng khác không thể đến trụ sở của tổ chức hành nghề công chứng, việc công chứng có thể được thực hiện ngoài trụ sở của tổ chức hành nghề công chứng theo đơn yêu cầu của người có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bCs/>
          <w:sz w:val="28"/>
          <w:szCs w:val="28"/>
        </w:rPr>
        <w:t xml:space="preserve">c) </w:t>
      </w:r>
      <w:r w:rsidRPr="008B7F4C">
        <w:rPr>
          <w:rFonts w:ascii="Times New Roman" w:hAnsi="Times New Roman" w:cs="Times New Roman"/>
          <w:b/>
          <w:sz w:val="28"/>
          <w:szCs w:val="28"/>
        </w:rPr>
        <w:t>Thành phần, số lượng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Thành phần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Phiếu yêu cầu công chứng;</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sz w:val="28"/>
          <w:szCs w:val="28"/>
        </w:rPr>
        <w:lastRenderedPageBreak/>
        <w:t>+ Hợp đồng, giao dịch đã được công chứng cần chấm dứt;</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tùy thân: Chứng minh nhân dân/Căn cước công dân/Giấy chứng minh sĩ quan quân đội nhân dân Việt Nam/Hộ chiếu của các bên tham gia giao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Bản sao giấy tờ khác có liên quan đến hợp đồng, giao dịch mà pháp luật quy định phải có:</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tình trạng tài sản chung/riêng:</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Án ly hôn chia tài sản/án phân chia thừa kế/văn bản tặng cho tài sản…;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Thỏa thuận phân chia tài sản chung riêng/nhập tài sản riêng vào khối tài sản chung vợ chồng, thỏa thuận xác lập chế độ tài sản của vợ chồng;</w:t>
      </w:r>
    </w:p>
    <w:p w:rsidR="00A9713D" w:rsidRPr="008B7F4C" w:rsidRDefault="00A9713D" w:rsidP="00A9713D">
      <w:pPr>
        <w:numPr>
          <w:ilvl w:val="0"/>
          <w:numId w:val="21"/>
        </w:numPr>
        <w:tabs>
          <w:tab w:val="left" w:pos="567"/>
          <w:tab w:val="left" w:pos="720"/>
          <w:tab w:val="left" w:pos="81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Văn bản cam kết/thỏa thuận về tài sản riêng trong thời kỳ hôn nhân;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Giấy chứng nhận kết hôn/xác nhận về quan hệ hôn nhân (trong trường hợp sống chung nhưng chưa làm thủ tục đăng ký kết hôn);</w:t>
      </w:r>
    </w:p>
    <w:p w:rsidR="00A9713D" w:rsidRPr="003338E5"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4"/>
          <w:sz w:val="28"/>
          <w:szCs w:val="28"/>
        </w:rPr>
      </w:pPr>
      <w:r w:rsidRPr="008B7F4C">
        <w:rPr>
          <w:rFonts w:ascii="Times New Roman" w:hAnsi="Times New Roman" w:cs="Times New Roman"/>
          <w:sz w:val="28"/>
          <w:szCs w:val="28"/>
        </w:rPr>
        <w:t xml:space="preserve"> </w:t>
      </w:r>
      <w:r w:rsidRPr="003338E5">
        <w:rPr>
          <w:rFonts w:ascii="Times New Roman" w:hAnsi="Times New Roman" w:cs="Times New Roman"/>
          <w:spacing w:val="-4"/>
          <w:sz w:val="28"/>
          <w:szCs w:val="28"/>
        </w:rPr>
        <w:t>Giấy tờ xác định về việc tài sản nằm ngoài thời kỳ hôn nhân: Giấy xác nhận về tình trạng hôn nhân (trên cơ sở đối chiếu với thời điểm tạo dựng tài sản)…</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về thẩm quyền đại diện:</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giao dịch của người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Bản sao khai sinh;</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đại diện thực hiện giao dịch: Giấy cam kết về việc đại diện vì lợi ích cho con chưa thành niên trong các giao dịch dân sự liên quan đến tài sản của con chưa thành niên;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Trong trường hợp người chưa thành niên thực hiện các giao dịch: Giấy chấp thuận của người đại diện theo pháp luật cho người chưa thành niên thực hiện, xác lập giao dịch dân sự theo quy định pháp luật.</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Trong trường hợp đại diện theo ủy quyền:</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Hợp đồng ủy quyền được lập đúng hình thức quy định.</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lastRenderedPageBreak/>
        <w:t xml:space="preserve"> Trong trường hợp mất/hạn chế năng lực hành vi:</w:t>
      </w:r>
    </w:p>
    <w:p w:rsidR="00A9713D" w:rsidRPr="003338E5"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pacing w:val="-2"/>
          <w:sz w:val="28"/>
          <w:szCs w:val="28"/>
        </w:rPr>
      </w:pPr>
      <w:r w:rsidRPr="003338E5">
        <w:rPr>
          <w:rFonts w:ascii="Times New Roman" w:hAnsi="Times New Roman" w:cs="Times New Roman"/>
          <w:spacing w:val="-2"/>
          <w:sz w:val="28"/>
          <w:szCs w:val="28"/>
        </w:rPr>
        <w:t>Án tòa tuyên bố mất năng lực hành vi/hạn chế năng lực hành vi dân sự;</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Văn bản thỏa thuận cử người giám hộ, người giám sát giám hộ, đăng ký giám hộ;</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Văn bản cam kết về việc người giám hộ giao dịch liên quan đến tài sản vì lợi ích của người mất năng lực hành vi, có sự đồng ý của người giám sát giám hộ.</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sz w:val="28"/>
          <w:szCs w:val="28"/>
        </w:rPr>
        <w:t>* Giấy tờ chứng minh tư cách tham gia giao dịch:</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nước ngoài: có giấy tờ theo quy định pháp luật, thể hiện việc phép nhập cảnh vào Việt Nam và không thuộc diện được hưởng quyền ưu đãi, miễn trừ ngoại giao, lãnh sự theo quy định của pháp luật; hoặc có Giấy chứng nhận đầu tư và có nhà ở được xây dựng trong dự án theo quy định của Luật Nhà ở và pháp luật có liên quan (đối với trường hợp cá nhân nước ngoài đầu tư xây dựng nhà ở theo dự án tại Việt Nam);</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Tổ chức nước ngoài: phải có Giấy chứng nhận đầu tư và có nhà ở được xây dựng trong dự án theo quy định của Luật nhà ở và pháp luật có liên quan hoặc có Giấy chứng nhận đầu tư hoặc giấy tờ liên quan đến việc được phép hoạt động tại Việt Nam do cơ quan nhà nước có thẩm quyền của Việt Nam cấp (đối với Doanh nghiệp có vốn đầu tư nước ngoài, chi nhánh, văn phòng đại diện của doanh nghiệp nước ngoài, quỹ đầu tư nước ngoài và chi nhánh ngân hàng nước ngoài đang hoạt động tại Việt Nam);</w:t>
      </w:r>
    </w:p>
    <w:p w:rsidR="00A9713D" w:rsidRPr="008B7F4C"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Cá nhân là người Việt Nam cư trú trong nước: hộ khẩu;</w:t>
      </w:r>
    </w:p>
    <w:p w:rsidR="00A9713D" w:rsidRPr="008B7F4C" w:rsidRDefault="00A9713D" w:rsidP="00A9713D">
      <w:pPr>
        <w:numPr>
          <w:ilvl w:val="0"/>
          <w:numId w:val="21"/>
        </w:numPr>
        <w:tabs>
          <w:tab w:val="left" w:pos="720"/>
          <w:tab w:val="left" w:pos="810"/>
          <w:tab w:val="left" w:pos="990"/>
        </w:tabs>
        <w:spacing w:before="120" w:after="0" w:line="312" w:lineRule="auto"/>
        <w:ind w:left="0" w:firstLine="567"/>
        <w:jc w:val="both"/>
        <w:rPr>
          <w:rFonts w:ascii="Times New Roman" w:hAnsi="Times New Roman" w:cs="Times New Roman"/>
          <w:b/>
          <w:bCs/>
          <w:sz w:val="28"/>
          <w:szCs w:val="28"/>
        </w:rPr>
      </w:pPr>
      <w:r w:rsidRPr="008B7F4C">
        <w:rPr>
          <w:rFonts w:ascii="Times New Roman" w:hAnsi="Times New Roman" w:cs="Times New Roman"/>
          <w:sz w:val="28"/>
          <w:szCs w:val="28"/>
        </w:rPr>
        <w:t xml:space="preserve"> Cá nhân là người Việt Nam định cư ở nước ngoài: Giấy tờ chứng minh nguồn gốc Việt Nam; Giấy chứng nhận có quốc tịch Việt Nam, thôi quốc tịch Việt Nam, đăng ký công dân, các giấy tờ chứng minh được phép nhập cảnh vào Việt Nam…;</w:t>
      </w:r>
    </w:p>
    <w:p w:rsidR="00A9713D" w:rsidRPr="003338E5" w:rsidRDefault="00A9713D" w:rsidP="00A9713D">
      <w:pPr>
        <w:numPr>
          <w:ilvl w:val="0"/>
          <w:numId w:val="21"/>
        </w:numPr>
        <w:tabs>
          <w:tab w:val="left" w:pos="720"/>
          <w:tab w:val="left" w:pos="810"/>
          <w:tab w:val="left" w:pos="993"/>
        </w:tabs>
        <w:spacing w:before="120" w:after="0" w:line="312" w:lineRule="auto"/>
        <w:ind w:left="0" w:firstLine="567"/>
        <w:jc w:val="both"/>
        <w:rPr>
          <w:rFonts w:ascii="Times New Roman" w:hAnsi="Times New Roman" w:cs="Times New Roman"/>
          <w:spacing w:val="-2"/>
          <w:sz w:val="28"/>
          <w:szCs w:val="28"/>
        </w:rPr>
      </w:pPr>
      <w:r w:rsidRPr="008B7F4C">
        <w:rPr>
          <w:rFonts w:ascii="Times New Roman" w:hAnsi="Times New Roman" w:cs="Times New Roman"/>
          <w:sz w:val="28"/>
          <w:szCs w:val="28"/>
        </w:rPr>
        <w:t xml:space="preserve"> </w:t>
      </w:r>
      <w:r w:rsidRPr="003338E5">
        <w:rPr>
          <w:rFonts w:ascii="Times New Roman" w:hAnsi="Times New Roman" w:cs="Times New Roman"/>
          <w:spacing w:val="-2"/>
          <w:sz w:val="28"/>
          <w:szCs w:val="28"/>
        </w:rPr>
        <w:t xml:space="preserve">Tổ chức,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 có các giấy tờ thể hiện tư cách pháp nhân </w:t>
      </w:r>
      <w:r w:rsidRPr="003338E5">
        <w:rPr>
          <w:rFonts w:ascii="Times New Roman" w:hAnsi="Times New Roman" w:cs="Times New Roman"/>
          <w:spacing w:val="-2"/>
          <w:sz w:val="28"/>
          <w:szCs w:val="28"/>
          <w:lang w:val="pt-BR"/>
        </w:rPr>
        <w:t xml:space="preserve">và thẩm quyền quyết định thực hiện giao dịch </w:t>
      </w:r>
      <w:r w:rsidRPr="003338E5">
        <w:rPr>
          <w:rFonts w:ascii="Times New Roman" w:hAnsi="Times New Roman" w:cs="Times New Roman"/>
          <w:spacing w:val="-2"/>
          <w:sz w:val="28"/>
          <w:szCs w:val="28"/>
        </w:rPr>
        <w:t>theo pháp luật về doanh nghiệp, pháp luật về đầu tư:</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Giấy đăng ký kinh doanh/Giấy chứng nhận đăng ký doanh nghiệp</w:t>
      </w:r>
      <w:r w:rsidRPr="008B7F4C">
        <w:rPr>
          <w:rFonts w:ascii="Times New Roman" w:hAnsi="Times New Roman" w:cs="Times New Roman"/>
          <w:sz w:val="28"/>
          <w:szCs w:val="28"/>
        </w:rPr>
        <w:t>/Giấy phép đầu tư</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Con dấu của pháp nhân (để đóng dấu vào văn bản công chứng theo Điều lệ của doanh nghiệp);</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Biên bản họp của Hội đồng thành viên/Hội đồng quản trị/Đại hội cổ đông/Ban chủ nhiệm hợp tác xã/Đại hội xã viên về việc chấp thuận hợp đồng giao dịch hoặc văn bản đồng ý của chủ sở hữu doanh nghiệp đối với giao dịch không thuộc thẩm quyền quyết định của người đại diện theo pháp luật (theo quy định của điều lệ doanh nghiệp và văn bản pháp luậ</w:t>
      </w:r>
      <w:r w:rsidR="003338E5">
        <w:rPr>
          <w:rFonts w:ascii="Times New Roman" w:hAnsi="Times New Roman" w:cs="Times New Roman"/>
          <w:sz w:val="28"/>
          <w:szCs w:val="28"/>
          <w:lang w:val="pt-BR"/>
        </w:rPr>
        <w:t>t</w:t>
      </w:r>
      <w:r w:rsidRPr="008B7F4C">
        <w:rPr>
          <w:rFonts w:ascii="Times New Roman" w:hAnsi="Times New Roman" w:cs="Times New Roman"/>
          <w:sz w:val="28"/>
          <w:szCs w:val="28"/>
          <w:lang w:val="pt-BR"/>
        </w:rPr>
        <w:t>)…;</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Điều lệ của doanh nghiệp/hợp tác xã;</w:t>
      </w:r>
    </w:p>
    <w:p w:rsidR="00A9713D" w:rsidRPr="008B7F4C" w:rsidRDefault="00A9713D" w:rsidP="00A9713D">
      <w:pPr>
        <w:numPr>
          <w:ilvl w:val="0"/>
          <w:numId w:val="23"/>
        </w:numPr>
        <w:tabs>
          <w:tab w:val="left" w:pos="1170"/>
        </w:tabs>
        <w:spacing w:before="120" w:after="0" w:line="312" w:lineRule="auto"/>
        <w:ind w:left="0" w:firstLine="567"/>
        <w:jc w:val="both"/>
        <w:rPr>
          <w:rFonts w:ascii="Times New Roman" w:hAnsi="Times New Roman" w:cs="Times New Roman"/>
          <w:b/>
          <w:bCs/>
          <w:sz w:val="28"/>
          <w:szCs w:val="28"/>
          <w:lang w:val="pt-BR"/>
        </w:rPr>
      </w:pPr>
      <w:r w:rsidRPr="008B7F4C">
        <w:rPr>
          <w:rFonts w:ascii="Times New Roman" w:hAnsi="Times New Roman" w:cs="Times New Roman"/>
          <w:sz w:val="28"/>
          <w:szCs w:val="28"/>
          <w:lang w:val="pt-BR"/>
        </w:rPr>
        <w:t>Báo cáo tài chính (trong trường hợp chứng minh thẩm quyền của hội đồng quản trị, hội đồng thành viên, ban chủ nhiệm Hợp tác xã).</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Giấy tờ chứng minh về năng lực hành vi: giấy khám sức khỏe/tâm thần… (trong trường hợp có nghi ngờ về năng lực hành vi của bên tham gia giao kết hợp đồng);</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Chứng minh nhân dân của người làm chứng/ người phiên dịch (trong trường hợp cần phải có người làm chứng/ người phiên dịch).</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d) Thời hạn giải quyết hồ sơ: </w:t>
      </w:r>
      <w:r w:rsidRPr="008B7F4C">
        <w:rPr>
          <w:rFonts w:ascii="Times New Roman" w:hAnsi="Times New Roman" w:cs="Times New Roman"/>
          <w:sz w:val="28"/>
          <w:szCs w:val="28"/>
        </w:rPr>
        <w:t>Không quá 02 ngày làm việc kể từ khi nhận đủ hồ sơ hợp lệ; đối với hợp đồng, giao dịch có nội dung phức tạp thì thời hạn công chứng có thể kéo dài hơn nhưng không quá 10 ngày làm việc.</w:t>
      </w:r>
    </w:p>
    <w:p w:rsidR="00A9713D" w:rsidRPr="003338E5" w:rsidRDefault="00A9713D" w:rsidP="00A9713D">
      <w:pPr>
        <w:spacing w:before="120"/>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đ) Đối tượng thực hiện thủ tục hành chính:</w:t>
      </w:r>
      <w:r w:rsidRPr="003338E5">
        <w:rPr>
          <w:rFonts w:ascii="Times New Roman" w:hAnsi="Times New Roman" w:cs="Times New Roman"/>
          <w:spacing w:val="-4"/>
          <w:sz w:val="28"/>
          <w:szCs w:val="28"/>
        </w:rPr>
        <w:t xml:space="preserve"> Cá nhân, tổ chức, hộ gia đình.</w:t>
      </w:r>
    </w:p>
    <w:p w:rsidR="00A9713D" w:rsidRPr="003338E5" w:rsidRDefault="00A9713D" w:rsidP="00A9713D">
      <w:pPr>
        <w:spacing w:before="120"/>
        <w:ind w:firstLine="567"/>
        <w:jc w:val="both"/>
        <w:rPr>
          <w:rFonts w:ascii="Times New Roman" w:hAnsi="Times New Roman" w:cs="Times New Roman"/>
          <w:spacing w:val="-4"/>
          <w:sz w:val="28"/>
          <w:szCs w:val="28"/>
        </w:rPr>
      </w:pPr>
      <w:r w:rsidRPr="003338E5">
        <w:rPr>
          <w:rFonts w:ascii="Times New Roman" w:hAnsi="Times New Roman" w:cs="Times New Roman"/>
          <w:b/>
          <w:spacing w:val="-4"/>
          <w:sz w:val="28"/>
          <w:szCs w:val="28"/>
        </w:rPr>
        <w:t>e) Cơ quan giải quyết thủ tục hành chính:</w:t>
      </w:r>
      <w:r w:rsidRPr="003338E5">
        <w:rPr>
          <w:rFonts w:ascii="Times New Roman" w:hAnsi="Times New Roman" w:cs="Times New Roman"/>
          <w:spacing w:val="-4"/>
          <w:sz w:val="28"/>
          <w:szCs w:val="28"/>
        </w:rPr>
        <w:t xml:space="preserve"> Tổ chức hành nghề công chứng.</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b/>
          <w:bCs/>
          <w:sz w:val="28"/>
          <w:szCs w:val="28"/>
          <w:lang w:val="pt-BR"/>
        </w:rPr>
        <w:t xml:space="preserve">g) Kết quả thực hiện thủ tục hành chính: </w:t>
      </w:r>
      <w:r w:rsidRPr="008B7F4C">
        <w:rPr>
          <w:rFonts w:ascii="Times New Roman" w:hAnsi="Times New Roman" w:cs="Times New Roman"/>
          <w:sz w:val="28"/>
          <w:szCs w:val="28"/>
          <w:lang w:val="pt-BR"/>
        </w:rPr>
        <w:t xml:space="preserve">Văn bản chấm dứt hợp đồng, giao dịch được công chứng </w:t>
      </w:r>
      <w:r w:rsidRPr="008B7F4C">
        <w:rPr>
          <w:rFonts w:ascii="Times New Roman" w:hAnsi="Times New Roman" w:cs="Times New Roman"/>
          <w:sz w:val="28"/>
          <w:szCs w:val="28"/>
        </w:rPr>
        <w:t>hoặc văn bản từ chối công chứng, có nêu rõ lý do.</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b/>
          <w:bCs/>
          <w:sz w:val="28"/>
          <w:szCs w:val="28"/>
          <w:lang w:val="pt-BR"/>
        </w:rPr>
        <w:t>h) Phí, lệ phí:</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lang w:val="pt-BR"/>
        </w:rPr>
        <w:t xml:space="preserve">- </w:t>
      </w:r>
      <w:r w:rsidRPr="008B7F4C">
        <w:rPr>
          <w:rFonts w:ascii="Times New Roman" w:hAnsi="Times New Roman" w:cs="Times New Roman"/>
          <w:b/>
          <w:sz w:val="28"/>
          <w:szCs w:val="28"/>
        </w:rPr>
        <w:t>Phí</w:t>
      </w:r>
      <w:r w:rsidRPr="008B7F4C">
        <w:rPr>
          <w:rFonts w:ascii="Times New Roman" w:hAnsi="Times New Roman" w:cs="Times New Roman"/>
          <w:b/>
          <w:bCs/>
          <w:sz w:val="28"/>
          <w:szCs w:val="28"/>
          <w:lang w:val="pt-BR"/>
        </w:rPr>
        <w:t xml:space="preserve"> công chứng: </w:t>
      </w:r>
      <w:r w:rsidRPr="008B7F4C">
        <w:rPr>
          <w:rFonts w:ascii="Times New Roman" w:hAnsi="Times New Roman" w:cs="Times New Roman"/>
          <w:sz w:val="28"/>
          <w:szCs w:val="28"/>
        </w:rPr>
        <w:t>40.000 đồng/trường hợp;</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sz w:val="28"/>
          <w:szCs w:val="28"/>
        </w:rPr>
        <w:t>- Thù lao công chứng:</w:t>
      </w:r>
      <w:r w:rsidRPr="008B7F4C">
        <w:rPr>
          <w:rFonts w:ascii="Times New Roman" w:hAnsi="Times New Roman" w:cs="Times New Roman"/>
          <w:sz w:val="28"/>
          <w:szCs w:val="28"/>
        </w:rPr>
        <w:t xml:space="preserve"> Do tổ chức hành nghề công chứng xác định không vượt quá mức trần thù lao công chứng được Ủy ban nhân dân thành phố Hồ Chí Minh quy định tại Quyết định số 08/2016/QĐ-UBND ngày 21/3/2016;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r w:rsidRPr="008B7F4C">
        <w:rPr>
          <w:rFonts w:ascii="Times New Roman" w:hAnsi="Times New Roman" w:cs="Times New Roman"/>
          <w:b/>
          <w:sz w:val="28"/>
          <w:szCs w:val="28"/>
        </w:rPr>
        <w:t>Chi phí khác:</w:t>
      </w:r>
      <w:r w:rsidRPr="008B7F4C">
        <w:rPr>
          <w:rFonts w:ascii="Times New Roman" w:hAnsi="Times New Roman" w:cs="Times New Roman"/>
          <w:sz w:val="28"/>
          <w:szCs w:val="28"/>
        </w:rPr>
        <w:t xml:space="preserve"> Do sự thỏa thuận giữa người yêu cầu công chứng và tổ chức hành nghề công chứng.</w:t>
      </w:r>
    </w:p>
    <w:p w:rsidR="00A9713D" w:rsidRPr="008B7F4C" w:rsidRDefault="00A9713D" w:rsidP="00A9713D">
      <w:pPr>
        <w:spacing w:before="120"/>
        <w:ind w:firstLine="567"/>
        <w:jc w:val="both"/>
        <w:rPr>
          <w:rFonts w:ascii="Times New Roman" w:hAnsi="Times New Roman" w:cs="Times New Roman"/>
          <w:bCs/>
          <w:sz w:val="28"/>
          <w:szCs w:val="28"/>
        </w:rPr>
      </w:pPr>
      <w:r w:rsidRPr="008B7F4C">
        <w:rPr>
          <w:rFonts w:ascii="Times New Roman" w:hAnsi="Times New Roman" w:cs="Times New Roman"/>
          <w:b/>
          <w:bCs/>
          <w:sz w:val="28"/>
          <w:szCs w:val="28"/>
        </w:rPr>
        <w:t xml:space="preserve">i) Tên mẫu đơn, mẫu tờ khai: </w:t>
      </w:r>
      <w:r w:rsidRPr="008B7F4C">
        <w:rPr>
          <w:rFonts w:ascii="Times New Roman" w:hAnsi="Times New Roman" w:cs="Times New Roman"/>
          <w:bCs/>
          <w:sz w:val="28"/>
          <w:szCs w:val="28"/>
        </w:rPr>
        <w:t>Không.</w:t>
      </w:r>
    </w:p>
    <w:p w:rsidR="00A9713D" w:rsidRPr="008B7F4C" w:rsidRDefault="00A9713D" w:rsidP="00A9713D">
      <w:pPr>
        <w:spacing w:before="120"/>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rPr>
        <w:t xml:space="preserve">k) Yêu cầu, điều kiện thực hiện thủ tục hành chính: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lang w:val="pt-BR"/>
        </w:rPr>
        <w:t>- Mục đích và nội dung của giao dịch không vi phạm pháp luật, không trái đạo đức xã hội. Khi hợp đồng bị đơn phương chấm dứt thực hiện thì hợp đồng chấm dứt từ thời điểm bên kia nhận được thông báo chấm dứt. Các bên không phải tiếp tục thực hiện nghĩa vụ. Bên đã thực hiện nghĩa vụ có quyền yêu cầu bên kia thanh toán;</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Người yêu cầu công chứng phải xuất trình đủ giấy tờ cần thiết liên quan đến việc công chứng và chịu trách nhiệm về tính chính xác, tính hợp pháp của các giấy tờ đó;</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Điều kiện đối với các bên:</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Người tham gia giao dịch hoàn toàn tự nguyện;</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Trường hợp người yêu cầu công chứng không đọc được, không nghe được, không ký, điểm chỉ được hoặc trong những trường hợp khác do pháp luật quy định thì việc công chứng phải có người làm chứng: </w:t>
      </w:r>
    </w:p>
    <w:p w:rsidR="00A9713D" w:rsidRPr="003338E5" w:rsidRDefault="00A9713D" w:rsidP="00A9713D">
      <w:pPr>
        <w:spacing w:before="120"/>
        <w:ind w:firstLine="567"/>
        <w:jc w:val="both"/>
        <w:rPr>
          <w:rFonts w:ascii="Times New Roman" w:hAnsi="Times New Roman" w:cs="Times New Roman"/>
          <w:spacing w:val="-6"/>
          <w:sz w:val="28"/>
          <w:szCs w:val="28"/>
          <w:lang w:val="pt-BR"/>
        </w:rPr>
      </w:pPr>
      <w:r w:rsidRPr="003338E5">
        <w:rPr>
          <w:rFonts w:ascii="Times New Roman" w:hAnsi="Times New Roman" w:cs="Times New Roman"/>
          <w:spacing w:val="-6"/>
          <w:sz w:val="28"/>
          <w:szCs w:val="28"/>
          <w:lang w:val="pt-BR"/>
        </w:rPr>
        <w:t>* Người làm chứng phải là người từ đủ 18 tuổi trở lên, có năng lực hành vi dân sự đầy đủ và không có quyền, lợi ích hoặc nghĩa vụ liên quan đến việc công chứng;</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Người làm chứng do người yêu cầu công chứng mời, nếu người yêu cầu công chứng không mời được thì công chứng viên chỉ định.</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Trường hợp người yêu cầu công chứng không thông thạo tiếng Việt thì họ phải có người phiên dịch:</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Người phiên dịch phải là người từ đủ 18 tuổi trở lên, có năng lực hành vi dân sự đầy đủ, thông thạo tiếng Việt và ngôn ngữ mà người yêu cầu công chứng sử dụng;</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Người phiên dịch do người yêu cầu công chứng mời và phải chịu trách nhiệm trước pháp luật về việc phiên dịch của mình.</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Trường hợp giao dịch tài sản của người chưa thành niên, người mất năng lực hành vi dân sự chỉ được thực hiện vì lợi ích của người đó;</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lastRenderedPageBreak/>
        <w:t>+ Nếu là cá nhân thì phải có năng lực hành vi dân sự để thực hiện giao dịch theo quy định của pháp luật dân sự;</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Nếu là tổ chức thì phải có tư cách pháp nhân và việc yêu cầu công chứng được thực hiện thông qua người đại diện theo pháp luật hoặc người đại diện theo ủy quyền của tổ chức đó. </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xml:space="preserve">- Trường hợp đơn phương chấm dứt hợp đồng: </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Một bên có quyền đơn phương chấm dứt thực hiện hợp đồng nếu các bên có thoả thuận hoặc pháp luật có quy định;</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Bên đơn phương chấm dứt thực hiện hợp đồng phải thông báo ngay cho bên kia biết về việc chấm dứt hợp đồng, nếu không thông báo mà gây thiệt hại thì phải bồi thường.</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Trong trường hợp có căn cứ cho rằng trong hồ sơ yêu cầu công chứng có vấn đề chưa rõ, việc giao kết hợp đồng, giao dịch có dấu hiệu bị đe dọa, cưỡng ép, có sự nghi ngờ về năng lực hành vi dân sự của người yêu cầu công chứng hoặc đối tượng của hợp đồng, giao dịch chưa được mô tả cụ thể thì công chứng viên đề nghị người yêu cầu công chứng làm rõ hoặc theo đề nghị của người yêu cầu công chứng, công chứng viên tiến hành xác minh hoặc yêu cầu giám định; trường hợp không làm rõ được thì có quyền từ chối công chứng;</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Công chứng viên của tổ chức hành, nghề công chứng chỉ được công chứng hợp đồng, giao dịch về bất động sản trong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Giấy tờ do cơ quan, tổ chức nước ngoài cấp hoặc công chứng, chứng thực ở nước ngoài để sử dụng cho giao dịch dân sự tại Việt Nam phải được Cơ quan Ngoại giao, Lãnh sự Việt Nam hoặc Bộ Ngoại giao hợp pháp hóa lãnh sự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ind w:firstLine="567"/>
        <w:jc w:val="both"/>
        <w:rPr>
          <w:rFonts w:ascii="Times New Roman" w:hAnsi="Times New Roman" w:cs="Times New Roman"/>
          <w:sz w:val="28"/>
          <w:szCs w:val="28"/>
          <w:lang w:val="pt-BR"/>
        </w:rPr>
      </w:pPr>
      <w:r w:rsidRPr="008B7F4C">
        <w:rPr>
          <w:rFonts w:ascii="Times New Roman" w:hAnsi="Times New Roman" w:cs="Times New Roman"/>
          <w:sz w:val="28"/>
          <w:szCs w:val="28"/>
          <w:lang w:val="pt-BR"/>
        </w:rPr>
        <w:t>- Giấy tờ bằng tiếng nước ngoài phải được dịch ra tiếng Việt, bản dịch phải được công chứng, chứng thực theo quy định của pháp luật Việt Nam.</w:t>
      </w:r>
    </w:p>
    <w:p w:rsidR="00A9713D" w:rsidRPr="008B7F4C" w:rsidRDefault="00A9713D" w:rsidP="00A9713D">
      <w:pPr>
        <w:spacing w:before="120"/>
        <w:ind w:firstLine="567"/>
        <w:jc w:val="both"/>
        <w:rPr>
          <w:rFonts w:ascii="Times New Roman" w:hAnsi="Times New Roman" w:cs="Times New Roman"/>
          <w:b/>
          <w:i/>
          <w:sz w:val="28"/>
          <w:szCs w:val="28"/>
        </w:rPr>
      </w:pPr>
      <w:r w:rsidRPr="008B7F4C">
        <w:rPr>
          <w:rFonts w:ascii="Times New Roman" w:hAnsi="Times New Roman" w:cs="Times New Roman"/>
          <w:b/>
          <w:i/>
          <w:sz w:val="28"/>
          <w:szCs w:val="28"/>
        </w:rPr>
        <w:t>l) Căn cứ pháp lý của thủ tục hành chính:</w:t>
      </w:r>
    </w:p>
    <w:p w:rsidR="00A9713D" w:rsidRPr="008B7F4C" w:rsidRDefault="00A9713D" w:rsidP="00A9713D">
      <w:pPr>
        <w:spacing w:before="120"/>
        <w:ind w:firstLine="567"/>
        <w:jc w:val="both"/>
        <w:rPr>
          <w:rFonts w:ascii="Times New Roman" w:hAnsi="Times New Roman" w:cs="Times New Roman"/>
          <w:i/>
          <w:sz w:val="28"/>
          <w:szCs w:val="28"/>
        </w:rPr>
      </w:pPr>
      <w:r w:rsidRPr="008B7F4C">
        <w:rPr>
          <w:rFonts w:ascii="Times New Roman" w:hAnsi="Times New Roman" w:cs="Times New Roman"/>
          <w:i/>
          <w:sz w:val="28"/>
          <w:szCs w:val="28"/>
        </w:rPr>
        <w:t>- Bộ luật Dân sự ngày 24 tháng 11 năm 2015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xml:space="preserve">- </w:t>
      </w:r>
      <w:hyperlink r:id="rId191" w:history="1">
        <w:r w:rsidRPr="008B7F4C">
          <w:rPr>
            <w:rFonts w:ascii="Times New Roman" w:hAnsi="Times New Roman" w:cs="Times New Roman"/>
            <w:sz w:val="28"/>
            <w:szCs w:val="28"/>
          </w:rPr>
          <w:t>Luật Công chứng ngày 20 tháng 6 năm 2014</w:t>
        </w:r>
      </w:hyperlink>
      <w:r w:rsidRPr="008B7F4C">
        <w:rPr>
          <w:rFonts w:ascii="Times New Roman" w:hAnsi="Times New Roman" w:cs="Times New Roman"/>
          <w:sz w:val="28"/>
          <w:szCs w:val="28"/>
        </w:rPr>
        <w:t xml:space="preserve">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92" w:history="1">
        <w:r w:rsidRPr="008B7F4C">
          <w:rPr>
            <w:rFonts w:ascii="Times New Roman" w:hAnsi="Times New Roman" w:cs="Times New Roman"/>
            <w:sz w:val="28"/>
            <w:szCs w:val="28"/>
          </w:rPr>
          <w:t>Luật Nhà</w:t>
        </w:r>
      </w:hyperlink>
      <w:r w:rsidRPr="008B7F4C">
        <w:rPr>
          <w:rFonts w:ascii="Times New Roman" w:hAnsi="Times New Roman" w:cs="Times New Roman"/>
          <w:sz w:val="28"/>
          <w:szCs w:val="28"/>
        </w:rPr>
        <w:t xml:space="preserve"> ở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hyperlink r:id="rId193" w:history="1">
        <w:r w:rsidRPr="008B7F4C">
          <w:rPr>
            <w:rFonts w:ascii="Times New Roman" w:hAnsi="Times New Roman" w:cs="Times New Roman"/>
            <w:sz w:val="28"/>
            <w:szCs w:val="28"/>
          </w:rPr>
          <w:t>Luật Đất đai</w:t>
        </w:r>
      </w:hyperlink>
      <w:r w:rsidRPr="008B7F4C">
        <w:rPr>
          <w:rFonts w:ascii="Times New Roman" w:hAnsi="Times New Roman" w:cs="Times New Roman"/>
          <w:sz w:val="28"/>
          <w:szCs w:val="28"/>
        </w:rPr>
        <w:t xml:space="preserve"> ngày 29 tháng 11 năm 2013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Kinh doanh bất động sản ngày 25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Hôn nhân và gia đình ngày 19 tháng 6 năm 2014 (có hiệu lực kể từ ngày 01 tháng 01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Cư trú ngày 29 tháng 11 năm 2006 (có hiệu lực kể từ ngày 01 tháng 07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sửa đổi, bổ sung một số điều của Luật Cư trú ngày 20 tháng 06 năm 2013 (có hiệu lực kể từ ngày 01 tháng 01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Doanh nghiệp ngày 26 tháng 11 năm 2014 (có hiệu lực kể từ ngày 01 tháng 07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Căn cước công dân ngày 20 tháng 11 năm 2014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Hợp tác xã ngày 20 tháng 11 năm 2012 (có hiệu lực kể từ ngày 01 tháng 07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Luật Thương mại ngày 14 tháng 06 năm 2005 (có hiệu lực kể từ ngày 01 tháng 01 năm 2006);</w:t>
      </w:r>
    </w:p>
    <w:p w:rsidR="00A9713D" w:rsidRPr="003338E5" w:rsidRDefault="00A9713D" w:rsidP="00A9713D">
      <w:pPr>
        <w:spacing w:before="120"/>
        <w:ind w:firstLine="567"/>
        <w:jc w:val="both"/>
        <w:rPr>
          <w:rFonts w:ascii="Times New Roman" w:hAnsi="Times New Roman" w:cs="Times New Roman"/>
          <w:spacing w:val="-4"/>
          <w:sz w:val="28"/>
          <w:szCs w:val="28"/>
        </w:rPr>
      </w:pPr>
      <w:r w:rsidRPr="003338E5">
        <w:rPr>
          <w:rFonts w:ascii="Times New Roman" w:hAnsi="Times New Roman" w:cs="Times New Roman"/>
          <w:spacing w:val="-4"/>
          <w:sz w:val="28"/>
          <w:szCs w:val="28"/>
        </w:rPr>
        <w:t>- Luật Cơ quan đại diện nước Cộng hòa xã hội chủ nghĩa Việt Nam ở nước ngoài ngày 18 tháng 06 năm 2009 (có hiệu lực kể từ ngày 02 tháng 09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123/2015/NĐ-CP ngày 15 tháng 11 năm 2015 của Chính phủ quy định chi tiết một số điều và biện pháp thi hành Luật Hộ tịch (có hiệu lực kể từ ngày 01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76/2015/NĐ-CP ngày 10 tháng 09 năm 2015 của Chính phủ quy định chi tiết thi hành một số điều của Luật kinh doanh bất động sản (có hiệu lực kể từ ngày 01 tháng 11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99/2015/NĐ-CP ngày 20 tháng 10 năm 2015 của Chính phủ quy định chi tiết và hướng dẫn thi hành một số điều của Luật Nhà ở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96/2015/NĐ-CP ngày 19 tháng 10 năm 2015 của Chính phủ quy định chi tiết một số điều của Luật Doanh nghiệp (có hiệu lực kể từ ngày 08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29/2015/NĐ-CP ngày 15 tháng 03 năm 2015 của Chính phủ quy định chi tiết và hướng dẫn thi hành một số điều của Luật công chứng (có hiệu lự</w:t>
      </w:r>
      <w:r w:rsidR="00687BBA">
        <w:rPr>
          <w:rFonts w:ascii="Times New Roman" w:hAnsi="Times New Roman" w:cs="Times New Roman"/>
          <w:sz w:val="28"/>
          <w:szCs w:val="28"/>
        </w:rPr>
        <w:t xml:space="preserve">c </w:t>
      </w:r>
      <w:r w:rsidRPr="008B7F4C">
        <w:rPr>
          <w:rFonts w:ascii="Times New Roman" w:hAnsi="Times New Roman" w:cs="Times New Roman"/>
          <w:sz w:val="28"/>
          <w:szCs w:val="28"/>
        </w:rPr>
        <w:t>kể từ ngày 01 tháng 05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126/2014/NĐ-CP ngày 31 tháng 12 năm 2014 của Chính phủ quy định chi tiết một số điều và biện pháp thi hành Luật Hôn nhân và gia đình (có hiệu lực kể từ ngày 15 tháng 02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46/2014/NĐ-CP ngày 15 tháng 05 năm 2014 của Chính phủ quy định về thu tiền thuê đất, thuê mặt nước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45/2014/NĐ-CP ngày 15 tháng 05 năm 2014 của Chính phủ quy định về thu tiền sử dụng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44/2014/NĐ-CP ngày 15 tháng 05 năm 2014 của Chính phủ quy định về giá đất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43/2014/NĐ-CP ngày 15 tháng 05 năm 2014 của Chính phủ quy định chi tiết thi hành một số điều của Luật Đất đai (có hiệu lực kể từ ngày 01 tháng 07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Nghị định số 01/2017/NĐ-CP ngày 06 tháng 01 năm 2017 của Chính phủ sửa đổi, bổ sung một số Nghị định quy định chi tiết thi hành Luật Đất đai (có hiệu lực kể từ ngày 03 tháng 03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31/2014/NĐ-CP ngày 18 tháng 04 năm 2014 của Chính phủ về quy định chi tiết một số điều và biện pháp thi hành Luật Cư trú (có hiệu lực kể từ ngày 15 tháng 06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106/2013/NĐ-CP ngày 17 tháng 09 năm 2013 sửa đổi, bổ sung một số điều của Nghị định số 05/1999/NĐ-CP ngày 03 tháng 02 năm 1999 của Chính phủ về chứng minh nhân dân đã được sửa đổi, bổ sung bằng Nghị định số 170/2007/NĐ-CP ngày 19 tháng 11 năm 2007 sửa đổi, bổ sung một số điều của Nghị định số 05/1999/NĐ-CP ngày 03 tháng 02 năm 1999 của Chính phủ (có hiệu lực kể từ ngày 02 tháng 11 năm 2013);</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Nghị định số 11/2012/NĐ-CP ngày 22 tháng 02 năm 2012 về sửa đổi, bổ sung một số điều của Nghị định số 163/2006/NĐ-CP ngày 29 tháng 12 năm 2006 của Chính phủ về giao dịch bảo đảm (có hiệu lực kể từ ngày 10 tháng 04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111/2011/NĐ-CP ngày 05 tháng 12 năm 2011 của Chính phủ về chứng nhận lãnh sự, hợp pháp hóa lãnh sự (có hiệu lực kể từ ngày 01 tháng 02 năm 2012);</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130/2008/NĐ-CP ngày 19 tháng 12 năm 2008 của Chính phủ về Giấy chứng minh sĩ quan Quân đội nhân dân Việt Nam (có hiệu lực kể từ ngày 16 tháng 01 năm 2009);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136/2007/NĐ-CP ngày 17 tháng 08 năm 2007 của Chính phủ về xuất cảnh, nhập cảnh của công dân Việt Nam (có hiệu lực kể từ ngày 14 tháng 09 năm 2007);</w:t>
      </w:r>
    </w:p>
    <w:p w:rsidR="00A9713D" w:rsidRPr="003338E5" w:rsidRDefault="00A9713D" w:rsidP="00A9713D">
      <w:pPr>
        <w:spacing w:before="120"/>
        <w:ind w:firstLine="567"/>
        <w:jc w:val="both"/>
        <w:rPr>
          <w:rFonts w:ascii="Times New Roman" w:hAnsi="Times New Roman" w:cs="Times New Roman"/>
          <w:spacing w:val="-6"/>
          <w:sz w:val="28"/>
          <w:szCs w:val="28"/>
        </w:rPr>
      </w:pPr>
      <w:r w:rsidRPr="003338E5">
        <w:rPr>
          <w:rFonts w:ascii="Times New Roman" w:hAnsi="Times New Roman" w:cs="Times New Roman"/>
          <w:spacing w:val="-6"/>
          <w:sz w:val="28"/>
          <w:szCs w:val="28"/>
        </w:rPr>
        <w:t>- Nghị định số 170/2007/NĐ-CP ngày 19 tháng 11 năm 2007 sửa đổi, bổ sung một số điều của Nghị định số 05/1999/NĐ-CP ngày 03 tháng 02 năm 1999 của Chính phủ về chứng minh nhân dân (có hiệu lực kể từ ngày 01 tháng 12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163/2006/NĐ-CP ngày 29 tháng 12 năm 2006 của Chính phủ về giao dịch bảo đảm (có hiệu lực kể từ ngày 27 tháng 01 năm 2007);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Nghị định số 05/1999/NĐ-CP ngày 03 tháng 02 năm 1999 của Chính phủ về chứng minh nhân dân (có hiệu lực kể từ ngày 01 tháng 5 năm 1999);</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26/2015/TT-NHNN ngày 09 tháng 12 năm 2015 của Ngân hàng Nhà nước Việt Nam hướng dẫn trình tự, thủ tục thế chấp và giải chấp tài sản là dự án đầu tư xây dựng nhà ở, nhà ở hình thành trong tương lai (có hiệu lực kể từ ngày 10 tháng 12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15/2015/TT-BTP ngày 16 tháng 11 năm 2015 của Bộ Tư pháp quy định chi tiết thi hành một số điều của Luật hộ tịch và Nghị định số </w:t>
      </w:r>
      <w:hyperlink r:id="rId194" w:tgtFrame="_blank" w:history="1">
        <w:r w:rsidRPr="008B7F4C">
          <w:rPr>
            <w:rFonts w:ascii="Times New Roman" w:hAnsi="Times New Roman" w:cs="Times New Roman"/>
            <w:sz w:val="28"/>
            <w:szCs w:val="28"/>
          </w:rPr>
          <w:t>123/2015/NĐ-CP</w:t>
        </w:r>
      </w:hyperlink>
      <w:r w:rsidRPr="008B7F4C">
        <w:rPr>
          <w:rFonts w:ascii="Times New Roman" w:hAnsi="Times New Roman" w:cs="Times New Roman"/>
          <w:sz w:val="28"/>
          <w:szCs w:val="28"/>
        </w:rPr>
        <w:t> ngày 15 tháng 11 năm 2015 của Chính phủ quy định chi tiết một số điều và biện pháp thi hành Luật Hộ tịch (có hiệu lực kể từ ngày 02 tháng 01 năm 2016);</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i/>
          <w:sz w:val="28"/>
          <w:szCs w:val="28"/>
        </w:rPr>
        <w:t>Thông tư số 257/2016/TT-BTC ngày 11 tháng 11 năm 2016 của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2017);</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lastRenderedPageBreak/>
        <w:t>- Thông tư số 06/2015/TT-BTP ngày 15 tháng 06 năm 2015 của Bộ Tư pháp quy định chi tiết và hướng dẫn thi hành một số điều của Luật công chứng (có hiệu lực kể từ ngày 01 tháng 08 năm 2015);</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Thông tư số 23/2014/TT-BTNMT ngày 19 tháng 05 năm 2014 của Bộ Tài nguyên và Môi trường quy định về Giấy chứng nhận quyền sử dụng đất, quyền sở hữu nhà ở và tài sản khác gắn liền với đất (có hiệu lực kể từ ngày 05 tháng 7 năm 2014);</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60/2017/QĐ-UBND ngày 05 tháng 12 năm 2017 của Ủy ban nhân dân thành phố Hồ Chí Minh quy định về diện tích tối thiểu được tách thửa (có hiệu lực kể từ ngày 01 tháng 01 năm 2018);</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Quyết định số 08/2016/QĐ-UBND ngày 21 tháng 3 năm 2016 của Ủy ban nhân dân Thành phố Hồ Chí Minh quy định mức trần thù lao công chứng trên địa bàn Thành phố (có hiệu lực kể từ ngày 31 tháng 03 năm 2016).</w:t>
      </w:r>
    </w:p>
    <w:p w:rsidR="00593E60" w:rsidRPr="00520865" w:rsidRDefault="00593E60" w:rsidP="006F5D11">
      <w:pPr>
        <w:rPr>
          <w:rFonts w:ascii="Times New Roman" w:hAnsi="Times New Roman" w:cs="Times New Roman"/>
          <w:b/>
          <w:bCs/>
          <w:sz w:val="28"/>
          <w:szCs w:val="28"/>
        </w:rPr>
      </w:pPr>
    </w:p>
    <w:sectPr w:rsidR="00593E60" w:rsidRPr="00520865" w:rsidSect="004038FC">
      <w:footerReference w:type="default" r:id="rId195"/>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AE" w:rsidRDefault="003F49AE" w:rsidP="000060DC">
      <w:pPr>
        <w:spacing w:after="0" w:line="240" w:lineRule="auto"/>
      </w:pPr>
      <w:r>
        <w:separator/>
      </w:r>
    </w:p>
  </w:endnote>
  <w:endnote w:type="continuationSeparator" w:id="0">
    <w:p w:rsidR="003F49AE" w:rsidRDefault="003F49AE"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3F49AE" w:rsidRDefault="003F49AE">
        <w:pPr>
          <w:pStyle w:val="Footer"/>
          <w:jc w:val="center"/>
        </w:pPr>
        <w:r>
          <w:fldChar w:fldCharType="begin"/>
        </w:r>
        <w:r>
          <w:instrText xml:space="preserve"> PAGE   \* MERGEFORMAT </w:instrText>
        </w:r>
        <w:r>
          <w:fldChar w:fldCharType="separate"/>
        </w:r>
        <w:r w:rsidR="005073E4" w:rsidRPr="005073E4">
          <w:rPr>
            <w:rFonts w:ascii="Times New Roman" w:hAnsi="Times New Roman" w:cs="Times New Roman"/>
            <w:noProof/>
          </w:rPr>
          <w:t>81</w:t>
        </w:r>
        <w:r>
          <w:rPr>
            <w:noProof/>
          </w:rPr>
          <w:fldChar w:fldCharType="end"/>
        </w:r>
      </w:p>
    </w:sdtContent>
  </w:sdt>
  <w:p w:rsidR="003F49AE" w:rsidRPr="00F10082" w:rsidRDefault="003F49AE"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AE" w:rsidRDefault="003F49AE" w:rsidP="000060DC">
      <w:pPr>
        <w:spacing w:after="0" w:line="240" w:lineRule="auto"/>
      </w:pPr>
      <w:r>
        <w:separator/>
      </w:r>
    </w:p>
  </w:footnote>
  <w:footnote w:type="continuationSeparator" w:id="0">
    <w:p w:rsidR="003F49AE" w:rsidRDefault="003F49AE" w:rsidP="000060DC">
      <w:pPr>
        <w:spacing w:after="0" w:line="240" w:lineRule="auto"/>
      </w:pPr>
      <w:r>
        <w:continuationSeparator/>
      </w:r>
    </w:p>
  </w:footnote>
  <w:footnote w:id="1">
    <w:p w:rsidR="003F49AE" w:rsidRPr="00AC27F1" w:rsidRDefault="003F49AE">
      <w:pPr>
        <w:pStyle w:val="FootnoteText"/>
        <w:rPr>
          <w:rFonts w:ascii="Times New Roman" w:hAnsi="Times New Roman" w:cs="Times New Roman"/>
          <w:lang w:val="en-US"/>
        </w:rPr>
      </w:pPr>
      <w:r w:rsidRPr="00AC27F1">
        <w:rPr>
          <w:rStyle w:val="FootnoteReference"/>
          <w:rFonts w:ascii="Times New Roman" w:hAnsi="Times New Roman" w:cs="Times New Roman"/>
        </w:rPr>
        <w:footnoteRef/>
      </w:r>
      <w:r w:rsidRPr="00AC27F1">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2">
    <w:p w:rsidR="003F49AE" w:rsidRPr="003E23E5" w:rsidRDefault="003F49AE">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3">
    <w:p w:rsidR="003F49AE" w:rsidRPr="003E23E5" w:rsidRDefault="003F49AE">
      <w:pPr>
        <w:pStyle w:val="FootnoteText"/>
        <w:rPr>
          <w:rFonts w:ascii="Times New Roman" w:hAnsi="Times New Roman" w:cs="Times New Roman"/>
          <w:lang w:val="en-US"/>
        </w:rPr>
      </w:pPr>
      <w:r w:rsidRPr="003E23E5">
        <w:rPr>
          <w:rStyle w:val="FootnoteReference"/>
          <w:rFonts w:ascii="Times New Roman" w:hAnsi="Times New Roman" w:cs="Times New Roman"/>
        </w:rPr>
        <w:footnoteRef/>
      </w:r>
      <w:r w:rsidRPr="003E23E5">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4">
    <w:p w:rsidR="003F49AE" w:rsidRPr="002B40D3" w:rsidRDefault="003F49AE" w:rsidP="00F15A12">
      <w:pPr>
        <w:pStyle w:val="FootnoteText"/>
        <w:rPr>
          <w:rFonts w:ascii="Times New Roman" w:hAnsi="Times New Roman" w:cs="Times New Roman"/>
        </w:rPr>
      </w:pPr>
      <w:r w:rsidRPr="002B40D3">
        <w:rPr>
          <w:rStyle w:val="FootnoteReference"/>
          <w:rFonts w:ascii="Times New Roman" w:hAnsi="Times New Roman" w:cs="Times New Roman"/>
        </w:rPr>
        <w:footnoteRef/>
      </w:r>
      <w:r w:rsidRPr="002B40D3">
        <w:rPr>
          <w:rFonts w:ascii="Times New Roman" w:hAnsi="Times New Roman" w:cs="Times New Roman"/>
        </w:rPr>
        <w:t xml:space="preserve"> Tên cơ quan chủ quản của cơ sở khám sức khỏe.</w:t>
      </w:r>
    </w:p>
  </w:footnote>
  <w:footnote w:id="5">
    <w:p w:rsidR="003F49AE" w:rsidRPr="002B40D3" w:rsidRDefault="003F49AE" w:rsidP="00F15A12">
      <w:pPr>
        <w:pStyle w:val="FootnoteText"/>
        <w:rPr>
          <w:rFonts w:ascii="Times New Roman" w:hAnsi="Times New Roman" w:cs="Times New Roman"/>
        </w:rPr>
      </w:pPr>
      <w:r w:rsidRPr="002B40D3">
        <w:rPr>
          <w:rStyle w:val="FootnoteReference"/>
          <w:rFonts w:ascii="Times New Roman" w:hAnsi="Times New Roman" w:cs="Times New Roman"/>
        </w:rPr>
        <w:footnoteRef/>
      </w:r>
      <w:r w:rsidRPr="002B40D3">
        <w:rPr>
          <w:rFonts w:ascii="Times New Roman" w:hAnsi="Times New Roman" w:cs="Times New Roman"/>
        </w:rPr>
        <w:t xml:space="preserve"> Tên của cơ sở khám sức khỏe.</w:t>
      </w:r>
    </w:p>
  </w:footnote>
  <w:footnote w:id="6">
    <w:p w:rsidR="003F49AE" w:rsidRPr="002B40D3" w:rsidRDefault="003F49AE" w:rsidP="00F15A12">
      <w:pPr>
        <w:pStyle w:val="FootnoteText"/>
        <w:rPr>
          <w:rFonts w:ascii="Times New Roman" w:hAnsi="Times New Roman" w:cs="Times New Roman"/>
        </w:rPr>
      </w:pPr>
      <w:r w:rsidRPr="002B40D3">
        <w:rPr>
          <w:rStyle w:val="FootnoteReference"/>
          <w:rFonts w:ascii="Times New Roman" w:hAnsi="Times New Roman" w:cs="Times New Roman"/>
        </w:rPr>
        <w:footnoteRef/>
      </w:r>
      <w:r w:rsidRPr="002B40D3">
        <w:rPr>
          <w:rFonts w:ascii="Times New Roman" w:hAnsi="Times New Roman" w:cs="Times New Roman"/>
        </w:rPr>
        <w:t xml:space="preserve"> Chữ viết tắt tên cơ sở khám sức khỏe.</w:t>
      </w:r>
    </w:p>
  </w:footnote>
  <w:footnote w:id="7">
    <w:p w:rsidR="003F49AE" w:rsidRPr="002B40D3" w:rsidRDefault="003F49AE" w:rsidP="00F15A12">
      <w:pPr>
        <w:pStyle w:val="FootnoteText"/>
        <w:jc w:val="both"/>
        <w:rPr>
          <w:rFonts w:ascii="Times New Roman" w:hAnsi="Times New Roman" w:cs="Times New Roman"/>
          <w:lang w:val="en-US"/>
        </w:rPr>
      </w:pPr>
      <w:r w:rsidRPr="002B40D3">
        <w:rPr>
          <w:rStyle w:val="FootnoteReference"/>
          <w:rFonts w:ascii="Times New Roman" w:hAnsi="Times New Roman" w:cs="Times New Roman"/>
        </w:rPr>
        <w:footnoteRef/>
      </w:r>
      <w:r w:rsidRPr="002B40D3">
        <w:rPr>
          <w:rFonts w:ascii="Times New Roman" w:hAnsi="Times New Roman" w:cs="Times New Roman"/>
        </w:rPr>
        <w:t xml:space="preserve"> Phân loại sức khỏe theo</w:t>
      </w:r>
      <w:r>
        <w:rPr>
          <w:rFonts w:ascii="Times New Roman" w:hAnsi="Times New Roman" w:cs="Times New Roman"/>
          <w:lang w:val="en-US"/>
        </w:rPr>
        <w:t xml:space="preserve"> </w:t>
      </w:r>
      <w:r w:rsidRPr="002B40D3">
        <w:rPr>
          <w:rFonts w:ascii="Times New Roman" w:hAnsi="Times New Roman" w:cs="Times New Roman"/>
        </w:rPr>
        <w:t>quy định tại Quyết định số 1613/BYT - QĐ hoặc phân loại sức khỏe theo quy định của bộ tiêu chuẩn sức khỏe chuyên ngành đối với trường hợp khám sức khỏe chuyên ngành.</w:t>
      </w:r>
    </w:p>
  </w:footnote>
  <w:footnote w:id="8">
    <w:p w:rsidR="003F49AE" w:rsidRPr="00D96FB3" w:rsidRDefault="003F49AE" w:rsidP="00F15A12">
      <w:pPr>
        <w:pStyle w:val="FootnoteText"/>
        <w:jc w:val="both"/>
      </w:pPr>
      <w:r w:rsidRPr="002B40D3">
        <w:rPr>
          <w:rStyle w:val="FootnoteReference"/>
          <w:rFonts w:ascii="Times New Roman" w:hAnsi="Times New Roman" w:cs="Times New Roman"/>
        </w:rPr>
        <w:footnoteRef/>
      </w:r>
      <w:r w:rsidRPr="002B40D3">
        <w:rPr>
          <w:rFonts w:ascii="Times New Roman" w:hAnsi="Times New Roman" w:cs="Times New Roman"/>
        </w:rPr>
        <w:t xml:space="preserve"> Ghi rõ các bệ</w:t>
      </w:r>
      <w:r>
        <w:rPr>
          <w:rFonts w:ascii="Times New Roman" w:hAnsi="Times New Roman" w:cs="Times New Roman"/>
        </w:rPr>
        <w:t>nh,</w:t>
      </w:r>
      <w:r>
        <w:rPr>
          <w:rFonts w:ascii="Times New Roman" w:hAnsi="Times New Roman" w:cs="Times New Roman"/>
          <w:lang w:val="en-US"/>
        </w:rPr>
        <w:t xml:space="preserve"> </w:t>
      </w:r>
      <w:r w:rsidRPr="002B40D3">
        <w:rPr>
          <w:rFonts w:ascii="Times New Roman" w:hAnsi="Times New Roman" w:cs="Times New Roman"/>
        </w:rPr>
        <w:t>tật,</w:t>
      </w:r>
      <w:r>
        <w:rPr>
          <w:rFonts w:ascii="Times New Roman" w:hAnsi="Times New Roman" w:cs="Times New Roman"/>
          <w:lang w:val="en-US"/>
        </w:rPr>
        <w:t xml:space="preserve"> </w:t>
      </w:r>
      <w:r w:rsidRPr="002B40D3">
        <w:rPr>
          <w:rFonts w:ascii="Times New Roman" w:hAnsi="Times New Roman" w:cs="Times New Roman"/>
        </w:rPr>
        <w:t>phương án điều trị, phục hồi chức năng hoặc</w:t>
      </w:r>
      <w:r>
        <w:rPr>
          <w:rFonts w:ascii="Times New Roman" w:hAnsi="Times New Roman" w:cs="Times New Roman"/>
          <w:lang w:val="en-US"/>
        </w:rPr>
        <w:t xml:space="preserve"> </w:t>
      </w:r>
      <w:r w:rsidRPr="002B40D3">
        <w:rPr>
          <w:rFonts w:ascii="Times New Roman" w:hAnsi="Times New Roman" w:cs="Times New Roman"/>
        </w:rPr>
        <w:t>giới</w:t>
      </w:r>
      <w:r>
        <w:rPr>
          <w:rFonts w:ascii="Times New Roman" w:hAnsi="Times New Roman" w:cs="Times New Roman"/>
          <w:lang w:val="en-US"/>
        </w:rPr>
        <w:t xml:space="preserve"> </w:t>
      </w:r>
      <w:r w:rsidRPr="002B40D3">
        <w:rPr>
          <w:rFonts w:ascii="Times New Roman" w:hAnsi="Times New Roman" w:cs="Times New Roman"/>
        </w:rPr>
        <w:t>thiệu khám chuyên khoa để</w:t>
      </w:r>
      <w:r>
        <w:rPr>
          <w:rFonts w:ascii="Times New Roman" w:hAnsi="Times New Roman" w:cs="Times New Roman"/>
          <w:lang w:val="en-US"/>
        </w:rPr>
        <w:t xml:space="preserve"> </w:t>
      </w:r>
      <w:r w:rsidRPr="002B40D3">
        <w:rPr>
          <w:rFonts w:ascii="Times New Roman" w:hAnsi="Times New Roman" w:cs="Times New Roman"/>
        </w:rPr>
        <w:t xml:space="preserve">khám </w:t>
      </w:r>
      <w:r>
        <w:rPr>
          <w:rFonts w:ascii="Times New Roman" w:hAnsi="Times New Roman" w:cs="Times New Roman"/>
          <w:lang w:val="en-US"/>
        </w:rPr>
        <w:t>b</w:t>
      </w:r>
      <w:r w:rsidRPr="002B40D3">
        <w:rPr>
          <w:rFonts w:ascii="Times New Roman" w:hAnsi="Times New Roman" w:cs="Times New Roman"/>
        </w:rPr>
        <w:t>ệnh, chữa bệnh.</w:t>
      </w:r>
    </w:p>
  </w:footnote>
  <w:footnote w:id="9">
    <w:p w:rsidR="003F49AE" w:rsidRPr="0037484F" w:rsidRDefault="003F49AE" w:rsidP="00A9713D">
      <w:pPr>
        <w:pStyle w:val="FootnoteText"/>
        <w:rPr>
          <w:rFonts w:ascii="Times New Roman" w:hAnsi="Times New Roman" w:cs="Times New Roman"/>
          <w:lang w:val="en-US"/>
        </w:rPr>
      </w:pPr>
      <w:r w:rsidRPr="0037484F">
        <w:rPr>
          <w:rStyle w:val="FootnoteReference"/>
          <w:rFonts w:ascii="Times New Roman" w:hAnsi="Times New Roman"/>
        </w:rPr>
        <w:footnoteRef/>
      </w:r>
      <w:r w:rsidRPr="0037484F">
        <w:rPr>
          <w:rFonts w:ascii="Times New Roman" w:hAnsi="Times New Roman" w:cs="Times New Roman"/>
        </w:rPr>
        <w:t xml:space="preserve"> </w:t>
      </w:r>
      <w:r>
        <w:rPr>
          <w:rFonts w:ascii="Times New Roman" w:hAnsi="Times New Roman" w:cs="Times New Roman"/>
          <w:shd w:val="clear" w:color="auto" w:fill="FFFFFF"/>
          <w:lang w:val="en-US"/>
        </w:rPr>
        <w:t>Nội dung in nghiêng là nội dung sửa đổi, bổ sung.</w:t>
      </w:r>
    </w:p>
  </w:footnote>
  <w:footnote w:id="10">
    <w:p w:rsidR="003F49AE" w:rsidRPr="000F39BD" w:rsidRDefault="003F49AE" w:rsidP="00A9713D">
      <w:pPr>
        <w:pStyle w:val="FootnoteText"/>
        <w:rPr>
          <w:rFonts w:ascii="Times New Roman" w:hAnsi="Times New Roman" w:cs="Times New Roman"/>
        </w:rPr>
      </w:pPr>
      <w:r w:rsidRPr="000F39BD">
        <w:rPr>
          <w:rStyle w:val="FootnoteReference"/>
          <w:rFonts w:ascii="Times New Roman" w:hAnsi="Times New Roman"/>
        </w:rPr>
        <w:footnoteRef/>
      </w:r>
      <w:r w:rsidRPr="000F39BD">
        <w:rPr>
          <w:rFonts w:ascii="Times New Roman" w:hAnsi="Times New Roman" w:cs="Times New Roman"/>
        </w:rPr>
        <w:t xml:space="preserve"> </w:t>
      </w:r>
      <w:r w:rsidRPr="000F39BD">
        <w:rPr>
          <w:rFonts w:ascii="Times New Roman" w:hAnsi="Times New Roman" w:cs="Times New Roman"/>
          <w:shd w:val="clear" w:color="auto" w:fill="FFFFFF"/>
        </w:rPr>
        <w:t>Nội dung in nghiêng là nội dung sửa đổi, bổ sung.</w:t>
      </w:r>
    </w:p>
  </w:footnote>
  <w:footnote w:id="11">
    <w:p w:rsidR="003F49AE" w:rsidRPr="007061CA" w:rsidRDefault="003F49AE" w:rsidP="00A9713D">
      <w:pPr>
        <w:pStyle w:val="FootnoteText"/>
        <w:rPr>
          <w:rFonts w:ascii="Times New Roman" w:hAnsi="Times New Roman" w:cs="Times New Roman"/>
        </w:rPr>
      </w:pPr>
      <w:r w:rsidRPr="007061CA">
        <w:rPr>
          <w:rStyle w:val="FootnoteReference"/>
          <w:rFonts w:ascii="Times New Roman" w:hAnsi="Times New Roman"/>
        </w:rPr>
        <w:footnoteRef/>
      </w:r>
      <w:r w:rsidRPr="007061CA">
        <w:rPr>
          <w:rFonts w:ascii="Times New Roman" w:hAnsi="Times New Roman" w:cs="Times New Roman"/>
        </w:rPr>
        <w:t xml:space="preserve"> </w:t>
      </w:r>
      <w:r>
        <w:rPr>
          <w:rFonts w:ascii="Times New Roman" w:hAnsi="Times New Roman" w:cs="Times New Roman"/>
          <w:shd w:val="clear" w:color="auto" w:fill="FFFFFF"/>
          <w:lang w:val="en-US"/>
        </w:rPr>
        <w:t>Nội dung in nghiêng là nội dung sửa đổi, bổ sung.</w:t>
      </w:r>
    </w:p>
  </w:footnote>
  <w:footnote w:id="12">
    <w:p w:rsidR="003F49AE" w:rsidRPr="00AE2E11" w:rsidRDefault="003F49AE" w:rsidP="00A9713D">
      <w:pPr>
        <w:pStyle w:val="FootnoteText"/>
        <w:rPr>
          <w:rFonts w:ascii="Times New Roman" w:hAnsi="Times New Roman" w:cs="Times New Roman"/>
        </w:rPr>
      </w:pPr>
      <w:r w:rsidRPr="00AE2E11">
        <w:rPr>
          <w:rStyle w:val="FootnoteReference"/>
          <w:rFonts w:ascii="Times New Roman" w:hAnsi="Times New Roman"/>
        </w:rPr>
        <w:footnoteRef/>
      </w:r>
      <w:r w:rsidRPr="00AE2E11">
        <w:rPr>
          <w:rFonts w:ascii="Times New Roman" w:hAnsi="Times New Roman" w:cs="Times New Roman"/>
        </w:rPr>
        <w:t xml:space="preserve"> </w:t>
      </w:r>
      <w:r w:rsidRPr="00AE2E11">
        <w:rPr>
          <w:rFonts w:ascii="Times New Roman" w:hAnsi="Times New Roman" w:cs="Times New Roman"/>
          <w:shd w:val="clear" w:color="auto" w:fill="FFFFFF"/>
        </w:rPr>
        <w:t>Nội dung in nghiêng là nội dung sửa đổi, bổ sung.</w:t>
      </w:r>
    </w:p>
  </w:footnote>
  <w:footnote w:id="13">
    <w:p w:rsidR="003F49AE" w:rsidRPr="007A7B20" w:rsidRDefault="003F49AE" w:rsidP="00A9713D">
      <w:pPr>
        <w:pStyle w:val="FootnoteText"/>
        <w:rPr>
          <w:rFonts w:ascii="Times New Roman" w:hAnsi="Times New Roman" w:cs="Times New Roman"/>
        </w:rPr>
      </w:pPr>
      <w:r w:rsidRPr="007A7B20">
        <w:rPr>
          <w:rStyle w:val="FootnoteReference"/>
          <w:rFonts w:ascii="Times New Roman" w:hAnsi="Times New Roman"/>
        </w:rPr>
        <w:footnoteRef/>
      </w:r>
      <w:r w:rsidRPr="007A7B20">
        <w:rPr>
          <w:rFonts w:ascii="Times New Roman" w:hAnsi="Times New Roman" w:cs="Times New Roman"/>
        </w:rPr>
        <w:t xml:space="preserve"> </w:t>
      </w:r>
      <w:r w:rsidRPr="007A7B20">
        <w:rPr>
          <w:rFonts w:ascii="Times New Roman" w:hAnsi="Times New Roman" w:cs="Times New Roman"/>
          <w:shd w:val="clear" w:color="auto" w:fill="FFFFFF"/>
        </w:rPr>
        <w:t>Nội dung in nghiêng là nội dung sửa đổi, bổ sung.</w:t>
      </w:r>
    </w:p>
  </w:footnote>
  <w:footnote w:id="14">
    <w:p w:rsidR="003F49AE" w:rsidRPr="00317B11" w:rsidRDefault="003F49AE" w:rsidP="00A9713D">
      <w:pPr>
        <w:pStyle w:val="FootnoteText"/>
        <w:rPr>
          <w:rFonts w:ascii="Times New Roman" w:hAnsi="Times New Roman" w:cs="Times New Roman"/>
        </w:rPr>
      </w:pPr>
      <w:r w:rsidRPr="00317B11">
        <w:rPr>
          <w:rStyle w:val="FootnoteReference"/>
          <w:rFonts w:ascii="Times New Roman" w:hAnsi="Times New Roman"/>
        </w:rPr>
        <w:footnoteRef/>
      </w:r>
      <w:r w:rsidRPr="00317B11">
        <w:rPr>
          <w:rFonts w:ascii="Times New Roman" w:hAnsi="Times New Roman" w:cs="Times New Roman"/>
        </w:rPr>
        <w:t xml:space="preserve"> </w:t>
      </w:r>
      <w:r w:rsidRPr="00317B11">
        <w:rPr>
          <w:rFonts w:ascii="Times New Roman" w:hAnsi="Times New Roman" w:cs="Times New Roman"/>
          <w:shd w:val="clear" w:color="auto" w:fill="FFFFFF"/>
        </w:rPr>
        <w:t>Nội dung in nghiêng là nội dung sửa đổi, bổ sung.</w:t>
      </w:r>
    </w:p>
  </w:footnote>
  <w:footnote w:id="15">
    <w:p w:rsidR="003F49AE" w:rsidRPr="00EA253D" w:rsidRDefault="003F49AE" w:rsidP="00A9713D">
      <w:pPr>
        <w:pStyle w:val="FootnoteText"/>
        <w:rPr>
          <w:rFonts w:ascii="Times New Roman" w:hAnsi="Times New Roman" w:cs="Times New Roman"/>
        </w:rPr>
      </w:pPr>
      <w:r w:rsidRPr="00EA253D">
        <w:rPr>
          <w:rStyle w:val="FootnoteReference"/>
          <w:rFonts w:ascii="Times New Roman" w:hAnsi="Times New Roman"/>
        </w:rPr>
        <w:footnoteRef/>
      </w:r>
      <w:r w:rsidRPr="00EA253D">
        <w:rPr>
          <w:rFonts w:ascii="Times New Roman" w:hAnsi="Times New Roman" w:cs="Times New Roman"/>
        </w:rPr>
        <w:t xml:space="preserve"> </w:t>
      </w:r>
      <w:r w:rsidRPr="00EA253D">
        <w:rPr>
          <w:rFonts w:ascii="Times New Roman" w:hAnsi="Times New Roman" w:cs="Times New Roman"/>
          <w:shd w:val="clear" w:color="auto" w:fill="FFFFFF"/>
        </w:rPr>
        <w:t>Nội dung in nghiêng là nội dung sửa đổi, bổ sung.</w:t>
      </w:r>
    </w:p>
  </w:footnote>
  <w:footnote w:id="16">
    <w:p w:rsidR="003F49AE" w:rsidRPr="00B43F5B" w:rsidRDefault="003F49AE" w:rsidP="00A9713D">
      <w:pPr>
        <w:pStyle w:val="FootnoteText"/>
        <w:rPr>
          <w:rFonts w:ascii="Times New Roman" w:hAnsi="Times New Roman" w:cs="Times New Roman"/>
          <w:lang w:val="en-US"/>
        </w:rPr>
      </w:pPr>
      <w:r w:rsidRPr="00B43F5B">
        <w:rPr>
          <w:rStyle w:val="FootnoteReference"/>
          <w:rFonts w:ascii="Times New Roman" w:hAnsi="Times New Roman"/>
        </w:rPr>
        <w:footnoteRef/>
      </w:r>
      <w:r w:rsidRPr="00B43F5B">
        <w:rPr>
          <w:rFonts w:ascii="Times New Roman" w:hAnsi="Times New Roman" w:cs="Times New Roman"/>
        </w:rPr>
        <w:t xml:space="preserve"> </w:t>
      </w:r>
      <w:r>
        <w:rPr>
          <w:rFonts w:ascii="Times New Roman" w:hAnsi="Times New Roman" w:cs="Times New Roman"/>
          <w:shd w:val="clear" w:color="auto" w:fill="FFFFFF"/>
        </w:rPr>
        <w:t>Nội dung in nghiêng là nội dung sửa đổi, bổ sung</w:t>
      </w:r>
      <w:r>
        <w:rPr>
          <w:rFonts w:ascii="Times New Roman" w:hAnsi="Times New Roman" w:cs="Times New Roman"/>
          <w:shd w:val="clear" w:color="auto" w:fill="FFFFFF"/>
          <w:lang w:val="en-US"/>
        </w:rPr>
        <w:t>.</w:t>
      </w:r>
    </w:p>
  </w:footnote>
  <w:footnote w:id="17">
    <w:p w:rsidR="003F49AE" w:rsidRPr="00310FB3" w:rsidRDefault="003F49AE" w:rsidP="00A9713D">
      <w:pPr>
        <w:pStyle w:val="FootnoteText"/>
        <w:rPr>
          <w:rFonts w:ascii="Times New Roman" w:hAnsi="Times New Roman" w:cs="Times New Roman"/>
        </w:rPr>
      </w:pPr>
      <w:r w:rsidRPr="00310FB3">
        <w:rPr>
          <w:rStyle w:val="FootnoteReference"/>
          <w:rFonts w:ascii="Times New Roman" w:hAnsi="Times New Roman"/>
        </w:rPr>
        <w:footnoteRef/>
      </w:r>
      <w:r w:rsidRPr="00310FB3">
        <w:rPr>
          <w:rFonts w:ascii="Times New Roman" w:hAnsi="Times New Roman" w:cs="Times New Roman"/>
        </w:rPr>
        <w:t xml:space="preserve"> </w:t>
      </w:r>
      <w:r w:rsidRPr="00310FB3">
        <w:rPr>
          <w:rFonts w:ascii="Times New Roman" w:hAnsi="Times New Roman" w:cs="Times New Roman"/>
          <w:shd w:val="clear" w:color="auto" w:fill="FFFFFF"/>
        </w:rPr>
        <w:t>Nội dung in nghiêng là nội dung sửa đổi, bổ sung.</w:t>
      </w:r>
    </w:p>
  </w:footnote>
  <w:footnote w:id="18">
    <w:p w:rsidR="003F49AE" w:rsidRPr="006C0163" w:rsidRDefault="003F49AE" w:rsidP="00A9713D">
      <w:pPr>
        <w:pStyle w:val="FootnoteText"/>
        <w:rPr>
          <w:rFonts w:ascii="Times New Roman" w:hAnsi="Times New Roman" w:cs="Times New Roman"/>
        </w:rPr>
      </w:pPr>
      <w:r w:rsidRPr="006C0163">
        <w:rPr>
          <w:rStyle w:val="FootnoteReference"/>
          <w:rFonts w:ascii="Times New Roman" w:hAnsi="Times New Roman"/>
        </w:rPr>
        <w:footnoteRef/>
      </w:r>
      <w:r w:rsidRPr="006C0163">
        <w:rPr>
          <w:rFonts w:ascii="Times New Roman" w:hAnsi="Times New Roman" w:cs="Times New Roman"/>
        </w:rPr>
        <w:t xml:space="preserve"> </w:t>
      </w:r>
      <w:r w:rsidRPr="006C0163">
        <w:rPr>
          <w:rFonts w:ascii="Times New Roman" w:hAnsi="Times New Roman" w:cs="Times New Roman"/>
          <w:shd w:val="clear" w:color="auto" w:fill="FFFFFF"/>
        </w:rPr>
        <w:t>Nội dung in nghiêng là nội dung sửa đổi, bổ sung.</w:t>
      </w:r>
    </w:p>
  </w:footnote>
  <w:footnote w:id="19">
    <w:p w:rsidR="003F49AE" w:rsidRPr="00CD6A78" w:rsidRDefault="003F49AE" w:rsidP="00A9713D">
      <w:pPr>
        <w:pStyle w:val="FootnoteText"/>
        <w:rPr>
          <w:rFonts w:ascii="Times New Roman" w:hAnsi="Times New Roman" w:cs="Times New Roman"/>
        </w:rPr>
      </w:pPr>
      <w:r w:rsidRPr="00CD6A78">
        <w:rPr>
          <w:rStyle w:val="FootnoteReference"/>
          <w:rFonts w:ascii="Times New Roman" w:hAnsi="Times New Roman"/>
        </w:rPr>
        <w:footnoteRef/>
      </w:r>
      <w:r w:rsidRPr="00CD6A78">
        <w:rPr>
          <w:rFonts w:ascii="Times New Roman" w:hAnsi="Times New Roman" w:cs="Times New Roman"/>
        </w:rPr>
        <w:t xml:space="preserve"> </w:t>
      </w:r>
      <w:r w:rsidRPr="00CD6A78">
        <w:rPr>
          <w:rFonts w:ascii="Times New Roman" w:hAnsi="Times New Roman" w:cs="Times New Roman"/>
          <w:shd w:val="clear" w:color="auto" w:fill="FFFFFF"/>
        </w:rPr>
        <w:t>Nội dung in nghiêng là nội dung sửa đổi, bổ sung.</w:t>
      </w:r>
    </w:p>
  </w:footnote>
  <w:footnote w:id="20">
    <w:p w:rsidR="003F49AE" w:rsidRPr="00A67611" w:rsidRDefault="003F49AE" w:rsidP="00A9713D">
      <w:pPr>
        <w:pStyle w:val="FootnoteText"/>
        <w:rPr>
          <w:rFonts w:ascii="Times New Roman" w:hAnsi="Times New Roman" w:cs="Times New Roman"/>
        </w:rPr>
      </w:pPr>
      <w:r w:rsidRPr="00A67611">
        <w:rPr>
          <w:rStyle w:val="FootnoteReference"/>
          <w:rFonts w:ascii="Times New Roman" w:hAnsi="Times New Roman"/>
        </w:rPr>
        <w:footnoteRef/>
      </w:r>
      <w:r w:rsidRPr="00A67611">
        <w:rPr>
          <w:rFonts w:ascii="Times New Roman" w:hAnsi="Times New Roman" w:cs="Times New Roman"/>
        </w:rPr>
        <w:t xml:space="preserve"> </w:t>
      </w:r>
      <w:r w:rsidRPr="00A67611">
        <w:rPr>
          <w:rFonts w:ascii="Times New Roman" w:hAnsi="Times New Roman" w:cs="Times New Roman"/>
          <w:shd w:val="clear" w:color="auto" w:fill="FFFFFF"/>
        </w:rPr>
        <w:t>Nội dung in nghiêng là nội dung sửa đổi, bổ sung.</w:t>
      </w:r>
    </w:p>
  </w:footnote>
  <w:footnote w:id="21">
    <w:p w:rsidR="003F49AE" w:rsidRPr="00C929A5" w:rsidRDefault="003F49AE" w:rsidP="00A9713D">
      <w:pPr>
        <w:pStyle w:val="FootnoteText"/>
        <w:rPr>
          <w:rFonts w:ascii="Times New Roman" w:hAnsi="Times New Roman" w:cs="Times New Roman"/>
        </w:rPr>
      </w:pPr>
      <w:r w:rsidRPr="00C929A5">
        <w:rPr>
          <w:rStyle w:val="FootnoteReference"/>
          <w:rFonts w:ascii="Times New Roman" w:hAnsi="Times New Roman"/>
        </w:rPr>
        <w:footnoteRef/>
      </w:r>
      <w:r w:rsidRPr="00C929A5">
        <w:rPr>
          <w:rFonts w:ascii="Times New Roman" w:hAnsi="Times New Roman" w:cs="Times New Roman"/>
        </w:rPr>
        <w:t xml:space="preserve"> </w:t>
      </w:r>
      <w:r w:rsidRPr="00C929A5">
        <w:rPr>
          <w:rFonts w:ascii="Times New Roman" w:hAnsi="Times New Roman" w:cs="Times New Roman"/>
          <w:shd w:val="clear" w:color="auto" w:fill="FFFFFF"/>
        </w:rPr>
        <w:t>Nội dung in nghiêng là nội dung sửa đổi, bổ sung.</w:t>
      </w:r>
    </w:p>
  </w:footnote>
  <w:footnote w:id="22">
    <w:p w:rsidR="003F49AE" w:rsidRPr="00794B20" w:rsidRDefault="003F49AE" w:rsidP="00A9713D">
      <w:pPr>
        <w:pStyle w:val="FootnoteText"/>
        <w:rPr>
          <w:rFonts w:ascii="Times New Roman" w:hAnsi="Times New Roman" w:cs="Times New Roman"/>
        </w:rPr>
      </w:pPr>
      <w:r w:rsidRPr="00794B20">
        <w:rPr>
          <w:rStyle w:val="FootnoteReference"/>
          <w:rFonts w:ascii="Times New Roman" w:hAnsi="Times New Roman"/>
        </w:rPr>
        <w:footnoteRef/>
      </w:r>
      <w:r w:rsidRPr="00794B20">
        <w:rPr>
          <w:rFonts w:ascii="Times New Roman" w:hAnsi="Times New Roman" w:cs="Times New Roman"/>
        </w:rPr>
        <w:t xml:space="preserve"> </w:t>
      </w:r>
      <w:r w:rsidRPr="00794B20">
        <w:rPr>
          <w:rFonts w:ascii="Times New Roman" w:hAnsi="Times New Roman" w:cs="Times New Roman"/>
          <w:shd w:val="clear" w:color="auto" w:fill="FFFFFF"/>
        </w:rPr>
        <w:t>Nội dung in nghiêng là nội dung sửa đổi, bổ sung.</w:t>
      </w:r>
    </w:p>
  </w:footnote>
  <w:footnote w:id="23">
    <w:p w:rsidR="003F49AE" w:rsidRPr="004E3B09" w:rsidRDefault="003F49AE" w:rsidP="00A9713D">
      <w:pPr>
        <w:pStyle w:val="FootnoteText"/>
        <w:rPr>
          <w:rFonts w:ascii="Times New Roman" w:hAnsi="Times New Roman" w:cs="Times New Roman"/>
        </w:rPr>
      </w:pPr>
      <w:r w:rsidRPr="004E3B09">
        <w:rPr>
          <w:rStyle w:val="FootnoteReference"/>
          <w:rFonts w:ascii="Times New Roman" w:hAnsi="Times New Roman"/>
        </w:rPr>
        <w:footnoteRef/>
      </w:r>
      <w:r w:rsidRPr="004E3B09">
        <w:rPr>
          <w:rFonts w:ascii="Times New Roman" w:hAnsi="Times New Roman" w:cs="Times New Roman"/>
        </w:rPr>
        <w:t xml:space="preserve"> </w:t>
      </w:r>
      <w:r w:rsidRPr="004E3B09">
        <w:rPr>
          <w:rFonts w:ascii="Times New Roman" w:hAnsi="Times New Roman" w:cs="Times New Roman"/>
          <w:shd w:val="clear" w:color="auto" w:fill="FFFFFF"/>
        </w:rPr>
        <w:t>Nội dung in nghiêng là nội dung sửa đổi, bổ sung.</w:t>
      </w:r>
    </w:p>
  </w:footnote>
  <w:footnote w:id="24">
    <w:p w:rsidR="003F49AE" w:rsidRPr="0094457F" w:rsidRDefault="003F49AE" w:rsidP="00A9713D">
      <w:pPr>
        <w:pStyle w:val="FootnoteText"/>
        <w:rPr>
          <w:rFonts w:ascii="Times New Roman" w:hAnsi="Times New Roman" w:cs="Times New Roman"/>
        </w:rPr>
      </w:pPr>
      <w:r w:rsidRPr="0094457F">
        <w:rPr>
          <w:rStyle w:val="FootnoteReference"/>
          <w:rFonts w:ascii="Times New Roman" w:hAnsi="Times New Roman"/>
        </w:rPr>
        <w:footnoteRef/>
      </w:r>
      <w:r w:rsidRPr="0094457F">
        <w:rPr>
          <w:rFonts w:ascii="Times New Roman" w:hAnsi="Times New Roman" w:cs="Times New Roman"/>
        </w:rPr>
        <w:t xml:space="preserve"> </w:t>
      </w:r>
      <w:r w:rsidRPr="0094457F">
        <w:rPr>
          <w:rFonts w:ascii="Times New Roman" w:hAnsi="Times New Roman" w:cs="Times New Roman"/>
          <w:shd w:val="clear" w:color="auto" w:fill="FFFFFF"/>
        </w:rPr>
        <w:t>Nội dung in nghiêng là nội dung sửa đổi, bổ sung.</w:t>
      </w:r>
    </w:p>
  </w:footnote>
  <w:footnote w:id="25">
    <w:p w:rsidR="003F49AE" w:rsidRPr="00167BBF" w:rsidRDefault="003F49AE" w:rsidP="00A9713D">
      <w:pPr>
        <w:pStyle w:val="FootnoteText"/>
        <w:rPr>
          <w:rFonts w:ascii="Times New Roman" w:hAnsi="Times New Roman" w:cs="Times New Roman"/>
        </w:rPr>
      </w:pPr>
      <w:r w:rsidRPr="00167BBF">
        <w:rPr>
          <w:rStyle w:val="FootnoteReference"/>
          <w:rFonts w:ascii="Times New Roman" w:hAnsi="Times New Roman"/>
        </w:rPr>
        <w:footnoteRef/>
      </w:r>
      <w:r w:rsidRPr="00167BBF">
        <w:rPr>
          <w:rFonts w:ascii="Times New Roman" w:hAnsi="Times New Roman" w:cs="Times New Roman"/>
        </w:rPr>
        <w:t xml:space="preserve"> </w:t>
      </w:r>
      <w:r w:rsidRPr="00167BBF">
        <w:rPr>
          <w:rFonts w:ascii="Times New Roman" w:hAnsi="Times New Roman" w:cs="Times New Roman"/>
          <w:shd w:val="clear" w:color="auto" w:fill="FFFFFF"/>
        </w:rPr>
        <w:t>Nội dung in nghiêng là nội dung sửa đổi, bổ sung.</w:t>
      </w:r>
    </w:p>
  </w:footnote>
  <w:footnote w:id="26">
    <w:p w:rsidR="003F49AE" w:rsidRPr="00062129" w:rsidRDefault="003F49AE" w:rsidP="00A9713D">
      <w:pPr>
        <w:pStyle w:val="FootnoteText"/>
        <w:rPr>
          <w:rFonts w:ascii="Times New Roman" w:hAnsi="Times New Roman" w:cs="Times New Roman"/>
        </w:rPr>
      </w:pPr>
      <w:r w:rsidRPr="00062129">
        <w:rPr>
          <w:rStyle w:val="FootnoteReference"/>
          <w:rFonts w:ascii="Times New Roman" w:hAnsi="Times New Roman"/>
        </w:rPr>
        <w:footnoteRef/>
      </w:r>
      <w:r w:rsidRPr="00062129">
        <w:rPr>
          <w:rFonts w:ascii="Times New Roman" w:hAnsi="Times New Roman" w:cs="Times New Roman"/>
        </w:rPr>
        <w:t xml:space="preserve"> </w:t>
      </w:r>
      <w:r w:rsidRPr="00062129">
        <w:rPr>
          <w:rFonts w:ascii="Times New Roman" w:hAnsi="Times New Roman" w:cs="Times New Roman"/>
          <w:shd w:val="clear" w:color="auto" w:fill="FFFFFF"/>
        </w:rPr>
        <w:t>Nội dung in nghiêng là nội dung sửa đổi, bổ sung.</w:t>
      </w:r>
    </w:p>
  </w:footnote>
  <w:footnote w:id="27">
    <w:p w:rsidR="003F49AE" w:rsidRPr="00B41205" w:rsidRDefault="003F49AE" w:rsidP="00A9713D">
      <w:pPr>
        <w:pStyle w:val="FootnoteText"/>
        <w:rPr>
          <w:rFonts w:ascii="Times New Roman" w:hAnsi="Times New Roman" w:cs="Times New Roman"/>
        </w:rPr>
      </w:pPr>
      <w:r w:rsidRPr="00B41205">
        <w:rPr>
          <w:rStyle w:val="FootnoteReference"/>
          <w:rFonts w:ascii="Times New Roman" w:hAnsi="Times New Roman"/>
        </w:rPr>
        <w:footnoteRef/>
      </w:r>
      <w:r w:rsidRPr="00B41205">
        <w:rPr>
          <w:rFonts w:ascii="Times New Roman" w:hAnsi="Times New Roman" w:cs="Times New Roman"/>
        </w:rPr>
        <w:t xml:space="preserve"> </w:t>
      </w:r>
      <w:r w:rsidRPr="00B41205">
        <w:rPr>
          <w:rFonts w:ascii="Times New Roman" w:hAnsi="Times New Roman" w:cs="Times New Roman"/>
          <w:shd w:val="clear" w:color="auto" w:fill="FFFFFF"/>
        </w:rPr>
        <w:t>Nội dung in nghiêng là nội dung sửa đổi, bổ sung.</w:t>
      </w:r>
    </w:p>
  </w:footnote>
  <w:footnote w:id="28">
    <w:p w:rsidR="003F49AE" w:rsidRPr="00C75F7F" w:rsidRDefault="003F49AE" w:rsidP="00A9713D">
      <w:pPr>
        <w:pStyle w:val="FootnoteText"/>
        <w:rPr>
          <w:rFonts w:ascii="Times New Roman" w:hAnsi="Times New Roman" w:cs="Times New Roman"/>
        </w:rPr>
      </w:pPr>
      <w:r w:rsidRPr="00C75F7F">
        <w:rPr>
          <w:rStyle w:val="FootnoteReference"/>
          <w:rFonts w:ascii="Times New Roman" w:hAnsi="Times New Roman"/>
        </w:rPr>
        <w:footnoteRef/>
      </w:r>
      <w:r w:rsidRPr="00C75F7F">
        <w:rPr>
          <w:rFonts w:ascii="Times New Roman" w:hAnsi="Times New Roman" w:cs="Times New Roman"/>
        </w:rPr>
        <w:t xml:space="preserve"> </w:t>
      </w:r>
      <w:r w:rsidRPr="00C75F7F">
        <w:rPr>
          <w:rFonts w:ascii="Times New Roman" w:hAnsi="Times New Roman" w:cs="Times New Roman"/>
          <w:shd w:val="clear" w:color="auto" w:fill="FFFFFF"/>
        </w:rPr>
        <w:t>Nội dung in nghiêng là nội dung sửa đổi, bổ sung.</w:t>
      </w:r>
    </w:p>
  </w:footnote>
  <w:footnote w:id="29">
    <w:p w:rsidR="003F49AE" w:rsidRPr="001B1F6B" w:rsidRDefault="003F49AE" w:rsidP="00A9713D">
      <w:pPr>
        <w:pStyle w:val="FootnoteText"/>
        <w:rPr>
          <w:rFonts w:ascii="Times New Roman" w:hAnsi="Times New Roman" w:cs="Times New Roman"/>
        </w:rPr>
      </w:pPr>
      <w:r w:rsidRPr="001B1F6B">
        <w:rPr>
          <w:rStyle w:val="FootnoteReference"/>
          <w:rFonts w:ascii="Times New Roman" w:hAnsi="Times New Roman"/>
        </w:rPr>
        <w:footnoteRef/>
      </w:r>
      <w:r w:rsidRPr="001B1F6B">
        <w:rPr>
          <w:rFonts w:ascii="Times New Roman" w:hAnsi="Times New Roman" w:cs="Times New Roman"/>
        </w:rPr>
        <w:t xml:space="preserve"> </w:t>
      </w:r>
      <w:r w:rsidRPr="001B1F6B">
        <w:rPr>
          <w:rFonts w:ascii="Times New Roman" w:hAnsi="Times New Roman" w:cs="Times New Roman"/>
          <w:shd w:val="clear" w:color="auto" w:fill="FFFFFF"/>
        </w:rPr>
        <w:t>Nội dung in nghiêng là nội dung sửa đổi, bổ sung.</w:t>
      </w:r>
    </w:p>
  </w:footnote>
  <w:footnote w:id="30">
    <w:p w:rsidR="003F49AE" w:rsidRPr="005D1ADB" w:rsidRDefault="003F49AE" w:rsidP="00A9713D">
      <w:pPr>
        <w:pStyle w:val="FootnoteText"/>
        <w:rPr>
          <w:rFonts w:ascii="Times New Roman" w:hAnsi="Times New Roman" w:cs="Times New Roman"/>
        </w:rPr>
      </w:pPr>
      <w:r w:rsidRPr="005D1ADB">
        <w:rPr>
          <w:rStyle w:val="FootnoteReference"/>
          <w:rFonts w:ascii="Times New Roman" w:hAnsi="Times New Roman"/>
        </w:rPr>
        <w:footnoteRef/>
      </w:r>
      <w:r w:rsidRPr="005D1ADB">
        <w:rPr>
          <w:rFonts w:ascii="Times New Roman" w:hAnsi="Times New Roman" w:cs="Times New Roman"/>
        </w:rPr>
        <w:t xml:space="preserve"> </w:t>
      </w:r>
      <w:r w:rsidRPr="005D1ADB">
        <w:rPr>
          <w:rFonts w:ascii="Times New Roman" w:hAnsi="Times New Roman" w:cs="Times New Roman"/>
          <w:shd w:val="clear" w:color="auto" w:fill="FFFFFF"/>
        </w:rPr>
        <w:t>Nội dung in nghiêng là nội dung sửa đổi, bổ sung.</w:t>
      </w:r>
    </w:p>
  </w:footnote>
  <w:footnote w:id="31">
    <w:p w:rsidR="003F49AE" w:rsidRPr="005D1ADB" w:rsidRDefault="003F49AE" w:rsidP="00A9713D">
      <w:pPr>
        <w:pStyle w:val="FootnoteText"/>
        <w:rPr>
          <w:rFonts w:ascii="Times New Roman" w:hAnsi="Times New Roman" w:cs="Times New Roman"/>
        </w:rPr>
      </w:pPr>
      <w:r w:rsidRPr="005D1ADB">
        <w:rPr>
          <w:rStyle w:val="FootnoteReference"/>
          <w:rFonts w:ascii="Times New Roman" w:hAnsi="Times New Roman"/>
        </w:rPr>
        <w:footnoteRef/>
      </w:r>
      <w:r w:rsidRPr="005D1ADB">
        <w:rPr>
          <w:rFonts w:ascii="Times New Roman" w:hAnsi="Times New Roman" w:cs="Times New Roman"/>
        </w:rPr>
        <w:t xml:space="preserve"> </w:t>
      </w:r>
      <w:r w:rsidRPr="005D1ADB">
        <w:rPr>
          <w:rFonts w:ascii="Times New Roman" w:hAnsi="Times New Roman" w:cs="Times New Roman"/>
          <w:shd w:val="clear" w:color="auto" w:fill="FFFFFF"/>
        </w:rPr>
        <w:t>Nội dung in nghiêng là nội dung sửa đổi, bổ sung.</w:t>
      </w:r>
    </w:p>
  </w:footnote>
  <w:footnote w:id="32">
    <w:p w:rsidR="003F49AE" w:rsidRPr="00761C59" w:rsidRDefault="003F49AE" w:rsidP="00A9713D">
      <w:pPr>
        <w:pStyle w:val="FootnoteText"/>
        <w:rPr>
          <w:rFonts w:ascii="Times New Roman" w:hAnsi="Times New Roman" w:cs="Times New Roman"/>
        </w:rPr>
      </w:pPr>
      <w:r w:rsidRPr="00761C59">
        <w:rPr>
          <w:rStyle w:val="FootnoteReference"/>
          <w:rFonts w:ascii="Times New Roman" w:hAnsi="Times New Roman"/>
        </w:rPr>
        <w:footnoteRef/>
      </w:r>
      <w:r w:rsidRPr="00761C59">
        <w:rPr>
          <w:rFonts w:ascii="Times New Roman" w:hAnsi="Times New Roman" w:cs="Times New Roman"/>
        </w:rPr>
        <w:t xml:space="preserve"> </w:t>
      </w:r>
      <w:r w:rsidRPr="00761C59">
        <w:rPr>
          <w:rFonts w:ascii="Times New Roman" w:hAnsi="Times New Roman" w:cs="Times New Roman"/>
          <w:shd w:val="clear" w:color="auto" w:fill="FFFFFF"/>
        </w:rPr>
        <w:t>Nội dung in nghiêng là nội dung sửa đổi, bổ sung.</w:t>
      </w:r>
    </w:p>
  </w:footnote>
  <w:footnote w:id="33">
    <w:p w:rsidR="003F49AE" w:rsidRPr="003513FF" w:rsidRDefault="003F49AE" w:rsidP="00A9713D">
      <w:pPr>
        <w:pStyle w:val="FootnoteText"/>
        <w:rPr>
          <w:rFonts w:ascii="Times New Roman" w:hAnsi="Times New Roman" w:cs="Times New Roman"/>
        </w:rPr>
      </w:pPr>
      <w:r w:rsidRPr="003513FF">
        <w:rPr>
          <w:rStyle w:val="FootnoteReference"/>
          <w:rFonts w:ascii="Times New Roman" w:hAnsi="Times New Roman"/>
        </w:rPr>
        <w:footnoteRef/>
      </w:r>
      <w:r w:rsidRPr="003513FF">
        <w:rPr>
          <w:rFonts w:ascii="Times New Roman" w:hAnsi="Times New Roman" w:cs="Times New Roman"/>
        </w:rPr>
        <w:t xml:space="preserve"> </w:t>
      </w:r>
      <w:r w:rsidRPr="003513FF">
        <w:rPr>
          <w:rFonts w:ascii="Times New Roman" w:hAnsi="Times New Roman" w:cs="Times New Roman"/>
          <w:shd w:val="clear" w:color="auto" w:fill="FFFFFF"/>
        </w:rPr>
        <w:t>Nội dung in nghiêng là nội dung sửa đổi, bổ sung.</w:t>
      </w:r>
    </w:p>
  </w:footnote>
  <w:footnote w:id="34">
    <w:p w:rsidR="003F49AE" w:rsidRPr="00D51027" w:rsidRDefault="003F49AE" w:rsidP="00A9713D">
      <w:pPr>
        <w:pStyle w:val="FootnoteText"/>
        <w:rPr>
          <w:rFonts w:ascii="Times New Roman" w:hAnsi="Times New Roman" w:cs="Times New Roman"/>
        </w:rPr>
      </w:pPr>
      <w:r w:rsidRPr="00D51027">
        <w:rPr>
          <w:rStyle w:val="FootnoteReference"/>
          <w:rFonts w:ascii="Times New Roman" w:hAnsi="Times New Roman"/>
        </w:rPr>
        <w:footnoteRef/>
      </w:r>
      <w:r w:rsidRPr="00D51027">
        <w:rPr>
          <w:rFonts w:ascii="Times New Roman" w:hAnsi="Times New Roman" w:cs="Times New Roman"/>
        </w:rPr>
        <w:t xml:space="preserve"> </w:t>
      </w:r>
      <w:r w:rsidRPr="00D51027">
        <w:rPr>
          <w:rFonts w:ascii="Times New Roman" w:hAnsi="Times New Roman" w:cs="Times New Roman"/>
          <w:shd w:val="clear" w:color="auto" w:fill="FFFFFF"/>
        </w:rPr>
        <w:t>Nội dung in nghiêng là nội dung sửa đổi, bổ sung.</w:t>
      </w:r>
    </w:p>
  </w:footnote>
  <w:footnote w:id="35">
    <w:p w:rsidR="003F49AE" w:rsidRPr="00246057" w:rsidRDefault="003F49AE" w:rsidP="00A9713D">
      <w:pPr>
        <w:pStyle w:val="FootnoteText"/>
        <w:rPr>
          <w:rFonts w:ascii="Times New Roman" w:hAnsi="Times New Roman" w:cs="Times New Roman"/>
        </w:rPr>
      </w:pPr>
      <w:r w:rsidRPr="00246057">
        <w:rPr>
          <w:rStyle w:val="FootnoteReference"/>
          <w:rFonts w:ascii="Times New Roman" w:hAnsi="Times New Roman"/>
        </w:rPr>
        <w:footnoteRef/>
      </w:r>
      <w:r w:rsidRPr="00246057">
        <w:rPr>
          <w:rFonts w:ascii="Times New Roman" w:hAnsi="Times New Roman" w:cs="Times New Roman"/>
        </w:rPr>
        <w:t xml:space="preserve"> </w:t>
      </w:r>
      <w:r w:rsidRPr="00246057">
        <w:rPr>
          <w:rFonts w:ascii="Times New Roman" w:hAnsi="Times New Roman" w:cs="Times New Roman"/>
          <w:shd w:val="clear" w:color="auto" w:fill="FFFFFF"/>
        </w:rPr>
        <w:t>Nội dung in nghiêng là nội dung sửa đổi, bổ sung.</w:t>
      </w:r>
    </w:p>
  </w:footnote>
  <w:footnote w:id="36">
    <w:p w:rsidR="003F49AE" w:rsidRPr="0025510C" w:rsidRDefault="003F49AE" w:rsidP="00A9713D">
      <w:pPr>
        <w:pStyle w:val="FootnoteText"/>
        <w:rPr>
          <w:rFonts w:ascii="Times New Roman" w:hAnsi="Times New Roman" w:cs="Times New Roman"/>
        </w:rPr>
      </w:pPr>
      <w:r w:rsidRPr="0025510C">
        <w:rPr>
          <w:rStyle w:val="FootnoteReference"/>
          <w:rFonts w:ascii="Times New Roman" w:hAnsi="Times New Roman"/>
        </w:rPr>
        <w:footnoteRef/>
      </w:r>
      <w:r w:rsidRPr="0025510C">
        <w:rPr>
          <w:rFonts w:ascii="Times New Roman" w:hAnsi="Times New Roman" w:cs="Times New Roman"/>
        </w:rPr>
        <w:t xml:space="preserve"> </w:t>
      </w:r>
      <w:r w:rsidRPr="0025510C">
        <w:rPr>
          <w:rFonts w:ascii="Times New Roman" w:hAnsi="Times New Roman" w:cs="Times New Roman"/>
          <w:shd w:val="clear" w:color="auto" w:fill="FFFFFF"/>
        </w:rPr>
        <w:t>Nội dung in nghiêng là nội dung sửa đổi, bổ sung.</w:t>
      </w:r>
    </w:p>
  </w:footnote>
  <w:footnote w:id="37">
    <w:p w:rsidR="003F49AE" w:rsidRPr="00BC5014" w:rsidRDefault="003F49AE" w:rsidP="00A9713D">
      <w:pPr>
        <w:pStyle w:val="FootnoteText"/>
        <w:rPr>
          <w:rFonts w:ascii="Times New Roman" w:hAnsi="Times New Roman" w:cs="Times New Roman"/>
        </w:rPr>
      </w:pPr>
      <w:r w:rsidRPr="00BC5014">
        <w:rPr>
          <w:rStyle w:val="FootnoteReference"/>
          <w:rFonts w:ascii="Times New Roman" w:hAnsi="Times New Roman"/>
        </w:rPr>
        <w:footnoteRef/>
      </w:r>
      <w:r w:rsidRPr="00BC5014">
        <w:rPr>
          <w:rFonts w:ascii="Times New Roman" w:hAnsi="Times New Roman" w:cs="Times New Roman"/>
        </w:rPr>
        <w:t xml:space="preserve"> </w:t>
      </w:r>
      <w:r w:rsidRPr="00BC5014">
        <w:rPr>
          <w:rFonts w:ascii="Times New Roman" w:hAnsi="Times New Roman" w:cs="Times New Roman"/>
          <w:shd w:val="clear" w:color="auto" w:fill="FFFFFF"/>
        </w:rPr>
        <w:t>Nội dung in nghiêng là nội dung sửa đổi, bổ sung.</w:t>
      </w:r>
    </w:p>
  </w:footnote>
  <w:footnote w:id="38">
    <w:p w:rsidR="003F49AE" w:rsidRPr="00E16DB5" w:rsidRDefault="003F49AE" w:rsidP="00A9713D">
      <w:pPr>
        <w:pStyle w:val="FootnoteText"/>
        <w:rPr>
          <w:rFonts w:ascii="Times New Roman" w:hAnsi="Times New Roman" w:cs="Times New Roman"/>
        </w:rPr>
      </w:pPr>
      <w:r w:rsidRPr="00E16DB5">
        <w:rPr>
          <w:rStyle w:val="FootnoteReference"/>
          <w:rFonts w:ascii="Times New Roman" w:hAnsi="Times New Roman"/>
        </w:rPr>
        <w:footnoteRef/>
      </w:r>
      <w:r w:rsidRPr="00E16DB5">
        <w:rPr>
          <w:rFonts w:ascii="Times New Roman" w:hAnsi="Times New Roman" w:cs="Times New Roman"/>
        </w:rPr>
        <w:t xml:space="preserve"> </w:t>
      </w:r>
      <w:r w:rsidRPr="00E16DB5">
        <w:rPr>
          <w:rFonts w:ascii="Times New Roman" w:hAnsi="Times New Roman" w:cs="Times New Roman"/>
          <w:shd w:val="clear" w:color="auto" w:fill="FFFFFF"/>
        </w:rPr>
        <w:t>Nội dung in nghiêng là nội dung sửa đổi, bổ sung.</w:t>
      </w:r>
    </w:p>
  </w:footnote>
  <w:footnote w:id="39">
    <w:p w:rsidR="003F49AE" w:rsidRPr="00E16DB5" w:rsidRDefault="003F49AE" w:rsidP="00A9713D">
      <w:pPr>
        <w:pStyle w:val="FootnoteText"/>
        <w:rPr>
          <w:rFonts w:ascii="Times New Roman" w:hAnsi="Times New Roman" w:cs="Times New Roman"/>
        </w:rPr>
      </w:pPr>
      <w:r w:rsidRPr="00E16DB5">
        <w:rPr>
          <w:rStyle w:val="FootnoteReference"/>
          <w:rFonts w:ascii="Times New Roman" w:hAnsi="Times New Roman"/>
        </w:rPr>
        <w:footnoteRef/>
      </w:r>
      <w:r w:rsidRPr="00E16DB5">
        <w:rPr>
          <w:rFonts w:ascii="Times New Roman" w:hAnsi="Times New Roman" w:cs="Times New Roman"/>
        </w:rPr>
        <w:t xml:space="preserve"> </w:t>
      </w:r>
      <w:r w:rsidRPr="00E16DB5">
        <w:rPr>
          <w:rFonts w:ascii="Times New Roman" w:hAnsi="Times New Roman" w:cs="Times New Roman"/>
          <w:shd w:val="clear" w:color="auto" w:fill="FFFFFF"/>
        </w:rPr>
        <w:t>Nội dung in nghiêng là nội dung sửa đổi, bổ sung.</w:t>
      </w:r>
    </w:p>
  </w:footnote>
  <w:footnote w:id="40">
    <w:p w:rsidR="003F49AE" w:rsidRPr="008B79D0" w:rsidRDefault="003F49AE" w:rsidP="00A9713D">
      <w:pPr>
        <w:pStyle w:val="FootnoteText"/>
        <w:rPr>
          <w:rFonts w:ascii="Times New Roman" w:hAnsi="Times New Roman" w:cs="Times New Roman"/>
        </w:rPr>
      </w:pPr>
      <w:r w:rsidRPr="008B79D0">
        <w:rPr>
          <w:rStyle w:val="FootnoteReference"/>
          <w:rFonts w:ascii="Times New Roman" w:hAnsi="Times New Roman"/>
        </w:rPr>
        <w:footnoteRef/>
      </w:r>
      <w:r w:rsidRPr="008B79D0">
        <w:rPr>
          <w:rFonts w:ascii="Times New Roman" w:hAnsi="Times New Roman" w:cs="Times New Roman"/>
        </w:rPr>
        <w:t xml:space="preserve"> </w:t>
      </w:r>
      <w:r w:rsidRPr="008B79D0">
        <w:rPr>
          <w:rFonts w:ascii="Times New Roman" w:hAnsi="Times New Roman" w:cs="Times New Roman"/>
          <w:shd w:val="clear" w:color="auto" w:fill="FFFFFF"/>
        </w:rPr>
        <w:t>Nội dung in nghiêng là nội dung sửa đổi, bổ sung.</w:t>
      </w:r>
    </w:p>
  </w:footnote>
  <w:footnote w:id="41">
    <w:p w:rsidR="003F49AE" w:rsidRPr="001D606A" w:rsidRDefault="003F49AE" w:rsidP="00A9713D">
      <w:pPr>
        <w:pStyle w:val="FootnoteText"/>
        <w:rPr>
          <w:rFonts w:ascii="Times New Roman" w:hAnsi="Times New Roman" w:cs="Times New Roman"/>
        </w:rPr>
      </w:pPr>
      <w:r w:rsidRPr="001D606A">
        <w:rPr>
          <w:rStyle w:val="FootnoteReference"/>
          <w:rFonts w:ascii="Times New Roman" w:hAnsi="Times New Roman"/>
        </w:rPr>
        <w:footnoteRef/>
      </w:r>
      <w:r w:rsidRPr="001D606A">
        <w:rPr>
          <w:rFonts w:ascii="Times New Roman" w:hAnsi="Times New Roman" w:cs="Times New Roman"/>
        </w:rPr>
        <w:t xml:space="preserve"> </w:t>
      </w:r>
      <w:r w:rsidRPr="001D606A">
        <w:rPr>
          <w:rFonts w:ascii="Times New Roman" w:hAnsi="Times New Roman" w:cs="Times New Roman"/>
          <w:shd w:val="clear" w:color="auto" w:fill="FFFFFF"/>
        </w:rPr>
        <w:t>Nội dung in nghiêng là nội dung sửa đổi, bổ sung.</w:t>
      </w:r>
    </w:p>
  </w:footnote>
  <w:footnote w:id="42">
    <w:p w:rsidR="003F49AE" w:rsidRPr="001D606A" w:rsidRDefault="003F49AE" w:rsidP="00A9713D">
      <w:pPr>
        <w:pStyle w:val="FootnoteText"/>
        <w:rPr>
          <w:rFonts w:ascii="Times New Roman" w:hAnsi="Times New Roman" w:cs="Times New Roman"/>
        </w:rPr>
      </w:pPr>
      <w:r w:rsidRPr="001D606A">
        <w:rPr>
          <w:rStyle w:val="FootnoteReference"/>
          <w:rFonts w:ascii="Times New Roman" w:hAnsi="Times New Roman"/>
        </w:rPr>
        <w:footnoteRef/>
      </w:r>
      <w:r w:rsidRPr="001D606A">
        <w:rPr>
          <w:rFonts w:ascii="Times New Roman" w:hAnsi="Times New Roman" w:cs="Times New Roman"/>
        </w:rPr>
        <w:t xml:space="preserve"> </w:t>
      </w:r>
      <w:r w:rsidRPr="001D606A">
        <w:rPr>
          <w:rFonts w:ascii="Times New Roman" w:hAnsi="Times New Roman" w:cs="Times New Roman"/>
          <w:shd w:val="clear" w:color="auto" w:fill="FFFFFF"/>
        </w:rPr>
        <w:t>Nội dung in nghiêng là nội dung sửa đổi, bổ sung.</w:t>
      </w:r>
    </w:p>
  </w:footnote>
  <w:footnote w:id="43">
    <w:p w:rsidR="003F49AE" w:rsidRPr="001D606A" w:rsidRDefault="003F49AE" w:rsidP="00A9713D">
      <w:pPr>
        <w:pStyle w:val="FootnoteText"/>
        <w:rPr>
          <w:rFonts w:ascii="Times New Roman" w:hAnsi="Times New Roman" w:cs="Times New Roman"/>
        </w:rPr>
      </w:pPr>
      <w:r w:rsidRPr="001D606A">
        <w:rPr>
          <w:rStyle w:val="FootnoteReference"/>
          <w:rFonts w:ascii="Times New Roman" w:hAnsi="Times New Roman"/>
        </w:rPr>
        <w:footnoteRef/>
      </w:r>
      <w:r w:rsidRPr="001D606A">
        <w:rPr>
          <w:rFonts w:ascii="Times New Roman" w:hAnsi="Times New Roman" w:cs="Times New Roman"/>
        </w:rPr>
        <w:t xml:space="preserve"> </w:t>
      </w:r>
      <w:r w:rsidRPr="001D606A">
        <w:rPr>
          <w:rFonts w:ascii="Times New Roman" w:hAnsi="Times New Roman" w:cs="Times New Roman"/>
          <w:shd w:val="clear" w:color="auto" w:fill="FFFFFF"/>
        </w:rPr>
        <w:t>Nội dung in nghiêng là nội dung sửa đổi, bổ sung.</w:t>
      </w:r>
    </w:p>
  </w:footnote>
  <w:footnote w:id="44">
    <w:p w:rsidR="003F49AE" w:rsidRPr="00A42052" w:rsidRDefault="003F49AE" w:rsidP="00A9713D">
      <w:pPr>
        <w:pStyle w:val="FootnoteText"/>
        <w:rPr>
          <w:rFonts w:ascii="Times New Roman" w:hAnsi="Times New Roman" w:cs="Times New Roman"/>
        </w:rPr>
      </w:pPr>
      <w:r w:rsidRPr="00A42052">
        <w:rPr>
          <w:rStyle w:val="FootnoteReference"/>
          <w:rFonts w:ascii="Times New Roman" w:hAnsi="Times New Roman"/>
        </w:rPr>
        <w:footnoteRef/>
      </w:r>
      <w:r w:rsidRPr="00A42052">
        <w:rPr>
          <w:rFonts w:ascii="Times New Roman" w:hAnsi="Times New Roman" w:cs="Times New Roman"/>
        </w:rPr>
        <w:t xml:space="preserve"> </w:t>
      </w:r>
      <w:r w:rsidRPr="00A42052">
        <w:rPr>
          <w:rFonts w:ascii="Times New Roman" w:hAnsi="Times New Roman" w:cs="Times New Roman"/>
          <w:shd w:val="clear" w:color="auto" w:fill="FFFFFF"/>
        </w:rPr>
        <w:t>Nội dung in nghiêng là nội dung sửa đổi, bổ sung.</w:t>
      </w:r>
    </w:p>
  </w:footnote>
  <w:footnote w:id="45">
    <w:p w:rsidR="003F49AE" w:rsidRPr="00B12D4B" w:rsidRDefault="003F49AE" w:rsidP="00A9713D">
      <w:pPr>
        <w:pStyle w:val="FootnoteText"/>
        <w:rPr>
          <w:rFonts w:ascii="Times New Roman" w:hAnsi="Times New Roman" w:cs="Times New Roman"/>
        </w:rPr>
      </w:pPr>
      <w:r w:rsidRPr="00B12D4B">
        <w:rPr>
          <w:rStyle w:val="FootnoteReference"/>
          <w:rFonts w:ascii="Times New Roman" w:hAnsi="Times New Roman"/>
        </w:rPr>
        <w:footnoteRef/>
      </w:r>
      <w:r w:rsidRPr="00B12D4B">
        <w:rPr>
          <w:rFonts w:ascii="Times New Roman" w:hAnsi="Times New Roman" w:cs="Times New Roman"/>
        </w:rPr>
        <w:t xml:space="preserve"> </w:t>
      </w:r>
      <w:r w:rsidRPr="00B12D4B">
        <w:rPr>
          <w:rFonts w:ascii="Times New Roman" w:hAnsi="Times New Roman" w:cs="Times New Roman"/>
          <w:shd w:val="clear" w:color="auto" w:fill="FFFFFF"/>
        </w:rPr>
        <w:t>Nội dung in nghiêng là nội dung sửa đổi, bổ sung.</w:t>
      </w:r>
    </w:p>
  </w:footnote>
  <w:footnote w:id="46">
    <w:p w:rsidR="003F49AE" w:rsidRPr="00B12D4B" w:rsidRDefault="003F49AE" w:rsidP="00A9713D">
      <w:pPr>
        <w:pStyle w:val="FootnoteText"/>
        <w:rPr>
          <w:rFonts w:ascii="Times New Roman" w:hAnsi="Times New Roman" w:cs="Times New Roman"/>
        </w:rPr>
      </w:pPr>
      <w:r w:rsidRPr="00B12D4B">
        <w:rPr>
          <w:rStyle w:val="FootnoteReference"/>
          <w:rFonts w:ascii="Times New Roman" w:hAnsi="Times New Roman"/>
        </w:rPr>
        <w:footnoteRef/>
      </w:r>
      <w:r w:rsidRPr="00B12D4B">
        <w:rPr>
          <w:rFonts w:ascii="Times New Roman" w:hAnsi="Times New Roman" w:cs="Times New Roman"/>
        </w:rPr>
        <w:t xml:space="preserve"> </w:t>
      </w:r>
      <w:r w:rsidRPr="00B12D4B">
        <w:rPr>
          <w:rFonts w:ascii="Times New Roman" w:hAnsi="Times New Roman" w:cs="Times New Roman"/>
          <w:shd w:val="clear" w:color="auto" w:fill="FFFFFF"/>
        </w:rPr>
        <w:t>Nội dung in nghiêng là nội dung sửa đổi, bổ sung.</w:t>
      </w:r>
    </w:p>
  </w:footnote>
  <w:footnote w:id="47">
    <w:p w:rsidR="003F49AE" w:rsidRPr="006D75B6" w:rsidRDefault="003F49AE" w:rsidP="00A9713D">
      <w:pPr>
        <w:pStyle w:val="FootnoteText"/>
        <w:rPr>
          <w:rFonts w:ascii="Times New Roman" w:hAnsi="Times New Roman" w:cs="Times New Roman"/>
        </w:rPr>
      </w:pPr>
      <w:r w:rsidRPr="006D75B6">
        <w:rPr>
          <w:rStyle w:val="FootnoteReference"/>
          <w:rFonts w:ascii="Times New Roman" w:hAnsi="Times New Roman"/>
        </w:rPr>
        <w:footnoteRef/>
      </w:r>
      <w:r w:rsidRPr="006D75B6">
        <w:rPr>
          <w:rFonts w:ascii="Times New Roman" w:hAnsi="Times New Roman" w:cs="Times New Roman"/>
        </w:rPr>
        <w:t xml:space="preserve"> </w:t>
      </w:r>
      <w:r w:rsidRPr="006D75B6">
        <w:rPr>
          <w:rFonts w:ascii="Times New Roman" w:hAnsi="Times New Roman" w:cs="Times New Roman"/>
          <w:shd w:val="clear" w:color="auto" w:fill="FFFFFF"/>
        </w:rPr>
        <w:t>Nội dung in nghiêng là nội dung sửa đổi, bổ sung.</w:t>
      </w:r>
    </w:p>
  </w:footnote>
  <w:footnote w:id="48">
    <w:p w:rsidR="003F49AE" w:rsidRPr="00426FE2" w:rsidRDefault="003F49AE" w:rsidP="00A9713D">
      <w:pPr>
        <w:pStyle w:val="FootnoteText"/>
        <w:rPr>
          <w:rFonts w:ascii="Times New Roman" w:hAnsi="Times New Roman" w:cs="Times New Roman"/>
        </w:rPr>
      </w:pPr>
      <w:r w:rsidRPr="00426FE2">
        <w:rPr>
          <w:rStyle w:val="FootnoteReference"/>
          <w:rFonts w:ascii="Times New Roman" w:hAnsi="Times New Roman"/>
        </w:rPr>
        <w:footnoteRef/>
      </w:r>
      <w:r w:rsidRPr="00426FE2">
        <w:rPr>
          <w:rFonts w:ascii="Times New Roman" w:hAnsi="Times New Roman" w:cs="Times New Roman"/>
        </w:rPr>
        <w:t xml:space="preserve"> </w:t>
      </w:r>
      <w:r w:rsidRPr="00426FE2">
        <w:rPr>
          <w:rFonts w:ascii="Times New Roman" w:hAnsi="Times New Roman" w:cs="Times New Roman"/>
          <w:shd w:val="clear" w:color="auto" w:fill="FFFFFF"/>
        </w:rPr>
        <w:t>Nội dung in nghiêng là nội dung sửa đổi, bổ sung.</w:t>
      </w:r>
    </w:p>
  </w:footnote>
  <w:footnote w:id="49">
    <w:p w:rsidR="003F49AE" w:rsidRPr="00426FE2" w:rsidRDefault="003F49AE" w:rsidP="00A9713D">
      <w:pPr>
        <w:pStyle w:val="FootnoteText"/>
        <w:rPr>
          <w:rFonts w:ascii="Times New Roman" w:hAnsi="Times New Roman" w:cs="Times New Roman"/>
        </w:rPr>
      </w:pPr>
      <w:r w:rsidRPr="00426FE2">
        <w:rPr>
          <w:rStyle w:val="FootnoteReference"/>
          <w:rFonts w:ascii="Times New Roman" w:hAnsi="Times New Roman"/>
        </w:rPr>
        <w:footnoteRef/>
      </w:r>
      <w:r w:rsidRPr="00426FE2">
        <w:rPr>
          <w:rFonts w:ascii="Times New Roman" w:hAnsi="Times New Roman" w:cs="Times New Roman"/>
        </w:rPr>
        <w:t xml:space="preserve"> </w:t>
      </w:r>
      <w:r w:rsidRPr="00426FE2">
        <w:rPr>
          <w:rFonts w:ascii="Times New Roman" w:hAnsi="Times New Roman" w:cs="Times New Roman"/>
          <w:shd w:val="clear" w:color="auto" w:fill="FFFFFF"/>
        </w:rPr>
        <w:t>Nội dung in nghiêng là nội dung sửa đổi, bổ sung.</w:t>
      </w:r>
    </w:p>
  </w:footnote>
  <w:footnote w:id="50">
    <w:p w:rsidR="003F49AE" w:rsidRPr="009F53F2" w:rsidRDefault="003F49AE" w:rsidP="00A9713D">
      <w:pPr>
        <w:pStyle w:val="FootnoteText"/>
        <w:rPr>
          <w:rFonts w:ascii="Times New Roman" w:hAnsi="Times New Roman" w:cs="Times New Roman"/>
        </w:rPr>
      </w:pPr>
      <w:r w:rsidRPr="009F53F2">
        <w:rPr>
          <w:rStyle w:val="FootnoteReference"/>
          <w:rFonts w:ascii="Times New Roman" w:hAnsi="Times New Roman"/>
        </w:rPr>
        <w:footnoteRef/>
      </w:r>
      <w:r w:rsidRPr="009F53F2">
        <w:rPr>
          <w:rFonts w:ascii="Times New Roman" w:hAnsi="Times New Roman" w:cs="Times New Roman"/>
        </w:rPr>
        <w:t xml:space="preserve"> </w:t>
      </w:r>
      <w:r w:rsidRPr="009F53F2">
        <w:rPr>
          <w:rFonts w:ascii="Times New Roman" w:hAnsi="Times New Roman" w:cs="Times New Roman"/>
          <w:shd w:val="clear" w:color="auto" w:fill="FFFFFF"/>
        </w:rPr>
        <w:t>Nội dung in nghiêng là nội dung sửa đổi, bổ sung.</w:t>
      </w:r>
    </w:p>
  </w:footnote>
  <w:footnote w:id="51">
    <w:p w:rsidR="003F49AE" w:rsidRPr="009F53F2" w:rsidRDefault="003F49AE" w:rsidP="00A9713D">
      <w:pPr>
        <w:pStyle w:val="FootnoteText"/>
        <w:rPr>
          <w:rFonts w:ascii="Times New Roman" w:hAnsi="Times New Roman" w:cs="Times New Roman"/>
        </w:rPr>
      </w:pPr>
      <w:r w:rsidRPr="009F53F2">
        <w:rPr>
          <w:rStyle w:val="FootnoteReference"/>
          <w:rFonts w:ascii="Times New Roman" w:hAnsi="Times New Roman"/>
        </w:rPr>
        <w:footnoteRef/>
      </w:r>
      <w:r w:rsidRPr="009F53F2">
        <w:rPr>
          <w:rFonts w:ascii="Times New Roman" w:hAnsi="Times New Roman" w:cs="Times New Roman"/>
        </w:rPr>
        <w:t xml:space="preserve"> </w:t>
      </w:r>
      <w:r w:rsidRPr="009F53F2">
        <w:rPr>
          <w:rFonts w:ascii="Times New Roman" w:hAnsi="Times New Roman" w:cs="Times New Roman"/>
          <w:shd w:val="clear" w:color="auto" w:fill="FFFFFF"/>
        </w:rPr>
        <w:t>Nội dung in nghiêng là nội dung sửa đổi, bổ sung.</w:t>
      </w:r>
    </w:p>
  </w:footnote>
  <w:footnote w:id="52">
    <w:p w:rsidR="003F49AE" w:rsidRPr="009F53F2" w:rsidRDefault="003F49AE" w:rsidP="00A9713D">
      <w:pPr>
        <w:pStyle w:val="FootnoteText"/>
        <w:rPr>
          <w:rFonts w:ascii="Times New Roman" w:hAnsi="Times New Roman" w:cs="Times New Roman"/>
        </w:rPr>
      </w:pPr>
      <w:r w:rsidRPr="009F53F2">
        <w:rPr>
          <w:rStyle w:val="FootnoteReference"/>
          <w:rFonts w:ascii="Times New Roman" w:hAnsi="Times New Roman"/>
        </w:rPr>
        <w:footnoteRef/>
      </w:r>
      <w:r w:rsidRPr="009F53F2">
        <w:rPr>
          <w:rFonts w:ascii="Times New Roman" w:hAnsi="Times New Roman" w:cs="Times New Roman"/>
        </w:rPr>
        <w:t xml:space="preserve"> </w:t>
      </w:r>
      <w:r w:rsidRPr="009F53F2">
        <w:rPr>
          <w:rFonts w:ascii="Times New Roman" w:hAnsi="Times New Roman" w:cs="Times New Roman"/>
          <w:shd w:val="clear" w:color="auto" w:fill="FFFFFF"/>
        </w:rPr>
        <w:t>Nội dung in nghiêng là nội dung sửa đổi, bổ sung.</w:t>
      </w:r>
    </w:p>
  </w:footnote>
  <w:footnote w:id="53">
    <w:p w:rsidR="003F49AE" w:rsidRPr="00956339" w:rsidRDefault="003F49AE" w:rsidP="00A9713D">
      <w:pPr>
        <w:pStyle w:val="FootnoteText"/>
        <w:rPr>
          <w:rFonts w:ascii="Times New Roman" w:hAnsi="Times New Roman" w:cs="Times New Roman"/>
        </w:rPr>
      </w:pPr>
      <w:r w:rsidRPr="00956339">
        <w:rPr>
          <w:rStyle w:val="FootnoteReference"/>
          <w:rFonts w:ascii="Times New Roman" w:hAnsi="Times New Roman"/>
        </w:rPr>
        <w:footnoteRef/>
      </w:r>
      <w:r w:rsidRPr="00956339">
        <w:rPr>
          <w:rFonts w:ascii="Times New Roman" w:hAnsi="Times New Roman" w:cs="Times New Roman"/>
        </w:rPr>
        <w:t xml:space="preserve"> </w:t>
      </w:r>
      <w:r w:rsidRPr="00956339">
        <w:rPr>
          <w:rFonts w:ascii="Times New Roman" w:hAnsi="Times New Roman" w:cs="Times New Roman"/>
          <w:shd w:val="clear" w:color="auto" w:fill="FFFFFF"/>
        </w:rPr>
        <w:t>Nội dung in nghiêng là nội dung sửa đổi, bổ sung.</w:t>
      </w:r>
    </w:p>
  </w:footnote>
  <w:footnote w:id="54">
    <w:p w:rsidR="003F49AE" w:rsidRPr="006C2F3E" w:rsidRDefault="003F49AE" w:rsidP="00A9713D">
      <w:pPr>
        <w:pStyle w:val="FootnoteText"/>
        <w:rPr>
          <w:rFonts w:ascii="Times New Roman" w:hAnsi="Times New Roman" w:cs="Times New Roman"/>
        </w:rPr>
      </w:pPr>
      <w:r w:rsidRPr="006C2F3E">
        <w:rPr>
          <w:rStyle w:val="FootnoteReference"/>
          <w:rFonts w:ascii="Times New Roman" w:hAnsi="Times New Roman"/>
        </w:rPr>
        <w:footnoteRef/>
      </w:r>
      <w:r w:rsidRPr="006C2F3E">
        <w:rPr>
          <w:rFonts w:ascii="Times New Roman" w:hAnsi="Times New Roman" w:cs="Times New Roman"/>
        </w:rPr>
        <w:t xml:space="preserve"> </w:t>
      </w:r>
      <w:r w:rsidRPr="006C2F3E">
        <w:rPr>
          <w:rFonts w:ascii="Times New Roman" w:hAnsi="Times New Roman" w:cs="Times New Roman"/>
          <w:shd w:val="clear" w:color="auto" w:fill="FFFFFF"/>
        </w:rPr>
        <w:t>Nội dung in nghiêng là nội dung sửa đổi, bổ sung.</w:t>
      </w:r>
    </w:p>
  </w:footnote>
  <w:footnote w:id="55">
    <w:p w:rsidR="003F49AE" w:rsidRPr="006C2F3E" w:rsidRDefault="003F49AE" w:rsidP="00A9713D">
      <w:pPr>
        <w:pStyle w:val="FootnoteText"/>
        <w:rPr>
          <w:rFonts w:ascii="Times New Roman" w:hAnsi="Times New Roman" w:cs="Times New Roman"/>
        </w:rPr>
      </w:pPr>
      <w:r w:rsidRPr="006C2F3E">
        <w:rPr>
          <w:rStyle w:val="FootnoteReference"/>
          <w:rFonts w:ascii="Times New Roman" w:hAnsi="Times New Roman"/>
        </w:rPr>
        <w:footnoteRef/>
      </w:r>
      <w:r w:rsidRPr="006C2F3E">
        <w:rPr>
          <w:rFonts w:ascii="Times New Roman" w:hAnsi="Times New Roman" w:cs="Times New Roman"/>
        </w:rPr>
        <w:t xml:space="preserve"> </w:t>
      </w:r>
      <w:r w:rsidRPr="006C2F3E">
        <w:rPr>
          <w:rFonts w:ascii="Times New Roman" w:hAnsi="Times New Roman" w:cs="Times New Roman"/>
          <w:shd w:val="clear" w:color="auto" w:fill="FFFFFF"/>
        </w:rPr>
        <w:t>Nội dung in nghiêng là nội dung sửa đổi, bổ sung.</w:t>
      </w:r>
    </w:p>
  </w:footnote>
  <w:footnote w:id="56">
    <w:p w:rsidR="003F49AE" w:rsidRPr="003042D0" w:rsidRDefault="003F49AE" w:rsidP="00A9713D">
      <w:pPr>
        <w:pStyle w:val="FootnoteText"/>
        <w:rPr>
          <w:rFonts w:ascii="Times New Roman" w:hAnsi="Times New Roman" w:cs="Times New Roman"/>
        </w:rPr>
      </w:pPr>
      <w:r w:rsidRPr="003042D0">
        <w:rPr>
          <w:rStyle w:val="FootnoteReference"/>
          <w:rFonts w:ascii="Times New Roman" w:hAnsi="Times New Roman"/>
        </w:rPr>
        <w:footnoteRef/>
      </w:r>
      <w:r w:rsidRPr="003042D0">
        <w:rPr>
          <w:rFonts w:ascii="Times New Roman" w:hAnsi="Times New Roman" w:cs="Times New Roman"/>
        </w:rPr>
        <w:t xml:space="preserve"> </w:t>
      </w:r>
      <w:r w:rsidRPr="003042D0">
        <w:rPr>
          <w:rFonts w:ascii="Times New Roman" w:hAnsi="Times New Roman" w:cs="Times New Roman"/>
          <w:shd w:val="clear" w:color="auto" w:fill="FFFFFF"/>
        </w:rPr>
        <w:t>Nội dung in nghiêng là nội dung sửa đổi, bổ sung.</w:t>
      </w:r>
    </w:p>
  </w:footnote>
  <w:footnote w:id="57">
    <w:p w:rsidR="003F49AE" w:rsidRPr="003042D0" w:rsidRDefault="003F49AE" w:rsidP="00A9713D">
      <w:pPr>
        <w:pStyle w:val="FootnoteText"/>
        <w:rPr>
          <w:rFonts w:ascii="Times New Roman" w:hAnsi="Times New Roman" w:cs="Times New Roman"/>
        </w:rPr>
      </w:pPr>
      <w:r w:rsidRPr="003042D0">
        <w:rPr>
          <w:rStyle w:val="FootnoteReference"/>
          <w:rFonts w:ascii="Times New Roman" w:hAnsi="Times New Roman"/>
        </w:rPr>
        <w:footnoteRef/>
      </w:r>
      <w:r w:rsidRPr="003042D0">
        <w:rPr>
          <w:rFonts w:ascii="Times New Roman" w:hAnsi="Times New Roman" w:cs="Times New Roman"/>
        </w:rPr>
        <w:t xml:space="preserve"> </w:t>
      </w:r>
      <w:r w:rsidRPr="003042D0">
        <w:rPr>
          <w:rFonts w:ascii="Times New Roman" w:hAnsi="Times New Roman" w:cs="Times New Roman"/>
          <w:shd w:val="clear" w:color="auto" w:fill="FFFFFF"/>
        </w:rPr>
        <w:t>Nội dung in nghiêng là nội dung sửa đổi, bổ sung.</w:t>
      </w:r>
    </w:p>
  </w:footnote>
  <w:footnote w:id="58">
    <w:p w:rsidR="003F49AE" w:rsidRPr="00C87129" w:rsidRDefault="003F49AE" w:rsidP="00A9713D">
      <w:pPr>
        <w:pStyle w:val="FootnoteText"/>
        <w:rPr>
          <w:rFonts w:ascii="Times New Roman" w:hAnsi="Times New Roman" w:cs="Times New Roman"/>
        </w:rPr>
      </w:pPr>
      <w:r w:rsidRPr="00C87129">
        <w:rPr>
          <w:rStyle w:val="FootnoteReference"/>
          <w:rFonts w:ascii="Times New Roman" w:hAnsi="Times New Roman"/>
        </w:rPr>
        <w:footnoteRef/>
      </w:r>
      <w:r w:rsidRPr="00C87129">
        <w:rPr>
          <w:rFonts w:ascii="Times New Roman" w:hAnsi="Times New Roman" w:cs="Times New Roman"/>
        </w:rPr>
        <w:t xml:space="preserve"> </w:t>
      </w:r>
      <w:r w:rsidRPr="00C87129">
        <w:rPr>
          <w:rFonts w:ascii="Times New Roman" w:hAnsi="Times New Roman" w:cs="Times New Roman"/>
          <w:shd w:val="clear" w:color="auto" w:fill="FFFFFF"/>
        </w:rPr>
        <w:t>Nội dung in nghiêng là nội dung sửa đổi, bổ sung.</w:t>
      </w:r>
    </w:p>
  </w:footnote>
  <w:footnote w:id="59">
    <w:p w:rsidR="003F49AE" w:rsidRPr="00C87129" w:rsidRDefault="003F49AE" w:rsidP="00A9713D">
      <w:pPr>
        <w:pStyle w:val="FootnoteText"/>
        <w:rPr>
          <w:rFonts w:ascii="Times New Roman" w:hAnsi="Times New Roman" w:cs="Times New Roman"/>
        </w:rPr>
      </w:pPr>
      <w:r w:rsidRPr="00C87129">
        <w:rPr>
          <w:rStyle w:val="FootnoteReference"/>
          <w:rFonts w:ascii="Times New Roman" w:hAnsi="Times New Roman"/>
        </w:rPr>
        <w:footnoteRef/>
      </w:r>
      <w:r w:rsidRPr="00C87129">
        <w:rPr>
          <w:rFonts w:ascii="Times New Roman" w:hAnsi="Times New Roman" w:cs="Times New Roman"/>
        </w:rPr>
        <w:t xml:space="preserve"> </w:t>
      </w:r>
      <w:r w:rsidRPr="00C87129">
        <w:rPr>
          <w:rFonts w:ascii="Times New Roman" w:hAnsi="Times New Roman" w:cs="Times New Roman"/>
          <w:shd w:val="clear" w:color="auto" w:fill="FFFFFF"/>
        </w:rPr>
        <w:t>Nội dung in nghiêng là nội dung sửa đổi, bổ sung.</w:t>
      </w:r>
    </w:p>
  </w:footnote>
  <w:footnote w:id="60">
    <w:p w:rsidR="003F49AE" w:rsidRPr="00C87129" w:rsidRDefault="003F49AE" w:rsidP="00A9713D">
      <w:pPr>
        <w:pStyle w:val="FootnoteText"/>
        <w:rPr>
          <w:rFonts w:ascii="Times New Roman" w:hAnsi="Times New Roman" w:cs="Times New Roman"/>
        </w:rPr>
      </w:pPr>
      <w:r w:rsidRPr="00C87129">
        <w:rPr>
          <w:rStyle w:val="FootnoteReference"/>
          <w:rFonts w:ascii="Times New Roman" w:hAnsi="Times New Roman"/>
        </w:rPr>
        <w:footnoteRef/>
      </w:r>
      <w:r w:rsidRPr="00C87129">
        <w:rPr>
          <w:rFonts w:ascii="Times New Roman" w:hAnsi="Times New Roman" w:cs="Times New Roman"/>
        </w:rPr>
        <w:t xml:space="preserve"> </w:t>
      </w:r>
      <w:r w:rsidRPr="00C87129">
        <w:rPr>
          <w:rFonts w:ascii="Times New Roman" w:hAnsi="Times New Roman" w:cs="Times New Roman"/>
          <w:shd w:val="clear" w:color="auto" w:fill="FFFFFF"/>
        </w:rPr>
        <w:t>Nội dung in nghiêng là nội dung sửa đổi, bổ sung.</w:t>
      </w:r>
    </w:p>
  </w:footnote>
  <w:footnote w:id="61">
    <w:p w:rsidR="003F49AE" w:rsidRPr="00A1682C" w:rsidRDefault="003F49AE" w:rsidP="00A9713D">
      <w:pPr>
        <w:pStyle w:val="FootnoteText"/>
        <w:rPr>
          <w:rFonts w:ascii="Times New Roman" w:hAnsi="Times New Roman" w:cs="Times New Roman"/>
        </w:rPr>
      </w:pPr>
      <w:r w:rsidRPr="00A1682C">
        <w:rPr>
          <w:rStyle w:val="FootnoteReference"/>
          <w:rFonts w:ascii="Times New Roman" w:hAnsi="Times New Roman"/>
        </w:rPr>
        <w:footnoteRef/>
      </w:r>
      <w:r w:rsidRPr="00A1682C">
        <w:rPr>
          <w:rFonts w:ascii="Times New Roman" w:hAnsi="Times New Roman" w:cs="Times New Roman"/>
        </w:rPr>
        <w:t xml:space="preserve"> </w:t>
      </w:r>
      <w:r w:rsidRPr="00A1682C">
        <w:rPr>
          <w:rFonts w:ascii="Times New Roman" w:hAnsi="Times New Roman" w:cs="Times New Roman"/>
          <w:shd w:val="clear" w:color="auto" w:fill="FFFFFF"/>
        </w:rPr>
        <w:t>Nội dung in nghiêng là nội dung sửa đổi, bổ sung.</w:t>
      </w:r>
    </w:p>
  </w:footnote>
  <w:footnote w:id="62">
    <w:p w:rsidR="003F49AE" w:rsidRPr="00A1682C" w:rsidRDefault="003F49AE" w:rsidP="00A9713D">
      <w:pPr>
        <w:pStyle w:val="FootnoteText"/>
        <w:rPr>
          <w:rFonts w:ascii="Times New Roman" w:hAnsi="Times New Roman" w:cs="Times New Roman"/>
        </w:rPr>
      </w:pPr>
      <w:r w:rsidRPr="00A1682C">
        <w:rPr>
          <w:rStyle w:val="FootnoteReference"/>
          <w:rFonts w:ascii="Times New Roman" w:hAnsi="Times New Roman"/>
        </w:rPr>
        <w:footnoteRef/>
      </w:r>
      <w:r w:rsidRPr="00A1682C">
        <w:rPr>
          <w:rFonts w:ascii="Times New Roman" w:hAnsi="Times New Roman" w:cs="Times New Roman"/>
        </w:rPr>
        <w:t xml:space="preserve"> </w:t>
      </w:r>
      <w:r w:rsidRPr="00A1682C">
        <w:rPr>
          <w:rFonts w:ascii="Times New Roman" w:hAnsi="Times New Roman" w:cs="Times New Roman"/>
          <w:shd w:val="clear" w:color="auto" w:fill="FFFFFF"/>
        </w:rPr>
        <w:t>Nội dung in nghiêng là nội dung sửa đổi, bổ sung.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B18D8"/>
    <w:rsid w:val="002B247D"/>
    <w:rsid w:val="002B3ABE"/>
    <w:rsid w:val="002B40D3"/>
    <w:rsid w:val="002C4394"/>
    <w:rsid w:val="002D6B4E"/>
    <w:rsid w:val="002E4BBE"/>
    <w:rsid w:val="00301B99"/>
    <w:rsid w:val="003054E0"/>
    <w:rsid w:val="003124BF"/>
    <w:rsid w:val="00313174"/>
    <w:rsid w:val="0031663D"/>
    <w:rsid w:val="00317CFC"/>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3F49AE"/>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073E4"/>
    <w:rsid w:val="00520865"/>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1A74"/>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E2439"/>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016B"/>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huvienphapluat.vn/phap-luat/tim-van-ban.aspx?keyword=123/2015/N%C4%90-CP&amp;area=2&amp;type=0&amp;match=False&amp;vc=True&amp;lan=1" TargetMode="External"/><Relationship Id="rId21" Type="http://schemas.openxmlformats.org/officeDocument/2006/relationships/hyperlink" Target="http://moj.gov.vn/vbpq/Lists/Vn%20bn%20php%20lut/View_Detail.aspx?ItemID=18562" TargetMode="External"/><Relationship Id="rId42" Type="http://schemas.openxmlformats.org/officeDocument/2006/relationships/hyperlink" Target="http://moj.gov.vn/vbpq/Lists/Vn%20bn%20php%20lut/View_Detail.aspx?ItemID=18562" TargetMode="External"/><Relationship Id="rId47" Type="http://schemas.openxmlformats.org/officeDocument/2006/relationships/hyperlink" Target="http://thuvienphapluat.vn/phap-luat/tim-van-ban.aspx?keyword=123/2015/N%C4%90-CP&amp;area=2&amp;type=0&amp;match=False&amp;vc=True&amp;lan=1" TargetMode="External"/><Relationship Id="rId63" Type="http://schemas.openxmlformats.org/officeDocument/2006/relationships/hyperlink" Target="http://thuvienphapluat.vn/phap-luat/tim-van-ban.aspx?keyword=123/2015/N%C4%90-CP&amp;area=2&amp;type=0&amp;match=False&amp;vc=True&amp;lan=1" TargetMode="External"/><Relationship Id="rId68" Type="http://schemas.openxmlformats.org/officeDocument/2006/relationships/hyperlink" Target="http://moj.gov.vn/vbpq/Lists/Vn%20bn%20php%20lut/View_Detail.aspx?ItemID=14933" TargetMode="External"/><Relationship Id="rId84" Type="http://schemas.openxmlformats.org/officeDocument/2006/relationships/hyperlink" Target="http://moj.gov.vn/vbpq/Lists/Vn%20bn%20php%20lut/View_Detail.aspx?ItemID=18562" TargetMode="External"/><Relationship Id="rId89" Type="http://schemas.openxmlformats.org/officeDocument/2006/relationships/hyperlink" Target="http://moj.gov.vn/vbpq/Lists/Vn%20bn%20php%20lut/View_Detail.aspx?ItemID=18562" TargetMode="External"/><Relationship Id="rId112" Type="http://schemas.openxmlformats.org/officeDocument/2006/relationships/hyperlink" Target="http://thuvienphapluat.vn/phap-luat/tim-van-ban.aspx?keyword=123/2015/N%C4%90-CP&amp;area=2&amp;type=0&amp;match=False&amp;vc=True&amp;lan=1" TargetMode="External"/><Relationship Id="rId133" Type="http://schemas.openxmlformats.org/officeDocument/2006/relationships/hyperlink" Target="http://thuvienphapluat.vn/phap-luat/tim-van-ban.aspx?keyword=123/2015/N%C4%90-CP&amp;area=2&amp;type=0&amp;match=False&amp;vc=True&amp;lan=1" TargetMode="External"/><Relationship Id="rId138" Type="http://schemas.openxmlformats.org/officeDocument/2006/relationships/hyperlink" Target="http://moj.gov.vn/vbpq/Lists/Vn%20bn%20php%20lut/View_Detail.aspx?ItemID=14933" TargetMode="External"/><Relationship Id="rId154" Type="http://schemas.openxmlformats.org/officeDocument/2006/relationships/hyperlink" Target="http://moj.gov.vn/vbpq/Lists/Vn%20bn%20php%20lut/View_Detail.aspx?ItemID=14933" TargetMode="External"/><Relationship Id="rId159" Type="http://schemas.openxmlformats.org/officeDocument/2006/relationships/hyperlink" Target="http://moj.gov.vn/vbpq/Lists/Vn%20bn%20php%20lut/View_Detail.aspx?ItemID=18562" TargetMode="External"/><Relationship Id="rId175" Type="http://schemas.openxmlformats.org/officeDocument/2006/relationships/hyperlink" Target="http://moj.gov.vn/vbpq/Lists/Vn%20bn%20php%20lut/View_Detail.aspx?ItemID=18562" TargetMode="External"/><Relationship Id="rId170" Type="http://schemas.openxmlformats.org/officeDocument/2006/relationships/hyperlink" Target="http://moj.gov.vn/vbpq/Lists/Vn%20bn%20php%20lut/View_Detail.aspx?ItemID=14933" TargetMode="External"/><Relationship Id="rId191" Type="http://schemas.openxmlformats.org/officeDocument/2006/relationships/hyperlink" Target="http://moj.gov.vn/vbpq/Lists/Vn%20bn%20php%20lut/View_Detail.aspx?ItemID=14933" TargetMode="External"/><Relationship Id="rId196" Type="http://schemas.openxmlformats.org/officeDocument/2006/relationships/fontTable" Target="fontTable.xml"/><Relationship Id="rId16" Type="http://schemas.openxmlformats.org/officeDocument/2006/relationships/hyperlink" Target="http://moj.gov.vn/vbpq/Lists/Vn%20bn%20php%20lut/View_Detail.aspx?ItemID=14933" TargetMode="External"/><Relationship Id="rId107" Type="http://schemas.openxmlformats.org/officeDocument/2006/relationships/hyperlink" Target="http://moj.gov.vn/vbpq/Lists/Vn%20bn%20php%20lut/View_Detail.aspx?ItemID=18562" TargetMode="External"/><Relationship Id="rId11" Type="http://schemas.openxmlformats.org/officeDocument/2006/relationships/endnotes" Target="endnotes.xml"/><Relationship Id="rId32" Type="http://schemas.openxmlformats.org/officeDocument/2006/relationships/hyperlink" Target="http://moj.gov.vn/vbpq/Lists/Vn%20bn%20php%20lut/View_Detail.aspx?ItemID=14933" TargetMode="External"/><Relationship Id="rId37" Type="http://schemas.openxmlformats.org/officeDocument/2006/relationships/hyperlink" Target="http://moj.gov.vn/vbpq/Lists/Vn%20bn%20php%20lut/View_Detail.aspx?ItemID=18562" TargetMode="External"/><Relationship Id="rId53" Type="http://schemas.openxmlformats.org/officeDocument/2006/relationships/hyperlink" Target="http://moj.gov.vn/vbpq/Lists/Vn%20bn%20php%20lut/View_Detail.aspx?ItemID=18562" TargetMode="External"/><Relationship Id="rId58" Type="http://schemas.openxmlformats.org/officeDocument/2006/relationships/hyperlink" Target="http://moj.gov.vn/vbpq/Lists/Vn%20bn%20php%20lut/View_Detail.aspx?ItemID=18562" TargetMode="External"/><Relationship Id="rId74" Type="http://schemas.openxmlformats.org/officeDocument/2006/relationships/hyperlink" Target="http://moj.gov.vn/vbpq/Lists/Vn%20bn%20php%20lut/View_Detail.aspx?ItemID=14933" TargetMode="External"/><Relationship Id="rId79" Type="http://schemas.openxmlformats.org/officeDocument/2006/relationships/hyperlink" Target="http://moj.gov.vn/vbpq/Lists/Vn%20bn%20php%20lut/View_Detail.aspx?ItemID=18562" TargetMode="External"/><Relationship Id="rId102" Type="http://schemas.openxmlformats.org/officeDocument/2006/relationships/hyperlink" Target="http://moj.gov.vn/vbpq/Lists/Vn%20bn%20php%20lut/View_Detail.aspx?ItemID=18562" TargetMode="External"/><Relationship Id="rId123" Type="http://schemas.openxmlformats.org/officeDocument/2006/relationships/hyperlink" Target="http://moj.gov.vn/vbpq/Lists/Vn%20bn%20php%20lut/View_Detail.aspx?ItemID=18562" TargetMode="External"/><Relationship Id="rId128" Type="http://schemas.openxmlformats.org/officeDocument/2006/relationships/hyperlink" Target="http://thuvienphapluat.vn/phap-luat/tim-van-ban.aspx?keyword=123/2015/N%C4%90-CP&amp;area=2&amp;type=0&amp;match=False&amp;vc=True&amp;lan=1" TargetMode="External"/><Relationship Id="rId144" Type="http://schemas.openxmlformats.org/officeDocument/2006/relationships/hyperlink" Target="http://moj.gov.vn/vbpq/Lists/Vn%20bn%20php%20lut/View_Detail.aspx?ItemID=18562" TargetMode="External"/><Relationship Id="rId149" Type="http://schemas.openxmlformats.org/officeDocument/2006/relationships/hyperlink" Target="http://thuvienphapluat.vn/phap-luat/tim-van-ban.aspx?keyword=123/2015/N%C4%90-CP&amp;area=2&amp;type=0&amp;match=False&amp;vc=True&amp;lan=1" TargetMode="External"/><Relationship Id="rId5" Type="http://schemas.openxmlformats.org/officeDocument/2006/relationships/numbering" Target="numbering.xml"/><Relationship Id="rId90" Type="http://schemas.openxmlformats.org/officeDocument/2006/relationships/hyperlink" Target="http://thuvienphapluat.vn/phap-luat/tim-van-ban.aspx?keyword=123/2015/N%C4%90-CP&amp;area=2&amp;type=0&amp;match=False&amp;vc=True&amp;lan=1" TargetMode="External"/><Relationship Id="rId95" Type="http://schemas.openxmlformats.org/officeDocument/2006/relationships/hyperlink" Target="http://moj.gov.vn/vbpq/Lists/Vn%20bn%20php%20lut/View_Detail.aspx?ItemID=18562" TargetMode="External"/><Relationship Id="rId160" Type="http://schemas.openxmlformats.org/officeDocument/2006/relationships/hyperlink" Target="http://moj.gov.vn/vbpq/Lists/Vn%20bn%20php%20lut/View_Detail.aspx?ItemID=18562" TargetMode="External"/><Relationship Id="rId165" Type="http://schemas.openxmlformats.org/officeDocument/2006/relationships/hyperlink" Target="http://thuvienphapluat.vn/phap-luat/tim-van-ban.aspx?keyword=123/2015/N%C4%90-CP&amp;area=2&amp;type=0&amp;match=False&amp;vc=True&amp;lan=1" TargetMode="External"/><Relationship Id="rId181" Type="http://schemas.openxmlformats.org/officeDocument/2006/relationships/hyperlink" Target="http://thuvienphapluat.vn/phap-luat/tim-van-ban.aspx?keyword=123/2015/N%C4%90-CP&amp;area=2&amp;type=0&amp;match=False&amp;vc=True&amp;lan=1" TargetMode="External"/><Relationship Id="rId186" Type="http://schemas.openxmlformats.org/officeDocument/2006/relationships/hyperlink" Target="http://thuvienphapluat.vn/phap-luat/tim-van-ban.aspx?keyword=123/2015/N%C4%90-CP&amp;area=2&amp;type=0&amp;match=False&amp;vc=True&amp;lan=1" TargetMode="External"/><Relationship Id="rId22" Type="http://schemas.openxmlformats.org/officeDocument/2006/relationships/hyperlink" Target="http://moj.gov.vn/vbpq/Lists/Vn%20bn%20php%20lut/View_Detail.aspx?ItemID=18562" TargetMode="External"/><Relationship Id="rId27" Type="http://schemas.openxmlformats.org/officeDocument/2006/relationships/hyperlink" Target="http://thuvienphapluat.vn/phap-luat/tim-van-ban.aspx?keyword=123/2015/N%C4%90-CP&amp;area=2&amp;type=0&amp;match=False&amp;vc=True&amp;lan=1" TargetMode="External"/><Relationship Id="rId43" Type="http://schemas.openxmlformats.org/officeDocument/2006/relationships/hyperlink" Target="http://thuvienphapluat.vn/phap-luat/tim-van-ban.aspx?keyword=123/2015/N%C4%90-CP&amp;area=2&amp;type=0&amp;match=False&amp;vc=True&amp;lan=1" TargetMode="External"/><Relationship Id="rId48" Type="http://schemas.openxmlformats.org/officeDocument/2006/relationships/hyperlink" Target="http://moj.gov.vn/vbpq/Lists/Vn%20bn%20php%20lut/View_Detail.aspx?ItemID=14933" TargetMode="External"/><Relationship Id="rId64" Type="http://schemas.openxmlformats.org/officeDocument/2006/relationships/hyperlink" Target="http://moj.gov.vn/vbpq/Lists/Vn%20bn%20php%20lut/View_Detail.aspx?ItemID=14933" TargetMode="External"/><Relationship Id="rId69" Type="http://schemas.openxmlformats.org/officeDocument/2006/relationships/hyperlink" Target="http://moj.gov.vn/vbpq/Lists/Vn%20bn%20php%20lut/View_Detail.aspx?ItemID=18562" TargetMode="External"/><Relationship Id="rId113" Type="http://schemas.openxmlformats.org/officeDocument/2006/relationships/hyperlink" Target="http://moj.gov.vn/vbpq/Lists/Vn%20bn%20php%20lut/View_Detail.aspx?ItemID=14933" TargetMode="External"/><Relationship Id="rId118" Type="http://schemas.openxmlformats.org/officeDocument/2006/relationships/hyperlink" Target="http://moj.gov.vn/vbpq/Lists/Vn%20bn%20php%20lut/View_Detail.aspx?ItemID=14933" TargetMode="External"/><Relationship Id="rId134" Type="http://schemas.openxmlformats.org/officeDocument/2006/relationships/hyperlink" Target="http://moj.gov.vn/vbpq/Lists/Vn%20bn%20php%20lut/View_Detail.aspx?ItemID=14933" TargetMode="External"/><Relationship Id="rId139" Type="http://schemas.openxmlformats.org/officeDocument/2006/relationships/hyperlink" Target="http://moj.gov.vn/vbpq/Lists/Vn%20bn%20php%20lut/View_Detail.aspx?ItemID=18562" TargetMode="External"/><Relationship Id="rId80" Type="http://schemas.openxmlformats.org/officeDocument/2006/relationships/hyperlink" Target="http://moj.gov.vn/vbpq/Lists/Vn%20bn%20php%20lut/View_Detail.aspx?ItemID=18562" TargetMode="External"/><Relationship Id="rId85" Type="http://schemas.openxmlformats.org/officeDocument/2006/relationships/hyperlink" Target="http://thuvienphapluat.vn/phap-luat/tim-van-ban.aspx?keyword=123/2015/N%C4%90-CP&amp;area=2&amp;type=0&amp;match=False&amp;vc=True&amp;lan=1" TargetMode="External"/><Relationship Id="rId150" Type="http://schemas.openxmlformats.org/officeDocument/2006/relationships/hyperlink" Target="http://moj.gov.vn/vbpq/Lists/Vn%20bn%20php%20lut/View_Detail.aspx?ItemID=14933" TargetMode="External"/><Relationship Id="rId155" Type="http://schemas.openxmlformats.org/officeDocument/2006/relationships/hyperlink" Target="http://moj.gov.vn/vbpq/Lists/Vn%20bn%20php%20lut/View_Detail.aspx?ItemID=18562" TargetMode="External"/><Relationship Id="rId171" Type="http://schemas.openxmlformats.org/officeDocument/2006/relationships/hyperlink" Target="http://moj.gov.vn/vbpq/Lists/Vn%20bn%20php%20lut/View_Detail.aspx?ItemID=18562" TargetMode="External"/><Relationship Id="rId176" Type="http://schemas.openxmlformats.org/officeDocument/2006/relationships/hyperlink" Target="http://moj.gov.vn/vbpq/Lists/Vn%20bn%20php%20lut/View_Detail.aspx?ItemID=18562" TargetMode="External"/><Relationship Id="rId192" Type="http://schemas.openxmlformats.org/officeDocument/2006/relationships/hyperlink" Target="http://moj.gov.vn/vbpq/Lists/Vn%20bn%20php%20lut/View_Detail.aspx?ItemID=18562" TargetMode="External"/><Relationship Id="rId197" Type="http://schemas.openxmlformats.org/officeDocument/2006/relationships/theme" Target="theme/theme1.xml"/><Relationship Id="rId12" Type="http://schemas.openxmlformats.org/officeDocument/2006/relationships/hyperlink" Target="http://moj.gov.vn/vbpq/Lists/Vn%20bn%20php%20lut/View_Detail.aspx?ItemID=14933" TargetMode="External"/><Relationship Id="rId17" Type="http://schemas.openxmlformats.org/officeDocument/2006/relationships/hyperlink" Target="http://moj.gov.vn/vbpq/Lists/Vn%20bn%20php%20lut/View_Detail.aspx?ItemID=18562" TargetMode="External"/><Relationship Id="rId33" Type="http://schemas.openxmlformats.org/officeDocument/2006/relationships/hyperlink" Target="http://moj.gov.vn/vbpq/Lists/Vn%20bn%20php%20lut/View_Detail.aspx?ItemID=18562" TargetMode="External"/><Relationship Id="rId38" Type="http://schemas.openxmlformats.org/officeDocument/2006/relationships/hyperlink" Target="http://moj.gov.vn/vbpq/Lists/Vn%20bn%20php%20lut/View_Detail.aspx?ItemID=18562" TargetMode="External"/><Relationship Id="rId59" Type="http://schemas.openxmlformats.org/officeDocument/2006/relationships/hyperlink" Target="http://thuvienphapluat.vn/phap-luat/tim-van-ban.aspx?keyword=123/2015/N%C4%90-CP&amp;area=2&amp;type=0&amp;match=False&amp;vc=True&amp;lan=1" TargetMode="External"/><Relationship Id="rId103" Type="http://schemas.openxmlformats.org/officeDocument/2006/relationships/hyperlink" Target="http://moj.gov.vn/vbpq/Lists/Vn%20bn%20php%20lut/View_Detail.aspx?ItemID=18562" TargetMode="External"/><Relationship Id="rId108" Type="http://schemas.openxmlformats.org/officeDocument/2006/relationships/hyperlink" Target="http://thuvienphapluat.vn/phap-luat/tim-van-ban.aspx?keyword=123/2015/N%C4%90-CP&amp;area=2&amp;type=0&amp;match=False&amp;vc=True&amp;lan=1" TargetMode="External"/><Relationship Id="rId124" Type="http://schemas.openxmlformats.org/officeDocument/2006/relationships/hyperlink" Target="http://thuvienphapluat.vn/phap-luat/tim-van-ban.aspx?keyword=123/2015/N%C4%90-CP&amp;area=2&amp;type=0&amp;match=False&amp;vc=True&amp;lan=1" TargetMode="External"/><Relationship Id="rId129" Type="http://schemas.openxmlformats.org/officeDocument/2006/relationships/hyperlink" Target="http://moj.gov.vn/vbpq/Lists/Vn%20bn%20php%20lut/View_Detail.aspx?ItemID=14933" TargetMode="External"/><Relationship Id="rId54" Type="http://schemas.openxmlformats.org/officeDocument/2006/relationships/hyperlink" Target="http://moj.gov.vn/vbpq/Lists/Vn%20bn%20php%20lut/View_Detail.aspx?ItemID=18562" TargetMode="External"/><Relationship Id="rId70" Type="http://schemas.openxmlformats.org/officeDocument/2006/relationships/hyperlink" Target="http://moj.gov.vn/vbpq/Lists/Vn%20bn%20php%20lut/View_Detail.aspx?ItemID=18562" TargetMode="External"/><Relationship Id="rId75" Type="http://schemas.openxmlformats.org/officeDocument/2006/relationships/hyperlink" Target="http://moj.gov.vn/vbpq/Lists/Vn%20bn%20php%20lut/View_Detail.aspx?ItemID=18562" TargetMode="External"/><Relationship Id="rId91" Type="http://schemas.openxmlformats.org/officeDocument/2006/relationships/hyperlink" Target="http://thuvienphapluat.vn/phap-luat/tim-van-ban.aspx?keyword=71/2010/N%C4%90-CP&amp;area=2&amp;type=0&amp;match=False&amp;vc=True&amp;lan=1" TargetMode="External"/><Relationship Id="rId96" Type="http://schemas.openxmlformats.org/officeDocument/2006/relationships/hyperlink" Target="http://thuvienphapluat.vn/phap-luat/tim-van-ban.aspx?keyword=123/2015/N%C4%90-CP&amp;area=2&amp;type=0&amp;match=False&amp;vc=True&amp;lan=1" TargetMode="External"/><Relationship Id="rId140" Type="http://schemas.openxmlformats.org/officeDocument/2006/relationships/hyperlink" Target="http://moj.gov.vn/vbpq/Lists/Vn%20bn%20php%20lut/View_Detail.aspx?ItemID=18562" TargetMode="External"/><Relationship Id="rId145" Type="http://schemas.openxmlformats.org/officeDocument/2006/relationships/hyperlink" Target="http://thuvienphapluat.vn/phap-luat/tim-van-ban.aspx?keyword=123/2015/N%C4%90-CP&amp;area=2&amp;type=0&amp;match=False&amp;vc=True&amp;lan=1" TargetMode="External"/><Relationship Id="rId161" Type="http://schemas.openxmlformats.org/officeDocument/2006/relationships/hyperlink" Target="http://thuvienphapluat.vn/phap-luat/tim-van-ban.aspx?keyword=123/2015/N%C4%90-CP&amp;area=2&amp;type=0&amp;match=False&amp;vc=True&amp;lan=1" TargetMode="External"/><Relationship Id="rId166" Type="http://schemas.openxmlformats.org/officeDocument/2006/relationships/hyperlink" Target="http://moj.gov.vn/vbpq/Lists/Vn%20bn%20php%20lut/View_Detail.aspx?ItemID=14933" TargetMode="External"/><Relationship Id="rId182" Type="http://schemas.openxmlformats.org/officeDocument/2006/relationships/hyperlink" Target="http://moj.gov.vn/vbpq/Lists/Vn%20bn%20php%20lut/View_Detail.aspx?ItemID=14933" TargetMode="External"/><Relationship Id="rId187" Type="http://schemas.openxmlformats.org/officeDocument/2006/relationships/hyperlink" Target="http://moj.gov.vn/vbpq/Lists/Vn%20bn%20php%20lut/View_Detail.aspx?ItemID=14933"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thuvienphapluat.vn/phap-luat/tim-van-ban.aspx?keyword=123/2015/N%C4%90-CP&amp;area=2&amp;type=0&amp;match=False&amp;vc=True&amp;lan=1" TargetMode="External"/><Relationship Id="rId28" Type="http://schemas.openxmlformats.org/officeDocument/2006/relationships/hyperlink" Target="http://moj.gov.vn/vbpq/Lists/Vn%20bn%20php%20lut/View_Detail.aspx?ItemID=14933" TargetMode="External"/><Relationship Id="rId49" Type="http://schemas.openxmlformats.org/officeDocument/2006/relationships/hyperlink" Target="http://moj.gov.vn/vbpq/Lists/Vn%20bn%20php%20lut/View_Detail.aspx?ItemID=18562" TargetMode="External"/><Relationship Id="rId114" Type="http://schemas.openxmlformats.org/officeDocument/2006/relationships/hyperlink" Target="http://moj.gov.vn/vbpq/Lists/Vn%20bn%20php%20lut/View_Detail.aspx?ItemID=18562" TargetMode="External"/><Relationship Id="rId119" Type="http://schemas.openxmlformats.org/officeDocument/2006/relationships/hyperlink" Target="http://moj.gov.vn/vbpq/Lists/Vn%20bn%20php%20lut/View_Detail.aspx?ItemID=18562" TargetMode="External"/><Relationship Id="rId44" Type="http://schemas.openxmlformats.org/officeDocument/2006/relationships/hyperlink" Target="http://moj.gov.vn/vbpq/Lists/Vn%20bn%20php%20lut/View_Detail.aspx?ItemID=14933" TargetMode="External"/><Relationship Id="rId60" Type="http://schemas.openxmlformats.org/officeDocument/2006/relationships/hyperlink" Target="http://moj.gov.vn/vbpq/Lists/Vn%20bn%20php%20lut/View_Detail.aspx?ItemID=14933" TargetMode="External"/><Relationship Id="rId65" Type="http://schemas.openxmlformats.org/officeDocument/2006/relationships/hyperlink" Target="http://moj.gov.vn/vbpq/Lists/Vn%20bn%20php%20lut/View_Detail.aspx?ItemID=18562" TargetMode="External"/><Relationship Id="rId81" Type="http://schemas.openxmlformats.org/officeDocument/2006/relationships/hyperlink" Target="http://thuvienphapluat.vn/phap-luat/tim-van-ban.aspx?keyword=123/2015/N%C4%90-CP&amp;area=2&amp;type=0&amp;match=False&amp;vc=True&amp;lan=1" TargetMode="External"/><Relationship Id="rId86" Type="http://schemas.openxmlformats.org/officeDocument/2006/relationships/hyperlink" Target="http://thuvienphapluat.vn/phap-luat/tim-van-ban.aspx?keyword=71/2010/N%C4%90-CP&amp;area=2&amp;type=0&amp;match=False&amp;vc=True&amp;lan=1" TargetMode="External"/><Relationship Id="rId130" Type="http://schemas.openxmlformats.org/officeDocument/2006/relationships/hyperlink" Target="http://moj.gov.vn/vbpq/Lists/Vn%20bn%20php%20lut/View_Detail.aspx?ItemID=14933" TargetMode="External"/><Relationship Id="rId135" Type="http://schemas.openxmlformats.org/officeDocument/2006/relationships/hyperlink" Target="http://moj.gov.vn/vbpq/Lists/Vn%20bn%20php%20lut/View_Detail.aspx?ItemID=18562" TargetMode="External"/><Relationship Id="rId151" Type="http://schemas.openxmlformats.org/officeDocument/2006/relationships/hyperlink" Target="http://moj.gov.vn/vbpq/Lists/Vn%20bn%20php%20lut/View_Detail.aspx?ItemID=18562" TargetMode="External"/><Relationship Id="rId156" Type="http://schemas.openxmlformats.org/officeDocument/2006/relationships/hyperlink" Target="http://moj.gov.vn/vbpq/Lists/Vn%20bn%20php%20lut/View_Detail.aspx?ItemID=18562" TargetMode="External"/><Relationship Id="rId177" Type="http://schemas.openxmlformats.org/officeDocument/2006/relationships/hyperlink" Target="http://thuvienphapluat.vn/phap-luat/tim-van-ban.aspx?keyword=123/2015/N%C4%90-CP&amp;area=2&amp;type=0&amp;match=False&amp;vc=True&amp;lan=1" TargetMode="External"/><Relationship Id="rId172" Type="http://schemas.openxmlformats.org/officeDocument/2006/relationships/hyperlink" Target="http://moj.gov.vn/vbpq/Lists/Vn%20bn%20php%20lut/View_Detail.aspx?ItemID=18562" TargetMode="External"/><Relationship Id="rId193" Type="http://schemas.openxmlformats.org/officeDocument/2006/relationships/hyperlink" Target="http://moj.gov.vn/vbpq/Lists/Vn%20bn%20php%20lut/View_Detail.aspx?ItemID=18562" TargetMode="External"/><Relationship Id="rId13" Type="http://schemas.openxmlformats.org/officeDocument/2006/relationships/hyperlink" Target="http://moj.gov.vn/vbpq/Lists/Vn%20bn%20php%20lut/View_Detail.aspx?ItemID=18562" TargetMode="External"/><Relationship Id="rId18" Type="http://schemas.openxmlformats.org/officeDocument/2006/relationships/hyperlink" Target="http://moj.gov.vn/vbpq/Lists/Vn%20bn%20php%20lut/View_Detail.aspx?ItemID=18562" TargetMode="External"/><Relationship Id="rId39" Type="http://schemas.openxmlformats.org/officeDocument/2006/relationships/hyperlink" Target="http://thuvienphapluat.vn/phap-luat/tim-van-ban.aspx?keyword=123/2015/N%C4%90-CP&amp;area=2&amp;type=0&amp;match=False&amp;vc=True&amp;lan=1" TargetMode="External"/><Relationship Id="rId109" Type="http://schemas.openxmlformats.org/officeDocument/2006/relationships/hyperlink" Target="http://moj.gov.vn/vbpq/Lists/Vn%20bn%20php%20lut/View_Detail.aspx?ItemID=14933" TargetMode="External"/><Relationship Id="rId34" Type="http://schemas.openxmlformats.org/officeDocument/2006/relationships/hyperlink" Target="http://moj.gov.vn/vbpq/Lists/Vn%20bn%20php%20lut/View_Detail.aspx?ItemID=18562" TargetMode="External"/><Relationship Id="rId50" Type="http://schemas.openxmlformats.org/officeDocument/2006/relationships/hyperlink" Target="http://moj.gov.vn/vbpq/Lists/Vn%20bn%20php%20lut/View_Detail.aspx?ItemID=18562" TargetMode="External"/><Relationship Id="rId55" Type="http://schemas.openxmlformats.org/officeDocument/2006/relationships/hyperlink" Target="http://thuvienphapluat.vn/phap-luat/tim-van-ban.aspx?keyword=123/2015/N%C4%90-CP&amp;area=2&amp;type=0&amp;match=False&amp;vc=True&amp;lan=1" TargetMode="External"/><Relationship Id="rId76" Type="http://schemas.openxmlformats.org/officeDocument/2006/relationships/hyperlink" Target="http://moj.gov.vn/vbpq/Lists/Vn%20bn%20php%20lut/View_Detail.aspx?ItemID=18562" TargetMode="External"/><Relationship Id="rId97" Type="http://schemas.openxmlformats.org/officeDocument/2006/relationships/hyperlink" Target="http://thuvienphapluat.vn/phap-luat/tim-van-ban.aspx?keyword=05/2011/TT-BTP&amp;area=2&amp;type=0&amp;match=False&amp;vc=True&amp;lan=1" TargetMode="External"/><Relationship Id="rId104" Type="http://schemas.openxmlformats.org/officeDocument/2006/relationships/hyperlink" Target="http://thuvienphapluat.vn/phap-luat/tim-van-ban.aspx?keyword=123/2015/N%C4%90-CP&amp;area=2&amp;type=0&amp;match=False&amp;vc=True&amp;lan=1" TargetMode="External"/><Relationship Id="rId120" Type="http://schemas.openxmlformats.org/officeDocument/2006/relationships/hyperlink" Target="http://moj.gov.vn/vbpq/Lists/Vn%20bn%20php%20lut/View_Detail.aspx?ItemID=18562" TargetMode="External"/><Relationship Id="rId125" Type="http://schemas.openxmlformats.org/officeDocument/2006/relationships/hyperlink" Target="http://moj.gov.vn/vbpq/Lists/Vn%20bn%20php%20lut/View_Detail.aspx?ItemID=14933" TargetMode="External"/><Relationship Id="rId141" Type="http://schemas.openxmlformats.org/officeDocument/2006/relationships/hyperlink" Target="http://thuvienphapluat.vn/phap-luat/tim-van-ban.aspx?keyword=123/2015/N%C4%90-CP&amp;area=2&amp;type=0&amp;match=False&amp;vc=True&amp;lan=1" TargetMode="External"/><Relationship Id="rId146" Type="http://schemas.openxmlformats.org/officeDocument/2006/relationships/hyperlink" Target="http://moj.gov.vn/vbpq/Lists/Vn%20bn%20php%20lut/View_Detail.aspx?ItemID=14933" TargetMode="External"/><Relationship Id="rId167" Type="http://schemas.openxmlformats.org/officeDocument/2006/relationships/hyperlink" Target="http://moj.gov.vn/vbpq/Lists/Vn%20bn%20php%20lut/View_Detail.aspx?ItemID=18562" TargetMode="External"/><Relationship Id="rId188" Type="http://schemas.openxmlformats.org/officeDocument/2006/relationships/hyperlink" Target="http://moj.gov.vn/vbpq/Lists/Vn%20bn%20php%20lut/View_Detail.aspx?ItemID=18562" TargetMode="External"/><Relationship Id="rId7" Type="http://schemas.microsoft.com/office/2007/relationships/stylesWithEffects" Target="stylesWithEffects.xml"/><Relationship Id="rId71" Type="http://schemas.openxmlformats.org/officeDocument/2006/relationships/hyperlink" Target="http://thuvienphapluat.vn/phap-luat/tim-van-ban.aspx?keyword=123/2015/N%C4%90-CP&amp;area=2&amp;type=0&amp;match=False&amp;vc=True&amp;lan=1" TargetMode="External"/><Relationship Id="rId92" Type="http://schemas.openxmlformats.org/officeDocument/2006/relationships/hyperlink" Target="http://thuvienphapluat.vn/phap-luat/tim-van-ban.aspx?keyword=71/2010/N%C4%90-CP&amp;area=2&amp;type=0&amp;match=False&amp;vc=True&amp;lan=1" TargetMode="External"/><Relationship Id="rId162" Type="http://schemas.openxmlformats.org/officeDocument/2006/relationships/hyperlink" Target="http://moj.gov.vn/vbpq/Lists/Vn%20bn%20php%20lut/View_Detail.aspx?ItemID=14933" TargetMode="External"/><Relationship Id="rId183" Type="http://schemas.openxmlformats.org/officeDocument/2006/relationships/hyperlink" Target="http://moj.gov.vn/vbpq/Lists/Vn%20bn%20php%20lut/View_Detail.aspx?ItemID=14933" TargetMode="External"/><Relationship Id="rId2" Type="http://schemas.openxmlformats.org/officeDocument/2006/relationships/customXml" Target="../customXml/item2.xml"/><Relationship Id="rId29" Type="http://schemas.openxmlformats.org/officeDocument/2006/relationships/hyperlink" Target="http://moj.gov.vn/vbpq/Lists/Vn%20bn%20php%20lut/View_Detail.aspx?ItemID=18562" TargetMode="External"/><Relationship Id="rId24" Type="http://schemas.openxmlformats.org/officeDocument/2006/relationships/hyperlink" Target="http://moj.gov.vn/vbpq/Lists/Vn%20bn%20php%20lut/View_Detail.aspx?ItemID=14933" TargetMode="External"/><Relationship Id="rId40" Type="http://schemas.openxmlformats.org/officeDocument/2006/relationships/hyperlink" Target="http://moj.gov.vn/vbpq/Lists/Vn%20bn%20php%20lut/View_Detail.aspx?ItemID=14933" TargetMode="External"/><Relationship Id="rId45" Type="http://schemas.openxmlformats.org/officeDocument/2006/relationships/hyperlink" Target="http://moj.gov.vn/vbpq/Lists/Vn%20bn%20php%20lut/View_Detail.aspx?ItemID=18562" TargetMode="External"/><Relationship Id="rId66" Type="http://schemas.openxmlformats.org/officeDocument/2006/relationships/hyperlink" Target="http://moj.gov.vn/vbpq/Lists/Vn%20bn%20php%20lut/View_Detail.aspx?ItemID=18562" TargetMode="External"/><Relationship Id="rId87" Type="http://schemas.openxmlformats.org/officeDocument/2006/relationships/hyperlink" Target="http://moj.gov.vn/vbpq/Lists/Vn%20bn%20php%20lut/View_Detail.aspx?ItemID=14933" TargetMode="External"/><Relationship Id="rId110" Type="http://schemas.openxmlformats.org/officeDocument/2006/relationships/hyperlink" Target="http://moj.gov.vn/vbpq/Lists/Vn%20bn%20php%20lut/View_Detail.aspx?ItemID=18562" TargetMode="External"/><Relationship Id="rId115" Type="http://schemas.openxmlformats.org/officeDocument/2006/relationships/hyperlink" Target="http://moj.gov.vn/vbpq/Lists/Vn%20bn%20php%20lut/View_Detail.aspx?ItemID=18562" TargetMode="External"/><Relationship Id="rId131" Type="http://schemas.openxmlformats.org/officeDocument/2006/relationships/hyperlink" Target="http://moj.gov.vn/vbpq/Lists/Vn%20bn%20php%20lut/View_Detail.aspx?ItemID=18562" TargetMode="External"/><Relationship Id="rId136" Type="http://schemas.openxmlformats.org/officeDocument/2006/relationships/hyperlink" Target="http://moj.gov.vn/vbpq/Lists/Vn%20bn%20php%20lut/View_Detail.aspx?ItemID=18562" TargetMode="External"/><Relationship Id="rId157" Type="http://schemas.openxmlformats.org/officeDocument/2006/relationships/hyperlink" Target="http://thuvienphapluat.vn/phap-luat/tim-van-ban.aspx?keyword=123/2015/N%C4%90-CP&amp;area=2&amp;type=0&amp;match=False&amp;vc=True&amp;lan=1" TargetMode="External"/><Relationship Id="rId178" Type="http://schemas.openxmlformats.org/officeDocument/2006/relationships/hyperlink" Target="http://moj.gov.vn/vbpq/Lists/Vn%20bn%20php%20lut/View_Detail.aspx?ItemID=14933" TargetMode="External"/><Relationship Id="rId61" Type="http://schemas.openxmlformats.org/officeDocument/2006/relationships/hyperlink" Target="http://moj.gov.vn/vbpq/Lists/Vn%20bn%20php%20lut/View_Detail.aspx?ItemID=18562" TargetMode="External"/><Relationship Id="rId82" Type="http://schemas.openxmlformats.org/officeDocument/2006/relationships/hyperlink" Target="http://moj.gov.vn/vbpq/Lists/Vn%20bn%20php%20lut/View_Detail.aspx?ItemID=14933" TargetMode="External"/><Relationship Id="rId152" Type="http://schemas.openxmlformats.org/officeDocument/2006/relationships/hyperlink" Target="http://moj.gov.vn/vbpq/Lists/Vn%20bn%20php%20lut/View_Detail.aspx?ItemID=18562" TargetMode="External"/><Relationship Id="rId173" Type="http://schemas.openxmlformats.org/officeDocument/2006/relationships/hyperlink" Target="http://thuvienphapluat.vn/phap-luat/tim-van-ban.aspx?keyword=123/2015/N%C4%90-CP&amp;area=2&amp;type=0&amp;match=False&amp;vc=True&amp;lan=1" TargetMode="External"/><Relationship Id="rId194" Type="http://schemas.openxmlformats.org/officeDocument/2006/relationships/hyperlink" Target="http://thuvienphapluat.vn/phap-luat/tim-van-ban.aspx?keyword=123/2015/N%C4%90-CP&amp;area=2&amp;type=0&amp;match=False&amp;vc=True&amp;lan=1" TargetMode="External"/><Relationship Id="rId19" Type="http://schemas.openxmlformats.org/officeDocument/2006/relationships/hyperlink" Target="http://thuvienphapluat.vn/phap-luat/tim-van-ban.aspx?keyword=123/2015/N%C4%90-CP&amp;area=2&amp;type=0&amp;match=False&amp;vc=True&amp;lan=1" TargetMode="External"/><Relationship Id="rId14" Type="http://schemas.openxmlformats.org/officeDocument/2006/relationships/hyperlink" Target="http://moj.gov.vn/vbpq/Lists/Vn%20bn%20php%20lut/View_Detail.aspx?ItemID=18562" TargetMode="External"/><Relationship Id="rId30" Type="http://schemas.openxmlformats.org/officeDocument/2006/relationships/hyperlink" Target="http://moj.gov.vn/vbpq/Lists/Vn%20bn%20php%20lut/View_Detail.aspx?ItemID=18562" TargetMode="External"/><Relationship Id="rId35" Type="http://schemas.openxmlformats.org/officeDocument/2006/relationships/hyperlink" Target="http://thuvienphapluat.vn/phap-luat/tim-van-ban.aspx?keyword=123/2015/N%C4%90-CP&amp;area=2&amp;type=0&amp;match=False&amp;vc=True&amp;lan=1" TargetMode="External"/><Relationship Id="rId56" Type="http://schemas.openxmlformats.org/officeDocument/2006/relationships/hyperlink" Target="http://moj.gov.vn/vbpq/Lists/Vn%20bn%20php%20lut/View_Detail.aspx?ItemID=14933" TargetMode="External"/><Relationship Id="rId77" Type="http://schemas.openxmlformats.org/officeDocument/2006/relationships/hyperlink" Target="http://thuvienphapluat.vn/phap-luat/tim-van-ban.aspx?keyword=123/2015/N%C4%90-CP&amp;area=2&amp;type=0&amp;match=False&amp;vc=True&amp;lan=1" TargetMode="External"/><Relationship Id="rId100" Type="http://schemas.openxmlformats.org/officeDocument/2006/relationships/hyperlink" Target="http://thuvienphapluat.vn/phap-luat/tim-van-ban.aspx?keyword=71/2010/N%C4%90-CP&amp;area=2&amp;type=0&amp;match=False&amp;vc=True&amp;lan=1" TargetMode="External"/><Relationship Id="rId105" Type="http://schemas.openxmlformats.org/officeDocument/2006/relationships/hyperlink" Target="http://moj.gov.vn/vbpq/Lists/Vn%20bn%20php%20lut/View_Detail.aspx?ItemID=14933" TargetMode="External"/><Relationship Id="rId126" Type="http://schemas.openxmlformats.org/officeDocument/2006/relationships/hyperlink" Target="http://moj.gov.vn/vbpq/Lists/Vn%20bn%20php%20lut/View_Detail.aspx?ItemID=18562" TargetMode="External"/><Relationship Id="rId147" Type="http://schemas.openxmlformats.org/officeDocument/2006/relationships/hyperlink" Target="http://moj.gov.vn/vbpq/Lists/Vn%20bn%20php%20lut/View_Detail.aspx?ItemID=18562" TargetMode="External"/><Relationship Id="rId168" Type="http://schemas.openxmlformats.org/officeDocument/2006/relationships/hyperlink" Target="http://moj.gov.vn/vbpq/Lists/Vn%20bn%20php%20lut/View_Detail.aspx?ItemID=18562" TargetMode="External"/><Relationship Id="rId8" Type="http://schemas.openxmlformats.org/officeDocument/2006/relationships/settings" Target="settings.xml"/><Relationship Id="rId51" Type="http://schemas.openxmlformats.org/officeDocument/2006/relationships/hyperlink" Target="http://thuvienphapluat.vn/phap-luat/tim-van-ban.aspx?keyword=123/2015/N%C4%90-CP&amp;area=2&amp;type=0&amp;match=False&amp;vc=True&amp;lan=1" TargetMode="External"/><Relationship Id="rId72" Type="http://schemas.openxmlformats.org/officeDocument/2006/relationships/hyperlink" Target="http://moj.gov.vn/vbpq/Lists/Vn%20bn%20php%20lut/View_Detail.aspx?ItemID=14933" TargetMode="External"/><Relationship Id="rId93" Type="http://schemas.openxmlformats.org/officeDocument/2006/relationships/hyperlink" Target="http://moj.gov.vn/vbpq/Lists/Vn%20bn%20php%20lut/View_Detail.aspx?ItemID=14933" TargetMode="External"/><Relationship Id="rId98" Type="http://schemas.openxmlformats.org/officeDocument/2006/relationships/hyperlink" Target="http://thuvienphapluat.vn/phap-luat/tim-van-ban.aspx?keyword=05/2011/TT-BTP&amp;area=2&amp;type=0&amp;match=False&amp;vc=True&amp;lan=1" TargetMode="External"/><Relationship Id="rId121" Type="http://schemas.openxmlformats.org/officeDocument/2006/relationships/hyperlink" Target="http://moj.gov.vn/vbpq/Lists/Vn%20bn%20php%20lut/View_Detail.aspx?ItemID=14933" TargetMode="External"/><Relationship Id="rId142" Type="http://schemas.openxmlformats.org/officeDocument/2006/relationships/hyperlink" Target="http://moj.gov.vn/vbpq/Lists/Vn%20bn%20php%20lut/View_Detail.aspx?ItemID=14933" TargetMode="External"/><Relationship Id="rId163" Type="http://schemas.openxmlformats.org/officeDocument/2006/relationships/hyperlink" Target="http://moj.gov.vn/vbpq/Lists/Vn%20bn%20php%20lut/View_Detail.aspx?ItemID=18562" TargetMode="External"/><Relationship Id="rId184" Type="http://schemas.openxmlformats.org/officeDocument/2006/relationships/hyperlink" Target="http://moj.gov.vn/vbpq/Lists/Vn%20bn%20php%20lut/View_Detail.aspx?ItemID=18562" TargetMode="External"/><Relationship Id="rId189" Type="http://schemas.openxmlformats.org/officeDocument/2006/relationships/hyperlink" Target="http://moj.gov.vn/vbpq/Lists/Vn%20bn%20php%20lut/View_Detail.aspx?ItemID=18562" TargetMode="External"/><Relationship Id="rId3" Type="http://schemas.openxmlformats.org/officeDocument/2006/relationships/customXml" Target="../customXml/item3.xml"/><Relationship Id="rId25" Type="http://schemas.openxmlformats.org/officeDocument/2006/relationships/hyperlink" Target="http://moj.gov.vn/vbpq/Lists/Vn%20bn%20php%20lut/View_Detail.aspx?ItemID=18562" TargetMode="External"/><Relationship Id="rId46" Type="http://schemas.openxmlformats.org/officeDocument/2006/relationships/hyperlink" Target="http://moj.gov.vn/vbpq/Lists/Vn%20bn%20php%20lut/View_Detail.aspx?ItemID=18562" TargetMode="External"/><Relationship Id="rId67" Type="http://schemas.openxmlformats.org/officeDocument/2006/relationships/hyperlink" Target="http://thuvienphapluat.vn/phap-luat/tim-van-ban.aspx?keyword=123/2015/N%C4%90-CP&amp;area=2&amp;type=0&amp;match=False&amp;vc=True&amp;lan=1" TargetMode="External"/><Relationship Id="rId116" Type="http://schemas.openxmlformats.org/officeDocument/2006/relationships/hyperlink" Target="http://thuvienphapluat.vn/van-ban/Tien-te-Ngan-hang/Phap-lenh-ngoai-hoi-2005-28-2005-PL-UBTVQH11-8043.aspx" TargetMode="External"/><Relationship Id="rId137" Type="http://schemas.openxmlformats.org/officeDocument/2006/relationships/hyperlink" Target="http://thuvienphapluat.vn/phap-luat/tim-van-ban.aspx?keyword=123/2015/N%C4%90-CP&amp;area=2&amp;type=0&amp;match=False&amp;vc=True&amp;lan=1" TargetMode="External"/><Relationship Id="rId158" Type="http://schemas.openxmlformats.org/officeDocument/2006/relationships/hyperlink" Target="http://moj.gov.vn/vbpq/Lists/Vn%20bn%20php%20lut/View_Detail.aspx?ItemID=14933" TargetMode="External"/><Relationship Id="rId20" Type="http://schemas.openxmlformats.org/officeDocument/2006/relationships/hyperlink" Target="http://moj.gov.vn/vbpq/Lists/Vn%20bn%20php%20lut/View_Detail.aspx?ItemID=14933" TargetMode="External"/><Relationship Id="rId41" Type="http://schemas.openxmlformats.org/officeDocument/2006/relationships/hyperlink" Target="http://moj.gov.vn/vbpq/Lists/Vn%20bn%20php%20lut/View_Detail.aspx?ItemID=18562" TargetMode="External"/><Relationship Id="rId62" Type="http://schemas.openxmlformats.org/officeDocument/2006/relationships/hyperlink" Target="http://moj.gov.vn/vbpq/Lists/Vn%20bn%20php%20lut/View_Detail.aspx?ItemID=18562" TargetMode="External"/><Relationship Id="rId83" Type="http://schemas.openxmlformats.org/officeDocument/2006/relationships/hyperlink" Target="http://moj.gov.vn/vbpq/Lists/Vn%20bn%20php%20lut/View_Detail.aspx?ItemID=18562" TargetMode="External"/><Relationship Id="rId88" Type="http://schemas.openxmlformats.org/officeDocument/2006/relationships/hyperlink" Target="http://moj.gov.vn/vbpq/Lists/Vn%20bn%20php%20lut/View_Detail.aspx?ItemID=18562" TargetMode="External"/><Relationship Id="rId111" Type="http://schemas.openxmlformats.org/officeDocument/2006/relationships/hyperlink" Target="http://moj.gov.vn/vbpq/Lists/Vn%20bn%20php%20lut/View_Detail.aspx?ItemID=18562" TargetMode="External"/><Relationship Id="rId132" Type="http://schemas.openxmlformats.org/officeDocument/2006/relationships/hyperlink" Target="http://moj.gov.vn/vbpq/Lists/Vn%20bn%20php%20lut/View_Detail.aspx?ItemID=18562" TargetMode="External"/><Relationship Id="rId153" Type="http://schemas.openxmlformats.org/officeDocument/2006/relationships/hyperlink" Target="http://thuvienphapluat.vn/phap-luat/tim-van-ban.aspx?keyword=123/2015/N%C4%90-CP&amp;area=2&amp;type=0&amp;match=False&amp;vc=True&amp;lan=1" TargetMode="External"/><Relationship Id="rId174" Type="http://schemas.openxmlformats.org/officeDocument/2006/relationships/hyperlink" Target="http://moj.gov.vn/vbpq/Lists/Vn%20bn%20php%20lut/View_Detail.aspx?ItemID=14933" TargetMode="External"/><Relationship Id="rId179" Type="http://schemas.openxmlformats.org/officeDocument/2006/relationships/hyperlink" Target="http://moj.gov.vn/vbpq/Lists/Vn%20bn%20php%20lut/View_Detail.aspx?ItemID=18562" TargetMode="External"/><Relationship Id="rId195" Type="http://schemas.openxmlformats.org/officeDocument/2006/relationships/footer" Target="footer1.xml"/><Relationship Id="rId190" Type="http://schemas.openxmlformats.org/officeDocument/2006/relationships/hyperlink" Target="http://thuvienphapluat.vn/phap-luat/tim-van-ban.aspx?keyword=123/2015/N%C4%90-CP&amp;area=2&amp;type=0&amp;match=False&amp;vc=True&amp;lan=1" TargetMode="External"/><Relationship Id="rId15" Type="http://schemas.openxmlformats.org/officeDocument/2006/relationships/hyperlink" Target="http://thuvienphapluat.vn/phap-luat/tim-van-ban.aspx?keyword=123/2015/N%C4%90-CP&amp;area=2&amp;type=0&amp;match=False&amp;vc=True&amp;lan=1" TargetMode="External"/><Relationship Id="rId36" Type="http://schemas.openxmlformats.org/officeDocument/2006/relationships/hyperlink" Target="http://moj.gov.vn/vbpq/Lists/Vn%20bn%20php%20lut/View_Detail.aspx?ItemID=14933" TargetMode="External"/><Relationship Id="rId57" Type="http://schemas.openxmlformats.org/officeDocument/2006/relationships/hyperlink" Target="http://moj.gov.vn/vbpq/Lists/Vn%20bn%20php%20lut/View_Detail.aspx?ItemID=18562" TargetMode="External"/><Relationship Id="rId106" Type="http://schemas.openxmlformats.org/officeDocument/2006/relationships/hyperlink" Target="http://moj.gov.vn/vbpq/Lists/Vn%20bn%20php%20lut/View_Detail.aspx?ItemID=18562" TargetMode="External"/><Relationship Id="rId127" Type="http://schemas.openxmlformats.org/officeDocument/2006/relationships/hyperlink" Target="http://moj.gov.vn/vbpq/Lists/Vn%20bn%20php%20lut/View_Detail.aspx?ItemID=18562" TargetMode="External"/><Relationship Id="rId10" Type="http://schemas.openxmlformats.org/officeDocument/2006/relationships/footnotes" Target="footnotes.xml"/><Relationship Id="rId31" Type="http://schemas.openxmlformats.org/officeDocument/2006/relationships/hyperlink" Target="http://thuvienphapluat.vn/phap-luat/tim-van-ban.aspx?keyword=123/2015/N%C4%90-CP&amp;area=2&amp;type=0&amp;match=False&amp;vc=True&amp;lan=1" TargetMode="External"/><Relationship Id="rId52" Type="http://schemas.openxmlformats.org/officeDocument/2006/relationships/hyperlink" Target="http://moj.gov.vn/vbpq/Lists/Vn%20bn%20php%20lut/View_Detail.aspx?ItemID=14933" TargetMode="External"/><Relationship Id="rId73" Type="http://schemas.openxmlformats.org/officeDocument/2006/relationships/hyperlink" Target="http://thuvienphapluat.vn/phap-luat/tim-van-ban.aspx?keyword=123/2015/N%C4%90-CP&amp;area=2&amp;type=0&amp;match=False&amp;vc=True&amp;lan=1" TargetMode="External"/><Relationship Id="rId78" Type="http://schemas.openxmlformats.org/officeDocument/2006/relationships/hyperlink" Target="http://moj.gov.vn/vbpq/Lists/Vn%20bn%20php%20lut/View_Detail.aspx?ItemID=14933" TargetMode="External"/><Relationship Id="rId94" Type="http://schemas.openxmlformats.org/officeDocument/2006/relationships/hyperlink" Target="http://moj.gov.vn/vbpq/Lists/Vn%20bn%20php%20lut/View_Detail.aspx?ItemID=18562" TargetMode="External"/><Relationship Id="rId99" Type="http://schemas.openxmlformats.org/officeDocument/2006/relationships/hyperlink" Target="http://thuvienphapluat.vn/phap-luat/tim-van-ban.aspx?keyword=22/2010/TT-BTP&amp;area=2&amp;type=0&amp;match=False&amp;vc=True&amp;lan=1" TargetMode="External"/><Relationship Id="rId101" Type="http://schemas.openxmlformats.org/officeDocument/2006/relationships/hyperlink" Target="http://moj.gov.vn/vbpq/Lists/Vn%20bn%20php%20lut/View_Detail.aspx?ItemID=14933" TargetMode="External"/><Relationship Id="rId122" Type="http://schemas.openxmlformats.org/officeDocument/2006/relationships/hyperlink" Target="http://moj.gov.vn/vbpq/Lists/Vn%20bn%20php%20lut/View_Detail.aspx?ItemID=18562" TargetMode="External"/><Relationship Id="rId143" Type="http://schemas.openxmlformats.org/officeDocument/2006/relationships/hyperlink" Target="http://moj.gov.vn/vbpq/Lists/Vn%20bn%20php%20lut/View_Detail.aspx?ItemID=18562" TargetMode="External"/><Relationship Id="rId148" Type="http://schemas.openxmlformats.org/officeDocument/2006/relationships/hyperlink" Target="http://moj.gov.vn/vbpq/Lists/Vn%20bn%20php%20lut/View_Detail.aspx?ItemID=18562" TargetMode="External"/><Relationship Id="rId164" Type="http://schemas.openxmlformats.org/officeDocument/2006/relationships/hyperlink" Target="http://moj.gov.vn/vbpq/Lists/Vn%20bn%20php%20lut/View_Detail.aspx?ItemID=18562" TargetMode="External"/><Relationship Id="rId169" Type="http://schemas.openxmlformats.org/officeDocument/2006/relationships/hyperlink" Target="http://thuvienphapluat.vn/phap-luat/tim-van-ban.aspx?keyword=123/2015/N%C4%90-CP&amp;area=2&amp;type=0&amp;match=False&amp;vc=True&amp;lan=1" TargetMode="External"/><Relationship Id="rId185" Type="http://schemas.openxmlformats.org/officeDocument/2006/relationships/hyperlink" Target="http://moj.gov.vn/vbpq/Lists/Vn%20bn%20php%20lut/View_Detail.aspx?ItemID=18562"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moj.gov.vn/vbpq/Lists/Vn%20bn%20php%20lut/View_Detail.aspx?ItemID=18562" TargetMode="External"/><Relationship Id="rId26" Type="http://schemas.openxmlformats.org/officeDocument/2006/relationships/hyperlink" Target="http://moj.gov.vn/vbpq/Lists/Vn%20bn%20php%20lut/View_Detail.aspx?ItemID=18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552EC382-7B96-4E61-8510-4D4A43BA6EC8}">
  <ds:schemaRef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6602cd88-e7cd-4567-a9c2-18052347356d"/>
    <ds:schemaRef ds:uri="http://purl.org/dc/dcmitype/"/>
  </ds:schemaRefs>
</ds:datastoreItem>
</file>

<file path=customXml/itemProps4.xml><?xml version="1.0" encoding="utf-8"?>
<ds:datastoreItem xmlns:ds="http://schemas.openxmlformats.org/officeDocument/2006/customXml" ds:itemID="{EFCC57E2-1CAE-419F-8C2B-AD2949D4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742</Pages>
  <Words>202834</Words>
  <Characters>1156157</Characters>
  <Application>Microsoft Office Word</Application>
  <DocSecurity>0</DocSecurity>
  <Lines>9634</Lines>
  <Paragraphs>2712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8</cp:revision>
  <cp:lastPrinted>2018-06-01T03:38:00Z</cp:lastPrinted>
  <dcterms:created xsi:type="dcterms:W3CDTF">2018-08-06T16:49:00Z</dcterms:created>
  <dcterms:modified xsi:type="dcterms:W3CDTF">2019-05-16T04:40:00Z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