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752" w:rsidRPr="001F6136" w:rsidRDefault="001F6136">
      <w:pPr>
        <w:rPr>
          <w:b/>
          <w:sz w:val="28"/>
          <w:szCs w:val="28"/>
        </w:rPr>
      </w:pPr>
      <w:r w:rsidRPr="001F6136">
        <w:rPr>
          <w:b/>
          <w:sz w:val="28"/>
          <w:szCs w:val="28"/>
        </w:rPr>
        <w:t>SỞ TƯ PHÁP</w:t>
      </w:r>
    </w:p>
    <w:p w:rsidR="001F6136" w:rsidRDefault="001F6136"/>
    <w:p w:rsidR="001F6136" w:rsidRDefault="001F6136" w:rsidP="00B72752">
      <w:pPr>
        <w:jc w:val="center"/>
        <w:rPr>
          <w:rFonts w:asciiTheme="majorHAnsi" w:hAnsiTheme="majorHAnsi" w:cstheme="majorHAnsi"/>
          <w:b/>
          <w:bCs/>
          <w:sz w:val="28"/>
        </w:rPr>
      </w:pPr>
      <w:r>
        <w:rPr>
          <w:rFonts w:asciiTheme="majorHAnsi" w:hAnsiTheme="majorHAnsi" w:cstheme="majorHAnsi"/>
          <w:b/>
          <w:bCs/>
          <w:sz w:val="28"/>
        </w:rPr>
        <w:t>DỰ THẢO</w:t>
      </w:r>
    </w:p>
    <w:p w:rsidR="00B72752" w:rsidRPr="00B72752" w:rsidRDefault="00B72752" w:rsidP="00B72752">
      <w:pPr>
        <w:jc w:val="center"/>
        <w:rPr>
          <w:rFonts w:asciiTheme="majorHAnsi" w:hAnsiTheme="majorHAnsi" w:cstheme="majorHAnsi"/>
          <w:b/>
          <w:bCs/>
          <w:sz w:val="28"/>
        </w:rPr>
      </w:pPr>
      <w:r w:rsidRPr="00B72752">
        <w:rPr>
          <w:rFonts w:asciiTheme="majorHAnsi" w:hAnsiTheme="majorHAnsi" w:cstheme="majorHAnsi"/>
          <w:b/>
          <w:bCs/>
          <w:sz w:val="28"/>
        </w:rPr>
        <w:t xml:space="preserve">DANH MỤC VĂN BẢN QUY PHẠM PHÁP LUẬT </w:t>
      </w:r>
    </w:p>
    <w:p w:rsidR="00B72752" w:rsidRPr="00B72752" w:rsidRDefault="00B72752" w:rsidP="00B72752">
      <w:pPr>
        <w:jc w:val="center"/>
        <w:rPr>
          <w:rFonts w:asciiTheme="majorHAnsi" w:hAnsiTheme="majorHAnsi" w:cstheme="majorHAnsi"/>
          <w:b/>
          <w:bCs/>
          <w:sz w:val="28"/>
        </w:rPr>
      </w:pPr>
      <w:r w:rsidRPr="00B72752">
        <w:rPr>
          <w:rFonts w:asciiTheme="majorHAnsi" w:hAnsiTheme="majorHAnsi" w:cstheme="majorHAnsi"/>
          <w:b/>
          <w:bCs/>
          <w:sz w:val="28"/>
        </w:rPr>
        <w:t xml:space="preserve">CỦA HỘI ĐỒNG NHÂN DÂN VÀ ỦY BAN NHÂN DÂN THÀNH PHỐ HỒ CHÍ MINH </w:t>
      </w:r>
    </w:p>
    <w:p w:rsidR="00B72752" w:rsidRDefault="00B72752" w:rsidP="00B72752">
      <w:pPr>
        <w:jc w:val="center"/>
        <w:rPr>
          <w:rFonts w:asciiTheme="majorHAnsi" w:hAnsiTheme="majorHAnsi" w:cstheme="majorHAnsi"/>
          <w:b/>
          <w:bCs/>
          <w:sz w:val="28"/>
        </w:rPr>
      </w:pPr>
      <w:r w:rsidRPr="00B72752">
        <w:rPr>
          <w:rFonts w:asciiTheme="majorHAnsi" w:hAnsiTheme="majorHAnsi" w:cstheme="majorHAnsi"/>
          <w:b/>
          <w:bCs/>
          <w:sz w:val="28"/>
        </w:rPr>
        <w:t xml:space="preserve">CÒN HIỆU LỰC TRONG KỲ HỆ THỐNG HÓA 2014-2018 </w:t>
      </w:r>
    </w:p>
    <w:p w:rsidR="001F6136" w:rsidRPr="001F6136" w:rsidRDefault="001F6136" w:rsidP="00B72752">
      <w:pPr>
        <w:jc w:val="center"/>
        <w:rPr>
          <w:rFonts w:asciiTheme="majorHAnsi" w:hAnsiTheme="majorHAnsi" w:cstheme="majorHAnsi"/>
          <w:bCs/>
          <w:i/>
          <w:sz w:val="28"/>
        </w:rPr>
      </w:pPr>
      <w:r w:rsidRPr="001F6136">
        <w:rPr>
          <w:rFonts w:asciiTheme="majorHAnsi" w:hAnsiTheme="majorHAnsi" w:cstheme="majorHAnsi"/>
          <w:bCs/>
          <w:i/>
          <w:sz w:val="28"/>
        </w:rPr>
        <w:t xml:space="preserve">(Tài liệu để các </w:t>
      </w:r>
      <w:r w:rsidR="00550620">
        <w:rPr>
          <w:rFonts w:asciiTheme="majorHAnsi" w:hAnsiTheme="majorHAnsi" w:cstheme="majorHAnsi"/>
          <w:bCs/>
          <w:i/>
          <w:sz w:val="28"/>
        </w:rPr>
        <w:t>đơn vị</w:t>
      </w:r>
      <w:r w:rsidRPr="001F6136">
        <w:rPr>
          <w:rFonts w:asciiTheme="majorHAnsi" w:hAnsiTheme="majorHAnsi" w:cstheme="majorHAnsi"/>
          <w:bCs/>
          <w:i/>
          <w:sz w:val="28"/>
        </w:rPr>
        <w:t xml:space="preserve"> tham khảo, phục vụ cho công tác hệ thống hóa thuộc trách nhiệm của mình)</w:t>
      </w:r>
    </w:p>
    <w:p w:rsidR="00B72752" w:rsidRPr="00B72752" w:rsidRDefault="00B72752">
      <w:pPr>
        <w:rPr>
          <w:sz w:val="28"/>
        </w:rPr>
      </w:pPr>
    </w:p>
    <w:tbl>
      <w:tblPr>
        <w:tblStyle w:val="TableGrid"/>
        <w:tblW w:w="14318" w:type="dxa"/>
        <w:tblInd w:w="-176" w:type="dxa"/>
        <w:tblLayout w:type="fixed"/>
        <w:tblLook w:val="04A0" w:firstRow="1" w:lastRow="0" w:firstColumn="1" w:lastColumn="0" w:noHBand="0" w:noVBand="1"/>
      </w:tblPr>
      <w:tblGrid>
        <w:gridCol w:w="851"/>
        <w:gridCol w:w="1418"/>
        <w:gridCol w:w="2551"/>
        <w:gridCol w:w="7655"/>
        <w:gridCol w:w="1843"/>
      </w:tblGrid>
      <w:tr w:rsidR="0074627F" w:rsidRPr="00103C40" w:rsidTr="003261CC">
        <w:trPr>
          <w:trHeight w:val="567"/>
        </w:trPr>
        <w:tc>
          <w:tcPr>
            <w:tcW w:w="851" w:type="dxa"/>
            <w:vAlign w:val="center"/>
            <w:hideMark/>
          </w:tcPr>
          <w:p w:rsidR="0074627F" w:rsidRPr="00937F2B" w:rsidRDefault="001F6136" w:rsidP="00DF0462">
            <w:pPr>
              <w:jc w:val="center"/>
              <w:rPr>
                <w:rFonts w:asciiTheme="majorHAnsi" w:hAnsiTheme="majorHAnsi" w:cstheme="majorHAnsi"/>
                <w:b/>
                <w:bCs/>
              </w:rPr>
            </w:pPr>
            <w:r>
              <w:rPr>
                <w:rFonts w:asciiTheme="majorHAnsi" w:hAnsiTheme="majorHAnsi" w:cstheme="majorHAnsi"/>
                <w:b/>
                <w:bCs/>
              </w:rPr>
              <w:t>TT</w:t>
            </w:r>
          </w:p>
        </w:tc>
        <w:tc>
          <w:tcPr>
            <w:tcW w:w="1418" w:type="dxa"/>
            <w:vAlign w:val="center"/>
          </w:tcPr>
          <w:p w:rsidR="0074627F" w:rsidRPr="00103C40" w:rsidRDefault="0074627F" w:rsidP="00DF0462">
            <w:pPr>
              <w:jc w:val="center"/>
              <w:rPr>
                <w:rFonts w:asciiTheme="majorHAnsi" w:hAnsiTheme="majorHAnsi" w:cstheme="majorHAnsi"/>
                <w:b/>
                <w:bCs/>
              </w:rPr>
            </w:pPr>
            <w:r w:rsidRPr="00103C40">
              <w:rPr>
                <w:rFonts w:asciiTheme="majorHAnsi" w:hAnsiTheme="majorHAnsi" w:cstheme="majorHAnsi"/>
                <w:b/>
                <w:bCs/>
              </w:rPr>
              <w:t>Tên loại văn bản</w:t>
            </w:r>
          </w:p>
        </w:tc>
        <w:tc>
          <w:tcPr>
            <w:tcW w:w="2551" w:type="dxa"/>
            <w:vAlign w:val="center"/>
            <w:hideMark/>
          </w:tcPr>
          <w:p w:rsidR="0074627F" w:rsidRPr="00C2113C" w:rsidRDefault="00C2113C" w:rsidP="00DF0462">
            <w:pPr>
              <w:jc w:val="center"/>
              <w:rPr>
                <w:rFonts w:asciiTheme="majorHAnsi" w:hAnsiTheme="majorHAnsi" w:cstheme="majorHAnsi"/>
                <w:b/>
                <w:bCs/>
                <w:caps/>
              </w:rPr>
            </w:pPr>
            <w:r w:rsidRPr="00C2113C">
              <w:rPr>
                <w:rFonts w:asciiTheme="majorHAnsi" w:hAnsiTheme="majorHAnsi" w:cstheme="majorHAnsi"/>
                <w:b/>
                <w:bCs/>
              </w:rPr>
              <w:t>Số, ký hiệu; ngày, tháng, năm ban hành</w:t>
            </w:r>
          </w:p>
        </w:tc>
        <w:tc>
          <w:tcPr>
            <w:tcW w:w="7655" w:type="dxa"/>
            <w:vAlign w:val="center"/>
            <w:hideMark/>
          </w:tcPr>
          <w:p w:rsidR="0074627F" w:rsidRPr="00103C40" w:rsidRDefault="0074627F" w:rsidP="00086600">
            <w:pPr>
              <w:jc w:val="center"/>
              <w:rPr>
                <w:rFonts w:asciiTheme="majorHAnsi" w:hAnsiTheme="majorHAnsi" w:cstheme="majorHAnsi"/>
                <w:b/>
                <w:bCs/>
              </w:rPr>
            </w:pPr>
            <w:r w:rsidRPr="00103C40">
              <w:rPr>
                <w:rFonts w:asciiTheme="majorHAnsi" w:hAnsiTheme="majorHAnsi" w:cstheme="majorHAnsi"/>
                <w:b/>
                <w:bCs/>
              </w:rPr>
              <w:t>Trích yếu nội dung</w:t>
            </w:r>
          </w:p>
        </w:tc>
        <w:tc>
          <w:tcPr>
            <w:tcW w:w="1843" w:type="dxa"/>
            <w:vAlign w:val="center"/>
            <w:hideMark/>
          </w:tcPr>
          <w:p w:rsidR="00072E06" w:rsidRDefault="0074627F" w:rsidP="00DF0462">
            <w:pPr>
              <w:jc w:val="center"/>
              <w:rPr>
                <w:rFonts w:asciiTheme="majorHAnsi" w:hAnsiTheme="majorHAnsi" w:cstheme="majorHAnsi"/>
                <w:b/>
                <w:bCs/>
              </w:rPr>
            </w:pPr>
            <w:r w:rsidRPr="00103C40">
              <w:rPr>
                <w:rFonts w:asciiTheme="majorHAnsi" w:hAnsiTheme="majorHAnsi" w:cstheme="majorHAnsi"/>
                <w:b/>
                <w:bCs/>
              </w:rPr>
              <w:t xml:space="preserve">Thời điểm </w:t>
            </w:r>
          </w:p>
          <w:p w:rsidR="0074627F" w:rsidRPr="00103C40" w:rsidRDefault="0074627F" w:rsidP="00DF0462">
            <w:pPr>
              <w:jc w:val="center"/>
              <w:rPr>
                <w:rFonts w:asciiTheme="majorHAnsi" w:hAnsiTheme="majorHAnsi" w:cstheme="majorHAnsi"/>
                <w:b/>
                <w:bCs/>
              </w:rPr>
            </w:pPr>
            <w:r w:rsidRPr="00103C40">
              <w:rPr>
                <w:rFonts w:asciiTheme="majorHAnsi" w:hAnsiTheme="majorHAnsi" w:cstheme="majorHAnsi"/>
                <w:b/>
                <w:bCs/>
              </w:rPr>
              <w:t>có hiệu lực</w:t>
            </w:r>
          </w:p>
        </w:tc>
      </w:tr>
      <w:tr w:rsidR="00833AED" w:rsidRPr="00103C40" w:rsidTr="003261CC">
        <w:trPr>
          <w:trHeight w:val="567"/>
        </w:trPr>
        <w:tc>
          <w:tcPr>
            <w:tcW w:w="851" w:type="dxa"/>
            <w:noWrap/>
            <w:vAlign w:val="center"/>
          </w:tcPr>
          <w:p w:rsidR="00833AED" w:rsidRPr="006C4DC0" w:rsidRDefault="00833AED" w:rsidP="00DF0462">
            <w:pPr>
              <w:pStyle w:val="ListParagraph"/>
              <w:numPr>
                <w:ilvl w:val="0"/>
                <w:numId w:val="32"/>
              </w:numPr>
              <w:jc w:val="center"/>
              <w:rPr>
                <w:rFonts w:asciiTheme="majorHAnsi" w:hAnsiTheme="majorHAnsi" w:cstheme="majorHAnsi"/>
              </w:rPr>
            </w:pPr>
          </w:p>
        </w:tc>
        <w:tc>
          <w:tcPr>
            <w:tcW w:w="1418" w:type="dxa"/>
            <w:vAlign w:val="center"/>
          </w:tcPr>
          <w:p w:rsidR="00833AED" w:rsidRPr="00103C40" w:rsidRDefault="00833AE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833AED" w:rsidRPr="00C2113C" w:rsidRDefault="00833AED" w:rsidP="00DF0462">
            <w:pPr>
              <w:jc w:val="center"/>
              <w:rPr>
                <w:rFonts w:asciiTheme="majorHAnsi" w:hAnsiTheme="majorHAnsi" w:cstheme="majorHAnsi"/>
                <w:caps/>
              </w:rPr>
            </w:pPr>
            <w:r w:rsidRPr="00C2113C">
              <w:rPr>
                <w:rFonts w:asciiTheme="majorHAnsi" w:hAnsiTheme="majorHAnsi" w:cstheme="majorHAnsi"/>
                <w:caps/>
              </w:rPr>
              <w:t>48/QĐ-UB</w:t>
            </w:r>
            <w:r w:rsidRPr="00C2113C">
              <w:rPr>
                <w:rFonts w:asciiTheme="majorHAnsi" w:hAnsiTheme="majorHAnsi" w:cstheme="majorHAnsi"/>
                <w:caps/>
              </w:rPr>
              <w:br/>
              <w:t>16</w:t>
            </w:r>
            <w:r w:rsidR="00DC4F7B" w:rsidRPr="00C2113C">
              <w:rPr>
                <w:rFonts w:asciiTheme="majorHAnsi" w:hAnsiTheme="majorHAnsi" w:cstheme="majorHAnsi"/>
                <w:caps/>
              </w:rPr>
              <w:t>/3</w:t>
            </w:r>
            <w:r w:rsidRPr="00C2113C">
              <w:rPr>
                <w:rFonts w:asciiTheme="majorHAnsi" w:hAnsiTheme="majorHAnsi" w:cstheme="majorHAnsi"/>
                <w:caps/>
              </w:rPr>
              <w:t>/1987</w:t>
            </w:r>
          </w:p>
        </w:tc>
        <w:tc>
          <w:tcPr>
            <w:tcW w:w="7655" w:type="dxa"/>
          </w:tcPr>
          <w:p w:rsidR="00833AED" w:rsidRPr="00103C40" w:rsidRDefault="00833AED" w:rsidP="00086600">
            <w:pPr>
              <w:rPr>
                <w:rFonts w:asciiTheme="majorHAnsi" w:hAnsiTheme="majorHAnsi" w:cstheme="majorHAnsi"/>
              </w:rPr>
            </w:pPr>
            <w:r w:rsidRPr="00103C40">
              <w:rPr>
                <w:rFonts w:asciiTheme="majorHAnsi" w:hAnsiTheme="majorHAnsi" w:cstheme="majorHAnsi"/>
              </w:rPr>
              <w:t>Về việc ban hành quy chế về công tác công văn, giấy tờ</w:t>
            </w:r>
          </w:p>
        </w:tc>
        <w:tc>
          <w:tcPr>
            <w:tcW w:w="1843" w:type="dxa"/>
            <w:vAlign w:val="center"/>
          </w:tcPr>
          <w:p w:rsidR="00833AED" w:rsidRPr="00103C40" w:rsidRDefault="00833AED" w:rsidP="00DF0462">
            <w:pPr>
              <w:jc w:val="center"/>
              <w:rPr>
                <w:rFonts w:asciiTheme="majorHAnsi" w:hAnsiTheme="majorHAnsi" w:cstheme="majorHAnsi"/>
              </w:rPr>
            </w:pPr>
            <w:r w:rsidRPr="00103C40">
              <w:rPr>
                <w:rFonts w:asciiTheme="majorHAnsi" w:hAnsiTheme="majorHAnsi" w:cstheme="majorHAnsi"/>
              </w:rPr>
              <w:t>16</w:t>
            </w:r>
            <w:r w:rsidR="00DC4F7B">
              <w:rPr>
                <w:rFonts w:asciiTheme="majorHAnsi" w:hAnsiTheme="majorHAnsi" w:cstheme="majorHAnsi"/>
              </w:rPr>
              <w:t>/3</w:t>
            </w:r>
            <w:r w:rsidRPr="00103C40">
              <w:rPr>
                <w:rFonts w:asciiTheme="majorHAnsi" w:hAnsiTheme="majorHAnsi" w:cstheme="majorHAnsi"/>
              </w:rPr>
              <w:t>/1987</w:t>
            </w:r>
          </w:p>
        </w:tc>
      </w:tr>
      <w:tr w:rsidR="00833AED" w:rsidRPr="00103C40" w:rsidTr="003261CC">
        <w:trPr>
          <w:trHeight w:val="567"/>
        </w:trPr>
        <w:tc>
          <w:tcPr>
            <w:tcW w:w="851" w:type="dxa"/>
            <w:vAlign w:val="center"/>
          </w:tcPr>
          <w:p w:rsidR="00833AED" w:rsidRPr="006C4DC0" w:rsidRDefault="00833AED" w:rsidP="00DF0462">
            <w:pPr>
              <w:pStyle w:val="ListParagraph"/>
              <w:numPr>
                <w:ilvl w:val="0"/>
                <w:numId w:val="32"/>
              </w:numPr>
              <w:jc w:val="center"/>
              <w:rPr>
                <w:rFonts w:asciiTheme="majorHAnsi" w:hAnsiTheme="majorHAnsi" w:cstheme="majorHAnsi"/>
              </w:rPr>
            </w:pPr>
          </w:p>
        </w:tc>
        <w:tc>
          <w:tcPr>
            <w:tcW w:w="1418" w:type="dxa"/>
            <w:vAlign w:val="center"/>
          </w:tcPr>
          <w:p w:rsidR="00833AED" w:rsidRPr="00103C40" w:rsidRDefault="00833AE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833AED" w:rsidRPr="00C2113C" w:rsidRDefault="00833AED" w:rsidP="00DF0462">
            <w:pPr>
              <w:jc w:val="center"/>
              <w:rPr>
                <w:rFonts w:asciiTheme="majorHAnsi" w:hAnsiTheme="majorHAnsi" w:cstheme="majorHAnsi"/>
                <w:caps/>
              </w:rPr>
            </w:pPr>
            <w:r w:rsidRPr="00C2113C">
              <w:rPr>
                <w:rFonts w:asciiTheme="majorHAnsi" w:hAnsiTheme="majorHAnsi" w:cstheme="majorHAnsi"/>
                <w:caps/>
              </w:rPr>
              <w:t>473/QĐ-UB</w:t>
            </w:r>
            <w:r w:rsidRPr="00C2113C">
              <w:rPr>
                <w:rFonts w:asciiTheme="majorHAnsi" w:hAnsiTheme="majorHAnsi" w:cstheme="majorHAnsi"/>
                <w:caps/>
              </w:rPr>
              <w:br/>
              <w:t>26</w:t>
            </w:r>
            <w:r w:rsidR="00DC4F7B" w:rsidRPr="00C2113C">
              <w:rPr>
                <w:rFonts w:asciiTheme="majorHAnsi" w:hAnsiTheme="majorHAnsi" w:cstheme="majorHAnsi"/>
                <w:caps/>
              </w:rPr>
              <w:t>/3</w:t>
            </w:r>
            <w:r w:rsidRPr="00C2113C">
              <w:rPr>
                <w:rFonts w:asciiTheme="majorHAnsi" w:hAnsiTheme="majorHAnsi" w:cstheme="majorHAnsi"/>
                <w:caps/>
              </w:rPr>
              <w:t>/1992</w:t>
            </w:r>
          </w:p>
        </w:tc>
        <w:tc>
          <w:tcPr>
            <w:tcW w:w="7655" w:type="dxa"/>
            <w:hideMark/>
          </w:tcPr>
          <w:p w:rsidR="00833AED" w:rsidRPr="00103C40" w:rsidRDefault="00833AED" w:rsidP="00086600">
            <w:pPr>
              <w:rPr>
                <w:rFonts w:asciiTheme="majorHAnsi" w:hAnsiTheme="majorHAnsi" w:cstheme="majorHAnsi"/>
              </w:rPr>
            </w:pPr>
            <w:r w:rsidRPr="00103C40">
              <w:rPr>
                <w:rFonts w:asciiTheme="majorHAnsi" w:hAnsiTheme="majorHAnsi" w:cstheme="majorHAnsi"/>
              </w:rPr>
              <w:t>Về việc ban hành quy chế nhận và thanh toán tiền, vàng trong công tác hoàn trả tiền hóa giá nhà cấp 1, 2, biệt thự, chung cư, cư xá</w:t>
            </w:r>
          </w:p>
        </w:tc>
        <w:tc>
          <w:tcPr>
            <w:tcW w:w="1843" w:type="dxa"/>
            <w:vAlign w:val="center"/>
            <w:hideMark/>
          </w:tcPr>
          <w:p w:rsidR="00833AED" w:rsidRPr="00103C40" w:rsidRDefault="00833AED" w:rsidP="00DF0462">
            <w:pPr>
              <w:jc w:val="center"/>
              <w:rPr>
                <w:rFonts w:asciiTheme="majorHAnsi" w:hAnsiTheme="majorHAnsi" w:cstheme="majorHAnsi"/>
              </w:rPr>
            </w:pPr>
            <w:r w:rsidRPr="00103C40">
              <w:rPr>
                <w:rFonts w:asciiTheme="majorHAnsi" w:hAnsiTheme="majorHAnsi" w:cstheme="majorHAnsi"/>
              </w:rPr>
              <w:t>26</w:t>
            </w:r>
            <w:r w:rsidR="00DC4F7B">
              <w:rPr>
                <w:rFonts w:asciiTheme="majorHAnsi" w:hAnsiTheme="majorHAnsi" w:cstheme="majorHAnsi"/>
              </w:rPr>
              <w:t>/3</w:t>
            </w:r>
            <w:r w:rsidRPr="00103C40">
              <w:rPr>
                <w:rFonts w:asciiTheme="majorHAnsi" w:hAnsiTheme="majorHAnsi" w:cstheme="majorHAnsi"/>
              </w:rPr>
              <w:t>/1992</w:t>
            </w:r>
          </w:p>
        </w:tc>
      </w:tr>
      <w:tr w:rsidR="00833AED" w:rsidRPr="00103C40" w:rsidTr="003261CC">
        <w:trPr>
          <w:trHeight w:val="567"/>
        </w:trPr>
        <w:tc>
          <w:tcPr>
            <w:tcW w:w="851" w:type="dxa"/>
            <w:vAlign w:val="center"/>
          </w:tcPr>
          <w:p w:rsidR="00833AED" w:rsidRPr="006C4DC0" w:rsidRDefault="00833AED" w:rsidP="00DF0462">
            <w:pPr>
              <w:pStyle w:val="ListParagraph"/>
              <w:numPr>
                <w:ilvl w:val="0"/>
                <w:numId w:val="32"/>
              </w:numPr>
              <w:ind w:right="-1"/>
              <w:jc w:val="center"/>
              <w:rPr>
                <w:rFonts w:asciiTheme="majorHAnsi" w:hAnsiTheme="majorHAnsi" w:cstheme="majorHAnsi"/>
              </w:rPr>
            </w:pPr>
          </w:p>
        </w:tc>
        <w:tc>
          <w:tcPr>
            <w:tcW w:w="1418" w:type="dxa"/>
            <w:vAlign w:val="center"/>
          </w:tcPr>
          <w:p w:rsidR="00833AED" w:rsidRPr="00103C40" w:rsidRDefault="00833AE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hideMark/>
          </w:tcPr>
          <w:p w:rsidR="00833AED" w:rsidRPr="00C2113C" w:rsidRDefault="00833AED" w:rsidP="00DF0462">
            <w:pPr>
              <w:jc w:val="center"/>
              <w:rPr>
                <w:rFonts w:asciiTheme="majorHAnsi" w:hAnsiTheme="majorHAnsi" w:cstheme="majorHAnsi"/>
                <w:caps/>
              </w:rPr>
            </w:pPr>
            <w:r w:rsidRPr="00C2113C">
              <w:rPr>
                <w:rFonts w:asciiTheme="majorHAnsi" w:hAnsiTheme="majorHAnsi" w:cstheme="majorHAnsi"/>
                <w:caps/>
              </w:rPr>
              <w:t>04/NQ-HĐND</w:t>
            </w:r>
            <w:r w:rsidRPr="00C2113C">
              <w:rPr>
                <w:rFonts w:asciiTheme="majorHAnsi" w:hAnsiTheme="majorHAnsi" w:cstheme="majorHAnsi"/>
                <w:caps/>
              </w:rPr>
              <w:br/>
              <w:t>19/10/1994</w:t>
            </w:r>
          </w:p>
        </w:tc>
        <w:tc>
          <w:tcPr>
            <w:tcW w:w="7655" w:type="dxa"/>
            <w:hideMark/>
          </w:tcPr>
          <w:p w:rsidR="00833AED" w:rsidRPr="00103C40" w:rsidRDefault="00833AED" w:rsidP="00086600">
            <w:pPr>
              <w:rPr>
                <w:rFonts w:asciiTheme="majorHAnsi" w:hAnsiTheme="majorHAnsi" w:cstheme="majorHAnsi"/>
              </w:rPr>
            </w:pPr>
            <w:r w:rsidRPr="00103C40">
              <w:rPr>
                <w:rFonts w:asciiTheme="majorHAnsi" w:hAnsiTheme="majorHAnsi" w:cstheme="majorHAnsi"/>
              </w:rPr>
              <w:t>Về việc bán nhà ở thuộc sở hữu Nhà nước cho người đang thuê</w:t>
            </w:r>
          </w:p>
        </w:tc>
        <w:tc>
          <w:tcPr>
            <w:tcW w:w="1843" w:type="dxa"/>
            <w:vAlign w:val="center"/>
            <w:hideMark/>
          </w:tcPr>
          <w:p w:rsidR="00833AED" w:rsidRPr="00103C40" w:rsidRDefault="00833AED" w:rsidP="00DF0462">
            <w:pPr>
              <w:jc w:val="center"/>
              <w:rPr>
                <w:rFonts w:asciiTheme="majorHAnsi" w:hAnsiTheme="majorHAnsi" w:cstheme="majorHAnsi"/>
              </w:rPr>
            </w:pPr>
            <w:r w:rsidRPr="00103C40">
              <w:rPr>
                <w:rFonts w:asciiTheme="majorHAnsi" w:hAnsiTheme="majorHAnsi" w:cstheme="majorHAnsi"/>
              </w:rPr>
              <w:t>19/10/1994</w:t>
            </w:r>
          </w:p>
        </w:tc>
      </w:tr>
      <w:tr w:rsidR="00833AED" w:rsidRPr="00103C40" w:rsidTr="003261CC">
        <w:trPr>
          <w:trHeight w:val="567"/>
        </w:trPr>
        <w:tc>
          <w:tcPr>
            <w:tcW w:w="851" w:type="dxa"/>
            <w:vAlign w:val="center"/>
          </w:tcPr>
          <w:p w:rsidR="00833AED" w:rsidRPr="006C4DC0" w:rsidRDefault="00833AED" w:rsidP="00DF0462">
            <w:pPr>
              <w:pStyle w:val="ListParagraph"/>
              <w:numPr>
                <w:ilvl w:val="0"/>
                <w:numId w:val="32"/>
              </w:numPr>
              <w:jc w:val="center"/>
              <w:rPr>
                <w:rFonts w:asciiTheme="majorHAnsi" w:hAnsiTheme="majorHAnsi" w:cstheme="majorHAnsi"/>
              </w:rPr>
            </w:pPr>
          </w:p>
        </w:tc>
        <w:tc>
          <w:tcPr>
            <w:tcW w:w="1418" w:type="dxa"/>
            <w:vAlign w:val="center"/>
          </w:tcPr>
          <w:p w:rsidR="00833AED" w:rsidRPr="00103C40" w:rsidRDefault="00833AE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833AED" w:rsidRPr="00C2113C" w:rsidRDefault="00833AED" w:rsidP="00DF0462">
            <w:pPr>
              <w:jc w:val="center"/>
              <w:rPr>
                <w:rFonts w:asciiTheme="majorHAnsi" w:hAnsiTheme="majorHAnsi" w:cstheme="majorHAnsi"/>
                <w:caps/>
              </w:rPr>
            </w:pPr>
            <w:r w:rsidRPr="00C2113C">
              <w:rPr>
                <w:rFonts w:asciiTheme="majorHAnsi" w:hAnsiTheme="majorHAnsi" w:cstheme="majorHAnsi"/>
                <w:caps/>
              </w:rPr>
              <w:t>2485/QĐ-UB-QLĐT</w:t>
            </w:r>
            <w:r w:rsidRPr="00C2113C">
              <w:rPr>
                <w:rFonts w:asciiTheme="majorHAnsi" w:hAnsiTheme="majorHAnsi" w:cstheme="majorHAnsi"/>
                <w:caps/>
              </w:rPr>
              <w:br/>
              <w:t>4/8/1994</w:t>
            </w:r>
          </w:p>
        </w:tc>
        <w:tc>
          <w:tcPr>
            <w:tcW w:w="7655" w:type="dxa"/>
            <w:hideMark/>
          </w:tcPr>
          <w:p w:rsidR="00833AED" w:rsidRPr="00103C40" w:rsidRDefault="00833AED" w:rsidP="00086600">
            <w:pPr>
              <w:rPr>
                <w:rFonts w:asciiTheme="majorHAnsi" w:hAnsiTheme="majorHAnsi" w:cstheme="majorHAnsi"/>
              </w:rPr>
            </w:pPr>
            <w:r w:rsidRPr="00103C40">
              <w:rPr>
                <w:rFonts w:asciiTheme="majorHAnsi" w:hAnsiTheme="majorHAnsi" w:cstheme="majorHAnsi"/>
              </w:rPr>
              <w:t>Phê duyệt quy hoạch khu vực ngoại giao đoàn</w:t>
            </w:r>
          </w:p>
        </w:tc>
        <w:tc>
          <w:tcPr>
            <w:tcW w:w="1843" w:type="dxa"/>
            <w:vAlign w:val="center"/>
            <w:hideMark/>
          </w:tcPr>
          <w:p w:rsidR="00833AED" w:rsidRPr="00103C40" w:rsidRDefault="00833AED" w:rsidP="00DF0462">
            <w:pPr>
              <w:jc w:val="center"/>
              <w:rPr>
                <w:rFonts w:asciiTheme="majorHAnsi" w:hAnsiTheme="majorHAnsi" w:cstheme="majorHAnsi"/>
              </w:rPr>
            </w:pPr>
            <w:r w:rsidRPr="00103C40">
              <w:rPr>
                <w:rFonts w:asciiTheme="majorHAnsi" w:hAnsiTheme="majorHAnsi" w:cstheme="majorHAnsi"/>
              </w:rPr>
              <w:t>04/8/1994</w:t>
            </w:r>
          </w:p>
        </w:tc>
      </w:tr>
      <w:tr w:rsidR="00833AED" w:rsidRPr="00103C40" w:rsidTr="003261CC">
        <w:trPr>
          <w:trHeight w:val="567"/>
        </w:trPr>
        <w:tc>
          <w:tcPr>
            <w:tcW w:w="851" w:type="dxa"/>
            <w:vAlign w:val="center"/>
          </w:tcPr>
          <w:p w:rsidR="00833AED" w:rsidRPr="006C4DC0" w:rsidRDefault="00833AED" w:rsidP="00DF0462">
            <w:pPr>
              <w:pStyle w:val="ListParagraph"/>
              <w:numPr>
                <w:ilvl w:val="0"/>
                <w:numId w:val="32"/>
              </w:numPr>
              <w:jc w:val="center"/>
              <w:rPr>
                <w:rFonts w:asciiTheme="majorHAnsi" w:hAnsiTheme="majorHAnsi" w:cstheme="majorHAnsi"/>
              </w:rPr>
            </w:pPr>
          </w:p>
        </w:tc>
        <w:tc>
          <w:tcPr>
            <w:tcW w:w="1418" w:type="dxa"/>
            <w:vAlign w:val="center"/>
          </w:tcPr>
          <w:p w:rsidR="00833AED" w:rsidRPr="00103C40" w:rsidRDefault="00833AE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833AED" w:rsidRPr="00C2113C" w:rsidRDefault="00833AED" w:rsidP="00DF0462">
            <w:pPr>
              <w:jc w:val="center"/>
              <w:rPr>
                <w:rFonts w:asciiTheme="majorHAnsi" w:hAnsiTheme="majorHAnsi" w:cstheme="majorHAnsi"/>
                <w:caps/>
              </w:rPr>
            </w:pPr>
            <w:r w:rsidRPr="00C2113C">
              <w:rPr>
                <w:rFonts w:asciiTheme="majorHAnsi" w:hAnsiTheme="majorHAnsi" w:cstheme="majorHAnsi"/>
                <w:caps/>
              </w:rPr>
              <w:t>3346/QĐ-UB-QLĐT</w:t>
            </w:r>
            <w:r w:rsidRPr="00C2113C">
              <w:rPr>
                <w:rFonts w:asciiTheme="majorHAnsi" w:hAnsiTheme="majorHAnsi" w:cstheme="majorHAnsi"/>
                <w:caps/>
              </w:rPr>
              <w:br/>
              <w:t>7/10/1994</w:t>
            </w:r>
          </w:p>
        </w:tc>
        <w:tc>
          <w:tcPr>
            <w:tcW w:w="7655" w:type="dxa"/>
            <w:hideMark/>
          </w:tcPr>
          <w:p w:rsidR="00833AED" w:rsidRPr="00103C40" w:rsidRDefault="00833AED" w:rsidP="00086600">
            <w:pPr>
              <w:rPr>
                <w:rFonts w:asciiTheme="majorHAnsi" w:hAnsiTheme="majorHAnsi" w:cstheme="majorHAnsi"/>
              </w:rPr>
            </w:pPr>
            <w:r w:rsidRPr="00103C40">
              <w:rPr>
                <w:rFonts w:asciiTheme="majorHAnsi" w:hAnsiTheme="majorHAnsi" w:cstheme="majorHAnsi"/>
              </w:rPr>
              <w:t>Về việc điều chỉnh giá biểu thu tiền thuê nhà cơ quan hành chánh sự nghiệp - cơ quan kinh doanh - sản xuất sử dụng thuộc diện nhà nước quản lý tại thành phố Hồ Chí Minh</w:t>
            </w:r>
          </w:p>
        </w:tc>
        <w:tc>
          <w:tcPr>
            <w:tcW w:w="1843" w:type="dxa"/>
            <w:vAlign w:val="center"/>
            <w:hideMark/>
          </w:tcPr>
          <w:p w:rsidR="00833AED" w:rsidRPr="00103C40" w:rsidRDefault="00833AED" w:rsidP="00DF0462">
            <w:pPr>
              <w:jc w:val="center"/>
              <w:rPr>
                <w:rFonts w:asciiTheme="majorHAnsi" w:hAnsiTheme="majorHAnsi" w:cstheme="majorHAnsi"/>
              </w:rPr>
            </w:pPr>
            <w:r w:rsidRPr="00103C40">
              <w:rPr>
                <w:rFonts w:asciiTheme="majorHAnsi" w:hAnsiTheme="majorHAnsi" w:cstheme="majorHAnsi"/>
              </w:rPr>
              <w:t>01/10/1994</w:t>
            </w:r>
          </w:p>
        </w:tc>
      </w:tr>
      <w:tr w:rsidR="00833AED" w:rsidRPr="00103C40" w:rsidTr="003261CC">
        <w:trPr>
          <w:trHeight w:val="567"/>
        </w:trPr>
        <w:tc>
          <w:tcPr>
            <w:tcW w:w="851" w:type="dxa"/>
            <w:vAlign w:val="center"/>
          </w:tcPr>
          <w:p w:rsidR="00833AED" w:rsidRPr="006C4DC0" w:rsidRDefault="00833AED" w:rsidP="00DF0462">
            <w:pPr>
              <w:pStyle w:val="ListParagraph"/>
              <w:numPr>
                <w:ilvl w:val="0"/>
                <w:numId w:val="32"/>
              </w:numPr>
              <w:jc w:val="center"/>
              <w:rPr>
                <w:rFonts w:asciiTheme="majorHAnsi" w:hAnsiTheme="majorHAnsi" w:cstheme="majorHAnsi"/>
              </w:rPr>
            </w:pPr>
          </w:p>
        </w:tc>
        <w:tc>
          <w:tcPr>
            <w:tcW w:w="1418" w:type="dxa"/>
            <w:vAlign w:val="center"/>
          </w:tcPr>
          <w:p w:rsidR="00833AED" w:rsidRPr="00103C40" w:rsidRDefault="00833AE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833AED" w:rsidRPr="00C2113C" w:rsidRDefault="00833AED" w:rsidP="00DF0462">
            <w:pPr>
              <w:jc w:val="center"/>
              <w:rPr>
                <w:rFonts w:asciiTheme="majorHAnsi" w:hAnsiTheme="majorHAnsi" w:cstheme="majorHAnsi"/>
                <w:caps/>
              </w:rPr>
            </w:pPr>
            <w:r w:rsidRPr="00C2113C">
              <w:rPr>
                <w:rFonts w:asciiTheme="majorHAnsi" w:hAnsiTheme="majorHAnsi" w:cstheme="majorHAnsi"/>
                <w:caps/>
              </w:rPr>
              <w:t>3365/QĐ-UB-QLĐT</w:t>
            </w:r>
            <w:r w:rsidRPr="00C2113C">
              <w:rPr>
                <w:rFonts w:asciiTheme="majorHAnsi" w:hAnsiTheme="majorHAnsi" w:cstheme="majorHAnsi"/>
                <w:caps/>
              </w:rPr>
              <w:br/>
              <w:t>08/10/1994</w:t>
            </w:r>
          </w:p>
        </w:tc>
        <w:tc>
          <w:tcPr>
            <w:tcW w:w="7655" w:type="dxa"/>
            <w:hideMark/>
          </w:tcPr>
          <w:p w:rsidR="00833AED" w:rsidRPr="00103C40" w:rsidRDefault="00833AED" w:rsidP="00086600">
            <w:pPr>
              <w:rPr>
                <w:rFonts w:asciiTheme="majorHAnsi" w:hAnsiTheme="majorHAnsi" w:cstheme="majorHAnsi"/>
              </w:rPr>
            </w:pPr>
            <w:r w:rsidRPr="00103C40">
              <w:rPr>
                <w:rFonts w:asciiTheme="majorHAnsi" w:hAnsiTheme="majorHAnsi" w:cstheme="majorHAnsi"/>
              </w:rPr>
              <w:t>Về việc ban hành “Quy định phương pháp xác định giá trị nhà thuộc sở hữu nhà nước để bán cho người đang thuê tại thành phố Hồ Chí Minh”</w:t>
            </w:r>
          </w:p>
        </w:tc>
        <w:tc>
          <w:tcPr>
            <w:tcW w:w="1843" w:type="dxa"/>
            <w:vAlign w:val="center"/>
            <w:hideMark/>
          </w:tcPr>
          <w:p w:rsidR="00833AED" w:rsidRPr="00103C40" w:rsidRDefault="00833AED" w:rsidP="00DF0462">
            <w:pPr>
              <w:jc w:val="center"/>
              <w:rPr>
                <w:rFonts w:asciiTheme="majorHAnsi" w:hAnsiTheme="majorHAnsi" w:cstheme="majorHAnsi"/>
              </w:rPr>
            </w:pPr>
            <w:r w:rsidRPr="00103C40">
              <w:rPr>
                <w:rFonts w:asciiTheme="majorHAnsi" w:hAnsiTheme="majorHAnsi" w:cstheme="majorHAnsi"/>
              </w:rPr>
              <w:t>08/10/1994</w:t>
            </w:r>
          </w:p>
        </w:tc>
      </w:tr>
      <w:tr w:rsidR="000C1D22" w:rsidRPr="00103C40" w:rsidTr="003261CC">
        <w:trPr>
          <w:trHeight w:val="567"/>
        </w:trPr>
        <w:tc>
          <w:tcPr>
            <w:tcW w:w="851" w:type="dxa"/>
            <w:vAlign w:val="center"/>
          </w:tcPr>
          <w:p w:rsidR="000C1D22" w:rsidRPr="006C4DC0" w:rsidRDefault="000C1D22" w:rsidP="00DF0462">
            <w:pPr>
              <w:pStyle w:val="ListParagraph"/>
              <w:numPr>
                <w:ilvl w:val="0"/>
                <w:numId w:val="32"/>
              </w:numPr>
              <w:jc w:val="center"/>
              <w:rPr>
                <w:rFonts w:asciiTheme="majorHAnsi" w:hAnsiTheme="majorHAnsi" w:cstheme="majorHAnsi"/>
              </w:rPr>
            </w:pPr>
          </w:p>
        </w:tc>
        <w:tc>
          <w:tcPr>
            <w:tcW w:w="1418" w:type="dxa"/>
            <w:vAlign w:val="center"/>
          </w:tcPr>
          <w:p w:rsidR="000C1D22" w:rsidRPr="00103C40" w:rsidRDefault="000C1D22"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0C1D22" w:rsidRPr="00C2113C" w:rsidRDefault="000C1D22" w:rsidP="00DF0462">
            <w:pPr>
              <w:jc w:val="center"/>
              <w:rPr>
                <w:rFonts w:asciiTheme="majorHAnsi" w:hAnsiTheme="majorHAnsi" w:cstheme="majorHAnsi"/>
                <w:caps/>
              </w:rPr>
            </w:pPr>
            <w:r w:rsidRPr="00C2113C">
              <w:rPr>
                <w:rFonts w:asciiTheme="majorHAnsi" w:hAnsiTheme="majorHAnsi" w:cstheme="majorHAnsi"/>
                <w:caps/>
              </w:rPr>
              <w:t>5129/QĐ-UB-NCVX</w:t>
            </w:r>
            <w:r w:rsidRPr="00C2113C">
              <w:rPr>
                <w:rFonts w:asciiTheme="majorHAnsi" w:hAnsiTheme="majorHAnsi" w:cstheme="majorHAnsi"/>
                <w:caps/>
              </w:rPr>
              <w:br/>
              <w:t>13</w:t>
            </w:r>
            <w:r w:rsidR="00DC4F7B" w:rsidRPr="00C2113C">
              <w:rPr>
                <w:rFonts w:asciiTheme="majorHAnsi" w:hAnsiTheme="majorHAnsi" w:cstheme="majorHAnsi"/>
                <w:caps/>
              </w:rPr>
              <w:t>/7</w:t>
            </w:r>
            <w:r w:rsidRPr="00C2113C">
              <w:rPr>
                <w:rFonts w:asciiTheme="majorHAnsi" w:hAnsiTheme="majorHAnsi" w:cstheme="majorHAnsi"/>
                <w:caps/>
              </w:rPr>
              <w:t>/1995</w:t>
            </w:r>
          </w:p>
        </w:tc>
        <w:tc>
          <w:tcPr>
            <w:tcW w:w="7655" w:type="dxa"/>
            <w:hideMark/>
          </w:tcPr>
          <w:p w:rsidR="000C1D22" w:rsidRPr="00103C40" w:rsidRDefault="000C1D22" w:rsidP="00086600">
            <w:pPr>
              <w:rPr>
                <w:rFonts w:asciiTheme="majorHAnsi" w:hAnsiTheme="majorHAnsi" w:cstheme="majorHAnsi"/>
              </w:rPr>
            </w:pPr>
            <w:r w:rsidRPr="00103C40">
              <w:rPr>
                <w:rFonts w:asciiTheme="majorHAnsi" w:hAnsiTheme="majorHAnsi" w:cstheme="majorHAnsi"/>
              </w:rPr>
              <w:t>Về việc ban hành bảng giá thu một phần viện phí ở thành phố Hồ Chí Minh theo thông tư số 20/TT-LB ngày 23/11/1994</w:t>
            </w:r>
          </w:p>
        </w:tc>
        <w:tc>
          <w:tcPr>
            <w:tcW w:w="1843" w:type="dxa"/>
            <w:vAlign w:val="center"/>
            <w:hideMark/>
          </w:tcPr>
          <w:p w:rsidR="000C1D22" w:rsidRPr="00103C40" w:rsidRDefault="000C1D22" w:rsidP="00DF0462">
            <w:pPr>
              <w:jc w:val="center"/>
              <w:rPr>
                <w:rFonts w:asciiTheme="majorHAnsi" w:hAnsiTheme="majorHAnsi" w:cstheme="majorHAnsi"/>
              </w:rPr>
            </w:pPr>
            <w:r w:rsidRPr="00103C40">
              <w:rPr>
                <w:rFonts w:asciiTheme="majorHAnsi" w:hAnsiTheme="majorHAnsi" w:cstheme="majorHAnsi"/>
              </w:rPr>
              <w:t>13/7/1995</w:t>
            </w:r>
          </w:p>
        </w:tc>
      </w:tr>
      <w:tr w:rsidR="00833AED" w:rsidRPr="00103C40" w:rsidTr="003261CC">
        <w:trPr>
          <w:trHeight w:val="567"/>
        </w:trPr>
        <w:tc>
          <w:tcPr>
            <w:tcW w:w="851" w:type="dxa"/>
            <w:vAlign w:val="center"/>
          </w:tcPr>
          <w:p w:rsidR="00833AED" w:rsidRPr="006C4DC0" w:rsidRDefault="00833AED" w:rsidP="00DF0462">
            <w:pPr>
              <w:pStyle w:val="ListParagraph"/>
              <w:numPr>
                <w:ilvl w:val="0"/>
                <w:numId w:val="32"/>
              </w:numPr>
              <w:jc w:val="center"/>
              <w:rPr>
                <w:rFonts w:asciiTheme="majorHAnsi" w:hAnsiTheme="majorHAnsi" w:cstheme="majorHAnsi"/>
              </w:rPr>
            </w:pPr>
          </w:p>
        </w:tc>
        <w:tc>
          <w:tcPr>
            <w:tcW w:w="1418" w:type="dxa"/>
            <w:vAlign w:val="center"/>
          </w:tcPr>
          <w:p w:rsidR="00833AED" w:rsidRPr="00103C40" w:rsidRDefault="00833AE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833AED" w:rsidRPr="00C2113C" w:rsidRDefault="00833AED" w:rsidP="00DF0462">
            <w:pPr>
              <w:jc w:val="center"/>
              <w:rPr>
                <w:rFonts w:asciiTheme="majorHAnsi" w:hAnsiTheme="majorHAnsi" w:cstheme="majorHAnsi"/>
                <w:caps/>
              </w:rPr>
            </w:pPr>
            <w:r w:rsidRPr="00C2113C">
              <w:rPr>
                <w:rFonts w:asciiTheme="majorHAnsi" w:hAnsiTheme="majorHAnsi" w:cstheme="majorHAnsi"/>
                <w:caps/>
              </w:rPr>
              <w:t>5351/QĐ-UB-QLĐT</w:t>
            </w:r>
            <w:r w:rsidRPr="00C2113C">
              <w:rPr>
                <w:rFonts w:asciiTheme="majorHAnsi" w:hAnsiTheme="majorHAnsi" w:cstheme="majorHAnsi"/>
                <w:caps/>
              </w:rPr>
              <w:br/>
              <w:t>21</w:t>
            </w:r>
            <w:r w:rsidR="00DC4F7B" w:rsidRPr="00C2113C">
              <w:rPr>
                <w:rFonts w:asciiTheme="majorHAnsi" w:hAnsiTheme="majorHAnsi" w:cstheme="majorHAnsi"/>
                <w:caps/>
              </w:rPr>
              <w:t>/7</w:t>
            </w:r>
            <w:r w:rsidRPr="00C2113C">
              <w:rPr>
                <w:rFonts w:asciiTheme="majorHAnsi" w:hAnsiTheme="majorHAnsi" w:cstheme="majorHAnsi"/>
                <w:caps/>
              </w:rPr>
              <w:t>/1995</w:t>
            </w:r>
          </w:p>
        </w:tc>
        <w:tc>
          <w:tcPr>
            <w:tcW w:w="7655" w:type="dxa"/>
            <w:hideMark/>
          </w:tcPr>
          <w:p w:rsidR="00833AED" w:rsidRPr="00103C40" w:rsidRDefault="00833AED" w:rsidP="00086600">
            <w:pPr>
              <w:rPr>
                <w:rFonts w:asciiTheme="majorHAnsi" w:hAnsiTheme="majorHAnsi" w:cstheme="majorHAnsi"/>
              </w:rPr>
            </w:pPr>
            <w:r w:rsidRPr="00103C40">
              <w:rPr>
                <w:rFonts w:asciiTheme="majorHAnsi" w:hAnsiTheme="majorHAnsi" w:cstheme="majorHAnsi"/>
              </w:rPr>
              <w:t>Về việc sửa đổi một số nội dung trong quyết định số 3365/QĐ-UB-QLĐT ngày 8/10/1994 của Ủy ban nhân dân thành phố</w:t>
            </w:r>
          </w:p>
        </w:tc>
        <w:tc>
          <w:tcPr>
            <w:tcW w:w="1843" w:type="dxa"/>
            <w:vAlign w:val="center"/>
            <w:hideMark/>
          </w:tcPr>
          <w:p w:rsidR="00833AED" w:rsidRPr="00103C40" w:rsidRDefault="00833AED" w:rsidP="00DF0462">
            <w:pPr>
              <w:jc w:val="center"/>
              <w:rPr>
                <w:rFonts w:asciiTheme="majorHAnsi" w:hAnsiTheme="majorHAnsi" w:cstheme="majorHAnsi"/>
              </w:rPr>
            </w:pPr>
            <w:r>
              <w:rPr>
                <w:rFonts w:asciiTheme="majorHAnsi" w:hAnsiTheme="majorHAnsi" w:cstheme="majorHAnsi"/>
              </w:rPr>
              <w:t>21</w:t>
            </w:r>
            <w:r w:rsidR="00DC4F7B">
              <w:rPr>
                <w:rFonts w:asciiTheme="majorHAnsi" w:hAnsiTheme="majorHAnsi" w:cstheme="majorHAnsi"/>
              </w:rPr>
              <w:t>/7</w:t>
            </w:r>
            <w:r w:rsidRPr="00103C40">
              <w:rPr>
                <w:rFonts w:asciiTheme="majorHAnsi" w:hAnsiTheme="majorHAnsi" w:cstheme="majorHAnsi"/>
              </w:rPr>
              <w:t>/1995</w:t>
            </w:r>
          </w:p>
        </w:tc>
      </w:tr>
      <w:tr w:rsidR="000C1D22" w:rsidRPr="00103C40" w:rsidTr="003261CC">
        <w:trPr>
          <w:trHeight w:val="567"/>
        </w:trPr>
        <w:tc>
          <w:tcPr>
            <w:tcW w:w="851" w:type="dxa"/>
            <w:vAlign w:val="center"/>
          </w:tcPr>
          <w:p w:rsidR="000C1D22" w:rsidRPr="006C4DC0" w:rsidRDefault="000C1D22" w:rsidP="00DF0462">
            <w:pPr>
              <w:pStyle w:val="ListParagraph"/>
              <w:numPr>
                <w:ilvl w:val="0"/>
                <w:numId w:val="32"/>
              </w:numPr>
              <w:jc w:val="center"/>
              <w:rPr>
                <w:rFonts w:asciiTheme="majorHAnsi" w:hAnsiTheme="majorHAnsi" w:cstheme="majorHAnsi"/>
              </w:rPr>
            </w:pPr>
          </w:p>
        </w:tc>
        <w:tc>
          <w:tcPr>
            <w:tcW w:w="1418" w:type="dxa"/>
            <w:vAlign w:val="center"/>
          </w:tcPr>
          <w:p w:rsidR="000C1D22" w:rsidRPr="00103C40" w:rsidRDefault="000C1D22"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0C1D22" w:rsidRPr="00C2113C" w:rsidRDefault="000C1D22" w:rsidP="00DF0462">
            <w:pPr>
              <w:jc w:val="center"/>
              <w:rPr>
                <w:rFonts w:asciiTheme="majorHAnsi" w:hAnsiTheme="majorHAnsi" w:cstheme="majorHAnsi"/>
                <w:caps/>
              </w:rPr>
            </w:pPr>
            <w:r w:rsidRPr="00C2113C">
              <w:rPr>
                <w:rFonts w:asciiTheme="majorHAnsi" w:hAnsiTheme="majorHAnsi" w:cstheme="majorHAnsi"/>
                <w:caps/>
              </w:rPr>
              <w:t>5787/QĐ-UB-QLĐT</w:t>
            </w:r>
            <w:r w:rsidRPr="00C2113C">
              <w:rPr>
                <w:rFonts w:asciiTheme="majorHAnsi" w:hAnsiTheme="majorHAnsi" w:cstheme="majorHAnsi"/>
                <w:caps/>
              </w:rPr>
              <w:br/>
              <w:t>08</w:t>
            </w:r>
            <w:r w:rsidR="00DC4F7B" w:rsidRPr="00C2113C">
              <w:rPr>
                <w:rFonts w:asciiTheme="majorHAnsi" w:hAnsiTheme="majorHAnsi" w:cstheme="majorHAnsi"/>
                <w:caps/>
              </w:rPr>
              <w:t>/8</w:t>
            </w:r>
            <w:r w:rsidRPr="00C2113C">
              <w:rPr>
                <w:rFonts w:asciiTheme="majorHAnsi" w:hAnsiTheme="majorHAnsi" w:cstheme="majorHAnsi"/>
                <w:caps/>
              </w:rPr>
              <w:t>/1995</w:t>
            </w:r>
          </w:p>
        </w:tc>
        <w:tc>
          <w:tcPr>
            <w:tcW w:w="7655" w:type="dxa"/>
            <w:hideMark/>
          </w:tcPr>
          <w:p w:rsidR="000C1D22" w:rsidRPr="00103C40" w:rsidRDefault="000C1D22" w:rsidP="00086600">
            <w:pPr>
              <w:rPr>
                <w:rFonts w:asciiTheme="majorHAnsi" w:hAnsiTheme="majorHAnsi" w:cstheme="majorHAnsi"/>
              </w:rPr>
            </w:pPr>
            <w:r w:rsidRPr="00103C40">
              <w:rPr>
                <w:rFonts w:asciiTheme="majorHAnsi" w:hAnsiTheme="majorHAnsi" w:cstheme="majorHAnsi"/>
              </w:rPr>
              <w:t>Về việc quy định về chế độ quản lý và sử dụng đối với các chung cư phục vụ cho việc di dời các hộ dân cư sống trên và ven kênh Nhiêu Lộc - Thị Nghè</w:t>
            </w:r>
          </w:p>
        </w:tc>
        <w:tc>
          <w:tcPr>
            <w:tcW w:w="1843" w:type="dxa"/>
            <w:vAlign w:val="center"/>
            <w:hideMark/>
          </w:tcPr>
          <w:p w:rsidR="000C1D22" w:rsidRPr="00103C40" w:rsidRDefault="000C1D22" w:rsidP="00DF0462">
            <w:pPr>
              <w:jc w:val="center"/>
              <w:rPr>
                <w:rFonts w:asciiTheme="majorHAnsi" w:hAnsiTheme="majorHAnsi" w:cstheme="majorHAnsi"/>
              </w:rPr>
            </w:pPr>
            <w:r w:rsidRPr="00103C40">
              <w:rPr>
                <w:rFonts w:asciiTheme="majorHAnsi" w:hAnsiTheme="majorHAnsi" w:cstheme="majorHAnsi"/>
              </w:rPr>
              <w:t>08/8/1995</w:t>
            </w:r>
          </w:p>
        </w:tc>
      </w:tr>
      <w:tr w:rsidR="00833AED" w:rsidRPr="00103C40" w:rsidTr="003261CC">
        <w:trPr>
          <w:trHeight w:val="567"/>
        </w:trPr>
        <w:tc>
          <w:tcPr>
            <w:tcW w:w="851" w:type="dxa"/>
            <w:vAlign w:val="center"/>
          </w:tcPr>
          <w:p w:rsidR="00833AED" w:rsidRPr="006C4DC0" w:rsidRDefault="00833AED" w:rsidP="00DF0462">
            <w:pPr>
              <w:pStyle w:val="ListParagraph"/>
              <w:numPr>
                <w:ilvl w:val="0"/>
                <w:numId w:val="32"/>
              </w:numPr>
              <w:jc w:val="center"/>
              <w:rPr>
                <w:rFonts w:asciiTheme="majorHAnsi" w:hAnsiTheme="majorHAnsi" w:cstheme="majorHAnsi"/>
              </w:rPr>
            </w:pPr>
          </w:p>
        </w:tc>
        <w:tc>
          <w:tcPr>
            <w:tcW w:w="1418" w:type="dxa"/>
            <w:vAlign w:val="center"/>
          </w:tcPr>
          <w:p w:rsidR="00833AED" w:rsidRPr="00103C40" w:rsidRDefault="00833AE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833AED" w:rsidRPr="00C2113C" w:rsidRDefault="00833AED" w:rsidP="00DF0462">
            <w:pPr>
              <w:jc w:val="center"/>
              <w:rPr>
                <w:rFonts w:asciiTheme="majorHAnsi" w:hAnsiTheme="majorHAnsi" w:cstheme="majorHAnsi"/>
                <w:caps/>
              </w:rPr>
            </w:pPr>
            <w:r w:rsidRPr="00C2113C">
              <w:rPr>
                <w:rFonts w:asciiTheme="majorHAnsi" w:hAnsiTheme="majorHAnsi" w:cstheme="majorHAnsi"/>
                <w:caps/>
              </w:rPr>
              <w:t>6032/QĐ-UB-QLĐT</w:t>
            </w:r>
            <w:r w:rsidRPr="00C2113C">
              <w:rPr>
                <w:rFonts w:asciiTheme="majorHAnsi" w:hAnsiTheme="majorHAnsi" w:cstheme="majorHAnsi"/>
                <w:caps/>
              </w:rPr>
              <w:br/>
              <w:t>15</w:t>
            </w:r>
            <w:r w:rsidR="00DC4F7B" w:rsidRPr="00C2113C">
              <w:rPr>
                <w:rFonts w:asciiTheme="majorHAnsi" w:hAnsiTheme="majorHAnsi" w:cstheme="majorHAnsi"/>
                <w:caps/>
              </w:rPr>
              <w:t>/8</w:t>
            </w:r>
            <w:r w:rsidRPr="00C2113C">
              <w:rPr>
                <w:rFonts w:asciiTheme="majorHAnsi" w:hAnsiTheme="majorHAnsi" w:cstheme="majorHAnsi"/>
                <w:caps/>
              </w:rPr>
              <w:t>/1995</w:t>
            </w:r>
          </w:p>
        </w:tc>
        <w:tc>
          <w:tcPr>
            <w:tcW w:w="7655" w:type="dxa"/>
            <w:hideMark/>
          </w:tcPr>
          <w:p w:rsidR="00833AED" w:rsidRPr="00103C40" w:rsidRDefault="00833AED" w:rsidP="00086600">
            <w:pPr>
              <w:rPr>
                <w:rFonts w:asciiTheme="majorHAnsi" w:hAnsiTheme="majorHAnsi" w:cstheme="majorHAnsi"/>
              </w:rPr>
            </w:pPr>
            <w:r w:rsidRPr="00103C40">
              <w:rPr>
                <w:rFonts w:asciiTheme="majorHAnsi" w:hAnsiTheme="majorHAnsi" w:cstheme="majorHAnsi"/>
              </w:rPr>
              <w:t>Về việc thực hiện quét rác, vận chuyển và xử lý rác vào ban đêm trên toàn thành phố.</w:t>
            </w:r>
          </w:p>
        </w:tc>
        <w:tc>
          <w:tcPr>
            <w:tcW w:w="1843" w:type="dxa"/>
            <w:vAlign w:val="center"/>
            <w:hideMark/>
          </w:tcPr>
          <w:p w:rsidR="00833AED" w:rsidRPr="00103C40" w:rsidRDefault="00833AED" w:rsidP="00DF0462">
            <w:pPr>
              <w:jc w:val="center"/>
              <w:rPr>
                <w:rFonts w:asciiTheme="majorHAnsi" w:hAnsiTheme="majorHAnsi" w:cstheme="majorHAnsi"/>
              </w:rPr>
            </w:pPr>
            <w:r w:rsidRPr="00103C40">
              <w:rPr>
                <w:rFonts w:asciiTheme="majorHAnsi" w:hAnsiTheme="majorHAnsi" w:cstheme="majorHAnsi"/>
              </w:rPr>
              <w:t>01/9/1995</w:t>
            </w:r>
          </w:p>
        </w:tc>
      </w:tr>
      <w:tr w:rsidR="00833AED" w:rsidRPr="00103C40" w:rsidTr="003261CC">
        <w:trPr>
          <w:trHeight w:val="567"/>
        </w:trPr>
        <w:tc>
          <w:tcPr>
            <w:tcW w:w="851" w:type="dxa"/>
            <w:vAlign w:val="center"/>
          </w:tcPr>
          <w:p w:rsidR="00833AED" w:rsidRPr="006C4DC0" w:rsidRDefault="00833AED" w:rsidP="00DF0462">
            <w:pPr>
              <w:pStyle w:val="ListParagraph"/>
              <w:numPr>
                <w:ilvl w:val="0"/>
                <w:numId w:val="32"/>
              </w:numPr>
              <w:jc w:val="center"/>
              <w:rPr>
                <w:rFonts w:asciiTheme="majorHAnsi" w:hAnsiTheme="majorHAnsi" w:cstheme="majorHAnsi"/>
              </w:rPr>
            </w:pPr>
          </w:p>
        </w:tc>
        <w:tc>
          <w:tcPr>
            <w:tcW w:w="1418" w:type="dxa"/>
            <w:vAlign w:val="center"/>
          </w:tcPr>
          <w:p w:rsidR="00833AED" w:rsidRPr="00103C40" w:rsidRDefault="00833AE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833AED" w:rsidRPr="00C2113C" w:rsidRDefault="00833AED" w:rsidP="00DF0462">
            <w:pPr>
              <w:jc w:val="center"/>
              <w:rPr>
                <w:rFonts w:asciiTheme="majorHAnsi" w:hAnsiTheme="majorHAnsi" w:cstheme="majorHAnsi"/>
                <w:caps/>
              </w:rPr>
            </w:pPr>
            <w:r w:rsidRPr="00C2113C">
              <w:rPr>
                <w:rFonts w:asciiTheme="majorHAnsi" w:hAnsiTheme="majorHAnsi" w:cstheme="majorHAnsi"/>
                <w:caps/>
              </w:rPr>
              <w:t>6904/QĐ-UB-NCVX</w:t>
            </w:r>
            <w:r w:rsidRPr="00C2113C">
              <w:rPr>
                <w:rFonts w:asciiTheme="majorHAnsi" w:hAnsiTheme="majorHAnsi" w:cstheme="majorHAnsi"/>
                <w:caps/>
              </w:rPr>
              <w:br/>
              <w:t>26</w:t>
            </w:r>
            <w:r w:rsidR="00DC4F7B" w:rsidRPr="00C2113C">
              <w:rPr>
                <w:rFonts w:asciiTheme="majorHAnsi" w:hAnsiTheme="majorHAnsi" w:cstheme="majorHAnsi"/>
                <w:caps/>
              </w:rPr>
              <w:t>/9</w:t>
            </w:r>
            <w:r w:rsidRPr="00C2113C">
              <w:rPr>
                <w:rFonts w:asciiTheme="majorHAnsi" w:hAnsiTheme="majorHAnsi" w:cstheme="majorHAnsi"/>
                <w:caps/>
              </w:rPr>
              <w:t>/1995</w:t>
            </w:r>
          </w:p>
        </w:tc>
        <w:tc>
          <w:tcPr>
            <w:tcW w:w="7655" w:type="dxa"/>
            <w:hideMark/>
          </w:tcPr>
          <w:p w:rsidR="00833AED" w:rsidRPr="00103C40" w:rsidRDefault="00833AED" w:rsidP="00086600">
            <w:pPr>
              <w:rPr>
                <w:rFonts w:asciiTheme="majorHAnsi" w:hAnsiTheme="majorHAnsi" w:cstheme="majorHAnsi"/>
              </w:rPr>
            </w:pPr>
            <w:r w:rsidRPr="00103C40">
              <w:rPr>
                <w:rFonts w:asciiTheme="majorHAnsi" w:hAnsiTheme="majorHAnsi" w:cstheme="majorHAnsi"/>
              </w:rPr>
              <w:t>Về việc ban hành quy chế cập nhật những biến động dân số lao động trên địa bàn  thành phố, phục vụ việc quản lý dân số, lao động bằng hệ thống máy tính</w:t>
            </w:r>
          </w:p>
        </w:tc>
        <w:tc>
          <w:tcPr>
            <w:tcW w:w="1843" w:type="dxa"/>
            <w:vAlign w:val="center"/>
            <w:hideMark/>
          </w:tcPr>
          <w:p w:rsidR="00833AED" w:rsidRPr="00103C40" w:rsidRDefault="00833AED" w:rsidP="00DF0462">
            <w:pPr>
              <w:jc w:val="center"/>
              <w:rPr>
                <w:rFonts w:asciiTheme="majorHAnsi" w:hAnsiTheme="majorHAnsi" w:cstheme="majorHAnsi"/>
              </w:rPr>
            </w:pPr>
            <w:r w:rsidRPr="00103C40">
              <w:rPr>
                <w:rFonts w:asciiTheme="majorHAnsi" w:hAnsiTheme="majorHAnsi" w:cstheme="majorHAnsi"/>
              </w:rPr>
              <w:t>26/9/1995</w:t>
            </w:r>
          </w:p>
        </w:tc>
      </w:tr>
      <w:tr w:rsidR="00833AED" w:rsidRPr="00103C40" w:rsidTr="003261CC">
        <w:trPr>
          <w:trHeight w:val="567"/>
        </w:trPr>
        <w:tc>
          <w:tcPr>
            <w:tcW w:w="851" w:type="dxa"/>
            <w:vAlign w:val="center"/>
          </w:tcPr>
          <w:p w:rsidR="00833AED" w:rsidRPr="006C4DC0" w:rsidRDefault="00833AED" w:rsidP="00DF0462">
            <w:pPr>
              <w:pStyle w:val="ListParagraph"/>
              <w:numPr>
                <w:ilvl w:val="0"/>
                <w:numId w:val="32"/>
              </w:numPr>
              <w:jc w:val="center"/>
              <w:rPr>
                <w:rFonts w:asciiTheme="majorHAnsi" w:hAnsiTheme="majorHAnsi" w:cstheme="majorHAnsi"/>
              </w:rPr>
            </w:pPr>
          </w:p>
        </w:tc>
        <w:tc>
          <w:tcPr>
            <w:tcW w:w="1418" w:type="dxa"/>
            <w:vAlign w:val="center"/>
          </w:tcPr>
          <w:p w:rsidR="00833AED" w:rsidRPr="00103C40" w:rsidRDefault="00833AE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833AED" w:rsidRPr="00C2113C" w:rsidRDefault="00833AED" w:rsidP="00DF0462">
            <w:pPr>
              <w:jc w:val="center"/>
              <w:rPr>
                <w:rFonts w:asciiTheme="majorHAnsi" w:hAnsiTheme="majorHAnsi" w:cstheme="majorHAnsi"/>
                <w:caps/>
              </w:rPr>
            </w:pPr>
            <w:r w:rsidRPr="00C2113C">
              <w:rPr>
                <w:rFonts w:asciiTheme="majorHAnsi" w:hAnsiTheme="majorHAnsi" w:cstheme="majorHAnsi"/>
                <w:caps/>
              </w:rPr>
              <w:t>6982/QĐ-UB-QLĐT</w:t>
            </w:r>
            <w:r w:rsidRPr="00C2113C">
              <w:rPr>
                <w:rFonts w:asciiTheme="majorHAnsi" w:hAnsiTheme="majorHAnsi" w:cstheme="majorHAnsi"/>
                <w:caps/>
              </w:rPr>
              <w:br/>
              <w:t>30</w:t>
            </w:r>
            <w:r w:rsidR="00DC4F7B" w:rsidRPr="00C2113C">
              <w:rPr>
                <w:rFonts w:asciiTheme="majorHAnsi" w:hAnsiTheme="majorHAnsi" w:cstheme="majorHAnsi"/>
                <w:caps/>
              </w:rPr>
              <w:t>/9</w:t>
            </w:r>
            <w:r w:rsidRPr="00C2113C">
              <w:rPr>
                <w:rFonts w:asciiTheme="majorHAnsi" w:hAnsiTheme="majorHAnsi" w:cstheme="majorHAnsi"/>
                <w:caps/>
              </w:rPr>
              <w:t>/1995</w:t>
            </w:r>
          </w:p>
        </w:tc>
        <w:tc>
          <w:tcPr>
            <w:tcW w:w="7655" w:type="dxa"/>
            <w:hideMark/>
          </w:tcPr>
          <w:p w:rsidR="00833AED" w:rsidRPr="00103C40" w:rsidRDefault="00833AED" w:rsidP="00086600">
            <w:pPr>
              <w:rPr>
                <w:rFonts w:asciiTheme="majorHAnsi" w:hAnsiTheme="majorHAnsi" w:cstheme="majorHAnsi"/>
              </w:rPr>
            </w:pPr>
            <w:r w:rsidRPr="00103C40">
              <w:rPr>
                <w:rFonts w:asciiTheme="majorHAnsi" w:hAnsiTheme="majorHAnsi" w:cstheme="majorHAnsi"/>
              </w:rPr>
              <w:t>Về việc phê duyệt lộ giới (chỉ giới đường đỏ) các tuyến đường thành phố Hồ Chí Minh</w:t>
            </w:r>
          </w:p>
        </w:tc>
        <w:tc>
          <w:tcPr>
            <w:tcW w:w="1843" w:type="dxa"/>
            <w:vAlign w:val="center"/>
            <w:hideMark/>
          </w:tcPr>
          <w:p w:rsidR="00833AED" w:rsidRPr="00103C40" w:rsidRDefault="00833AED" w:rsidP="00DF0462">
            <w:pPr>
              <w:jc w:val="center"/>
              <w:rPr>
                <w:rFonts w:asciiTheme="majorHAnsi" w:hAnsiTheme="majorHAnsi" w:cstheme="majorHAnsi"/>
              </w:rPr>
            </w:pPr>
            <w:r w:rsidRPr="00103C40">
              <w:rPr>
                <w:rFonts w:asciiTheme="majorHAnsi" w:hAnsiTheme="majorHAnsi" w:cstheme="majorHAnsi"/>
              </w:rPr>
              <w:t>30/9/1995</w:t>
            </w:r>
          </w:p>
        </w:tc>
      </w:tr>
      <w:tr w:rsidR="00126B97" w:rsidRPr="00103C40" w:rsidTr="003261CC">
        <w:trPr>
          <w:trHeight w:val="567"/>
        </w:trPr>
        <w:tc>
          <w:tcPr>
            <w:tcW w:w="851" w:type="dxa"/>
            <w:vAlign w:val="center"/>
          </w:tcPr>
          <w:p w:rsidR="00126B97" w:rsidRPr="006C4DC0" w:rsidRDefault="00126B97" w:rsidP="00DF0462">
            <w:pPr>
              <w:pStyle w:val="ListParagraph"/>
              <w:numPr>
                <w:ilvl w:val="0"/>
                <w:numId w:val="32"/>
              </w:numPr>
              <w:jc w:val="center"/>
              <w:rPr>
                <w:rFonts w:asciiTheme="majorHAnsi" w:hAnsiTheme="majorHAnsi" w:cstheme="majorHAnsi"/>
              </w:rPr>
            </w:pPr>
          </w:p>
        </w:tc>
        <w:tc>
          <w:tcPr>
            <w:tcW w:w="1418" w:type="dxa"/>
            <w:noWrap/>
            <w:vAlign w:val="center"/>
          </w:tcPr>
          <w:p w:rsidR="00126B97" w:rsidRPr="00103C40" w:rsidRDefault="00126B97"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126B97" w:rsidRPr="00C2113C" w:rsidRDefault="00126B97" w:rsidP="00DF0462">
            <w:pPr>
              <w:jc w:val="center"/>
              <w:rPr>
                <w:rFonts w:asciiTheme="majorHAnsi" w:hAnsiTheme="majorHAnsi" w:cstheme="majorHAnsi"/>
                <w:caps/>
              </w:rPr>
            </w:pPr>
            <w:r w:rsidRPr="00C2113C">
              <w:rPr>
                <w:rFonts w:asciiTheme="majorHAnsi" w:hAnsiTheme="majorHAnsi" w:cstheme="majorHAnsi"/>
                <w:caps/>
              </w:rPr>
              <w:t>08/CT-UB-KT</w:t>
            </w:r>
            <w:r w:rsidRPr="00C2113C">
              <w:rPr>
                <w:rFonts w:asciiTheme="majorHAnsi" w:hAnsiTheme="majorHAnsi" w:cstheme="majorHAnsi"/>
                <w:caps/>
              </w:rPr>
              <w:br/>
              <w:t>03</w:t>
            </w:r>
            <w:r w:rsidR="00DC4F7B" w:rsidRPr="00C2113C">
              <w:rPr>
                <w:rFonts w:asciiTheme="majorHAnsi" w:hAnsiTheme="majorHAnsi" w:cstheme="majorHAnsi"/>
                <w:caps/>
              </w:rPr>
              <w:t>/4</w:t>
            </w:r>
            <w:r w:rsidRPr="00C2113C">
              <w:rPr>
                <w:rFonts w:asciiTheme="majorHAnsi" w:hAnsiTheme="majorHAnsi" w:cstheme="majorHAnsi"/>
                <w:caps/>
              </w:rPr>
              <w:t>/1996</w:t>
            </w:r>
          </w:p>
        </w:tc>
        <w:tc>
          <w:tcPr>
            <w:tcW w:w="7655" w:type="dxa"/>
            <w:hideMark/>
          </w:tcPr>
          <w:p w:rsidR="00126B97" w:rsidRPr="00103C40" w:rsidRDefault="00126B97" w:rsidP="00086600">
            <w:pPr>
              <w:rPr>
                <w:rFonts w:asciiTheme="majorHAnsi" w:hAnsiTheme="majorHAnsi" w:cstheme="majorHAnsi"/>
              </w:rPr>
            </w:pPr>
            <w:r w:rsidRPr="00103C40">
              <w:rPr>
                <w:rFonts w:asciiTheme="majorHAnsi" w:hAnsiTheme="majorHAnsi" w:cstheme="majorHAnsi"/>
              </w:rPr>
              <w:t>Về việc cấm nhập khẩu, lưu hành, tàng trữ, mua bán, sử dụng các loại sản phẩm có tên khoa học Tenebriormolitor (L) trên địa bàn thành phố Hồ Chí Minh</w:t>
            </w:r>
          </w:p>
        </w:tc>
        <w:tc>
          <w:tcPr>
            <w:tcW w:w="1843" w:type="dxa"/>
            <w:vAlign w:val="center"/>
            <w:hideMark/>
          </w:tcPr>
          <w:p w:rsidR="00126B97" w:rsidRPr="00103C40" w:rsidRDefault="00126B97" w:rsidP="00DF0462">
            <w:pPr>
              <w:jc w:val="center"/>
              <w:rPr>
                <w:rFonts w:asciiTheme="majorHAnsi" w:hAnsiTheme="majorHAnsi" w:cstheme="majorHAnsi"/>
              </w:rPr>
            </w:pPr>
            <w:r w:rsidRPr="00103C40">
              <w:rPr>
                <w:rFonts w:asciiTheme="majorHAnsi" w:hAnsiTheme="majorHAnsi" w:cstheme="majorHAnsi"/>
              </w:rPr>
              <w:t>03/4/1996</w:t>
            </w:r>
          </w:p>
        </w:tc>
      </w:tr>
      <w:tr w:rsidR="00126B97" w:rsidRPr="00103C40" w:rsidTr="003261CC">
        <w:trPr>
          <w:trHeight w:val="567"/>
        </w:trPr>
        <w:tc>
          <w:tcPr>
            <w:tcW w:w="851" w:type="dxa"/>
            <w:vAlign w:val="center"/>
          </w:tcPr>
          <w:p w:rsidR="00126B97" w:rsidRPr="006C4DC0" w:rsidRDefault="00126B97" w:rsidP="00DF0462">
            <w:pPr>
              <w:pStyle w:val="ListParagraph"/>
              <w:numPr>
                <w:ilvl w:val="0"/>
                <w:numId w:val="32"/>
              </w:numPr>
              <w:jc w:val="center"/>
              <w:rPr>
                <w:rFonts w:asciiTheme="majorHAnsi" w:hAnsiTheme="majorHAnsi" w:cstheme="majorHAnsi"/>
              </w:rPr>
            </w:pPr>
          </w:p>
        </w:tc>
        <w:tc>
          <w:tcPr>
            <w:tcW w:w="1418" w:type="dxa"/>
            <w:noWrap/>
            <w:vAlign w:val="center"/>
          </w:tcPr>
          <w:p w:rsidR="00126B97" w:rsidRPr="00103C40" w:rsidRDefault="00126B97"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126B97" w:rsidRPr="00C2113C" w:rsidRDefault="00126B97" w:rsidP="00DF0462">
            <w:pPr>
              <w:jc w:val="center"/>
              <w:rPr>
                <w:rFonts w:asciiTheme="majorHAnsi" w:hAnsiTheme="majorHAnsi" w:cstheme="majorHAnsi"/>
                <w:caps/>
              </w:rPr>
            </w:pPr>
            <w:r w:rsidRPr="00C2113C">
              <w:rPr>
                <w:rFonts w:asciiTheme="majorHAnsi" w:hAnsiTheme="majorHAnsi" w:cstheme="majorHAnsi"/>
                <w:caps/>
              </w:rPr>
              <w:t>21/CT-UB-NC</w:t>
            </w:r>
            <w:r w:rsidRPr="00C2113C">
              <w:rPr>
                <w:rFonts w:asciiTheme="majorHAnsi" w:hAnsiTheme="majorHAnsi" w:cstheme="majorHAnsi"/>
                <w:caps/>
              </w:rPr>
              <w:br/>
              <w:t>01</w:t>
            </w:r>
            <w:r w:rsidR="00DC4F7B" w:rsidRPr="00C2113C">
              <w:rPr>
                <w:rFonts w:asciiTheme="majorHAnsi" w:hAnsiTheme="majorHAnsi" w:cstheme="majorHAnsi"/>
                <w:caps/>
              </w:rPr>
              <w:t>/6</w:t>
            </w:r>
            <w:r w:rsidRPr="00C2113C">
              <w:rPr>
                <w:rFonts w:asciiTheme="majorHAnsi" w:hAnsiTheme="majorHAnsi" w:cstheme="majorHAnsi"/>
                <w:caps/>
              </w:rPr>
              <w:t>/1996</w:t>
            </w:r>
          </w:p>
        </w:tc>
        <w:tc>
          <w:tcPr>
            <w:tcW w:w="7655" w:type="dxa"/>
            <w:hideMark/>
          </w:tcPr>
          <w:p w:rsidR="00126B97" w:rsidRPr="00103C40" w:rsidRDefault="00126B97" w:rsidP="00086600">
            <w:pPr>
              <w:rPr>
                <w:rFonts w:asciiTheme="majorHAnsi" w:hAnsiTheme="majorHAnsi" w:cstheme="majorHAnsi"/>
              </w:rPr>
            </w:pPr>
            <w:r w:rsidRPr="00103C40">
              <w:rPr>
                <w:rFonts w:asciiTheme="majorHAnsi" w:hAnsiTheme="majorHAnsi" w:cstheme="majorHAnsi"/>
              </w:rPr>
              <w:t>Về việc tập trung giải quyết tình hình xâm phạm tài sản của người nước ngoài tại thành phố</w:t>
            </w:r>
          </w:p>
        </w:tc>
        <w:tc>
          <w:tcPr>
            <w:tcW w:w="1843" w:type="dxa"/>
            <w:vAlign w:val="center"/>
            <w:hideMark/>
          </w:tcPr>
          <w:p w:rsidR="00126B97" w:rsidRPr="00103C40" w:rsidRDefault="00126B97" w:rsidP="00DF0462">
            <w:pPr>
              <w:jc w:val="center"/>
              <w:rPr>
                <w:rFonts w:asciiTheme="majorHAnsi" w:hAnsiTheme="majorHAnsi" w:cstheme="majorHAnsi"/>
              </w:rPr>
            </w:pPr>
            <w:r w:rsidRPr="00103C40">
              <w:rPr>
                <w:rFonts w:asciiTheme="majorHAnsi" w:hAnsiTheme="majorHAnsi" w:cstheme="majorHAnsi"/>
              </w:rPr>
              <w:t>01/6/1996</w:t>
            </w:r>
          </w:p>
        </w:tc>
      </w:tr>
      <w:tr w:rsidR="00833AED" w:rsidRPr="00103C40" w:rsidTr="003261CC">
        <w:trPr>
          <w:trHeight w:val="567"/>
        </w:trPr>
        <w:tc>
          <w:tcPr>
            <w:tcW w:w="851" w:type="dxa"/>
            <w:vAlign w:val="center"/>
          </w:tcPr>
          <w:p w:rsidR="00833AED" w:rsidRPr="006C4DC0" w:rsidRDefault="00833AED" w:rsidP="00DF0462">
            <w:pPr>
              <w:pStyle w:val="ListParagraph"/>
              <w:numPr>
                <w:ilvl w:val="0"/>
                <w:numId w:val="32"/>
              </w:numPr>
              <w:jc w:val="center"/>
              <w:rPr>
                <w:rFonts w:asciiTheme="majorHAnsi" w:hAnsiTheme="majorHAnsi" w:cstheme="majorHAnsi"/>
              </w:rPr>
            </w:pPr>
          </w:p>
        </w:tc>
        <w:tc>
          <w:tcPr>
            <w:tcW w:w="1418" w:type="dxa"/>
            <w:vAlign w:val="center"/>
          </w:tcPr>
          <w:p w:rsidR="00833AED" w:rsidRPr="00103C40" w:rsidRDefault="00833AE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833AED" w:rsidRPr="00C2113C" w:rsidRDefault="00833AED" w:rsidP="00DF0462">
            <w:pPr>
              <w:jc w:val="center"/>
              <w:rPr>
                <w:rFonts w:asciiTheme="majorHAnsi" w:hAnsiTheme="majorHAnsi" w:cstheme="majorHAnsi"/>
                <w:caps/>
              </w:rPr>
            </w:pPr>
            <w:r w:rsidRPr="00C2113C">
              <w:rPr>
                <w:rFonts w:asciiTheme="majorHAnsi" w:hAnsiTheme="majorHAnsi" w:cstheme="majorHAnsi"/>
                <w:caps/>
              </w:rPr>
              <w:t>4759/QĐ-UB-QLĐT</w:t>
            </w:r>
            <w:r w:rsidRPr="00C2113C">
              <w:rPr>
                <w:rFonts w:asciiTheme="majorHAnsi" w:hAnsiTheme="majorHAnsi" w:cstheme="majorHAnsi"/>
                <w:caps/>
              </w:rPr>
              <w:br/>
              <w:t>15/10/1996</w:t>
            </w:r>
          </w:p>
        </w:tc>
        <w:tc>
          <w:tcPr>
            <w:tcW w:w="7655" w:type="dxa"/>
            <w:hideMark/>
          </w:tcPr>
          <w:p w:rsidR="00833AED" w:rsidRPr="00103C40" w:rsidRDefault="00833AED" w:rsidP="00086600">
            <w:pPr>
              <w:rPr>
                <w:rFonts w:asciiTheme="majorHAnsi" w:hAnsiTheme="majorHAnsi" w:cstheme="majorHAnsi"/>
              </w:rPr>
            </w:pPr>
            <w:r w:rsidRPr="00103C40">
              <w:rPr>
                <w:rFonts w:asciiTheme="majorHAnsi" w:hAnsiTheme="majorHAnsi" w:cstheme="majorHAnsi"/>
              </w:rPr>
              <w:t>Về việc bán nhà ở loại biệt thự và định mức đất ở để bán nhà ở các loại theo Nghị định số 61/CP</w:t>
            </w:r>
          </w:p>
        </w:tc>
        <w:tc>
          <w:tcPr>
            <w:tcW w:w="1843" w:type="dxa"/>
            <w:vAlign w:val="center"/>
            <w:hideMark/>
          </w:tcPr>
          <w:p w:rsidR="00833AED" w:rsidRPr="00103C40" w:rsidRDefault="00833AED" w:rsidP="00DF0462">
            <w:pPr>
              <w:jc w:val="center"/>
              <w:rPr>
                <w:rFonts w:asciiTheme="majorHAnsi" w:hAnsiTheme="majorHAnsi" w:cstheme="majorHAnsi"/>
              </w:rPr>
            </w:pPr>
            <w:r w:rsidRPr="00103C40">
              <w:rPr>
                <w:rFonts w:asciiTheme="majorHAnsi" w:hAnsiTheme="majorHAnsi" w:cstheme="majorHAnsi"/>
              </w:rPr>
              <w:t>15/10/1996</w:t>
            </w:r>
          </w:p>
        </w:tc>
      </w:tr>
      <w:tr w:rsidR="00833AED" w:rsidRPr="00103C40" w:rsidTr="003261CC">
        <w:trPr>
          <w:trHeight w:val="567"/>
        </w:trPr>
        <w:tc>
          <w:tcPr>
            <w:tcW w:w="851" w:type="dxa"/>
            <w:vAlign w:val="center"/>
          </w:tcPr>
          <w:p w:rsidR="00833AED" w:rsidRPr="006C4DC0" w:rsidRDefault="00833AED" w:rsidP="00DF0462">
            <w:pPr>
              <w:pStyle w:val="ListParagraph"/>
              <w:numPr>
                <w:ilvl w:val="0"/>
                <w:numId w:val="32"/>
              </w:numPr>
              <w:jc w:val="center"/>
              <w:rPr>
                <w:rFonts w:asciiTheme="majorHAnsi" w:hAnsiTheme="majorHAnsi" w:cstheme="majorHAnsi"/>
              </w:rPr>
            </w:pPr>
          </w:p>
        </w:tc>
        <w:tc>
          <w:tcPr>
            <w:tcW w:w="1418" w:type="dxa"/>
            <w:vAlign w:val="center"/>
          </w:tcPr>
          <w:p w:rsidR="00833AED" w:rsidRPr="00103C40" w:rsidRDefault="00833AE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833AED" w:rsidRPr="00C2113C" w:rsidRDefault="00833AED" w:rsidP="00DF0462">
            <w:pPr>
              <w:jc w:val="center"/>
              <w:rPr>
                <w:rFonts w:asciiTheme="majorHAnsi" w:hAnsiTheme="majorHAnsi" w:cstheme="majorHAnsi"/>
                <w:caps/>
              </w:rPr>
            </w:pPr>
            <w:r w:rsidRPr="00C2113C">
              <w:rPr>
                <w:rFonts w:asciiTheme="majorHAnsi" w:hAnsiTheme="majorHAnsi" w:cstheme="majorHAnsi"/>
                <w:caps/>
              </w:rPr>
              <w:t>4781/QĐ-UB-KT</w:t>
            </w:r>
            <w:r w:rsidRPr="00C2113C">
              <w:rPr>
                <w:rFonts w:asciiTheme="majorHAnsi" w:hAnsiTheme="majorHAnsi" w:cstheme="majorHAnsi"/>
                <w:caps/>
              </w:rPr>
              <w:br/>
              <w:t>17/10/1996</w:t>
            </w:r>
          </w:p>
        </w:tc>
        <w:tc>
          <w:tcPr>
            <w:tcW w:w="7655" w:type="dxa"/>
            <w:hideMark/>
          </w:tcPr>
          <w:p w:rsidR="00833AED" w:rsidRPr="00103C40" w:rsidRDefault="00833AED" w:rsidP="00086600">
            <w:pPr>
              <w:rPr>
                <w:rFonts w:asciiTheme="majorHAnsi" w:hAnsiTheme="majorHAnsi" w:cstheme="majorHAnsi"/>
              </w:rPr>
            </w:pPr>
            <w:r w:rsidRPr="00103C40">
              <w:rPr>
                <w:rFonts w:asciiTheme="majorHAnsi" w:hAnsiTheme="majorHAnsi" w:cstheme="majorHAnsi"/>
              </w:rPr>
              <w:t>Về việc ban hành quy định cấp dự báo phòng cháy chữa cháy rừng</w:t>
            </w:r>
          </w:p>
        </w:tc>
        <w:tc>
          <w:tcPr>
            <w:tcW w:w="1843" w:type="dxa"/>
            <w:vAlign w:val="center"/>
            <w:hideMark/>
          </w:tcPr>
          <w:p w:rsidR="00833AED" w:rsidRPr="00103C40" w:rsidRDefault="00833AED" w:rsidP="00DF0462">
            <w:pPr>
              <w:jc w:val="center"/>
              <w:rPr>
                <w:rFonts w:asciiTheme="majorHAnsi" w:hAnsiTheme="majorHAnsi" w:cstheme="majorHAnsi"/>
              </w:rPr>
            </w:pPr>
            <w:r w:rsidRPr="00103C40">
              <w:rPr>
                <w:rFonts w:asciiTheme="majorHAnsi" w:hAnsiTheme="majorHAnsi" w:cstheme="majorHAnsi"/>
              </w:rPr>
              <w:t>17/10/1996</w:t>
            </w:r>
          </w:p>
        </w:tc>
      </w:tr>
      <w:tr w:rsidR="00797449" w:rsidRPr="00103C40" w:rsidTr="003261CC">
        <w:trPr>
          <w:trHeight w:val="567"/>
        </w:trPr>
        <w:tc>
          <w:tcPr>
            <w:tcW w:w="851" w:type="dxa"/>
            <w:vAlign w:val="center"/>
          </w:tcPr>
          <w:p w:rsidR="00797449" w:rsidRPr="006C4DC0" w:rsidRDefault="00797449" w:rsidP="00DF0462">
            <w:pPr>
              <w:pStyle w:val="ListParagraph"/>
              <w:numPr>
                <w:ilvl w:val="0"/>
                <w:numId w:val="32"/>
              </w:numPr>
              <w:jc w:val="center"/>
              <w:rPr>
                <w:rFonts w:asciiTheme="majorHAnsi" w:hAnsiTheme="majorHAnsi" w:cstheme="majorHAnsi"/>
              </w:rPr>
            </w:pPr>
          </w:p>
        </w:tc>
        <w:tc>
          <w:tcPr>
            <w:tcW w:w="1418" w:type="dxa"/>
            <w:vAlign w:val="center"/>
          </w:tcPr>
          <w:p w:rsidR="00797449" w:rsidRPr="00797449" w:rsidRDefault="00797449" w:rsidP="00DF0462">
            <w:pPr>
              <w:jc w:val="center"/>
              <w:rPr>
                <w:rFonts w:asciiTheme="majorHAnsi" w:hAnsiTheme="majorHAnsi" w:cstheme="majorHAnsi"/>
                <w:color w:val="FF0000"/>
              </w:rPr>
            </w:pPr>
            <w:r w:rsidRPr="00797449">
              <w:rPr>
                <w:rFonts w:asciiTheme="majorHAnsi" w:hAnsiTheme="majorHAnsi" w:cstheme="majorHAnsi"/>
                <w:color w:val="FF0000"/>
              </w:rPr>
              <w:t>Nghị quyết</w:t>
            </w:r>
          </w:p>
        </w:tc>
        <w:tc>
          <w:tcPr>
            <w:tcW w:w="2551" w:type="dxa"/>
            <w:vAlign w:val="center"/>
          </w:tcPr>
          <w:p w:rsidR="00797449" w:rsidRPr="00797449" w:rsidRDefault="00797449" w:rsidP="00DF0462">
            <w:pPr>
              <w:jc w:val="center"/>
              <w:rPr>
                <w:rFonts w:asciiTheme="majorHAnsi" w:hAnsiTheme="majorHAnsi" w:cstheme="majorHAnsi"/>
                <w:caps/>
                <w:color w:val="FF0000"/>
              </w:rPr>
            </w:pPr>
            <w:r w:rsidRPr="00797449">
              <w:rPr>
                <w:rFonts w:asciiTheme="majorHAnsi" w:hAnsiTheme="majorHAnsi" w:cstheme="majorHAnsi"/>
                <w:caps/>
                <w:color w:val="FF0000"/>
              </w:rPr>
              <w:t>01/nq-hđ</w:t>
            </w:r>
          </w:p>
          <w:p w:rsidR="00797449" w:rsidRPr="00797449" w:rsidRDefault="00797449" w:rsidP="00DF0462">
            <w:pPr>
              <w:jc w:val="center"/>
              <w:rPr>
                <w:rFonts w:asciiTheme="majorHAnsi" w:hAnsiTheme="majorHAnsi" w:cstheme="majorHAnsi"/>
                <w:caps/>
                <w:color w:val="FF0000"/>
              </w:rPr>
            </w:pPr>
            <w:r w:rsidRPr="00797449">
              <w:rPr>
                <w:rFonts w:asciiTheme="majorHAnsi" w:hAnsiTheme="majorHAnsi" w:cstheme="majorHAnsi"/>
                <w:caps/>
                <w:color w:val="FF0000"/>
              </w:rPr>
              <w:t>24/01/1997</w:t>
            </w:r>
          </w:p>
        </w:tc>
        <w:tc>
          <w:tcPr>
            <w:tcW w:w="7655" w:type="dxa"/>
          </w:tcPr>
          <w:p w:rsidR="00797449" w:rsidRPr="00797449" w:rsidRDefault="00797449" w:rsidP="00797449">
            <w:pPr>
              <w:rPr>
                <w:color w:val="FF0000"/>
              </w:rPr>
            </w:pPr>
            <w:r w:rsidRPr="00797449">
              <w:rPr>
                <w:color w:val="FF0000"/>
              </w:rPr>
              <w:t>Về nhiệm vụ kế hoạch kinh tế - xã hội thành phố năm 1997.</w:t>
            </w:r>
          </w:p>
        </w:tc>
        <w:tc>
          <w:tcPr>
            <w:tcW w:w="1843" w:type="dxa"/>
            <w:vAlign w:val="center"/>
          </w:tcPr>
          <w:p w:rsidR="00797449" w:rsidRPr="00797449" w:rsidRDefault="00797449" w:rsidP="00DF0462">
            <w:pPr>
              <w:jc w:val="center"/>
              <w:rPr>
                <w:rFonts w:asciiTheme="majorHAnsi" w:hAnsiTheme="majorHAnsi" w:cstheme="majorHAnsi"/>
                <w:color w:val="FF0000"/>
              </w:rPr>
            </w:pPr>
            <w:r w:rsidRPr="00797449">
              <w:rPr>
                <w:rFonts w:asciiTheme="majorHAnsi" w:hAnsiTheme="majorHAnsi" w:cstheme="majorHAnsi"/>
                <w:color w:val="FF0000"/>
              </w:rPr>
              <w:t>24/01/1997</w:t>
            </w:r>
          </w:p>
        </w:tc>
      </w:tr>
      <w:tr w:rsidR="000C1D22" w:rsidRPr="00103C40" w:rsidTr="003261CC">
        <w:trPr>
          <w:trHeight w:val="567"/>
        </w:trPr>
        <w:tc>
          <w:tcPr>
            <w:tcW w:w="851" w:type="dxa"/>
            <w:vAlign w:val="center"/>
          </w:tcPr>
          <w:p w:rsidR="000C1D22" w:rsidRPr="006C4DC0" w:rsidRDefault="000C1D22" w:rsidP="00DF0462">
            <w:pPr>
              <w:pStyle w:val="ListParagraph"/>
              <w:numPr>
                <w:ilvl w:val="0"/>
                <w:numId w:val="32"/>
              </w:numPr>
              <w:jc w:val="center"/>
              <w:rPr>
                <w:rFonts w:asciiTheme="majorHAnsi" w:hAnsiTheme="majorHAnsi" w:cstheme="majorHAnsi"/>
              </w:rPr>
            </w:pPr>
          </w:p>
        </w:tc>
        <w:tc>
          <w:tcPr>
            <w:tcW w:w="1418" w:type="dxa"/>
            <w:vAlign w:val="center"/>
          </w:tcPr>
          <w:p w:rsidR="000C1D22" w:rsidRPr="00103C40" w:rsidRDefault="000C1D22"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0C1D22" w:rsidRPr="00C2113C" w:rsidRDefault="000C1D22" w:rsidP="00DF0462">
            <w:pPr>
              <w:jc w:val="center"/>
              <w:rPr>
                <w:rFonts w:asciiTheme="majorHAnsi" w:hAnsiTheme="majorHAnsi" w:cstheme="majorHAnsi"/>
                <w:caps/>
              </w:rPr>
            </w:pPr>
            <w:r w:rsidRPr="00C2113C">
              <w:rPr>
                <w:rFonts w:asciiTheme="majorHAnsi" w:hAnsiTheme="majorHAnsi" w:cstheme="majorHAnsi"/>
                <w:caps/>
              </w:rPr>
              <w:t>1172/QĐ-UB-QLĐT</w:t>
            </w:r>
            <w:r w:rsidRPr="00C2113C">
              <w:rPr>
                <w:rFonts w:asciiTheme="majorHAnsi" w:hAnsiTheme="majorHAnsi" w:cstheme="majorHAnsi"/>
                <w:caps/>
              </w:rPr>
              <w:br/>
              <w:t>17</w:t>
            </w:r>
            <w:r w:rsidR="00DC4F7B" w:rsidRPr="00C2113C">
              <w:rPr>
                <w:rFonts w:asciiTheme="majorHAnsi" w:hAnsiTheme="majorHAnsi" w:cstheme="majorHAnsi"/>
                <w:caps/>
              </w:rPr>
              <w:t>/3</w:t>
            </w:r>
            <w:r w:rsidRPr="00C2113C">
              <w:rPr>
                <w:rFonts w:asciiTheme="majorHAnsi" w:hAnsiTheme="majorHAnsi" w:cstheme="majorHAnsi"/>
                <w:caps/>
              </w:rPr>
              <w:t>/1997</w:t>
            </w:r>
          </w:p>
        </w:tc>
        <w:tc>
          <w:tcPr>
            <w:tcW w:w="7655" w:type="dxa"/>
            <w:hideMark/>
          </w:tcPr>
          <w:p w:rsidR="000C1D22" w:rsidRPr="00103C40" w:rsidRDefault="000C1D22" w:rsidP="00086600">
            <w:pPr>
              <w:rPr>
                <w:rFonts w:asciiTheme="majorHAnsi" w:hAnsiTheme="majorHAnsi" w:cstheme="majorHAnsi"/>
              </w:rPr>
            </w:pPr>
            <w:r w:rsidRPr="00103C40">
              <w:rPr>
                <w:rFonts w:asciiTheme="majorHAnsi" w:hAnsiTheme="majorHAnsi" w:cstheme="majorHAnsi"/>
              </w:rPr>
              <w:t>Về việc điều chỉnh quy hoạch khu ngoại giao Đoàn thành phố Hồ Chí Minh.</w:t>
            </w:r>
          </w:p>
        </w:tc>
        <w:tc>
          <w:tcPr>
            <w:tcW w:w="1843" w:type="dxa"/>
            <w:vAlign w:val="center"/>
            <w:hideMark/>
          </w:tcPr>
          <w:p w:rsidR="000C1D22" w:rsidRPr="00103C40" w:rsidRDefault="000C1D22" w:rsidP="00DF0462">
            <w:pPr>
              <w:jc w:val="center"/>
              <w:rPr>
                <w:rFonts w:asciiTheme="majorHAnsi" w:hAnsiTheme="majorHAnsi" w:cstheme="majorHAnsi"/>
              </w:rPr>
            </w:pPr>
            <w:r w:rsidRPr="00103C40">
              <w:rPr>
                <w:rFonts w:asciiTheme="majorHAnsi" w:hAnsiTheme="majorHAnsi" w:cstheme="majorHAnsi"/>
              </w:rPr>
              <w:t>17</w:t>
            </w:r>
            <w:r w:rsidR="00DC4F7B">
              <w:rPr>
                <w:rFonts w:asciiTheme="majorHAnsi" w:hAnsiTheme="majorHAnsi" w:cstheme="majorHAnsi"/>
              </w:rPr>
              <w:t>/3</w:t>
            </w:r>
            <w:r w:rsidRPr="00103C40">
              <w:rPr>
                <w:rFonts w:asciiTheme="majorHAnsi" w:hAnsiTheme="majorHAnsi" w:cstheme="majorHAnsi"/>
              </w:rPr>
              <w:t>/1997</w:t>
            </w:r>
          </w:p>
        </w:tc>
      </w:tr>
      <w:tr w:rsidR="00833AED" w:rsidRPr="00103C40" w:rsidTr="003261CC">
        <w:trPr>
          <w:trHeight w:val="567"/>
        </w:trPr>
        <w:tc>
          <w:tcPr>
            <w:tcW w:w="851" w:type="dxa"/>
            <w:vAlign w:val="center"/>
          </w:tcPr>
          <w:p w:rsidR="00833AED" w:rsidRPr="006C4DC0" w:rsidRDefault="00833AED" w:rsidP="00DF0462">
            <w:pPr>
              <w:pStyle w:val="ListParagraph"/>
              <w:numPr>
                <w:ilvl w:val="0"/>
                <w:numId w:val="32"/>
              </w:numPr>
              <w:jc w:val="center"/>
              <w:rPr>
                <w:rFonts w:asciiTheme="majorHAnsi" w:hAnsiTheme="majorHAnsi" w:cstheme="majorHAnsi"/>
              </w:rPr>
            </w:pPr>
          </w:p>
        </w:tc>
        <w:tc>
          <w:tcPr>
            <w:tcW w:w="1418" w:type="dxa"/>
            <w:vAlign w:val="center"/>
          </w:tcPr>
          <w:p w:rsidR="00833AED" w:rsidRPr="00103C40" w:rsidRDefault="00833AE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833AED" w:rsidRPr="00C2113C" w:rsidRDefault="00833AED" w:rsidP="00DF0462">
            <w:pPr>
              <w:jc w:val="center"/>
              <w:rPr>
                <w:rFonts w:asciiTheme="majorHAnsi" w:hAnsiTheme="majorHAnsi" w:cstheme="majorHAnsi"/>
                <w:caps/>
              </w:rPr>
            </w:pPr>
            <w:r w:rsidRPr="00C2113C">
              <w:rPr>
                <w:rFonts w:asciiTheme="majorHAnsi" w:hAnsiTheme="majorHAnsi" w:cstheme="majorHAnsi"/>
                <w:caps/>
              </w:rPr>
              <w:t>5150/QĐ-UB-QLĐT</w:t>
            </w:r>
            <w:r w:rsidRPr="00C2113C">
              <w:rPr>
                <w:rFonts w:asciiTheme="majorHAnsi" w:hAnsiTheme="majorHAnsi" w:cstheme="majorHAnsi"/>
                <w:caps/>
              </w:rPr>
              <w:br/>
              <w:t>22</w:t>
            </w:r>
            <w:r w:rsidR="00DC4F7B" w:rsidRPr="00C2113C">
              <w:rPr>
                <w:rFonts w:asciiTheme="majorHAnsi" w:hAnsiTheme="majorHAnsi" w:cstheme="majorHAnsi"/>
                <w:caps/>
              </w:rPr>
              <w:t>/9</w:t>
            </w:r>
            <w:r w:rsidRPr="00C2113C">
              <w:rPr>
                <w:rFonts w:asciiTheme="majorHAnsi" w:hAnsiTheme="majorHAnsi" w:cstheme="majorHAnsi"/>
                <w:caps/>
              </w:rPr>
              <w:t>/1997</w:t>
            </w:r>
          </w:p>
        </w:tc>
        <w:tc>
          <w:tcPr>
            <w:tcW w:w="7655" w:type="dxa"/>
            <w:hideMark/>
          </w:tcPr>
          <w:p w:rsidR="00833AED" w:rsidRPr="00103C40" w:rsidRDefault="00833AED" w:rsidP="00086600">
            <w:pPr>
              <w:rPr>
                <w:rFonts w:asciiTheme="majorHAnsi" w:hAnsiTheme="majorHAnsi" w:cstheme="majorHAnsi"/>
              </w:rPr>
            </w:pPr>
            <w:r w:rsidRPr="00103C40">
              <w:rPr>
                <w:rFonts w:asciiTheme="majorHAnsi" w:hAnsiTheme="majorHAnsi" w:cstheme="majorHAnsi"/>
              </w:rPr>
              <w:t>Về việc chuyển sang thuê đất các trường hợp sử dụng đấtvào mục đích sản xuất kinh doanh đã có quyết định giao đất trong năm 1993 - 1994</w:t>
            </w:r>
          </w:p>
        </w:tc>
        <w:tc>
          <w:tcPr>
            <w:tcW w:w="1843" w:type="dxa"/>
            <w:vAlign w:val="center"/>
            <w:hideMark/>
          </w:tcPr>
          <w:p w:rsidR="00833AED" w:rsidRPr="00103C40" w:rsidRDefault="00833AED" w:rsidP="00DF0462">
            <w:pPr>
              <w:jc w:val="center"/>
              <w:rPr>
                <w:rFonts w:asciiTheme="majorHAnsi" w:hAnsiTheme="majorHAnsi" w:cstheme="majorHAnsi"/>
              </w:rPr>
            </w:pPr>
            <w:r w:rsidRPr="00103C40">
              <w:rPr>
                <w:rFonts w:asciiTheme="majorHAnsi" w:hAnsiTheme="majorHAnsi" w:cstheme="majorHAnsi"/>
              </w:rPr>
              <w:t>22</w:t>
            </w:r>
            <w:r w:rsidR="00DC4F7B">
              <w:rPr>
                <w:rFonts w:asciiTheme="majorHAnsi" w:hAnsiTheme="majorHAnsi" w:cstheme="majorHAnsi"/>
              </w:rPr>
              <w:t>/9</w:t>
            </w:r>
            <w:r w:rsidRPr="00103C40">
              <w:rPr>
                <w:rFonts w:asciiTheme="majorHAnsi" w:hAnsiTheme="majorHAnsi" w:cstheme="majorHAnsi"/>
              </w:rPr>
              <w:t>/1997</w:t>
            </w:r>
          </w:p>
        </w:tc>
      </w:tr>
      <w:tr w:rsidR="000C1D22" w:rsidRPr="00103C40" w:rsidTr="003261CC">
        <w:trPr>
          <w:trHeight w:val="567"/>
        </w:trPr>
        <w:tc>
          <w:tcPr>
            <w:tcW w:w="851" w:type="dxa"/>
            <w:vAlign w:val="center"/>
          </w:tcPr>
          <w:p w:rsidR="000C1D22" w:rsidRPr="006C4DC0" w:rsidRDefault="000C1D22" w:rsidP="00DF0462">
            <w:pPr>
              <w:pStyle w:val="ListParagraph"/>
              <w:numPr>
                <w:ilvl w:val="0"/>
                <w:numId w:val="32"/>
              </w:numPr>
              <w:jc w:val="center"/>
              <w:rPr>
                <w:rFonts w:asciiTheme="majorHAnsi" w:hAnsiTheme="majorHAnsi" w:cstheme="majorHAnsi"/>
              </w:rPr>
            </w:pPr>
          </w:p>
        </w:tc>
        <w:tc>
          <w:tcPr>
            <w:tcW w:w="1418" w:type="dxa"/>
            <w:vAlign w:val="center"/>
          </w:tcPr>
          <w:p w:rsidR="000C1D22" w:rsidRPr="00103C40" w:rsidRDefault="000C1D22"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0C1D22" w:rsidRPr="00C2113C" w:rsidRDefault="000C1D22" w:rsidP="00DF0462">
            <w:pPr>
              <w:jc w:val="center"/>
              <w:rPr>
                <w:rFonts w:asciiTheme="majorHAnsi" w:hAnsiTheme="majorHAnsi" w:cstheme="majorHAnsi"/>
                <w:caps/>
              </w:rPr>
            </w:pPr>
            <w:r w:rsidRPr="00C2113C">
              <w:rPr>
                <w:rFonts w:asciiTheme="majorHAnsi" w:hAnsiTheme="majorHAnsi" w:cstheme="majorHAnsi"/>
                <w:caps/>
              </w:rPr>
              <w:t>6968/QĐ-UB-QLĐT</w:t>
            </w:r>
            <w:r w:rsidRPr="00C2113C">
              <w:rPr>
                <w:rFonts w:asciiTheme="majorHAnsi" w:hAnsiTheme="majorHAnsi" w:cstheme="majorHAnsi"/>
                <w:caps/>
              </w:rPr>
              <w:br/>
              <w:t>03/12/1997</w:t>
            </w:r>
          </w:p>
        </w:tc>
        <w:tc>
          <w:tcPr>
            <w:tcW w:w="7655" w:type="dxa"/>
            <w:hideMark/>
          </w:tcPr>
          <w:p w:rsidR="000C1D22" w:rsidRPr="00103C40" w:rsidRDefault="000C1D22" w:rsidP="00086600">
            <w:pPr>
              <w:rPr>
                <w:rFonts w:asciiTheme="majorHAnsi" w:hAnsiTheme="majorHAnsi" w:cstheme="majorHAnsi"/>
              </w:rPr>
            </w:pPr>
            <w:r w:rsidRPr="00103C40">
              <w:rPr>
                <w:rFonts w:asciiTheme="majorHAnsi" w:hAnsiTheme="majorHAnsi" w:cstheme="majorHAnsi"/>
              </w:rPr>
              <w:t>Về việc xác lập quyền sở hữu Nhà nước đối với nhà xưởng do doanh nghiệp Nhà nước đang quản lý sử dụng</w:t>
            </w:r>
          </w:p>
        </w:tc>
        <w:tc>
          <w:tcPr>
            <w:tcW w:w="1843" w:type="dxa"/>
            <w:vAlign w:val="center"/>
            <w:hideMark/>
          </w:tcPr>
          <w:p w:rsidR="000C1D22" w:rsidRPr="00103C40" w:rsidRDefault="000C1D22" w:rsidP="00DF0462">
            <w:pPr>
              <w:jc w:val="center"/>
              <w:rPr>
                <w:rFonts w:asciiTheme="majorHAnsi" w:hAnsiTheme="majorHAnsi" w:cstheme="majorHAnsi"/>
              </w:rPr>
            </w:pPr>
            <w:r w:rsidRPr="00103C40">
              <w:rPr>
                <w:rFonts w:asciiTheme="majorHAnsi" w:hAnsiTheme="majorHAnsi" w:cstheme="majorHAnsi"/>
              </w:rPr>
              <w:t>03/12/1997</w:t>
            </w:r>
          </w:p>
        </w:tc>
      </w:tr>
      <w:tr w:rsidR="00797449" w:rsidRPr="00103C40" w:rsidTr="003261CC">
        <w:trPr>
          <w:trHeight w:val="567"/>
        </w:trPr>
        <w:tc>
          <w:tcPr>
            <w:tcW w:w="851" w:type="dxa"/>
            <w:vAlign w:val="center"/>
          </w:tcPr>
          <w:p w:rsidR="00797449" w:rsidRPr="006C4DC0" w:rsidRDefault="00797449" w:rsidP="00DF0462">
            <w:pPr>
              <w:pStyle w:val="ListParagraph"/>
              <w:numPr>
                <w:ilvl w:val="0"/>
                <w:numId w:val="32"/>
              </w:numPr>
              <w:jc w:val="center"/>
              <w:rPr>
                <w:rFonts w:asciiTheme="majorHAnsi" w:hAnsiTheme="majorHAnsi" w:cstheme="majorHAnsi"/>
              </w:rPr>
            </w:pPr>
          </w:p>
        </w:tc>
        <w:tc>
          <w:tcPr>
            <w:tcW w:w="1418" w:type="dxa"/>
            <w:vAlign w:val="center"/>
          </w:tcPr>
          <w:p w:rsidR="00797449" w:rsidRPr="00797449" w:rsidRDefault="00797449" w:rsidP="00DF0462">
            <w:pPr>
              <w:jc w:val="center"/>
              <w:rPr>
                <w:rFonts w:asciiTheme="majorHAnsi" w:hAnsiTheme="majorHAnsi" w:cstheme="majorHAnsi"/>
                <w:color w:val="FF0000"/>
              </w:rPr>
            </w:pPr>
            <w:r w:rsidRPr="00797449">
              <w:rPr>
                <w:rFonts w:asciiTheme="majorHAnsi" w:hAnsiTheme="majorHAnsi" w:cstheme="majorHAnsi"/>
                <w:color w:val="FF0000"/>
              </w:rPr>
              <w:t xml:space="preserve">Nghị quyết </w:t>
            </w:r>
          </w:p>
        </w:tc>
        <w:tc>
          <w:tcPr>
            <w:tcW w:w="2551" w:type="dxa"/>
            <w:vAlign w:val="center"/>
          </w:tcPr>
          <w:p w:rsidR="00797449" w:rsidRPr="00797449" w:rsidRDefault="00797449" w:rsidP="00DF0462">
            <w:pPr>
              <w:jc w:val="center"/>
              <w:rPr>
                <w:rFonts w:asciiTheme="majorHAnsi" w:hAnsiTheme="majorHAnsi" w:cstheme="majorHAnsi"/>
                <w:caps/>
                <w:color w:val="FF0000"/>
              </w:rPr>
            </w:pPr>
            <w:r w:rsidRPr="00797449">
              <w:rPr>
                <w:rFonts w:asciiTheme="majorHAnsi" w:hAnsiTheme="majorHAnsi" w:cstheme="majorHAnsi"/>
                <w:caps/>
                <w:color w:val="FF0000"/>
              </w:rPr>
              <w:t>01/nq-hđ</w:t>
            </w:r>
          </w:p>
          <w:p w:rsidR="00797449" w:rsidRPr="00797449" w:rsidRDefault="00797449" w:rsidP="00DF0462">
            <w:pPr>
              <w:jc w:val="center"/>
              <w:rPr>
                <w:rFonts w:asciiTheme="majorHAnsi" w:hAnsiTheme="majorHAnsi" w:cstheme="majorHAnsi"/>
                <w:caps/>
                <w:color w:val="FF0000"/>
              </w:rPr>
            </w:pPr>
            <w:r w:rsidRPr="00797449">
              <w:rPr>
                <w:rFonts w:asciiTheme="majorHAnsi" w:hAnsiTheme="majorHAnsi" w:cstheme="majorHAnsi"/>
                <w:caps/>
                <w:color w:val="FF0000"/>
              </w:rPr>
              <w:t>16/01/1998</w:t>
            </w:r>
          </w:p>
        </w:tc>
        <w:tc>
          <w:tcPr>
            <w:tcW w:w="7655" w:type="dxa"/>
          </w:tcPr>
          <w:p w:rsidR="00797449" w:rsidRPr="00797449" w:rsidRDefault="00797449" w:rsidP="00797449">
            <w:pPr>
              <w:rPr>
                <w:color w:val="FF0000"/>
              </w:rPr>
            </w:pPr>
            <w:r w:rsidRPr="00797449">
              <w:rPr>
                <w:color w:val="FF0000"/>
              </w:rPr>
              <w:t>Về nhiệm vụ kế hoạch kinh tế - xã hội thành phố năm 1998.</w:t>
            </w:r>
          </w:p>
        </w:tc>
        <w:tc>
          <w:tcPr>
            <w:tcW w:w="1843" w:type="dxa"/>
            <w:vAlign w:val="center"/>
          </w:tcPr>
          <w:p w:rsidR="00797449" w:rsidRPr="00797449" w:rsidRDefault="00797449" w:rsidP="00DF0462">
            <w:pPr>
              <w:jc w:val="center"/>
              <w:rPr>
                <w:rFonts w:asciiTheme="majorHAnsi" w:hAnsiTheme="majorHAnsi" w:cstheme="majorHAnsi"/>
                <w:color w:val="FF0000"/>
              </w:rPr>
            </w:pPr>
            <w:r w:rsidRPr="00797449">
              <w:rPr>
                <w:rFonts w:asciiTheme="majorHAnsi" w:hAnsiTheme="majorHAnsi" w:cstheme="majorHAnsi"/>
                <w:color w:val="FF0000"/>
              </w:rPr>
              <w:t>16/01/1998</w:t>
            </w:r>
          </w:p>
        </w:tc>
      </w:tr>
      <w:tr w:rsidR="00797449" w:rsidRPr="00103C40" w:rsidTr="003261CC">
        <w:trPr>
          <w:trHeight w:val="567"/>
        </w:trPr>
        <w:tc>
          <w:tcPr>
            <w:tcW w:w="851" w:type="dxa"/>
            <w:vAlign w:val="center"/>
          </w:tcPr>
          <w:p w:rsidR="00797449" w:rsidRPr="006C4DC0" w:rsidRDefault="00797449" w:rsidP="00DF0462">
            <w:pPr>
              <w:pStyle w:val="ListParagraph"/>
              <w:numPr>
                <w:ilvl w:val="0"/>
                <w:numId w:val="32"/>
              </w:numPr>
              <w:jc w:val="center"/>
              <w:rPr>
                <w:rFonts w:asciiTheme="majorHAnsi" w:hAnsiTheme="majorHAnsi" w:cstheme="majorHAnsi"/>
              </w:rPr>
            </w:pPr>
          </w:p>
        </w:tc>
        <w:tc>
          <w:tcPr>
            <w:tcW w:w="1418" w:type="dxa"/>
            <w:vAlign w:val="center"/>
          </w:tcPr>
          <w:p w:rsidR="00797449" w:rsidRDefault="00797449" w:rsidP="00DF0462">
            <w:pPr>
              <w:jc w:val="center"/>
              <w:rPr>
                <w:rFonts w:asciiTheme="majorHAnsi" w:hAnsiTheme="majorHAnsi" w:cstheme="majorHAnsi"/>
              </w:rPr>
            </w:pPr>
            <w:r>
              <w:rPr>
                <w:rFonts w:asciiTheme="majorHAnsi" w:hAnsiTheme="majorHAnsi" w:cstheme="majorHAnsi"/>
              </w:rPr>
              <w:t>Nghị quyết</w:t>
            </w:r>
          </w:p>
        </w:tc>
        <w:tc>
          <w:tcPr>
            <w:tcW w:w="2551" w:type="dxa"/>
            <w:vAlign w:val="center"/>
          </w:tcPr>
          <w:p w:rsidR="00797449" w:rsidRDefault="00797449" w:rsidP="00797449">
            <w:pPr>
              <w:jc w:val="center"/>
              <w:rPr>
                <w:rFonts w:asciiTheme="majorHAnsi" w:hAnsiTheme="majorHAnsi" w:cstheme="majorHAnsi"/>
                <w:caps/>
              </w:rPr>
            </w:pPr>
            <w:r>
              <w:rPr>
                <w:rFonts w:asciiTheme="majorHAnsi" w:hAnsiTheme="majorHAnsi" w:cstheme="majorHAnsi"/>
                <w:caps/>
              </w:rPr>
              <w:t>02/nq-hđ</w:t>
            </w:r>
          </w:p>
          <w:p w:rsidR="00797449" w:rsidRDefault="00797449" w:rsidP="00797449">
            <w:pPr>
              <w:jc w:val="center"/>
              <w:rPr>
                <w:rFonts w:asciiTheme="majorHAnsi" w:hAnsiTheme="majorHAnsi" w:cstheme="majorHAnsi"/>
                <w:caps/>
              </w:rPr>
            </w:pPr>
            <w:r>
              <w:rPr>
                <w:rFonts w:asciiTheme="majorHAnsi" w:hAnsiTheme="majorHAnsi" w:cstheme="majorHAnsi"/>
                <w:caps/>
              </w:rPr>
              <w:t>16/01/1998</w:t>
            </w:r>
          </w:p>
        </w:tc>
        <w:tc>
          <w:tcPr>
            <w:tcW w:w="7655" w:type="dxa"/>
          </w:tcPr>
          <w:p w:rsidR="00797449" w:rsidRPr="00797449" w:rsidRDefault="00797449" w:rsidP="00797449">
            <w:r w:rsidRPr="00797449">
              <w:t>Về thu chi ngân sách.</w:t>
            </w:r>
          </w:p>
        </w:tc>
        <w:tc>
          <w:tcPr>
            <w:tcW w:w="1843" w:type="dxa"/>
            <w:vAlign w:val="center"/>
          </w:tcPr>
          <w:p w:rsidR="00797449" w:rsidRPr="00103C40" w:rsidRDefault="00797449" w:rsidP="00DF0462">
            <w:pPr>
              <w:jc w:val="center"/>
              <w:rPr>
                <w:rFonts w:asciiTheme="majorHAnsi" w:hAnsiTheme="majorHAnsi" w:cstheme="majorHAnsi"/>
              </w:rPr>
            </w:pPr>
            <w:r>
              <w:rPr>
                <w:rFonts w:asciiTheme="majorHAnsi" w:hAnsiTheme="majorHAnsi" w:cstheme="majorHAnsi"/>
              </w:rPr>
              <w:t>16/01/1998</w:t>
            </w:r>
          </w:p>
        </w:tc>
      </w:tr>
      <w:tr w:rsidR="00797449" w:rsidRPr="00103C40" w:rsidTr="003261CC">
        <w:trPr>
          <w:trHeight w:val="567"/>
        </w:trPr>
        <w:tc>
          <w:tcPr>
            <w:tcW w:w="851" w:type="dxa"/>
            <w:vAlign w:val="center"/>
          </w:tcPr>
          <w:p w:rsidR="00797449" w:rsidRPr="006C4DC0" w:rsidRDefault="00797449" w:rsidP="00DF0462">
            <w:pPr>
              <w:pStyle w:val="ListParagraph"/>
              <w:numPr>
                <w:ilvl w:val="0"/>
                <w:numId w:val="32"/>
              </w:numPr>
              <w:jc w:val="center"/>
              <w:rPr>
                <w:rFonts w:asciiTheme="majorHAnsi" w:hAnsiTheme="majorHAnsi" w:cstheme="majorHAnsi"/>
              </w:rPr>
            </w:pPr>
          </w:p>
        </w:tc>
        <w:tc>
          <w:tcPr>
            <w:tcW w:w="1418" w:type="dxa"/>
            <w:vAlign w:val="center"/>
          </w:tcPr>
          <w:p w:rsidR="00797449" w:rsidRDefault="00797449" w:rsidP="00DF0462">
            <w:pPr>
              <w:jc w:val="center"/>
              <w:rPr>
                <w:rFonts w:asciiTheme="majorHAnsi" w:hAnsiTheme="majorHAnsi" w:cstheme="majorHAnsi"/>
              </w:rPr>
            </w:pPr>
            <w:r>
              <w:rPr>
                <w:rFonts w:asciiTheme="majorHAnsi" w:hAnsiTheme="majorHAnsi" w:cstheme="majorHAnsi"/>
              </w:rPr>
              <w:t xml:space="preserve">Nghị quyết </w:t>
            </w:r>
          </w:p>
        </w:tc>
        <w:tc>
          <w:tcPr>
            <w:tcW w:w="2551" w:type="dxa"/>
            <w:vAlign w:val="center"/>
          </w:tcPr>
          <w:p w:rsidR="00797449" w:rsidRDefault="00797449" w:rsidP="00797449">
            <w:pPr>
              <w:jc w:val="center"/>
              <w:rPr>
                <w:rFonts w:asciiTheme="majorHAnsi" w:hAnsiTheme="majorHAnsi" w:cstheme="majorHAnsi"/>
                <w:caps/>
              </w:rPr>
            </w:pPr>
            <w:r>
              <w:rPr>
                <w:rFonts w:asciiTheme="majorHAnsi" w:hAnsiTheme="majorHAnsi" w:cstheme="majorHAnsi"/>
                <w:caps/>
              </w:rPr>
              <w:t>05/nq-hđ</w:t>
            </w:r>
          </w:p>
          <w:p w:rsidR="00797449" w:rsidRDefault="00797449" w:rsidP="00797449">
            <w:pPr>
              <w:jc w:val="center"/>
              <w:rPr>
                <w:rFonts w:asciiTheme="majorHAnsi" w:hAnsiTheme="majorHAnsi" w:cstheme="majorHAnsi"/>
                <w:caps/>
              </w:rPr>
            </w:pPr>
            <w:r>
              <w:rPr>
                <w:rFonts w:asciiTheme="majorHAnsi" w:hAnsiTheme="majorHAnsi" w:cstheme="majorHAnsi"/>
                <w:caps/>
              </w:rPr>
              <w:t>17/7/1998</w:t>
            </w:r>
          </w:p>
        </w:tc>
        <w:tc>
          <w:tcPr>
            <w:tcW w:w="7655" w:type="dxa"/>
          </w:tcPr>
          <w:p w:rsidR="00797449" w:rsidRPr="00797449" w:rsidRDefault="00797449" w:rsidP="00797449">
            <w:r w:rsidRPr="00797449">
              <w:t>Kỳ họp thứ 13 của Hội đồng nhân dân thành phố Hồ Chí Minh khoá V.</w:t>
            </w:r>
          </w:p>
        </w:tc>
        <w:tc>
          <w:tcPr>
            <w:tcW w:w="1843" w:type="dxa"/>
            <w:vAlign w:val="center"/>
          </w:tcPr>
          <w:p w:rsidR="00797449" w:rsidRDefault="00797449" w:rsidP="00DF0462">
            <w:pPr>
              <w:jc w:val="center"/>
              <w:rPr>
                <w:rFonts w:asciiTheme="majorHAnsi" w:hAnsiTheme="majorHAnsi" w:cstheme="majorHAnsi"/>
              </w:rPr>
            </w:pPr>
            <w:r>
              <w:rPr>
                <w:rFonts w:asciiTheme="majorHAnsi" w:hAnsiTheme="majorHAnsi" w:cstheme="majorHAnsi"/>
              </w:rPr>
              <w:t>17/7/1998</w:t>
            </w:r>
          </w:p>
        </w:tc>
      </w:tr>
      <w:tr w:rsidR="00833AED" w:rsidRPr="00103C40" w:rsidTr="003261CC">
        <w:trPr>
          <w:trHeight w:val="567"/>
        </w:trPr>
        <w:tc>
          <w:tcPr>
            <w:tcW w:w="851" w:type="dxa"/>
            <w:vAlign w:val="center"/>
          </w:tcPr>
          <w:p w:rsidR="00833AED" w:rsidRPr="006C4DC0" w:rsidRDefault="00833AED" w:rsidP="00DF0462">
            <w:pPr>
              <w:pStyle w:val="ListParagraph"/>
              <w:numPr>
                <w:ilvl w:val="0"/>
                <w:numId w:val="32"/>
              </w:numPr>
              <w:jc w:val="center"/>
              <w:rPr>
                <w:rFonts w:asciiTheme="majorHAnsi" w:hAnsiTheme="majorHAnsi" w:cstheme="majorHAnsi"/>
              </w:rPr>
            </w:pPr>
          </w:p>
        </w:tc>
        <w:tc>
          <w:tcPr>
            <w:tcW w:w="1418" w:type="dxa"/>
            <w:vAlign w:val="center"/>
          </w:tcPr>
          <w:p w:rsidR="00833AED" w:rsidRPr="00103C40" w:rsidRDefault="00833AE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833AED" w:rsidRPr="00C2113C" w:rsidRDefault="00833AED" w:rsidP="00DF0462">
            <w:pPr>
              <w:jc w:val="center"/>
              <w:rPr>
                <w:rFonts w:asciiTheme="majorHAnsi" w:hAnsiTheme="majorHAnsi" w:cstheme="majorHAnsi"/>
                <w:caps/>
              </w:rPr>
            </w:pPr>
            <w:r w:rsidRPr="00C2113C">
              <w:rPr>
                <w:rFonts w:asciiTheme="majorHAnsi" w:hAnsiTheme="majorHAnsi" w:cstheme="majorHAnsi"/>
                <w:caps/>
              </w:rPr>
              <w:t>905/1998/QĐ-UB-NCVX</w:t>
            </w:r>
            <w:r w:rsidRPr="00C2113C">
              <w:rPr>
                <w:rFonts w:asciiTheme="majorHAnsi" w:hAnsiTheme="majorHAnsi" w:cstheme="majorHAnsi"/>
                <w:caps/>
              </w:rPr>
              <w:br/>
              <w:t>23/02/1998</w:t>
            </w:r>
          </w:p>
        </w:tc>
        <w:tc>
          <w:tcPr>
            <w:tcW w:w="7655" w:type="dxa"/>
            <w:hideMark/>
          </w:tcPr>
          <w:p w:rsidR="00833AED" w:rsidRPr="00103C40" w:rsidRDefault="00833AED" w:rsidP="00086600">
            <w:pPr>
              <w:rPr>
                <w:rFonts w:asciiTheme="majorHAnsi" w:hAnsiTheme="majorHAnsi" w:cstheme="majorHAnsi"/>
              </w:rPr>
            </w:pPr>
            <w:r w:rsidRPr="00103C40">
              <w:rPr>
                <w:rFonts w:asciiTheme="majorHAnsi" w:hAnsiTheme="majorHAnsi" w:cstheme="majorHAnsi"/>
              </w:rPr>
              <w:t>Quy định về quản lý Nhà nước đối với báo chí trên địa bàn  thành phố Hồ Chí Minh</w:t>
            </w:r>
          </w:p>
        </w:tc>
        <w:tc>
          <w:tcPr>
            <w:tcW w:w="1843" w:type="dxa"/>
            <w:vAlign w:val="center"/>
            <w:hideMark/>
          </w:tcPr>
          <w:p w:rsidR="00833AED" w:rsidRPr="00103C40" w:rsidRDefault="00833AED" w:rsidP="00DF0462">
            <w:pPr>
              <w:jc w:val="center"/>
              <w:rPr>
                <w:rFonts w:asciiTheme="majorHAnsi" w:hAnsiTheme="majorHAnsi" w:cstheme="majorHAnsi"/>
              </w:rPr>
            </w:pPr>
            <w:r w:rsidRPr="00103C40">
              <w:rPr>
                <w:rFonts w:asciiTheme="majorHAnsi" w:hAnsiTheme="majorHAnsi" w:cstheme="majorHAnsi"/>
              </w:rPr>
              <w:t>05/3/1998</w:t>
            </w:r>
          </w:p>
        </w:tc>
      </w:tr>
      <w:tr w:rsidR="00126B97" w:rsidRPr="00103C40" w:rsidTr="003261CC">
        <w:trPr>
          <w:trHeight w:val="567"/>
        </w:trPr>
        <w:tc>
          <w:tcPr>
            <w:tcW w:w="851" w:type="dxa"/>
            <w:vAlign w:val="center"/>
          </w:tcPr>
          <w:p w:rsidR="00126B97" w:rsidRPr="006C4DC0" w:rsidRDefault="00126B97" w:rsidP="00DF0462">
            <w:pPr>
              <w:pStyle w:val="ListParagraph"/>
              <w:numPr>
                <w:ilvl w:val="0"/>
                <w:numId w:val="32"/>
              </w:numPr>
              <w:jc w:val="center"/>
              <w:rPr>
                <w:rFonts w:asciiTheme="majorHAnsi" w:hAnsiTheme="majorHAnsi" w:cstheme="majorHAnsi"/>
              </w:rPr>
            </w:pPr>
          </w:p>
        </w:tc>
        <w:tc>
          <w:tcPr>
            <w:tcW w:w="1418" w:type="dxa"/>
            <w:vAlign w:val="center"/>
          </w:tcPr>
          <w:p w:rsidR="00126B97" w:rsidRPr="00103C40" w:rsidRDefault="00126B97"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126B97" w:rsidRPr="00C2113C" w:rsidRDefault="00126B97" w:rsidP="00DF0462">
            <w:pPr>
              <w:jc w:val="center"/>
              <w:rPr>
                <w:rFonts w:asciiTheme="majorHAnsi" w:hAnsiTheme="majorHAnsi" w:cstheme="majorHAnsi"/>
                <w:caps/>
              </w:rPr>
            </w:pPr>
            <w:r w:rsidRPr="00C2113C">
              <w:rPr>
                <w:rFonts w:asciiTheme="majorHAnsi" w:hAnsiTheme="majorHAnsi" w:cstheme="majorHAnsi"/>
                <w:caps/>
              </w:rPr>
              <w:t>1694/QĐ-UB-QLĐT</w:t>
            </w:r>
            <w:r w:rsidRPr="00C2113C">
              <w:rPr>
                <w:rFonts w:asciiTheme="majorHAnsi" w:hAnsiTheme="majorHAnsi" w:cstheme="majorHAnsi"/>
                <w:caps/>
              </w:rPr>
              <w:br/>
              <w:t>30</w:t>
            </w:r>
            <w:r w:rsidR="00DC4F7B" w:rsidRPr="00C2113C">
              <w:rPr>
                <w:rFonts w:asciiTheme="majorHAnsi" w:hAnsiTheme="majorHAnsi" w:cstheme="majorHAnsi"/>
                <w:caps/>
              </w:rPr>
              <w:t>/3</w:t>
            </w:r>
            <w:r w:rsidRPr="00C2113C">
              <w:rPr>
                <w:rFonts w:asciiTheme="majorHAnsi" w:hAnsiTheme="majorHAnsi" w:cstheme="majorHAnsi"/>
                <w:caps/>
              </w:rPr>
              <w:t>/1998</w:t>
            </w:r>
          </w:p>
        </w:tc>
        <w:tc>
          <w:tcPr>
            <w:tcW w:w="7655" w:type="dxa"/>
          </w:tcPr>
          <w:p w:rsidR="00126B97" w:rsidRPr="00103C40" w:rsidRDefault="00126B97" w:rsidP="00086600">
            <w:pPr>
              <w:rPr>
                <w:rFonts w:asciiTheme="majorHAnsi" w:hAnsiTheme="majorHAnsi" w:cstheme="majorHAnsi"/>
              </w:rPr>
            </w:pPr>
            <w:r w:rsidRPr="00103C40">
              <w:rPr>
                <w:rFonts w:asciiTheme="majorHAnsi" w:hAnsiTheme="majorHAnsi" w:cstheme="majorHAnsi"/>
              </w:rPr>
              <w:t>Về việc tạm thu phí giao thông để duy tu, bảo dưỡng tuyến đường Bắc Nhà Bè- Nam Bình Chánh</w:t>
            </w:r>
          </w:p>
        </w:tc>
        <w:tc>
          <w:tcPr>
            <w:tcW w:w="1843" w:type="dxa"/>
            <w:vAlign w:val="center"/>
          </w:tcPr>
          <w:p w:rsidR="00126B97" w:rsidRPr="00103C40" w:rsidRDefault="00126B97" w:rsidP="00DF0462">
            <w:pPr>
              <w:jc w:val="center"/>
              <w:rPr>
                <w:rFonts w:asciiTheme="majorHAnsi" w:hAnsiTheme="majorHAnsi" w:cstheme="majorHAnsi"/>
              </w:rPr>
            </w:pPr>
            <w:r w:rsidRPr="00103C40">
              <w:rPr>
                <w:rFonts w:asciiTheme="majorHAnsi" w:hAnsiTheme="majorHAnsi" w:cstheme="majorHAnsi"/>
              </w:rPr>
              <w:t>05/4/1998</w:t>
            </w:r>
          </w:p>
        </w:tc>
      </w:tr>
      <w:tr w:rsidR="00C16B9D" w:rsidRPr="00103C40" w:rsidTr="003261CC">
        <w:trPr>
          <w:trHeight w:val="567"/>
        </w:trPr>
        <w:tc>
          <w:tcPr>
            <w:tcW w:w="851" w:type="dxa"/>
            <w:vAlign w:val="center"/>
          </w:tcPr>
          <w:p w:rsidR="00C16B9D" w:rsidRPr="006C4DC0" w:rsidRDefault="00C16B9D" w:rsidP="00DF0462">
            <w:pPr>
              <w:pStyle w:val="ListParagraph"/>
              <w:numPr>
                <w:ilvl w:val="0"/>
                <w:numId w:val="32"/>
              </w:numPr>
              <w:jc w:val="center"/>
              <w:rPr>
                <w:rFonts w:asciiTheme="majorHAnsi" w:hAnsiTheme="majorHAnsi" w:cstheme="majorHAnsi"/>
              </w:rPr>
            </w:pPr>
          </w:p>
        </w:tc>
        <w:tc>
          <w:tcPr>
            <w:tcW w:w="1418" w:type="dxa"/>
            <w:vAlign w:val="center"/>
          </w:tcPr>
          <w:p w:rsidR="00C16B9D" w:rsidRPr="00103C40" w:rsidRDefault="00C16B9D"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C16B9D" w:rsidRPr="00C2113C" w:rsidRDefault="00C16B9D" w:rsidP="00DF0462">
            <w:pPr>
              <w:jc w:val="center"/>
              <w:rPr>
                <w:rFonts w:asciiTheme="majorHAnsi" w:hAnsiTheme="majorHAnsi" w:cstheme="majorHAnsi"/>
                <w:caps/>
              </w:rPr>
            </w:pPr>
            <w:r w:rsidRPr="00C2113C">
              <w:rPr>
                <w:rFonts w:asciiTheme="majorHAnsi" w:hAnsiTheme="majorHAnsi" w:cstheme="majorHAnsi"/>
                <w:caps/>
              </w:rPr>
              <w:t>4441/1998/QĐ-UB-KT</w:t>
            </w:r>
          </w:p>
          <w:p w:rsidR="00C16B9D" w:rsidRPr="00C2113C" w:rsidRDefault="00C16B9D" w:rsidP="00DF0462">
            <w:pPr>
              <w:jc w:val="center"/>
              <w:rPr>
                <w:rFonts w:asciiTheme="majorHAnsi" w:hAnsiTheme="majorHAnsi" w:cstheme="majorHAnsi"/>
                <w:caps/>
              </w:rPr>
            </w:pPr>
            <w:r w:rsidRPr="00C2113C">
              <w:rPr>
                <w:rFonts w:asciiTheme="majorHAnsi" w:hAnsiTheme="majorHAnsi" w:cstheme="majorHAnsi"/>
                <w:caps/>
              </w:rPr>
              <w:t>26</w:t>
            </w:r>
            <w:r w:rsidR="00DC4F7B" w:rsidRPr="00C2113C">
              <w:rPr>
                <w:rFonts w:asciiTheme="majorHAnsi" w:hAnsiTheme="majorHAnsi" w:cstheme="majorHAnsi"/>
                <w:caps/>
              </w:rPr>
              <w:t>/8</w:t>
            </w:r>
            <w:r w:rsidRPr="00C2113C">
              <w:rPr>
                <w:rFonts w:asciiTheme="majorHAnsi" w:hAnsiTheme="majorHAnsi" w:cstheme="majorHAnsi"/>
                <w:caps/>
              </w:rPr>
              <w:t>/1998</w:t>
            </w:r>
          </w:p>
        </w:tc>
        <w:tc>
          <w:tcPr>
            <w:tcW w:w="7655" w:type="dxa"/>
          </w:tcPr>
          <w:p w:rsidR="00C16B9D" w:rsidRPr="00C16B9D" w:rsidRDefault="00C16B9D" w:rsidP="00086600">
            <w:r w:rsidRPr="00C16B9D">
              <w:t>Về việc phê duyệt Quy chế tổ chức và hoạt động của Ban Đổi mới quản lý doanh nghiệp thành phố Hồ Chí Minh.</w:t>
            </w:r>
          </w:p>
        </w:tc>
        <w:tc>
          <w:tcPr>
            <w:tcW w:w="1843" w:type="dxa"/>
            <w:vAlign w:val="center"/>
          </w:tcPr>
          <w:p w:rsidR="00C16B9D" w:rsidRPr="00103C40" w:rsidRDefault="00C16B9D" w:rsidP="00DF0462">
            <w:pPr>
              <w:jc w:val="center"/>
              <w:rPr>
                <w:rFonts w:asciiTheme="majorHAnsi" w:hAnsiTheme="majorHAnsi" w:cstheme="majorHAnsi"/>
              </w:rPr>
            </w:pPr>
            <w:r>
              <w:rPr>
                <w:rFonts w:asciiTheme="majorHAnsi" w:hAnsiTheme="majorHAnsi" w:cstheme="majorHAnsi"/>
              </w:rPr>
              <w:t>26</w:t>
            </w:r>
            <w:r w:rsidR="00DC4F7B">
              <w:rPr>
                <w:rFonts w:asciiTheme="majorHAnsi" w:hAnsiTheme="majorHAnsi" w:cstheme="majorHAnsi"/>
              </w:rPr>
              <w:t>/8</w:t>
            </w:r>
            <w:r>
              <w:rPr>
                <w:rFonts w:asciiTheme="majorHAnsi" w:hAnsiTheme="majorHAnsi" w:cstheme="majorHAnsi"/>
              </w:rPr>
              <w:t>/1998</w:t>
            </w:r>
          </w:p>
        </w:tc>
      </w:tr>
      <w:tr w:rsidR="000C1D22" w:rsidRPr="00103C40" w:rsidTr="003261CC">
        <w:trPr>
          <w:trHeight w:val="567"/>
        </w:trPr>
        <w:tc>
          <w:tcPr>
            <w:tcW w:w="851" w:type="dxa"/>
            <w:vAlign w:val="center"/>
          </w:tcPr>
          <w:p w:rsidR="000C1D22" w:rsidRPr="006C4DC0" w:rsidRDefault="000C1D22" w:rsidP="00DF0462">
            <w:pPr>
              <w:pStyle w:val="ListParagraph"/>
              <w:numPr>
                <w:ilvl w:val="0"/>
                <w:numId w:val="32"/>
              </w:numPr>
              <w:jc w:val="center"/>
              <w:rPr>
                <w:rFonts w:asciiTheme="majorHAnsi" w:hAnsiTheme="majorHAnsi" w:cstheme="majorHAnsi"/>
              </w:rPr>
            </w:pPr>
          </w:p>
        </w:tc>
        <w:tc>
          <w:tcPr>
            <w:tcW w:w="1418" w:type="dxa"/>
            <w:vAlign w:val="center"/>
          </w:tcPr>
          <w:p w:rsidR="000C1D22" w:rsidRPr="00103C40" w:rsidRDefault="000C1D22"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0C1D22" w:rsidRPr="00C2113C" w:rsidRDefault="000C1D22" w:rsidP="00DF0462">
            <w:pPr>
              <w:jc w:val="center"/>
              <w:rPr>
                <w:rFonts w:asciiTheme="majorHAnsi" w:hAnsiTheme="majorHAnsi" w:cstheme="majorHAnsi"/>
                <w:caps/>
              </w:rPr>
            </w:pPr>
            <w:r w:rsidRPr="00C2113C">
              <w:rPr>
                <w:rFonts w:asciiTheme="majorHAnsi" w:hAnsiTheme="majorHAnsi" w:cstheme="majorHAnsi"/>
                <w:caps/>
              </w:rPr>
              <w:t>5424/1998/QĐ-UB-QLĐT</w:t>
            </w:r>
            <w:r w:rsidRPr="00C2113C">
              <w:rPr>
                <w:rFonts w:asciiTheme="majorHAnsi" w:hAnsiTheme="majorHAnsi" w:cstheme="majorHAnsi"/>
                <w:caps/>
              </w:rPr>
              <w:br/>
              <w:t>15/10/1998</w:t>
            </w:r>
          </w:p>
        </w:tc>
        <w:tc>
          <w:tcPr>
            <w:tcW w:w="7655" w:type="dxa"/>
          </w:tcPr>
          <w:p w:rsidR="000C1D22" w:rsidRPr="00103C40" w:rsidRDefault="000C1D22" w:rsidP="00086600">
            <w:pPr>
              <w:rPr>
                <w:rFonts w:asciiTheme="majorHAnsi" w:hAnsiTheme="majorHAnsi" w:cstheme="majorHAnsi"/>
              </w:rPr>
            </w:pPr>
            <w:r w:rsidRPr="00103C40">
              <w:rPr>
                <w:rFonts w:asciiTheme="majorHAnsi" w:hAnsiTheme="majorHAnsi" w:cstheme="majorHAnsi"/>
              </w:rPr>
              <w:t>Quy chế về tổ chức và hoạt động của Lực lượng làm dịch vụ thu gom rác dân lập</w:t>
            </w:r>
          </w:p>
        </w:tc>
        <w:tc>
          <w:tcPr>
            <w:tcW w:w="1843" w:type="dxa"/>
            <w:vAlign w:val="center"/>
          </w:tcPr>
          <w:p w:rsidR="000C1D22" w:rsidRPr="00103C40" w:rsidRDefault="000C1D22" w:rsidP="00DF0462">
            <w:pPr>
              <w:jc w:val="center"/>
              <w:rPr>
                <w:rFonts w:asciiTheme="majorHAnsi" w:hAnsiTheme="majorHAnsi" w:cstheme="majorHAnsi"/>
              </w:rPr>
            </w:pPr>
            <w:r w:rsidRPr="00103C40">
              <w:rPr>
                <w:rFonts w:asciiTheme="majorHAnsi" w:hAnsiTheme="majorHAnsi" w:cstheme="majorHAnsi"/>
              </w:rPr>
              <w:t>15/10/1998</w:t>
            </w:r>
          </w:p>
        </w:tc>
      </w:tr>
      <w:tr w:rsidR="00833AED" w:rsidRPr="00103C40" w:rsidTr="003261CC">
        <w:trPr>
          <w:trHeight w:val="567"/>
        </w:trPr>
        <w:tc>
          <w:tcPr>
            <w:tcW w:w="851" w:type="dxa"/>
            <w:vAlign w:val="center"/>
          </w:tcPr>
          <w:p w:rsidR="00833AED" w:rsidRPr="006C4DC0" w:rsidRDefault="00833AED" w:rsidP="00DF0462">
            <w:pPr>
              <w:pStyle w:val="ListParagraph"/>
              <w:numPr>
                <w:ilvl w:val="0"/>
                <w:numId w:val="32"/>
              </w:numPr>
              <w:jc w:val="center"/>
              <w:rPr>
                <w:rFonts w:asciiTheme="majorHAnsi" w:hAnsiTheme="majorHAnsi" w:cstheme="majorHAnsi"/>
              </w:rPr>
            </w:pPr>
          </w:p>
        </w:tc>
        <w:tc>
          <w:tcPr>
            <w:tcW w:w="1418" w:type="dxa"/>
            <w:vAlign w:val="center"/>
          </w:tcPr>
          <w:p w:rsidR="00833AED" w:rsidRPr="00103C40" w:rsidRDefault="00833AE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833AED" w:rsidRPr="00C2113C" w:rsidRDefault="00833AED" w:rsidP="00DF0462">
            <w:pPr>
              <w:jc w:val="center"/>
              <w:rPr>
                <w:rFonts w:asciiTheme="majorHAnsi" w:hAnsiTheme="majorHAnsi" w:cstheme="majorHAnsi"/>
                <w:caps/>
              </w:rPr>
            </w:pPr>
            <w:r w:rsidRPr="00C2113C">
              <w:rPr>
                <w:rFonts w:asciiTheme="majorHAnsi" w:hAnsiTheme="majorHAnsi" w:cstheme="majorHAnsi"/>
                <w:caps/>
              </w:rPr>
              <w:t>6301/1998/QĐ-UB-NC</w:t>
            </w:r>
            <w:r w:rsidRPr="00C2113C">
              <w:rPr>
                <w:rFonts w:asciiTheme="majorHAnsi" w:hAnsiTheme="majorHAnsi" w:cstheme="majorHAnsi"/>
                <w:caps/>
              </w:rPr>
              <w:br/>
              <w:t>21/11/1998</w:t>
            </w:r>
          </w:p>
        </w:tc>
        <w:tc>
          <w:tcPr>
            <w:tcW w:w="7655" w:type="dxa"/>
          </w:tcPr>
          <w:p w:rsidR="00833AED" w:rsidRPr="00103C40" w:rsidRDefault="00833AED" w:rsidP="00086600">
            <w:pPr>
              <w:rPr>
                <w:rFonts w:asciiTheme="majorHAnsi" w:hAnsiTheme="majorHAnsi" w:cstheme="majorHAnsi"/>
              </w:rPr>
            </w:pPr>
            <w:r w:rsidRPr="00103C40">
              <w:rPr>
                <w:rFonts w:asciiTheme="majorHAnsi" w:hAnsiTheme="majorHAnsi" w:cstheme="majorHAnsi"/>
              </w:rPr>
              <w:t>Ban hành quy chế và nội quy thi nâng ngạch viên chức chuyên môn, nghiệp vụ trong Doanh nghiệp nhà nước thuộc thành phố Hồ Chí Minh</w:t>
            </w:r>
          </w:p>
        </w:tc>
        <w:tc>
          <w:tcPr>
            <w:tcW w:w="1843" w:type="dxa"/>
            <w:vAlign w:val="center"/>
          </w:tcPr>
          <w:p w:rsidR="00833AED" w:rsidRPr="00103C40" w:rsidRDefault="00833AED" w:rsidP="00DF0462">
            <w:pPr>
              <w:jc w:val="center"/>
              <w:rPr>
                <w:rFonts w:asciiTheme="majorHAnsi" w:hAnsiTheme="majorHAnsi" w:cstheme="majorHAnsi"/>
              </w:rPr>
            </w:pPr>
            <w:r w:rsidRPr="00103C40">
              <w:rPr>
                <w:rFonts w:asciiTheme="majorHAnsi" w:hAnsiTheme="majorHAnsi" w:cstheme="majorHAnsi"/>
              </w:rPr>
              <w:t>06/12/1998</w:t>
            </w:r>
          </w:p>
        </w:tc>
      </w:tr>
      <w:tr w:rsidR="000C1D22" w:rsidRPr="00103C40" w:rsidTr="003261CC">
        <w:trPr>
          <w:trHeight w:val="567"/>
        </w:trPr>
        <w:tc>
          <w:tcPr>
            <w:tcW w:w="851" w:type="dxa"/>
            <w:vAlign w:val="center"/>
          </w:tcPr>
          <w:p w:rsidR="000C1D22" w:rsidRPr="006C4DC0" w:rsidRDefault="000C1D22" w:rsidP="00DF0462">
            <w:pPr>
              <w:pStyle w:val="ListParagraph"/>
              <w:numPr>
                <w:ilvl w:val="0"/>
                <w:numId w:val="32"/>
              </w:numPr>
              <w:jc w:val="center"/>
              <w:rPr>
                <w:rFonts w:asciiTheme="majorHAnsi" w:hAnsiTheme="majorHAnsi" w:cstheme="majorHAnsi"/>
              </w:rPr>
            </w:pPr>
          </w:p>
        </w:tc>
        <w:tc>
          <w:tcPr>
            <w:tcW w:w="1418" w:type="dxa"/>
            <w:vAlign w:val="center"/>
          </w:tcPr>
          <w:p w:rsidR="000C1D22" w:rsidRPr="0065775D" w:rsidRDefault="000C1D22" w:rsidP="00DF0462">
            <w:pPr>
              <w:jc w:val="center"/>
              <w:rPr>
                <w:rFonts w:asciiTheme="majorHAnsi" w:hAnsiTheme="majorHAnsi" w:cstheme="majorHAnsi"/>
                <w:highlight w:val="green"/>
              </w:rPr>
            </w:pPr>
            <w:r w:rsidRPr="0065775D">
              <w:rPr>
                <w:rFonts w:asciiTheme="majorHAnsi" w:hAnsiTheme="majorHAnsi" w:cstheme="majorHAnsi"/>
                <w:highlight w:val="green"/>
              </w:rPr>
              <w:t>Quyết định</w:t>
            </w:r>
          </w:p>
        </w:tc>
        <w:tc>
          <w:tcPr>
            <w:tcW w:w="2551" w:type="dxa"/>
            <w:vAlign w:val="center"/>
          </w:tcPr>
          <w:p w:rsidR="000C1D22" w:rsidRPr="0065775D" w:rsidRDefault="000C1D22" w:rsidP="00DF0462">
            <w:pPr>
              <w:jc w:val="center"/>
              <w:rPr>
                <w:rFonts w:asciiTheme="majorHAnsi" w:hAnsiTheme="majorHAnsi" w:cstheme="majorHAnsi"/>
                <w:caps/>
                <w:highlight w:val="green"/>
              </w:rPr>
            </w:pPr>
            <w:r w:rsidRPr="0065775D">
              <w:rPr>
                <w:rFonts w:asciiTheme="majorHAnsi" w:hAnsiTheme="majorHAnsi" w:cstheme="majorHAnsi"/>
                <w:caps/>
                <w:highlight w:val="green"/>
              </w:rPr>
              <w:t>972/1999/QĐ-UB-KT</w:t>
            </w:r>
            <w:r w:rsidRPr="0065775D">
              <w:rPr>
                <w:rFonts w:asciiTheme="majorHAnsi" w:hAnsiTheme="majorHAnsi" w:cstheme="majorHAnsi"/>
                <w:caps/>
                <w:highlight w:val="green"/>
              </w:rPr>
              <w:br/>
              <w:t>12/02/1999</w:t>
            </w:r>
          </w:p>
        </w:tc>
        <w:tc>
          <w:tcPr>
            <w:tcW w:w="7655" w:type="dxa"/>
          </w:tcPr>
          <w:p w:rsidR="000C1D22" w:rsidRPr="0065775D" w:rsidRDefault="000C1D22" w:rsidP="00086600">
            <w:pPr>
              <w:rPr>
                <w:rFonts w:asciiTheme="majorHAnsi" w:hAnsiTheme="majorHAnsi" w:cstheme="majorHAnsi"/>
                <w:highlight w:val="green"/>
              </w:rPr>
            </w:pPr>
            <w:r w:rsidRPr="0065775D">
              <w:rPr>
                <w:rFonts w:asciiTheme="majorHAnsi" w:hAnsiTheme="majorHAnsi" w:cstheme="majorHAnsi"/>
                <w:highlight w:val="green"/>
              </w:rPr>
              <w:t xml:space="preserve">Về việc ban hành quy chế thực hiện </w:t>
            </w:r>
            <w:r w:rsidRPr="00CC56AB">
              <w:rPr>
                <w:rFonts w:asciiTheme="majorHAnsi" w:hAnsiTheme="majorHAnsi" w:cstheme="majorHAnsi"/>
                <w:highlight w:val="green"/>
              </w:rPr>
              <w:t xml:space="preserve">việc thành lập Hiệp </w:t>
            </w:r>
            <w:r w:rsidRPr="0065775D">
              <w:rPr>
                <w:rFonts w:asciiTheme="majorHAnsi" w:hAnsiTheme="majorHAnsi" w:cstheme="majorHAnsi"/>
                <w:highlight w:val="green"/>
              </w:rPr>
              <w:t>hội doanh nghiệp nước ngoài tại thành phố Hồ Chí Minh</w:t>
            </w:r>
          </w:p>
        </w:tc>
        <w:tc>
          <w:tcPr>
            <w:tcW w:w="1843" w:type="dxa"/>
            <w:vAlign w:val="center"/>
          </w:tcPr>
          <w:p w:rsidR="000C1D22" w:rsidRPr="0065775D" w:rsidRDefault="000C1D22" w:rsidP="00DF0462">
            <w:pPr>
              <w:jc w:val="center"/>
              <w:rPr>
                <w:rFonts w:asciiTheme="majorHAnsi" w:hAnsiTheme="majorHAnsi" w:cstheme="majorHAnsi"/>
                <w:highlight w:val="green"/>
              </w:rPr>
            </w:pPr>
            <w:r w:rsidRPr="0065775D">
              <w:rPr>
                <w:rFonts w:asciiTheme="majorHAnsi" w:hAnsiTheme="majorHAnsi" w:cstheme="majorHAnsi"/>
                <w:highlight w:val="green"/>
              </w:rPr>
              <w:t>12/02/1999</w:t>
            </w:r>
          </w:p>
        </w:tc>
      </w:tr>
      <w:tr w:rsidR="00797449" w:rsidRPr="00103C40" w:rsidTr="003261CC">
        <w:trPr>
          <w:trHeight w:val="567"/>
        </w:trPr>
        <w:tc>
          <w:tcPr>
            <w:tcW w:w="851" w:type="dxa"/>
            <w:vAlign w:val="center"/>
          </w:tcPr>
          <w:p w:rsidR="00797449" w:rsidRPr="006C4DC0" w:rsidRDefault="00797449" w:rsidP="00DF0462">
            <w:pPr>
              <w:pStyle w:val="ListParagraph"/>
              <w:numPr>
                <w:ilvl w:val="0"/>
                <w:numId w:val="32"/>
              </w:numPr>
              <w:jc w:val="center"/>
              <w:rPr>
                <w:rFonts w:asciiTheme="majorHAnsi" w:hAnsiTheme="majorHAnsi" w:cstheme="majorHAnsi"/>
              </w:rPr>
            </w:pPr>
          </w:p>
        </w:tc>
        <w:tc>
          <w:tcPr>
            <w:tcW w:w="1418" w:type="dxa"/>
            <w:vAlign w:val="center"/>
          </w:tcPr>
          <w:p w:rsidR="00797449" w:rsidRPr="00103C40" w:rsidRDefault="00797449" w:rsidP="00DF0462">
            <w:pPr>
              <w:jc w:val="center"/>
              <w:rPr>
                <w:rFonts w:asciiTheme="majorHAnsi" w:hAnsiTheme="majorHAnsi" w:cstheme="majorHAnsi"/>
              </w:rPr>
            </w:pPr>
            <w:r>
              <w:rPr>
                <w:rFonts w:asciiTheme="majorHAnsi" w:hAnsiTheme="majorHAnsi" w:cstheme="majorHAnsi"/>
              </w:rPr>
              <w:t>Nghị quyết</w:t>
            </w:r>
          </w:p>
        </w:tc>
        <w:tc>
          <w:tcPr>
            <w:tcW w:w="2551" w:type="dxa"/>
            <w:vAlign w:val="center"/>
          </w:tcPr>
          <w:p w:rsidR="00797449" w:rsidRDefault="00797449" w:rsidP="00797449">
            <w:pPr>
              <w:jc w:val="center"/>
              <w:rPr>
                <w:rFonts w:asciiTheme="majorHAnsi" w:hAnsiTheme="majorHAnsi" w:cstheme="majorHAnsi"/>
                <w:caps/>
              </w:rPr>
            </w:pPr>
            <w:r>
              <w:rPr>
                <w:rFonts w:asciiTheme="majorHAnsi" w:hAnsiTheme="majorHAnsi" w:cstheme="majorHAnsi"/>
                <w:caps/>
              </w:rPr>
              <w:t>05/1999/nq-hđ</w:t>
            </w:r>
          </w:p>
          <w:p w:rsidR="00797449" w:rsidRPr="00C2113C" w:rsidRDefault="00797449" w:rsidP="00797449">
            <w:pPr>
              <w:jc w:val="center"/>
              <w:rPr>
                <w:rFonts w:asciiTheme="majorHAnsi" w:hAnsiTheme="majorHAnsi" w:cstheme="majorHAnsi"/>
                <w:caps/>
              </w:rPr>
            </w:pPr>
            <w:r>
              <w:rPr>
                <w:rFonts w:asciiTheme="majorHAnsi" w:hAnsiTheme="majorHAnsi" w:cstheme="majorHAnsi"/>
                <w:caps/>
              </w:rPr>
              <w:t>22/01/1999</w:t>
            </w:r>
          </w:p>
        </w:tc>
        <w:tc>
          <w:tcPr>
            <w:tcW w:w="7655" w:type="dxa"/>
          </w:tcPr>
          <w:p w:rsidR="00797449" w:rsidRPr="00797449" w:rsidRDefault="00797449" w:rsidP="00797449">
            <w:r w:rsidRPr="00797449">
              <w:t>Về thu chi ngân sách.</w:t>
            </w:r>
          </w:p>
        </w:tc>
        <w:tc>
          <w:tcPr>
            <w:tcW w:w="1843" w:type="dxa"/>
            <w:vAlign w:val="center"/>
          </w:tcPr>
          <w:p w:rsidR="00797449" w:rsidRPr="00103C40" w:rsidRDefault="00797449" w:rsidP="00DF0462">
            <w:pPr>
              <w:jc w:val="center"/>
              <w:rPr>
                <w:rFonts w:asciiTheme="majorHAnsi" w:hAnsiTheme="majorHAnsi" w:cstheme="majorHAnsi"/>
              </w:rPr>
            </w:pPr>
            <w:r>
              <w:rPr>
                <w:rFonts w:asciiTheme="majorHAnsi" w:hAnsiTheme="majorHAnsi" w:cstheme="majorHAnsi"/>
              </w:rPr>
              <w:t>22/01/1999</w:t>
            </w:r>
          </w:p>
        </w:tc>
      </w:tr>
      <w:tr w:rsidR="00797449" w:rsidRPr="00103C40" w:rsidTr="003261CC">
        <w:trPr>
          <w:trHeight w:val="567"/>
        </w:trPr>
        <w:tc>
          <w:tcPr>
            <w:tcW w:w="851" w:type="dxa"/>
            <w:vAlign w:val="center"/>
          </w:tcPr>
          <w:p w:rsidR="00797449" w:rsidRPr="006C4DC0" w:rsidRDefault="00797449" w:rsidP="00DF0462">
            <w:pPr>
              <w:pStyle w:val="ListParagraph"/>
              <w:numPr>
                <w:ilvl w:val="0"/>
                <w:numId w:val="32"/>
              </w:numPr>
              <w:jc w:val="center"/>
              <w:rPr>
                <w:rFonts w:asciiTheme="majorHAnsi" w:hAnsiTheme="majorHAnsi" w:cstheme="majorHAnsi"/>
              </w:rPr>
            </w:pPr>
          </w:p>
        </w:tc>
        <w:tc>
          <w:tcPr>
            <w:tcW w:w="1418" w:type="dxa"/>
            <w:vAlign w:val="center"/>
          </w:tcPr>
          <w:p w:rsidR="00797449" w:rsidRPr="00797449" w:rsidRDefault="00797449" w:rsidP="00DF0462">
            <w:pPr>
              <w:jc w:val="center"/>
              <w:rPr>
                <w:rFonts w:asciiTheme="majorHAnsi" w:hAnsiTheme="majorHAnsi" w:cstheme="majorHAnsi"/>
                <w:color w:val="FF0000"/>
              </w:rPr>
            </w:pPr>
            <w:r w:rsidRPr="00797449">
              <w:rPr>
                <w:rFonts w:asciiTheme="majorHAnsi" w:hAnsiTheme="majorHAnsi" w:cstheme="majorHAnsi"/>
                <w:color w:val="FF0000"/>
              </w:rPr>
              <w:t>Nghị quyết</w:t>
            </w:r>
          </w:p>
        </w:tc>
        <w:tc>
          <w:tcPr>
            <w:tcW w:w="2551" w:type="dxa"/>
            <w:vAlign w:val="center"/>
          </w:tcPr>
          <w:p w:rsidR="00797449" w:rsidRPr="00797449" w:rsidRDefault="00797449" w:rsidP="00DF0462">
            <w:pPr>
              <w:jc w:val="center"/>
              <w:rPr>
                <w:rFonts w:asciiTheme="majorHAnsi" w:hAnsiTheme="majorHAnsi" w:cstheme="majorHAnsi"/>
                <w:caps/>
                <w:color w:val="FF0000"/>
              </w:rPr>
            </w:pPr>
            <w:r w:rsidRPr="00797449">
              <w:rPr>
                <w:rFonts w:asciiTheme="majorHAnsi" w:hAnsiTheme="majorHAnsi" w:cstheme="majorHAnsi"/>
                <w:caps/>
                <w:color w:val="FF0000"/>
              </w:rPr>
              <w:t>06/1999/nq-hđ</w:t>
            </w:r>
          </w:p>
          <w:p w:rsidR="00797449" w:rsidRPr="00797449" w:rsidRDefault="00797449" w:rsidP="00DF0462">
            <w:pPr>
              <w:jc w:val="center"/>
              <w:rPr>
                <w:rFonts w:asciiTheme="majorHAnsi" w:hAnsiTheme="majorHAnsi" w:cstheme="majorHAnsi"/>
                <w:caps/>
                <w:color w:val="FF0000"/>
              </w:rPr>
            </w:pPr>
            <w:r w:rsidRPr="00797449">
              <w:rPr>
                <w:rFonts w:asciiTheme="majorHAnsi" w:hAnsiTheme="majorHAnsi" w:cstheme="majorHAnsi"/>
                <w:caps/>
                <w:color w:val="FF0000"/>
              </w:rPr>
              <w:t>22/01/1999</w:t>
            </w:r>
          </w:p>
        </w:tc>
        <w:tc>
          <w:tcPr>
            <w:tcW w:w="7655" w:type="dxa"/>
          </w:tcPr>
          <w:p w:rsidR="00797449" w:rsidRPr="00797449" w:rsidRDefault="00797449" w:rsidP="00797449">
            <w:pPr>
              <w:rPr>
                <w:color w:val="FF0000"/>
              </w:rPr>
            </w:pPr>
            <w:r w:rsidRPr="00797449">
              <w:rPr>
                <w:color w:val="FF0000"/>
              </w:rPr>
              <w:t>Về nhiệm vụ kế hoạch kinh tế - xã hội thành phố năm 1999.</w:t>
            </w:r>
          </w:p>
        </w:tc>
        <w:tc>
          <w:tcPr>
            <w:tcW w:w="1843" w:type="dxa"/>
            <w:vAlign w:val="center"/>
          </w:tcPr>
          <w:p w:rsidR="00797449" w:rsidRPr="00797449" w:rsidRDefault="00797449" w:rsidP="00DF0462">
            <w:pPr>
              <w:jc w:val="center"/>
              <w:rPr>
                <w:rFonts w:asciiTheme="majorHAnsi" w:hAnsiTheme="majorHAnsi" w:cstheme="majorHAnsi"/>
                <w:color w:val="FF0000"/>
              </w:rPr>
            </w:pPr>
            <w:r w:rsidRPr="00797449">
              <w:rPr>
                <w:rFonts w:asciiTheme="majorHAnsi" w:hAnsiTheme="majorHAnsi" w:cstheme="majorHAnsi"/>
                <w:color w:val="FF0000"/>
              </w:rPr>
              <w:t>22/01/1999</w:t>
            </w:r>
          </w:p>
        </w:tc>
      </w:tr>
      <w:tr w:rsidR="00797449" w:rsidRPr="00103C40" w:rsidTr="003261CC">
        <w:trPr>
          <w:trHeight w:val="567"/>
        </w:trPr>
        <w:tc>
          <w:tcPr>
            <w:tcW w:w="851" w:type="dxa"/>
            <w:vAlign w:val="center"/>
          </w:tcPr>
          <w:p w:rsidR="00797449" w:rsidRPr="006C4DC0" w:rsidRDefault="00797449" w:rsidP="00DF0462">
            <w:pPr>
              <w:pStyle w:val="ListParagraph"/>
              <w:numPr>
                <w:ilvl w:val="0"/>
                <w:numId w:val="32"/>
              </w:numPr>
              <w:jc w:val="center"/>
              <w:rPr>
                <w:rFonts w:asciiTheme="majorHAnsi" w:hAnsiTheme="majorHAnsi" w:cstheme="majorHAnsi"/>
              </w:rPr>
            </w:pPr>
          </w:p>
        </w:tc>
        <w:tc>
          <w:tcPr>
            <w:tcW w:w="1418" w:type="dxa"/>
            <w:vAlign w:val="center"/>
          </w:tcPr>
          <w:p w:rsidR="00797449" w:rsidRPr="00797449" w:rsidRDefault="00797449" w:rsidP="00DF0462">
            <w:pPr>
              <w:jc w:val="center"/>
              <w:rPr>
                <w:rFonts w:asciiTheme="majorHAnsi" w:hAnsiTheme="majorHAnsi" w:cstheme="majorHAnsi"/>
                <w:color w:val="FF0000"/>
              </w:rPr>
            </w:pPr>
            <w:r w:rsidRPr="00797449">
              <w:rPr>
                <w:rFonts w:asciiTheme="majorHAnsi" w:hAnsiTheme="majorHAnsi" w:cstheme="majorHAnsi"/>
                <w:color w:val="FF0000"/>
              </w:rPr>
              <w:t>Nghị quyết</w:t>
            </w:r>
          </w:p>
        </w:tc>
        <w:tc>
          <w:tcPr>
            <w:tcW w:w="2551" w:type="dxa"/>
            <w:vAlign w:val="center"/>
          </w:tcPr>
          <w:p w:rsidR="00797449" w:rsidRPr="00797449" w:rsidRDefault="00797449" w:rsidP="00DF0462">
            <w:pPr>
              <w:jc w:val="center"/>
              <w:rPr>
                <w:rFonts w:asciiTheme="majorHAnsi" w:hAnsiTheme="majorHAnsi" w:cstheme="majorHAnsi"/>
                <w:caps/>
                <w:color w:val="FF0000"/>
              </w:rPr>
            </w:pPr>
            <w:r w:rsidRPr="00797449">
              <w:rPr>
                <w:rFonts w:asciiTheme="majorHAnsi" w:hAnsiTheme="majorHAnsi" w:cstheme="majorHAnsi"/>
                <w:caps/>
                <w:color w:val="FF0000"/>
              </w:rPr>
              <w:t>07/1999/nq-hđ</w:t>
            </w:r>
          </w:p>
          <w:p w:rsidR="00797449" w:rsidRPr="00797449" w:rsidRDefault="00797449" w:rsidP="00DF0462">
            <w:pPr>
              <w:jc w:val="center"/>
              <w:rPr>
                <w:rFonts w:asciiTheme="majorHAnsi" w:hAnsiTheme="majorHAnsi" w:cstheme="majorHAnsi"/>
                <w:caps/>
                <w:color w:val="FF0000"/>
              </w:rPr>
            </w:pPr>
            <w:r w:rsidRPr="00797449">
              <w:rPr>
                <w:rFonts w:asciiTheme="majorHAnsi" w:hAnsiTheme="majorHAnsi" w:cstheme="majorHAnsi"/>
                <w:caps/>
                <w:color w:val="FF0000"/>
              </w:rPr>
              <w:t>23/7/1999</w:t>
            </w:r>
          </w:p>
        </w:tc>
        <w:tc>
          <w:tcPr>
            <w:tcW w:w="7655" w:type="dxa"/>
          </w:tcPr>
          <w:p w:rsidR="00797449" w:rsidRPr="00797449" w:rsidRDefault="00797449" w:rsidP="00797449">
            <w:pPr>
              <w:rPr>
                <w:color w:val="FF0000"/>
              </w:rPr>
            </w:pPr>
            <w:r w:rsidRPr="00797449">
              <w:rPr>
                <w:color w:val="FF0000"/>
              </w:rPr>
              <w:t>Về tình hình thực hiện nhiệm vụ kinh tế - xã hội thành phố 6 tháng đầu năm và một số giải pháp chủ yếu thực hiện công tác còn lại của 6 tháng cuối năm 1999.</w:t>
            </w:r>
          </w:p>
        </w:tc>
        <w:tc>
          <w:tcPr>
            <w:tcW w:w="1843" w:type="dxa"/>
            <w:vAlign w:val="center"/>
          </w:tcPr>
          <w:p w:rsidR="00797449" w:rsidRPr="00797449" w:rsidRDefault="00797449" w:rsidP="00DF0462">
            <w:pPr>
              <w:jc w:val="center"/>
              <w:rPr>
                <w:rFonts w:asciiTheme="majorHAnsi" w:hAnsiTheme="majorHAnsi" w:cstheme="majorHAnsi"/>
                <w:color w:val="FF0000"/>
              </w:rPr>
            </w:pPr>
            <w:r w:rsidRPr="00797449">
              <w:rPr>
                <w:rFonts w:asciiTheme="majorHAnsi" w:hAnsiTheme="majorHAnsi" w:cstheme="majorHAnsi"/>
                <w:color w:val="FF0000"/>
              </w:rPr>
              <w:t>23/7/1999</w:t>
            </w:r>
          </w:p>
        </w:tc>
      </w:tr>
      <w:tr w:rsidR="00797449" w:rsidRPr="00103C40" w:rsidTr="003261CC">
        <w:trPr>
          <w:trHeight w:val="567"/>
        </w:trPr>
        <w:tc>
          <w:tcPr>
            <w:tcW w:w="851" w:type="dxa"/>
            <w:vAlign w:val="center"/>
          </w:tcPr>
          <w:p w:rsidR="00797449" w:rsidRPr="006C4DC0" w:rsidRDefault="00797449" w:rsidP="00DF0462">
            <w:pPr>
              <w:pStyle w:val="ListParagraph"/>
              <w:numPr>
                <w:ilvl w:val="0"/>
                <w:numId w:val="32"/>
              </w:numPr>
              <w:jc w:val="center"/>
              <w:rPr>
                <w:rFonts w:asciiTheme="majorHAnsi" w:hAnsiTheme="majorHAnsi" w:cstheme="majorHAnsi"/>
              </w:rPr>
            </w:pPr>
          </w:p>
        </w:tc>
        <w:tc>
          <w:tcPr>
            <w:tcW w:w="1418" w:type="dxa"/>
            <w:vAlign w:val="center"/>
          </w:tcPr>
          <w:p w:rsidR="00797449" w:rsidRPr="00103C40" w:rsidRDefault="00797449" w:rsidP="00DF0462">
            <w:pPr>
              <w:jc w:val="center"/>
              <w:rPr>
                <w:rFonts w:asciiTheme="majorHAnsi" w:hAnsiTheme="majorHAnsi" w:cstheme="majorHAnsi"/>
              </w:rPr>
            </w:pPr>
            <w:r>
              <w:rPr>
                <w:rFonts w:asciiTheme="majorHAnsi" w:hAnsiTheme="majorHAnsi" w:cstheme="majorHAnsi"/>
              </w:rPr>
              <w:t>Nghị quyết</w:t>
            </w:r>
          </w:p>
        </w:tc>
        <w:tc>
          <w:tcPr>
            <w:tcW w:w="2551" w:type="dxa"/>
            <w:vAlign w:val="center"/>
          </w:tcPr>
          <w:p w:rsidR="00797449" w:rsidRDefault="00797449" w:rsidP="00DF0462">
            <w:pPr>
              <w:jc w:val="center"/>
              <w:rPr>
                <w:rFonts w:asciiTheme="majorHAnsi" w:hAnsiTheme="majorHAnsi" w:cstheme="majorHAnsi"/>
                <w:caps/>
              </w:rPr>
            </w:pPr>
            <w:r>
              <w:rPr>
                <w:rFonts w:asciiTheme="majorHAnsi" w:hAnsiTheme="majorHAnsi" w:cstheme="majorHAnsi"/>
                <w:caps/>
              </w:rPr>
              <w:t>19/1999/nq-hđ</w:t>
            </w:r>
          </w:p>
          <w:p w:rsidR="00797449" w:rsidRPr="00C2113C" w:rsidRDefault="00797449" w:rsidP="00DF0462">
            <w:pPr>
              <w:jc w:val="center"/>
              <w:rPr>
                <w:rFonts w:asciiTheme="majorHAnsi" w:hAnsiTheme="majorHAnsi" w:cstheme="majorHAnsi"/>
                <w:caps/>
              </w:rPr>
            </w:pPr>
            <w:r>
              <w:rPr>
                <w:rFonts w:asciiTheme="majorHAnsi" w:hAnsiTheme="majorHAnsi" w:cstheme="majorHAnsi"/>
                <w:caps/>
              </w:rPr>
              <w:t>14/12/1999</w:t>
            </w:r>
          </w:p>
        </w:tc>
        <w:tc>
          <w:tcPr>
            <w:tcW w:w="7655" w:type="dxa"/>
          </w:tcPr>
          <w:p w:rsidR="00797449" w:rsidRPr="00797449" w:rsidRDefault="00797449" w:rsidP="00797449">
            <w:r w:rsidRPr="00797449">
              <w:t>Kỳ họp thứ nhất của Hội đồng nhân dân thành phố Hồ Chí Minh khoá VI (nhiệm kỳ 1999-2004).</w:t>
            </w:r>
          </w:p>
        </w:tc>
        <w:tc>
          <w:tcPr>
            <w:tcW w:w="1843" w:type="dxa"/>
            <w:vAlign w:val="center"/>
          </w:tcPr>
          <w:p w:rsidR="00797449" w:rsidRPr="00103C40" w:rsidRDefault="00797449" w:rsidP="00DF0462">
            <w:pPr>
              <w:jc w:val="center"/>
              <w:rPr>
                <w:rFonts w:asciiTheme="majorHAnsi" w:hAnsiTheme="majorHAnsi" w:cstheme="majorHAnsi"/>
              </w:rPr>
            </w:pPr>
          </w:p>
        </w:tc>
      </w:tr>
      <w:tr w:rsidR="00833AED" w:rsidRPr="00103C40" w:rsidTr="003261CC">
        <w:trPr>
          <w:trHeight w:val="567"/>
        </w:trPr>
        <w:tc>
          <w:tcPr>
            <w:tcW w:w="851" w:type="dxa"/>
            <w:vAlign w:val="center"/>
          </w:tcPr>
          <w:p w:rsidR="00833AED" w:rsidRPr="006C4DC0" w:rsidRDefault="00833AED" w:rsidP="00DF0462">
            <w:pPr>
              <w:pStyle w:val="ListParagraph"/>
              <w:numPr>
                <w:ilvl w:val="0"/>
                <w:numId w:val="32"/>
              </w:numPr>
              <w:jc w:val="center"/>
              <w:rPr>
                <w:rFonts w:asciiTheme="majorHAnsi" w:hAnsiTheme="majorHAnsi" w:cstheme="majorHAnsi"/>
              </w:rPr>
            </w:pPr>
          </w:p>
        </w:tc>
        <w:tc>
          <w:tcPr>
            <w:tcW w:w="1418" w:type="dxa"/>
            <w:vAlign w:val="center"/>
          </w:tcPr>
          <w:p w:rsidR="00833AED" w:rsidRPr="00103C40" w:rsidRDefault="00833AE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833AED" w:rsidRPr="00C2113C" w:rsidRDefault="00833AED" w:rsidP="00DF0462">
            <w:pPr>
              <w:jc w:val="center"/>
              <w:rPr>
                <w:rFonts w:asciiTheme="majorHAnsi" w:hAnsiTheme="majorHAnsi" w:cstheme="majorHAnsi"/>
                <w:caps/>
              </w:rPr>
            </w:pPr>
            <w:r w:rsidRPr="00C2113C">
              <w:rPr>
                <w:rFonts w:asciiTheme="majorHAnsi" w:hAnsiTheme="majorHAnsi" w:cstheme="majorHAnsi"/>
                <w:caps/>
              </w:rPr>
              <w:t>7506/1999/QĐ-UB-CNN</w:t>
            </w:r>
            <w:r w:rsidRPr="00C2113C">
              <w:rPr>
                <w:rFonts w:asciiTheme="majorHAnsi" w:hAnsiTheme="majorHAnsi" w:cstheme="majorHAnsi"/>
                <w:caps/>
              </w:rPr>
              <w:br/>
              <w:t>08/12/1999</w:t>
            </w:r>
          </w:p>
        </w:tc>
        <w:tc>
          <w:tcPr>
            <w:tcW w:w="7655" w:type="dxa"/>
          </w:tcPr>
          <w:p w:rsidR="00833AED" w:rsidRPr="00103C40" w:rsidRDefault="00833AED" w:rsidP="00086600">
            <w:pPr>
              <w:rPr>
                <w:rFonts w:asciiTheme="majorHAnsi" w:hAnsiTheme="majorHAnsi" w:cstheme="majorHAnsi"/>
              </w:rPr>
            </w:pPr>
            <w:r w:rsidRPr="00103C40">
              <w:rPr>
                <w:rFonts w:asciiTheme="majorHAnsi" w:hAnsiTheme="majorHAnsi" w:cstheme="majorHAnsi"/>
              </w:rPr>
              <w:t>Về việc ban hành quy định khoán, bảo vệ, khoanh nuôi, tái sinh và trồng rừng phòng hộ ở huyện Cần Giờ</w:t>
            </w:r>
          </w:p>
        </w:tc>
        <w:tc>
          <w:tcPr>
            <w:tcW w:w="1843" w:type="dxa"/>
            <w:vAlign w:val="center"/>
          </w:tcPr>
          <w:p w:rsidR="00833AED" w:rsidRPr="00103C40" w:rsidRDefault="00833AED" w:rsidP="00DF0462">
            <w:pPr>
              <w:jc w:val="center"/>
              <w:rPr>
                <w:rFonts w:asciiTheme="majorHAnsi" w:hAnsiTheme="majorHAnsi" w:cstheme="majorHAnsi"/>
              </w:rPr>
            </w:pPr>
            <w:r w:rsidRPr="00103C40">
              <w:rPr>
                <w:rFonts w:asciiTheme="majorHAnsi" w:hAnsiTheme="majorHAnsi" w:cstheme="majorHAnsi"/>
              </w:rPr>
              <w:t>08/12/1999</w:t>
            </w:r>
          </w:p>
        </w:tc>
      </w:tr>
      <w:tr w:rsidR="00126B97" w:rsidRPr="00103C40" w:rsidTr="003261CC">
        <w:trPr>
          <w:trHeight w:val="567"/>
        </w:trPr>
        <w:tc>
          <w:tcPr>
            <w:tcW w:w="851" w:type="dxa"/>
            <w:vAlign w:val="center"/>
          </w:tcPr>
          <w:p w:rsidR="00126B97" w:rsidRPr="006C4DC0" w:rsidRDefault="00126B97" w:rsidP="00DF0462">
            <w:pPr>
              <w:pStyle w:val="ListParagraph"/>
              <w:numPr>
                <w:ilvl w:val="0"/>
                <w:numId w:val="32"/>
              </w:numPr>
              <w:jc w:val="center"/>
              <w:rPr>
                <w:rFonts w:asciiTheme="majorHAnsi" w:hAnsiTheme="majorHAnsi" w:cstheme="majorHAnsi"/>
              </w:rPr>
            </w:pPr>
          </w:p>
        </w:tc>
        <w:tc>
          <w:tcPr>
            <w:tcW w:w="1418" w:type="dxa"/>
            <w:noWrap/>
            <w:vAlign w:val="center"/>
          </w:tcPr>
          <w:p w:rsidR="00126B97" w:rsidRPr="00103C40" w:rsidRDefault="00126B97"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tcPr>
          <w:p w:rsidR="00126B97" w:rsidRPr="00C2113C" w:rsidRDefault="00126B97" w:rsidP="00DF0462">
            <w:pPr>
              <w:jc w:val="center"/>
              <w:rPr>
                <w:rFonts w:asciiTheme="majorHAnsi" w:hAnsiTheme="majorHAnsi" w:cstheme="majorHAnsi"/>
                <w:caps/>
              </w:rPr>
            </w:pPr>
            <w:r w:rsidRPr="00C2113C">
              <w:rPr>
                <w:rFonts w:asciiTheme="majorHAnsi" w:hAnsiTheme="majorHAnsi" w:cstheme="majorHAnsi"/>
                <w:caps/>
              </w:rPr>
              <w:t>28/1999/CT-UB-NC</w:t>
            </w:r>
            <w:r w:rsidRPr="00C2113C">
              <w:rPr>
                <w:rFonts w:asciiTheme="majorHAnsi" w:hAnsiTheme="majorHAnsi" w:cstheme="majorHAnsi"/>
                <w:caps/>
              </w:rPr>
              <w:br/>
              <w:t>26</w:t>
            </w:r>
            <w:r w:rsidR="00DC4F7B" w:rsidRPr="00C2113C">
              <w:rPr>
                <w:rFonts w:asciiTheme="majorHAnsi" w:hAnsiTheme="majorHAnsi" w:cstheme="majorHAnsi"/>
                <w:caps/>
              </w:rPr>
              <w:t>/8</w:t>
            </w:r>
            <w:r w:rsidRPr="00C2113C">
              <w:rPr>
                <w:rFonts w:asciiTheme="majorHAnsi" w:hAnsiTheme="majorHAnsi" w:cstheme="majorHAnsi"/>
                <w:caps/>
              </w:rPr>
              <w:t>/1999</w:t>
            </w:r>
          </w:p>
        </w:tc>
        <w:tc>
          <w:tcPr>
            <w:tcW w:w="7655" w:type="dxa"/>
          </w:tcPr>
          <w:p w:rsidR="00126B97" w:rsidRPr="00103C40" w:rsidRDefault="00126B97" w:rsidP="00086600">
            <w:pPr>
              <w:rPr>
                <w:rFonts w:asciiTheme="majorHAnsi" w:hAnsiTheme="majorHAnsi" w:cstheme="majorHAnsi"/>
              </w:rPr>
            </w:pPr>
            <w:r w:rsidRPr="00103C40">
              <w:rPr>
                <w:rFonts w:asciiTheme="majorHAnsi" w:hAnsiTheme="majorHAnsi" w:cstheme="majorHAnsi"/>
              </w:rPr>
              <w:t>Về việc triển khai Nghị định số 05/1999/NĐ-CP ngày 03/02/1999 của Chính phủ về chứng minh nhân dân trên địa bàn thành phố Hồ Chí Minh</w:t>
            </w:r>
          </w:p>
        </w:tc>
        <w:tc>
          <w:tcPr>
            <w:tcW w:w="1843" w:type="dxa"/>
            <w:vAlign w:val="center"/>
          </w:tcPr>
          <w:p w:rsidR="00126B97" w:rsidRPr="00103C40" w:rsidRDefault="00126B97" w:rsidP="00DF0462">
            <w:pPr>
              <w:jc w:val="center"/>
              <w:rPr>
                <w:rFonts w:asciiTheme="majorHAnsi" w:hAnsiTheme="majorHAnsi" w:cstheme="majorHAnsi"/>
              </w:rPr>
            </w:pPr>
            <w:r w:rsidRPr="00103C40">
              <w:rPr>
                <w:rFonts w:asciiTheme="majorHAnsi" w:hAnsiTheme="majorHAnsi" w:cstheme="majorHAnsi"/>
              </w:rPr>
              <w:t>26</w:t>
            </w:r>
            <w:r w:rsidR="00DC4F7B">
              <w:rPr>
                <w:rFonts w:asciiTheme="majorHAnsi" w:hAnsiTheme="majorHAnsi" w:cstheme="majorHAnsi"/>
              </w:rPr>
              <w:t>/8</w:t>
            </w:r>
            <w:r w:rsidRPr="00103C40">
              <w:rPr>
                <w:rFonts w:asciiTheme="majorHAnsi" w:hAnsiTheme="majorHAnsi" w:cstheme="majorHAnsi"/>
              </w:rPr>
              <w:t>/1999</w:t>
            </w:r>
          </w:p>
        </w:tc>
      </w:tr>
      <w:tr w:rsidR="00126B97" w:rsidRPr="00103C40" w:rsidTr="003261CC">
        <w:trPr>
          <w:trHeight w:val="567"/>
        </w:trPr>
        <w:tc>
          <w:tcPr>
            <w:tcW w:w="851" w:type="dxa"/>
            <w:noWrap/>
            <w:vAlign w:val="center"/>
          </w:tcPr>
          <w:p w:rsidR="00126B97" w:rsidRPr="006C4DC0" w:rsidRDefault="00126B97" w:rsidP="00DF0462">
            <w:pPr>
              <w:pStyle w:val="ListParagraph"/>
              <w:numPr>
                <w:ilvl w:val="0"/>
                <w:numId w:val="32"/>
              </w:numPr>
              <w:jc w:val="center"/>
              <w:rPr>
                <w:rFonts w:asciiTheme="majorHAnsi" w:hAnsiTheme="majorHAnsi" w:cstheme="majorHAnsi"/>
              </w:rPr>
            </w:pPr>
          </w:p>
        </w:tc>
        <w:tc>
          <w:tcPr>
            <w:tcW w:w="1418" w:type="dxa"/>
            <w:vAlign w:val="center"/>
          </w:tcPr>
          <w:p w:rsidR="00126B97" w:rsidRPr="00103C40" w:rsidRDefault="00126B97"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tcPr>
          <w:p w:rsidR="00126B97" w:rsidRPr="00C2113C" w:rsidRDefault="00126B97" w:rsidP="00DF0462">
            <w:pPr>
              <w:jc w:val="center"/>
              <w:rPr>
                <w:rFonts w:asciiTheme="majorHAnsi" w:hAnsiTheme="majorHAnsi" w:cstheme="majorHAnsi"/>
                <w:caps/>
              </w:rPr>
            </w:pPr>
            <w:r w:rsidRPr="00C2113C">
              <w:rPr>
                <w:rFonts w:asciiTheme="majorHAnsi" w:hAnsiTheme="majorHAnsi" w:cstheme="majorHAnsi"/>
                <w:caps/>
              </w:rPr>
              <w:t>29/1999/CT-UB-VX</w:t>
            </w:r>
            <w:r w:rsidRPr="00C2113C">
              <w:rPr>
                <w:rFonts w:asciiTheme="majorHAnsi" w:hAnsiTheme="majorHAnsi" w:cstheme="majorHAnsi"/>
                <w:caps/>
              </w:rPr>
              <w:br/>
              <w:t>27</w:t>
            </w:r>
            <w:r w:rsidR="00DC4F7B" w:rsidRPr="00C2113C">
              <w:rPr>
                <w:rFonts w:asciiTheme="majorHAnsi" w:hAnsiTheme="majorHAnsi" w:cstheme="majorHAnsi"/>
                <w:caps/>
              </w:rPr>
              <w:t>/9</w:t>
            </w:r>
            <w:r w:rsidRPr="00C2113C">
              <w:rPr>
                <w:rFonts w:asciiTheme="majorHAnsi" w:hAnsiTheme="majorHAnsi" w:cstheme="majorHAnsi"/>
                <w:caps/>
              </w:rPr>
              <w:t>/1999</w:t>
            </w:r>
          </w:p>
        </w:tc>
        <w:tc>
          <w:tcPr>
            <w:tcW w:w="7655" w:type="dxa"/>
          </w:tcPr>
          <w:p w:rsidR="00126B97" w:rsidRPr="00103C40" w:rsidRDefault="00126B97" w:rsidP="00086600">
            <w:pPr>
              <w:rPr>
                <w:rFonts w:asciiTheme="majorHAnsi" w:hAnsiTheme="majorHAnsi" w:cstheme="majorHAnsi"/>
              </w:rPr>
            </w:pPr>
            <w:r w:rsidRPr="00103C40">
              <w:rPr>
                <w:rFonts w:asciiTheme="majorHAnsi" w:hAnsiTheme="majorHAnsi" w:cstheme="majorHAnsi"/>
              </w:rPr>
              <w:t>Về thực hiện chế độ làm việc 40 giờ theo Quyết định số 188/1999/QĐ-TTg ngày 17 tháng 9 năm 1999 của Thủ tướng Chính phủ</w:t>
            </w:r>
          </w:p>
        </w:tc>
        <w:tc>
          <w:tcPr>
            <w:tcW w:w="1843" w:type="dxa"/>
            <w:vAlign w:val="center"/>
          </w:tcPr>
          <w:p w:rsidR="00126B97" w:rsidRPr="00103C40" w:rsidRDefault="00126B97" w:rsidP="00DF0462">
            <w:pPr>
              <w:jc w:val="center"/>
              <w:rPr>
                <w:rFonts w:asciiTheme="majorHAnsi" w:hAnsiTheme="majorHAnsi" w:cstheme="majorHAnsi"/>
              </w:rPr>
            </w:pPr>
            <w:r w:rsidRPr="00103C40">
              <w:rPr>
                <w:rFonts w:asciiTheme="majorHAnsi" w:hAnsiTheme="majorHAnsi" w:cstheme="majorHAnsi"/>
              </w:rPr>
              <w:t>02/10/1999</w:t>
            </w:r>
          </w:p>
        </w:tc>
      </w:tr>
      <w:tr w:rsidR="00126B97" w:rsidRPr="00103C40" w:rsidTr="003261CC">
        <w:trPr>
          <w:trHeight w:val="567"/>
        </w:trPr>
        <w:tc>
          <w:tcPr>
            <w:tcW w:w="851" w:type="dxa"/>
            <w:vAlign w:val="center"/>
          </w:tcPr>
          <w:p w:rsidR="00126B97" w:rsidRPr="006C4DC0" w:rsidRDefault="00126B97" w:rsidP="00DF0462">
            <w:pPr>
              <w:pStyle w:val="ListParagraph"/>
              <w:numPr>
                <w:ilvl w:val="0"/>
                <w:numId w:val="32"/>
              </w:numPr>
              <w:jc w:val="center"/>
              <w:rPr>
                <w:rFonts w:asciiTheme="majorHAnsi" w:hAnsiTheme="majorHAnsi" w:cstheme="majorHAnsi"/>
              </w:rPr>
            </w:pPr>
          </w:p>
        </w:tc>
        <w:tc>
          <w:tcPr>
            <w:tcW w:w="1418" w:type="dxa"/>
            <w:vAlign w:val="center"/>
          </w:tcPr>
          <w:p w:rsidR="00126B97" w:rsidRPr="00103C40" w:rsidRDefault="00126B97"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126B97" w:rsidRPr="00C2113C" w:rsidRDefault="00126B97" w:rsidP="00DF0462">
            <w:pPr>
              <w:jc w:val="center"/>
              <w:rPr>
                <w:rFonts w:asciiTheme="majorHAnsi" w:hAnsiTheme="majorHAnsi" w:cstheme="majorHAnsi"/>
                <w:caps/>
              </w:rPr>
            </w:pPr>
            <w:r w:rsidRPr="00C2113C">
              <w:rPr>
                <w:rFonts w:asciiTheme="majorHAnsi" w:hAnsiTheme="majorHAnsi" w:cstheme="majorHAnsi"/>
                <w:caps/>
              </w:rPr>
              <w:t>3491/QĐ-UB-VX</w:t>
            </w:r>
            <w:r w:rsidRPr="00C2113C">
              <w:rPr>
                <w:rFonts w:asciiTheme="majorHAnsi" w:hAnsiTheme="majorHAnsi" w:cstheme="majorHAnsi"/>
                <w:caps/>
              </w:rPr>
              <w:br/>
              <w:t>17</w:t>
            </w:r>
            <w:r w:rsidR="00DC4F7B" w:rsidRPr="00C2113C">
              <w:rPr>
                <w:rFonts w:asciiTheme="majorHAnsi" w:hAnsiTheme="majorHAnsi" w:cstheme="majorHAnsi"/>
                <w:caps/>
              </w:rPr>
              <w:t>/6</w:t>
            </w:r>
            <w:r w:rsidRPr="00C2113C">
              <w:rPr>
                <w:rFonts w:asciiTheme="majorHAnsi" w:hAnsiTheme="majorHAnsi" w:cstheme="majorHAnsi"/>
                <w:caps/>
              </w:rPr>
              <w:t>/1999</w:t>
            </w:r>
          </w:p>
        </w:tc>
        <w:tc>
          <w:tcPr>
            <w:tcW w:w="7655" w:type="dxa"/>
          </w:tcPr>
          <w:p w:rsidR="00126B97" w:rsidRPr="00103C40" w:rsidRDefault="00126B97" w:rsidP="00086600">
            <w:pPr>
              <w:rPr>
                <w:rFonts w:asciiTheme="majorHAnsi" w:hAnsiTheme="majorHAnsi" w:cstheme="majorHAnsi"/>
              </w:rPr>
            </w:pPr>
            <w:r w:rsidRPr="00103C40">
              <w:rPr>
                <w:rFonts w:asciiTheme="majorHAnsi" w:hAnsiTheme="majorHAnsi" w:cstheme="majorHAnsi"/>
              </w:rPr>
              <w:t>Về việc giao thực hiện nhiệm vụ tuyển chọn, giới thiệu cung ứng lao động Việt Nam cho tổ chức, cá nhân nước ngoài trên địa bàn thành phố Hồ Chí Minh</w:t>
            </w:r>
          </w:p>
        </w:tc>
        <w:tc>
          <w:tcPr>
            <w:tcW w:w="1843" w:type="dxa"/>
            <w:vAlign w:val="center"/>
          </w:tcPr>
          <w:p w:rsidR="00126B97" w:rsidRPr="00103C40" w:rsidRDefault="00126B97" w:rsidP="00DF0462">
            <w:pPr>
              <w:jc w:val="center"/>
              <w:rPr>
                <w:rFonts w:asciiTheme="majorHAnsi" w:hAnsiTheme="majorHAnsi" w:cstheme="majorHAnsi"/>
              </w:rPr>
            </w:pPr>
            <w:r w:rsidRPr="00103C40">
              <w:rPr>
                <w:rFonts w:asciiTheme="majorHAnsi" w:hAnsiTheme="majorHAnsi" w:cstheme="majorHAnsi"/>
              </w:rPr>
              <w:t>17</w:t>
            </w:r>
            <w:r w:rsidR="00DC4F7B">
              <w:rPr>
                <w:rFonts w:asciiTheme="majorHAnsi" w:hAnsiTheme="majorHAnsi" w:cstheme="majorHAnsi"/>
              </w:rPr>
              <w:t>/6</w:t>
            </w:r>
            <w:r w:rsidRPr="00103C40">
              <w:rPr>
                <w:rFonts w:asciiTheme="majorHAnsi" w:hAnsiTheme="majorHAnsi" w:cstheme="majorHAnsi"/>
              </w:rPr>
              <w:t>/1999</w:t>
            </w:r>
          </w:p>
        </w:tc>
      </w:tr>
      <w:tr w:rsidR="00797449" w:rsidRPr="00103C40" w:rsidTr="003261CC">
        <w:trPr>
          <w:trHeight w:val="567"/>
        </w:trPr>
        <w:tc>
          <w:tcPr>
            <w:tcW w:w="851" w:type="dxa"/>
            <w:vAlign w:val="center"/>
          </w:tcPr>
          <w:p w:rsidR="00797449" w:rsidRPr="006C4DC0" w:rsidRDefault="00797449" w:rsidP="00DF0462">
            <w:pPr>
              <w:pStyle w:val="ListParagraph"/>
              <w:numPr>
                <w:ilvl w:val="0"/>
                <w:numId w:val="32"/>
              </w:numPr>
              <w:jc w:val="center"/>
              <w:rPr>
                <w:rFonts w:asciiTheme="majorHAnsi" w:hAnsiTheme="majorHAnsi" w:cstheme="majorHAnsi"/>
              </w:rPr>
            </w:pPr>
          </w:p>
        </w:tc>
        <w:tc>
          <w:tcPr>
            <w:tcW w:w="1418" w:type="dxa"/>
            <w:vAlign w:val="center"/>
          </w:tcPr>
          <w:p w:rsidR="00797449" w:rsidRDefault="00797449" w:rsidP="00DF0462">
            <w:pPr>
              <w:jc w:val="center"/>
              <w:rPr>
                <w:rFonts w:asciiTheme="majorHAnsi" w:hAnsiTheme="majorHAnsi" w:cstheme="majorHAnsi"/>
              </w:rPr>
            </w:pPr>
            <w:r>
              <w:rPr>
                <w:rFonts w:asciiTheme="majorHAnsi" w:hAnsiTheme="majorHAnsi" w:cstheme="majorHAnsi"/>
              </w:rPr>
              <w:t>Nghị quyết</w:t>
            </w:r>
          </w:p>
        </w:tc>
        <w:tc>
          <w:tcPr>
            <w:tcW w:w="2551" w:type="dxa"/>
            <w:vAlign w:val="center"/>
          </w:tcPr>
          <w:p w:rsidR="00797449" w:rsidRDefault="00797449" w:rsidP="00DF0462">
            <w:pPr>
              <w:jc w:val="center"/>
              <w:rPr>
                <w:rFonts w:asciiTheme="majorHAnsi" w:hAnsiTheme="majorHAnsi" w:cstheme="majorHAnsi"/>
                <w:caps/>
              </w:rPr>
            </w:pPr>
            <w:r>
              <w:rPr>
                <w:rFonts w:asciiTheme="majorHAnsi" w:hAnsiTheme="majorHAnsi" w:cstheme="majorHAnsi"/>
                <w:caps/>
              </w:rPr>
              <w:t>01/2000/nq-hđ</w:t>
            </w:r>
          </w:p>
          <w:p w:rsidR="00797449" w:rsidRPr="00C2113C" w:rsidRDefault="00797449" w:rsidP="00DF0462">
            <w:pPr>
              <w:jc w:val="center"/>
              <w:rPr>
                <w:rFonts w:asciiTheme="majorHAnsi" w:hAnsiTheme="majorHAnsi" w:cstheme="majorHAnsi"/>
                <w:caps/>
              </w:rPr>
            </w:pPr>
            <w:r>
              <w:rPr>
                <w:rFonts w:asciiTheme="majorHAnsi" w:hAnsiTheme="majorHAnsi" w:cstheme="majorHAnsi"/>
                <w:caps/>
              </w:rPr>
              <w:t>15/01/2000</w:t>
            </w:r>
          </w:p>
        </w:tc>
        <w:tc>
          <w:tcPr>
            <w:tcW w:w="7655" w:type="dxa"/>
          </w:tcPr>
          <w:p w:rsidR="00797449" w:rsidRPr="00797449" w:rsidRDefault="00797449" w:rsidP="00797449">
            <w:r w:rsidRPr="00797449">
              <w:rPr>
                <w:color w:val="FF0000"/>
              </w:rPr>
              <w:t>Về nhiệm vụ kinh tế - xã hội thành phố năm 2000.</w:t>
            </w:r>
          </w:p>
        </w:tc>
        <w:tc>
          <w:tcPr>
            <w:tcW w:w="1843" w:type="dxa"/>
            <w:vAlign w:val="center"/>
          </w:tcPr>
          <w:p w:rsidR="00797449" w:rsidRDefault="00797449" w:rsidP="00DF0462">
            <w:pPr>
              <w:jc w:val="center"/>
              <w:rPr>
                <w:rFonts w:asciiTheme="majorHAnsi" w:hAnsiTheme="majorHAnsi" w:cstheme="majorHAnsi"/>
              </w:rPr>
            </w:pPr>
            <w:r>
              <w:rPr>
                <w:rFonts w:asciiTheme="majorHAnsi" w:hAnsiTheme="majorHAnsi" w:cstheme="majorHAnsi"/>
              </w:rPr>
              <w:t>15/01/2000</w:t>
            </w:r>
          </w:p>
        </w:tc>
      </w:tr>
      <w:tr w:rsidR="00797449" w:rsidRPr="00103C40" w:rsidTr="003261CC">
        <w:trPr>
          <w:trHeight w:val="567"/>
        </w:trPr>
        <w:tc>
          <w:tcPr>
            <w:tcW w:w="851" w:type="dxa"/>
            <w:vAlign w:val="center"/>
          </w:tcPr>
          <w:p w:rsidR="00797449" w:rsidRPr="006C4DC0" w:rsidRDefault="00797449" w:rsidP="00DF0462">
            <w:pPr>
              <w:pStyle w:val="ListParagraph"/>
              <w:numPr>
                <w:ilvl w:val="0"/>
                <w:numId w:val="32"/>
              </w:numPr>
              <w:jc w:val="center"/>
              <w:rPr>
                <w:rFonts w:asciiTheme="majorHAnsi" w:hAnsiTheme="majorHAnsi" w:cstheme="majorHAnsi"/>
              </w:rPr>
            </w:pPr>
          </w:p>
        </w:tc>
        <w:tc>
          <w:tcPr>
            <w:tcW w:w="1418" w:type="dxa"/>
            <w:vAlign w:val="center"/>
          </w:tcPr>
          <w:p w:rsidR="00797449" w:rsidRDefault="00797449" w:rsidP="00DF0462">
            <w:pPr>
              <w:jc w:val="center"/>
              <w:rPr>
                <w:rFonts w:asciiTheme="majorHAnsi" w:hAnsiTheme="majorHAnsi" w:cstheme="majorHAnsi"/>
              </w:rPr>
            </w:pPr>
            <w:r>
              <w:rPr>
                <w:rFonts w:asciiTheme="majorHAnsi" w:hAnsiTheme="majorHAnsi" w:cstheme="majorHAnsi"/>
              </w:rPr>
              <w:t>Nghị quyết</w:t>
            </w:r>
          </w:p>
        </w:tc>
        <w:tc>
          <w:tcPr>
            <w:tcW w:w="2551" w:type="dxa"/>
            <w:vAlign w:val="center"/>
          </w:tcPr>
          <w:p w:rsidR="00797449" w:rsidRDefault="00797449" w:rsidP="00DF0462">
            <w:pPr>
              <w:jc w:val="center"/>
              <w:rPr>
                <w:rFonts w:asciiTheme="majorHAnsi" w:hAnsiTheme="majorHAnsi" w:cstheme="majorHAnsi"/>
                <w:caps/>
              </w:rPr>
            </w:pPr>
            <w:r>
              <w:rPr>
                <w:rFonts w:asciiTheme="majorHAnsi" w:hAnsiTheme="majorHAnsi" w:cstheme="majorHAnsi"/>
                <w:caps/>
              </w:rPr>
              <w:t>02/2000/nq-hđ</w:t>
            </w:r>
          </w:p>
          <w:p w:rsidR="00797449" w:rsidRPr="00C2113C" w:rsidRDefault="00797449" w:rsidP="00DF0462">
            <w:pPr>
              <w:jc w:val="center"/>
              <w:rPr>
                <w:rFonts w:asciiTheme="majorHAnsi" w:hAnsiTheme="majorHAnsi" w:cstheme="majorHAnsi"/>
                <w:caps/>
              </w:rPr>
            </w:pPr>
            <w:r>
              <w:rPr>
                <w:rFonts w:asciiTheme="majorHAnsi" w:hAnsiTheme="majorHAnsi" w:cstheme="majorHAnsi"/>
                <w:caps/>
              </w:rPr>
              <w:t>15/01/2000</w:t>
            </w:r>
          </w:p>
        </w:tc>
        <w:tc>
          <w:tcPr>
            <w:tcW w:w="7655" w:type="dxa"/>
          </w:tcPr>
          <w:p w:rsidR="00797449" w:rsidRPr="00797449" w:rsidRDefault="00797449" w:rsidP="00797449">
            <w:r w:rsidRPr="00797449">
              <w:t>Về thu chi ngân sách.</w:t>
            </w:r>
          </w:p>
        </w:tc>
        <w:tc>
          <w:tcPr>
            <w:tcW w:w="1843" w:type="dxa"/>
            <w:vAlign w:val="center"/>
          </w:tcPr>
          <w:p w:rsidR="00797449" w:rsidRDefault="00797449" w:rsidP="00DF0462">
            <w:pPr>
              <w:jc w:val="center"/>
              <w:rPr>
                <w:rFonts w:asciiTheme="majorHAnsi" w:hAnsiTheme="majorHAnsi" w:cstheme="majorHAnsi"/>
              </w:rPr>
            </w:pPr>
            <w:r>
              <w:rPr>
                <w:rFonts w:asciiTheme="majorHAnsi" w:hAnsiTheme="majorHAnsi" w:cstheme="majorHAnsi"/>
              </w:rPr>
              <w:t>15/01/2000</w:t>
            </w:r>
          </w:p>
        </w:tc>
      </w:tr>
      <w:tr w:rsidR="00797449" w:rsidRPr="00103C40" w:rsidTr="003261CC">
        <w:trPr>
          <w:trHeight w:val="567"/>
        </w:trPr>
        <w:tc>
          <w:tcPr>
            <w:tcW w:w="851" w:type="dxa"/>
            <w:vAlign w:val="center"/>
          </w:tcPr>
          <w:p w:rsidR="00797449" w:rsidRPr="006C4DC0" w:rsidRDefault="00797449" w:rsidP="00DF0462">
            <w:pPr>
              <w:pStyle w:val="ListParagraph"/>
              <w:numPr>
                <w:ilvl w:val="0"/>
                <w:numId w:val="32"/>
              </w:numPr>
              <w:jc w:val="center"/>
              <w:rPr>
                <w:rFonts w:asciiTheme="majorHAnsi" w:hAnsiTheme="majorHAnsi" w:cstheme="majorHAnsi"/>
              </w:rPr>
            </w:pPr>
          </w:p>
        </w:tc>
        <w:tc>
          <w:tcPr>
            <w:tcW w:w="1418" w:type="dxa"/>
            <w:vAlign w:val="center"/>
          </w:tcPr>
          <w:p w:rsidR="00797449" w:rsidRDefault="00797449" w:rsidP="00DF0462">
            <w:pPr>
              <w:jc w:val="center"/>
              <w:rPr>
                <w:rFonts w:asciiTheme="majorHAnsi" w:hAnsiTheme="majorHAnsi" w:cstheme="majorHAnsi"/>
              </w:rPr>
            </w:pPr>
            <w:r>
              <w:rPr>
                <w:rFonts w:asciiTheme="majorHAnsi" w:hAnsiTheme="majorHAnsi" w:cstheme="majorHAnsi"/>
              </w:rPr>
              <w:t>Nghị quyết</w:t>
            </w:r>
          </w:p>
        </w:tc>
        <w:tc>
          <w:tcPr>
            <w:tcW w:w="2551" w:type="dxa"/>
            <w:vAlign w:val="center"/>
          </w:tcPr>
          <w:p w:rsidR="00797449" w:rsidRDefault="00797449" w:rsidP="00DF0462">
            <w:pPr>
              <w:jc w:val="center"/>
              <w:rPr>
                <w:rFonts w:asciiTheme="majorHAnsi" w:hAnsiTheme="majorHAnsi" w:cstheme="majorHAnsi"/>
                <w:caps/>
              </w:rPr>
            </w:pPr>
            <w:r>
              <w:rPr>
                <w:rFonts w:asciiTheme="majorHAnsi" w:hAnsiTheme="majorHAnsi" w:cstheme="majorHAnsi"/>
                <w:caps/>
              </w:rPr>
              <w:t>03/2000/nq-hđ</w:t>
            </w:r>
          </w:p>
          <w:p w:rsidR="00797449" w:rsidRPr="00C2113C" w:rsidRDefault="00797449" w:rsidP="00DF0462">
            <w:pPr>
              <w:jc w:val="center"/>
              <w:rPr>
                <w:rFonts w:asciiTheme="majorHAnsi" w:hAnsiTheme="majorHAnsi" w:cstheme="majorHAnsi"/>
                <w:caps/>
              </w:rPr>
            </w:pPr>
            <w:r>
              <w:rPr>
                <w:rFonts w:asciiTheme="majorHAnsi" w:hAnsiTheme="majorHAnsi" w:cstheme="majorHAnsi"/>
                <w:caps/>
              </w:rPr>
              <w:t>07/7/2000</w:t>
            </w:r>
          </w:p>
        </w:tc>
        <w:tc>
          <w:tcPr>
            <w:tcW w:w="7655" w:type="dxa"/>
          </w:tcPr>
          <w:p w:rsidR="00797449" w:rsidRPr="00797449" w:rsidRDefault="00797449" w:rsidP="00797449">
            <w:pPr>
              <w:rPr>
                <w:color w:val="FF0000"/>
              </w:rPr>
            </w:pPr>
            <w:r w:rsidRPr="00797449">
              <w:rPr>
                <w:color w:val="FF0000"/>
              </w:rPr>
              <w:t>Về tình hình thực hiện nhiệm vụ kinh tế-xã hội 6 tháng đầu năm và biện pháp thực hiện nhiệm vụ 6 tháng cuối năm 2000.</w:t>
            </w:r>
          </w:p>
        </w:tc>
        <w:tc>
          <w:tcPr>
            <w:tcW w:w="1843" w:type="dxa"/>
            <w:vAlign w:val="center"/>
          </w:tcPr>
          <w:p w:rsidR="00797449" w:rsidRDefault="00797449" w:rsidP="00DF0462">
            <w:pPr>
              <w:jc w:val="center"/>
              <w:rPr>
                <w:rFonts w:asciiTheme="majorHAnsi" w:hAnsiTheme="majorHAnsi" w:cstheme="majorHAnsi"/>
              </w:rPr>
            </w:pPr>
            <w:r>
              <w:rPr>
                <w:rFonts w:asciiTheme="majorHAnsi" w:hAnsiTheme="majorHAnsi" w:cstheme="majorHAnsi"/>
              </w:rPr>
              <w:t>07/7/2000</w:t>
            </w:r>
          </w:p>
        </w:tc>
      </w:tr>
      <w:tr w:rsidR="000C1D22" w:rsidRPr="00103C40" w:rsidTr="003261CC">
        <w:trPr>
          <w:trHeight w:val="567"/>
        </w:trPr>
        <w:tc>
          <w:tcPr>
            <w:tcW w:w="851" w:type="dxa"/>
            <w:vAlign w:val="center"/>
          </w:tcPr>
          <w:p w:rsidR="000C1D22" w:rsidRPr="006C4DC0" w:rsidRDefault="000C1D22" w:rsidP="00DF0462">
            <w:pPr>
              <w:pStyle w:val="ListParagraph"/>
              <w:numPr>
                <w:ilvl w:val="0"/>
                <w:numId w:val="32"/>
              </w:numPr>
              <w:jc w:val="center"/>
              <w:rPr>
                <w:rFonts w:asciiTheme="majorHAnsi" w:hAnsiTheme="majorHAnsi" w:cstheme="majorHAnsi"/>
              </w:rPr>
            </w:pPr>
          </w:p>
        </w:tc>
        <w:tc>
          <w:tcPr>
            <w:tcW w:w="1418" w:type="dxa"/>
            <w:vAlign w:val="center"/>
          </w:tcPr>
          <w:p w:rsidR="000C1D22" w:rsidRPr="00103C40" w:rsidRDefault="000C1D22"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0C1D22" w:rsidRPr="00C2113C" w:rsidRDefault="000C1D22" w:rsidP="00DF0462">
            <w:pPr>
              <w:jc w:val="center"/>
              <w:rPr>
                <w:rFonts w:asciiTheme="majorHAnsi" w:hAnsiTheme="majorHAnsi" w:cstheme="majorHAnsi"/>
                <w:caps/>
              </w:rPr>
            </w:pPr>
            <w:r w:rsidRPr="00C2113C">
              <w:rPr>
                <w:rFonts w:asciiTheme="majorHAnsi" w:hAnsiTheme="majorHAnsi" w:cstheme="majorHAnsi"/>
                <w:caps/>
              </w:rPr>
              <w:t>38/2000/QĐ-UB-ĐT</w:t>
            </w:r>
            <w:r w:rsidRPr="00C2113C">
              <w:rPr>
                <w:rFonts w:asciiTheme="majorHAnsi" w:hAnsiTheme="majorHAnsi" w:cstheme="majorHAnsi"/>
                <w:caps/>
              </w:rPr>
              <w:br/>
              <w:t>19</w:t>
            </w:r>
            <w:r w:rsidR="00DC4F7B" w:rsidRPr="00C2113C">
              <w:rPr>
                <w:rFonts w:asciiTheme="majorHAnsi" w:hAnsiTheme="majorHAnsi" w:cstheme="majorHAnsi"/>
                <w:caps/>
              </w:rPr>
              <w:t>/6</w:t>
            </w:r>
            <w:r w:rsidRPr="00C2113C">
              <w:rPr>
                <w:rFonts w:asciiTheme="majorHAnsi" w:hAnsiTheme="majorHAnsi" w:cstheme="majorHAnsi"/>
                <w:caps/>
              </w:rPr>
              <w:t>/2000</w:t>
            </w:r>
          </w:p>
        </w:tc>
        <w:tc>
          <w:tcPr>
            <w:tcW w:w="7655" w:type="dxa"/>
          </w:tcPr>
          <w:p w:rsidR="000C1D22" w:rsidRPr="00103C40" w:rsidRDefault="000C1D22" w:rsidP="00086600">
            <w:pPr>
              <w:rPr>
                <w:rFonts w:asciiTheme="majorHAnsi" w:hAnsiTheme="majorHAnsi" w:cstheme="majorHAnsi"/>
              </w:rPr>
            </w:pPr>
            <w:r w:rsidRPr="00103C40">
              <w:rPr>
                <w:rFonts w:asciiTheme="majorHAnsi" w:hAnsiTheme="majorHAnsi" w:cstheme="majorHAnsi"/>
              </w:rPr>
              <w:t>Về việc ban hành Quy định về trình tự, thủ tục cấp giấy chứng nhận quyền sở hữu nhà và quyền sử dụng đất đô thị; thủ tục chuyển quyền sở hữu nhà và quyền sử dụng đất tại thành phố Hồ Chí Minh</w:t>
            </w:r>
          </w:p>
        </w:tc>
        <w:tc>
          <w:tcPr>
            <w:tcW w:w="1843" w:type="dxa"/>
            <w:vAlign w:val="center"/>
          </w:tcPr>
          <w:p w:rsidR="000C1D22" w:rsidRPr="00103C40" w:rsidRDefault="000C1D22" w:rsidP="00DF0462">
            <w:pPr>
              <w:jc w:val="center"/>
              <w:rPr>
                <w:rFonts w:asciiTheme="majorHAnsi" w:hAnsiTheme="majorHAnsi" w:cstheme="majorHAnsi"/>
              </w:rPr>
            </w:pPr>
            <w:r w:rsidRPr="00103C40">
              <w:rPr>
                <w:rFonts w:asciiTheme="majorHAnsi" w:hAnsiTheme="majorHAnsi" w:cstheme="majorHAnsi"/>
              </w:rPr>
              <w:t>04/7/2000</w:t>
            </w:r>
          </w:p>
        </w:tc>
      </w:tr>
      <w:tr w:rsidR="00FA1A54" w:rsidRPr="00103C40" w:rsidTr="003261CC">
        <w:trPr>
          <w:trHeight w:val="567"/>
        </w:trPr>
        <w:tc>
          <w:tcPr>
            <w:tcW w:w="851" w:type="dxa"/>
            <w:vAlign w:val="center"/>
          </w:tcPr>
          <w:p w:rsidR="00FA1A54" w:rsidRPr="006C4DC0" w:rsidRDefault="00FA1A54" w:rsidP="00DF0462">
            <w:pPr>
              <w:pStyle w:val="ListParagraph"/>
              <w:numPr>
                <w:ilvl w:val="0"/>
                <w:numId w:val="32"/>
              </w:numPr>
              <w:jc w:val="center"/>
              <w:rPr>
                <w:rFonts w:asciiTheme="majorHAnsi" w:hAnsiTheme="majorHAnsi" w:cstheme="majorHAnsi"/>
              </w:rPr>
            </w:pPr>
          </w:p>
        </w:tc>
        <w:tc>
          <w:tcPr>
            <w:tcW w:w="1418" w:type="dxa"/>
            <w:vAlign w:val="center"/>
          </w:tcPr>
          <w:p w:rsidR="00FA1A54" w:rsidRPr="00103C40" w:rsidRDefault="00FA1A54"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FA1A54" w:rsidRPr="00C2113C" w:rsidRDefault="00FA1A54" w:rsidP="00DF0462">
            <w:pPr>
              <w:jc w:val="center"/>
              <w:rPr>
                <w:rFonts w:asciiTheme="majorHAnsi" w:hAnsiTheme="majorHAnsi" w:cstheme="majorHAnsi"/>
                <w:caps/>
              </w:rPr>
            </w:pPr>
            <w:r w:rsidRPr="00C2113C">
              <w:rPr>
                <w:rFonts w:asciiTheme="majorHAnsi" w:hAnsiTheme="majorHAnsi" w:cstheme="majorHAnsi"/>
                <w:caps/>
              </w:rPr>
              <w:t>51/2000/QĐ-UB-TH</w:t>
            </w:r>
          </w:p>
          <w:p w:rsidR="00FA1A54" w:rsidRPr="00C2113C" w:rsidRDefault="00FA1A54" w:rsidP="00DF0462">
            <w:pPr>
              <w:jc w:val="center"/>
              <w:rPr>
                <w:rFonts w:asciiTheme="majorHAnsi" w:hAnsiTheme="majorHAnsi" w:cstheme="majorHAnsi"/>
                <w:caps/>
              </w:rPr>
            </w:pPr>
            <w:r w:rsidRPr="00C2113C">
              <w:rPr>
                <w:rFonts w:asciiTheme="majorHAnsi" w:hAnsiTheme="majorHAnsi" w:cstheme="majorHAnsi"/>
                <w:caps/>
              </w:rPr>
              <w:t>21</w:t>
            </w:r>
            <w:r w:rsidR="00DC4F7B" w:rsidRPr="00C2113C">
              <w:rPr>
                <w:rFonts w:asciiTheme="majorHAnsi" w:hAnsiTheme="majorHAnsi" w:cstheme="majorHAnsi"/>
                <w:caps/>
              </w:rPr>
              <w:t>/9</w:t>
            </w:r>
            <w:r w:rsidRPr="00C2113C">
              <w:rPr>
                <w:rFonts w:asciiTheme="majorHAnsi" w:hAnsiTheme="majorHAnsi" w:cstheme="majorHAnsi"/>
                <w:caps/>
              </w:rPr>
              <w:t>/2000</w:t>
            </w:r>
          </w:p>
        </w:tc>
        <w:tc>
          <w:tcPr>
            <w:tcW w:w="7655" w:type="dxa"/>
          </w:tcPr>
          <w:p w:rsidR="00FA1A54" w:rsidRPr="00FA1A54" w:rsidRDefault="00FA1A54" w:rsidP="00086600">
            <w:r w:rsidRPr="00FA1A54">
              <w:t>Về việc giao kế hoạch điều chỉnh, bổ sung (đợt 3) các dự án thuộc chương trình kích cầu thông qua đầu tư của thành phố.</w:t>
            </w:r>
          </w:p>
        </w:tc>
        <w:tc>
          <w:tcPr>
            <w:tcW w:w="1843" w:type="dxa"/>
            <w:vAlign w:val="center"/>
          </w:tcPr>
          <w:p w:rsidR="00FA1A54" w:rsidRPr="00103C40" w:rsidRDefault="00FA1A54" w:rsidP="00DF0462">
            <w:pPr>
              <w:jc w:val="center"/>
              <w:rPr>
                <w:rFonts w:asciiTheme="majorHAnsi" w:hAnsiTheme="majorHAnsi" w:cstheme="majorHAnsi"/>
              </w:rPr>
            </w:pPr>
            <w:r>
              <w:rPr>
                <w:rFonts w:asciiTheme="majorHAnsi" w:hAnsiTheme="majorHAnsi" w:cstheme="majorHAnsi"/>
              </w:rPr>
              <w:t>01/10/2000</w:t>
            </w:r>
          </w:p>
        </w:tc>
      </w:tr>
      <w:tr w:rsidR="00833AED" w:rsidRPr="00103C40" w:rsidTr="003261CC">
        <w:trPr>
          <w:trHeight w:val="567"/>
        </w:trPr>
        <w:tc>
          <w:tcPr>
            <w:tcW w:w="851" w:type="dxa"/>
            <w:vAlign w:val="center"/>
          </w:tcPr>
          <w:p w:rsidR="00833AED" w:rsidRPr="006C4DC0" w:rsidRDefault="00833AED" w:rsidP="00DF0462">
            <w:pPr>
              <w:pStyle w:val="ListParagraph"/>
              <w:numPr>
                <w:ilvl w:val="0"/>
                <w:numId w:val="32"/>
              </w:numPr>
              <w:jc w:val="center"/>
              <w:rPr>
                <w:rFonts w:asciiTheme="majorHAnsi" w:hAnsiTheme="majorHAnsi" w:cstheme="majorHAnsi"/>
              </w:rPr>
            </w:pPr>
          </w:p>
        </w:tc>
        <w:tc>
          <w:tcPr>
            <w:tcW w:w="1418" w:type="dxa"/>
            <w:noWrap/>
            <w:vAlign w:val="center"/>
          </w:tcPr>
          <w:p w:rsidR="00833AED" w:rsidRPr="0065775D" w:rsidRDefault="00833AED" w:rsidP="00DF0462">
            <w:pPr>
              <w:jc w:val="center"/>
              <w:rPr>
                <w:rFonts w:asciiTheme="majorHAnsi" w:hAnsiTheme="majorHAnsi" w:cstheme="majorHAnsi"/>
                <w:highlight w:val="green"/>
              </w:rPr>
            </w:pPr>
            <w:r w:rsidRPr="0065775D">
              <w:rPr>
                <w:rFonts w:asciiTheme="majorHAnsi" w:hAnsiTheme="majorHAnsi" w:cstheme="majorHAnsi"/>
                <w:highlight w:val="green"/>
              </w:rPr>
              <w:t>Quyết định</w:t>
            </w:r>
          </w:p>
        </w:tc>
        <w:tc>
          <w:tcPr>
            <w:tcW w:w="2551" w:type="dxa"/>
            <w:vAlign w:val="center"/>
          </w:tcPr>
          <w:p w:rsidR="00833AED" w:rsidRPr="0065775D" w:rsidRDefault="00833AED" w:rsidP="00DF0462">
            <w:pPr>
              <w:jc w:val="center"/>
              <w:rPr>
                <w:rFonts w:asciiTheme="majorHAnsi" w:hAnsiTheme="majorHAnsi" w:cstheme="majorHAnsi"/>
                <w:caps/>
                <w:highlight w:val="green"/>
              </w:rPr>
            </w:pPr>
            <w:r w:rsidRPr="0065775D">
              <w:rPr>
                <w:rFonts w:asciiTheme="majorHAnsi" w:hAnsiTheme="majorHAnsi" w:cstheme="majorHAnsi"/>
                <w:caps/>
                <w:highlight w:val="green"/>
              </w:rPr>
              <w:t>53/2000/QĐ-UB-VX</w:t>
            </w:r>
            <w:r w:rsidRPr="0065775D">
              <w:rPr>
                <w:rFonts w:asciiTheme="majorHAnsi" w:hAnsiTheme="majorHAnsi" w:cstheme="majorHAnsi"/>
                <w:caps/>
                <w:highlight w:val="green"/>
              </w:rPr>
              <w:br/>
              <w:t>02/10/2000</w:t>
            </w:r>
          </w:p>
        </w:tc>
        <w:tc>
          <w:tcPr>
            <w:tcW w:w="7655" w:type="dxa"/>
          </w:tcPr>
          <w:p w:rsidR="00833AED" w:rsidRPr="0065775D" w:rsidRDefault="00833AED" w:rsidP="00086600">
            <w:pPr>
              <w:rPr>
                <w:rFonts w:asciiTheme="majorHAnsi" w:hAnsiTheme="majorHAnsi" w:cstheme="majorHAnsi"/>
                <w:highlight w:val="green"/>
              </w:rPr>
            </w:pPr>
            <w:r w:rsidRPr="0065775D">
              <w:rPr>
                <w:rFonts w:asciiTheme="majorHAnsi" w:hAnsiTheme="majorHAnsi" w:cstheme="majorHAnsi"/>
                <w:highlight w:val="green"/>
              </w:rPr>
              <w:t xml:space="preserve">Về việc quy định tạm thời về thành lập, quản lý và sử dụng Quỹ phòng chống ma tuý thành phố và quận </w:t>
            </w:r>
            <w:r w:rsidR="00BE5FDB" w:rsidRPr="0065775D">
              <w:rPr>
                <w:rFonts w:asciiTheme="majorHAnsi" w:hAnsiTheme="majorHAnsi" w:cstheme="majorHAnsi"/>
                <w:highlight w:val="green"/>
              </w:rPr>
              <w:t>–</w:t>
            </w:r>
            <w:r w:rsidRPr="0065775D">
              <w:rPr>
                <w:rFonts w:asciiTheme="majorHAnsi" w:hAnsiTheme="majorHAnsi" w:cstheme="majorHAnsi"/>
                <w:highlight w:val="green"/>
              </w:rPr>
              <w:t xml:space="preserve"> huyện</w:t>
            </w:r>
          </w:p>
        </w:tc>
        <w:tc>
          <w:tcPr>
            <w:tcW w:w="1843" w:type="dxa"/>
            <w:vAlign w:val="center"/>
          </w:tcPr>
          <w:p w:rsidR="00833AED" w:rsidRPr="0065775D" w:rsidRDefault="00833AED" w:rsidP="00DF0462">
            <w:pPr>
              <w:jc w:val="center"/>
              <w:rPr>
                <w:rFonts w:asciiTheme="majorHAnsi" w:hAnsiTheme="majorHAnsi" w:cstheme="majorHAnsi"/>
                <w:highlight w:val="green"/>
              </w:rPr>
            </w:pPr>
            <w:r w:rsidRPr="0065775D">
              <w:rPr>
                <w:rFonts w:asciiTheme="majorHAnsi" w:hAnsiTheme="majorHAnsi" w:cstheme="majorHAnsi"/>
                <w:highlight w:val="green"/>
              </w:rPr>
              <w:t>02/10/2000</w:t>
            </w:r>
          </w:p>
        </w:tc>
      </w:tr>
      <w:tr w:rsidR="00573E87" w:rsidRPr="00103C40" w:rsidTr="003261CC">
        <w:trPr>
          <w:trHeight w:val="567"/>
        </w:trPr>
        <w:tc>
          <w:tcPr>
            <w:tcW w:w="851" w:type="dxa"/>
            <w:vAlign w:val="center"/>
          </w:tcPr>
          <w:p w:rsidR="00573E87" w:rsidRPr="006C4DC0" w:rsidRDefault="00573E87" w:rsidP="00DF0462">
            <w:pPr>
              <w:pStyle w:val="ListParagraph"/>
              <w:numPr>
                <w:ilvl w:val="0"/>
                <w:numId w:val="32"/>
              </w:numPr>
              <w:jc w:val="center"/>
              <w:rPr>
                <w:rFonts w:asciiTheme="majorHAnsi" w:hAnsiTheme="majorHAnsi" w:cstheme="majorHAnsi"/>
              </w:rPr>
            </w:pPr>
          </w:p>
        </w:tc>
        <w:tc>
          <w:tcPr>
            <w:tcW w:w="1418" w:type="dxa"/>
            <w:vAlign w:val="center"/>
          </w:tcPr>
          <w:p w:rsidR="00573E87" w:rsidRPr="00255A7D" w:rsidRDefault="00573E87" w:rsidP="00DF0462">
            <w:pPr>
              <w:jc w:val="center"/>
              <w:rPr>
                <w:rFonts w:asciiTheme="majorHAnsi" w:hAnsiTheme="majorHAnsi" w:cstheme="majorHAnsi"/>
                <w:highlight w:val="green"/>
              </w:rPr>
            </w:pPr>
            <w:r w:rsidRPr="00255A7D">
              <w:rPr>
                <w:rFonts w:asciiTheme="majorHAnsi" w:hAnsiTheme="majorHAnsi" w:cstheme="majorHAnsi"/>
                <w:highlight w:val="green"/>
              </w:rPr>
              <w:t>Quyết định</w:t>
            </w:r>
          </w:p>
        </w:tc>
        <w:tc>
          <w:tcPr>
            <w:tcW w:w="2551" w:type="dxa"/>
            <w:vAlign w:val="center"/>
          </w:tcPr>
          <w:p w:rsidR="00573E87" w:rsidRPr="00255A7D" w:rsidRDefault="00573E87" w:rsidP="00DF0462">
            <w:pPr>
              <w:jc w:val="center"/>
              <w:rPr>
                <w:rFonts w:asciiTheme="majorHAnsi" w:hAnsiTheme="majorHAnsi" w:cstheme="majorHAnsi"/>
                <w:caps/>
                <w:highlight w:val="green"/>
              </w:rPr>
            </w:pPr>
            <w:r w:rsidRPr="00255A7D">
              <w:rPr>
                <w:rFonts w:asciiTheme="majorHAnsi" w:hAnsiTheme="majorHAnsi" w:cstheme="majorHAnsi"/>
                <w:caps/>
                <w:highlight w:val="green"/>
              </w:rPr>
              <w:t>57/2000/QĐ-UB-ĐT</w:t>
            </w:r>
          </w:p>
          <w:p w:rsidR="00573E87" w:rsidRPr="00255A7D" w:rsidRDefault="00573E87" w:rsidP="00DF0462">
            <w:pPr>
              <w:jc w:val="center"/>
              <w:rPr>
                <w:rFonts w:asciiTheme="majorHAnsi" w:hAnsiTheme="majorHAnsi" w:cstheme="majorHAnsi"/>
                <w:caps/>
                <w:highlight w:val="green"/>
              </w:rPr>
            </w:pPr>
            <w:r w:rsidRPr="00255A7D">
              <w:rPr>
                <w:rFonts w:asciiTheme="majorHAnsi" w:hAnsiTheme="majorHAnsi" w:cstheme="majorHAnsi"/>
                <w:caps/>
                <w:highlight w:val="green"/>
              </w:rPr>
              <w:t>23/10/2000</w:t>
            </w:r>
          </w:p>
        </w:tc>
        <w:tc>
          <w:tcPr>
            <w:tcW w:w="7655" w:type="dxa"/>
          </w:tcPr>
          <w:p w:rsidR="00573E87" w:rsidRPr="00255A7D" w:rsidRDefault="00573E87" w:rsidP="00086600">
            <w:pPr>
              <w:rPr>
                <w:highlight w:val="green"/>
              </w:rPr>
            </w:pPr>
            <w:r w:rsidRPr="00255A7D">
              <w:rPr>
                <w:highlight w:val="green"/>
              </w:rPr>
              <w:t>Về việc ủy quyền Giám đốc Công ty Cấp nước (Chủ đầu tư Dự án mạng tiếp nhận và phân phối nước-BOT) ra quyết định thành lập Tổ chuyên gia giúp việc đấu thầu tư vấn quản lý điều hành dự án.</w:t>
            </w:r>
          </w:p>
        </w:tc>
        <w:tc>
          <w:tcPr>
            <w:tcW w:w="1843" w:type="dxa"/>
            <w:vAlign w:val="center"/>
          </w:tcPr>
          <w:p w:rsidR="00573E87" w:rsidRPr="00255A7D" w:rsidRDefault="00573E87" w:rsidP="00573E87">
            <w:pPr>
              <w:jc w:val="center"/>
              <w:rPr>
                <w:rFonts w:asciiTheme="majorHAnsi" w:hAnsiTheme="majorHAnsi" w:cstheme="majorHAnsi"/>
                <w:highlight w:val="green"/>
              </w:rPr>
            </w:pPr>
            <w:r w:rsidRPr="00255A7D">
              <w:rPr>
                <w:rFonts w:asciiTheme="majorHAnsi" w:hAnsiTheme="majorHAnsi" w:cstheme="majorHAnsi"/>
                <w:highlight w:val="green"/>
              </w:rPr>
              <w:t>23/10/2000</w:t>
            </w:r>
          </w:p>
        </w:tc>
      </w:tr>
      <w:tr w:rsidR="000C36FC" w:rsidRPr="00103C40" w:rsidTr="003261CC">
        <w:trPr>
          <w:trHeight w:val="567"/>
        </w:trPr>
        <w:tc>
          <w:tcPr>
            <w:tcW w:w="851" w:type="dxa"/>
            <w:vAlign w:val="center"/>
          </w:tcPr>
          <w:p w:rsidR="000C36FC" w:rsidRPr="006C4DC0" w:rsidRDefault="000C36FC" w:rsidP="00DF0462">
            <w:pPr>
              <w:pStyle w:val="ListParagraph"/>
              <w:numPr>
                <w:ilvl w:val="0"/>
                <w:numId w:val="32"/>
              </w:numPr>
              <w:jc w:val="center"/>
              <w:rPr>
                <w:rFonts w:asciiTheme="majorHAnsi" w:hAnsiTheme="majorHAnsi" w:cstheme="majorHAnsi"/>
              </w:rPr>
            </w:pPr>
          </w:p>
        </w:tc>
        <w:tc>
          <w:tcPr>
            <w:tcW w:w="1418" w:type="dxa"/>
            <w:vAlign w:val="center"/>
          </w:tcPr>
          <w:p w:rsidR="000C36FC" w:rsidRPr="00103C40" w:rsidRDefault="000C36FC"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0C36FC" w:rsidRPr="00C2113C" w:rsidRDefault="000C36FC" w:rsidP="00DF0462">
            <w:pPr>
              <w:jc w:val="center"/>
              <w:rPr>
                <w:rFonts w:asciiTheme="majorHAnsi" w:hAnsiTheme="majorHAnsi" w:cstheme="majorHAnsi"/>
                <w:caps/>
              </w:rPr>
            </w:pPr>
            <w:r w:rsidRPr="00C2113C">
              <w:rPr>
                <w:rFonts w:asciiTheme="majorHAnsi" w:hAnsiTheme="majorHAnsi" w:cstheme="majorHAnsi"/>
                <w:caps/>
              </w:rPr>
              <w:t>64/2000/QĐ-UB-VX</w:t>
            </w:r>
          </w:p>
          <w:p w:rsidR="000C36FC" w:rsidRPr="00C2113C" w:rsidRDefault="000C36FC" w:rsidP="00DF0462">
            <w:pPr>
              <w:jc w:val="center"/>
              <w:rPr>
                <w:rFonts w:asciiTheme="majorHAnsi" w:hAnsiTheme="majorHAnsi" w:cstheme="majorHAnsi"/>
                <w:caps/>
              </w:rPr>
            </w:pPr>
            <w:r w:rsidRPr="00C2113C">
              <w:rPr>
                <w:rFonts w:asciiTheme="majorHAnsi" w:hAnsiTheme="majorHAnsi" w:cstheme="majorHAnsi"/>
                <w:caps/>
              </w:rPr>
              <w:t>21/11/2000</w:t>
            </w:r>
          </w:p>
        </w:tc>
        <w:tc>
          <w:tcPr>
            <w:tcW w:w="7655" w:type="dxa"/>
          </w:tcPr>
          <w:p w:rsidR="000C36FC" w:rsidRPr="000C36FC" w:rsidRDefault="000C36FC" w:rsidP="00086600">
            <w:r w:rsidRPr="000C36FC">
              <w:t>Về việc phê duyệt Điều lệ tổ chức và hoạt động Quỹ Từ thiện thành phố Hồ Chí Minh.</w:t>
            </w:r>
          </w:p>
        </w:tc>
        <w:tc>
          <w:tcPr>
            <w:tcW w:w="1843" w:type="dxa"/>
            <w:vAlign w:val="center"/>
          </w:tcPr>
          <w:p w:rsidR="000C36FC" w:rsidRPr="00103C40" w:rsidRDefault="000C36FC" w:rsidP="00DF0462">
            <w:pPr>
              <w:jc w:val="center"/>
              <w:rPr>
                <w:rFonts w:asciiTheme="majorHAnsi" w:hAnsiTheme="majorHAnsi" w:cstheme="majorHAnsi"/>
              </w:rPr>
            </w:pPr>
            <w:r>
              <w:rPr>
                <w:rFonts w:asciiTheme="majorHAnsi" w:hAnsiTheme="majorHAnsi" w:cstheme="majorHAnsi"/>
              </w:rPr>
              <w:t>21/11/2000</w:t>
            </w:r>
          </w:p>
        </w:tc>
      </w:tr>
      <w:tr w:rsidR="00833AED" w:rsidRPr="00103C40" w:rsidTr="003261CC">
        <w:trPr>
          <w:trHeight w:val="567"/>
        </w:trPr>
        <w:tc>
          <w:tcPr>
            <w:tcW w:w="851" w:type="dxa"/>
            <w:vAlign w:val="center"/>
          </w:tcPr>
          <w:p w:rsidR="00833AED" w:rsidRPr="006C4DC0" w:rsidRDefault="00833AED" w:rsidP="00DF0462">
            <w:pPr>
              <w:pStyle w:val="ListParagraph"/>
              <w:numPr>
                <w:ilvl w:val="0"/>
                <w:numId w:val="32"/>
              </w:numPr>
              <w:jc w:val="center"/>
              <w:rPr>
                <w:rFonts w:asciiTheme="majorHAnsi" w:hAnsiTheme="majorHAnsi" w:cstheme="majorHAnsi"/>
              </w:rPr>
            </w:pPr>
          </w:p>
        </w:tc>
        <w:tc>
          <w:tcPr>
            <w:tcW w:w="1418" w:type="dxa"/>
            <w:vAlign w:val="center"/>
          </w:tcPr>
          <w:p w:rsidR="00833AED" w:rsidRPr="00103C40" w:rsidRDefault="00833AE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833AED" w:rsidRPr="00C2113C" w:rsidRDefault="00833AED" w:rsidP="00DF0462">
            <w:pPr>
              <w:jc w:val="center"/>
              <w:rPr>
                <w:rFonts w:asciiTheme="majorHAnsi" w:hAnsiTheme="majorHAnsi" w:cstheme="majorHAnsi"/>
                <w:caps/>
              </w:rPr>
            </w:pPr>
            <w:r w:rsidRPr="00C2113C">
              <w:rPr>
                <w:rFonts w:asciiTheme="majorHAnsi" w:hAnsiTheme="majorHAnsi" w:cstheme="majorHAnsi"/>
                <w:caps/>
              </w:rPr>
              <w:t>65/2000/QĐ-UB-NN</w:t>
            </w:r>
            <w:r w:rsidRPr="00C2113C">
              <w:rPr>
                <w:rFonts w:asciiTheme="majorHAnsi" w:hAnsiTheme="majorHAnsi" w:cstheme="majorHAnsi"/>
                <w:caps/>
              </w:rPr>
              <w:br/>
              <w:t>28/11/2000</w:t>
            </w:r>
          </w:p>
        </w:tc>
        <w:tc>
          <w:tcPr>
            <w:tcW w:w="7655" w:type="dxa"/>
          </w:tcPr>
          <w:p w:rsidR="00833AED" w:rsidRPr="00103C40" w:rsidRDefault="00833AED" w:rsidP="00086600">
            <w:pPr>
              <w:rPr>
                <w:rFonts w:asciiTheme="majorHAnsi" w:hAnsiTheme="majorHAnsi" w:cstheme="majorHAnsi"/>
              </w:rPr>
            </w:pPr>
            <w:r w:rsidRPr="00103C40">
              <w:rPr>
                <w:rFonts w:asciiTheme="majorHAnsi" w:hAnsiTheme="majorHAnsi" w:cstheme="majorHAnsi"/>
              </w:rPr>
              <w:t>Về việc ban hành Quy chế Quản lý rừng phòng hộ huyện Cần Giờ thành phố Hồ Chí Minh</w:t>
            </w:r>
          </w:p>
        </w:tc>
        <w:tc>
          <w:tcPr>
            <w:tcW w:w="1843" w:type="dxa"/>
            <w:vAlign w:val="center"/>
          </w:tcPr>
          <w:p w:rsidR="00833AED" w:rsidRPr="00103C40" w:rsidRDefault="00833AED" w:rsidP="00DF0462">
            <w:pPr>
              <w:jc w:val="center"/>
              <w:rPr>
                <w:rFonts w:asciiTheme="majorHAnsi" w:hAnsiTheme="majorHAnsi" w:cstheme="majorHAnsi"/>
              </w:rPr>
            </w:pPr>
            <w:r w:rsidRPr="00103C40">
              <w:rPr>
                <w:rFonts w:asciiTheme="majorHAnsi" w:hAnsiTheme="majorHAnsi" w:cstheme="majorHAnsi"/>
              </w:rPr>
              <w:t>28/11/2000</w:t>
            </w:r>
          </w:p>
        </w:tc>
      </w:tr>
      <w:tr w:rsidR="00573E87" w:rsidRPr="00103C40" w:rsidTr="003261CC">
        <w:trPr>
          <w:trHeight w:val="567"/>
        </w:trPr>
        <w:tc>
          <w:tcPr>
            <w:tcW w:w="851" w:type="dxa"/>
            <w:vAlign w:val="center"/>
          </w:tcPr>
          <w:p w:rsidR="00573E87" w:rsidRPr="006C4DC0" w:rsidRDefault="00573E87" w:rsidP="00DF0462">
            <w:pPr>
              <w:pStyle w:val="ListParagraph"/>
              <w:numPr>
                <w:ilvl w:val="0"/>
                <w:numId w:val="32"/>
              </w:numPr>
              <w:jc w:val="center"/>
              <w:rPr>
                <w:rFonts w:asciiTheme="majorHAnsi" w:hAnsiTheme="majorHAnsi" w:cstheme="majorHAnsi"/>
              </w:rPr>
            </w:pPr>
          </w:p>
        </w:tc>
        <w:tc>
          <w:tcPr>
            <w:tcW w:w="1418" w:type="dxa"/>
            <w:vAlign w:val="center"/>
          </w:tcPr>
          <w:p w:rsidR="00573E87" w:rsidRDefault="00573E87"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573E87" w:rsidRPr="00C2113C" w:rsidRDefault="00573E87" w:rsidP="00DF0462">
            <w:pPr>
              <w:jc w:val="center"/>
              <w:rPr>
                <w:rFonts w:asciiTheme="majorHAnsi" w:hAnsiTheme="majorHAnsi" w:cstheme="majorHAnsi"/>
                <w:caps/>
              </w:rPr>
            </w:pPr>
            <w:r w:rsidRPr="00C2113C">
              <w:rPr>
                <w:rFonts w:asciiTheme="majorHAnsi" w:hAnsiTheme="majorHAnsi" w:cstheme="majorHAnsi"/>
                <w:caps/>
              </w:rPr>
              <w:t>67/2000/QĐ-UB-VX</w:t>
            </w:r>
          </w:p>
          <w:p w:rsidR="00573E87" w:rsidRPr="00C2113C" w:rsidRDefault="00573E87" w:rsidP="00DF0462">
            <w:pPr>
              <w:jc w:val="center"/>
              <w:rPr>
                <w:rFonts w:asciiTheme="majorHAnsi" w:hAnsiTheme="majorHAnsi" w:cstheme="majorHAnsi"/>
                <w:caps/>
              </w:rPr>
            </w:pPr>
            <w:r w:rsidRPr="00C2113C">
              <w:rPr>
                <w:rFonts w:asciiTheme="majorHAnsi" w:hAnsiTheme="majorHAnsi" w:cstheme="majorHAnsi"/>
                <w:caps/>
              </w:rPr>
              <w:t>05/12/2000</w:t>
            </w:r>
          </w:p>
        </w:tc>
        <w:tc>
          <w:tcPr>
            <w:tcW w:w="7655" w:type="dxa"/>
          </w:tcPr>
          <w:p w:rsidR="00573E87" w:rsidRPr="000C36FC" w:rsidRDefault="000C36FC" w:rsidP="00086600">
            <w:r w:rsidRPr="000C36FC">
              <w:t>Về việc điều chỉnh một số nội dung có liên quan đến việc đổi tên và đặt tên đường mới.</w:t>
            </w:r>
          </w:p>
        </w:tc>
        <w:tc>
          <w:tcPr>
            <w:tcW w:w="1843" w:type="dxa"/>
            <w:vAlign w:val="center"/>
          </w:tcPr>
          <w:p w:rsidR="00573E87" w:rsidRDefault="008B78C4" w:rsidP="00573E87">
            <w:pPr>
              <w:jc w:val="center"/>
              <w:rPr>
                <w:rFonts w:asciiTheme="majorHAnsi" w:hAnsiTheme="majorHAnsi" w:cstheme="majorHAnsi"/>
              </w:rPr>
            </w:pPr>
            <w:r>
              <w:rPr>
                <w:rFonts w:asciiTheme="majorHAnsi" w:hAnsiTheme="majorHAnsi" w:cstheme="majorHAnsi"/>
              </w:rPr>
              <w:t>1</w:t>
            </w:r>
            <w:r w:rsidR="000C36FC">
              <w:rPr>
                <w:rFonts w:asciiTheme="majorHAnsi" w:hAnsiTheme="majorHAnsi" w:cstheme="majorHAnsi"/>
              </w:rPr>
              <w:t>5/12/2000</w:t>
            </w:r>
          </w:p>
        </w:tc>
      </w:tr>
      <w:tr w:rsidR="008B78C4" w:rsidRPr="00103C40" w:rsidTr="003261CC">
        <w:trPr>
          <w:trHeight w:val="567"/>
        </w:trPr>
        <w:tc>
          <w:tcPr>
            <w:tcW w:w="851" w:type="dxa"/>
            <w:vAlign w:val="center"/>
          </w:tcPr>
          <w:p w:rsidR="008B78C4" w:rsidRPr="006C4DC0" w:rsidRDefault="008B78C4" w:rsidP="00DF0462">
            <w:pPr>
              <w:pStyle w:val="ListParagraph"/>
              <w:numPr>
                <w:ilvl w:val="0"/>
                <w:numId w:val="32"/>
              </w:numPr>
              <w:jc w:val="center"/>
              <w:rPr>
                <w:rFonts w:asciiTheme="majorHAnsi" w:hAnsiTheme="majorHAnsi" w:cstheme="majorHAnsi"/>
              </w:rPr>
            </w:pPr>
          </w:p>
        </w:tc>
        <w:tc>
          <w:tcPr>
            <w:tcW w:w="1418" w:type="dxa"/>
            <w:vAlign w:val="center"/>
          </w:tcPr>
          <w:p w:rsidR="008B78C4" w:rsidRDefault="008B78C4"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8B78C4" w:rsidRPr="00C2113C" w:rsidRDefault="008B78C4" w:rsidP="00DF0462">
            <w:pPr>
              <w:jc w:val="center"/>
              <w:rPr>
                <w:rFonts w:asciiTheme="majorHAnsi" w:hAnsiTheme="majorHAnsi" w:cstheme="majorHAnsi"/>
                <w:caps/>
              </w:rPr>
            </w:pPr>
            <w:r w:rsidRPr="00C2113C">
              <w:rPr>
                <w:rFonts w:asciiTheme="majorHAnsi" w:hAnsiTheme="majorHAnsi" w:cstheme="majorHAnsi"/>
                <w:caps/>
              </w:rPr>
              <w:t>69/2000/QĐ-UB-KT</w:t>
            </w:r>
          </w:p>
          <w:p w:rsidR="008B78C4" w:rsidRPr="00C2113C" w:rsidRDefault="008B78C4" w:rsidP="00DF0462">
            <w:pPr>
              <w:jc w:val="center"/>
              <w:rPr>
                <w:rFonts w:asciiTheme="majorHAnsi" w:hAnsiTheme="majorHAnsi" w:cstheme="majorHAnsi"/>
                <w:caps/>
              </w:rPr>
            </w:pPr>
            <w:r w:rsidRPr="00C2113C">
              <w:rPr>
                <w:rFonts w:asciiTheme="majorHAnsi" w:hAnsiTheme="majorHAnsi" w:cstheme="majorHAnsi"/>
                <w:caps/>
              </w:rPr>
              <w:t>14/12/2000</w:t>
            </w:r>
          </w:p>
        </w:tc>
        <w:tc>
          <w:tcPr>
            <w:tcW w:w="7655" w:type="dxa"/>
          </w:tcPr>
          <w:p w:rsidR="008B78C4" w:rsidRPr="008B78C4" w:rsidRDefault="008B78C4" w:rsidP="00086600">
            <w:r w:rsidRPr="008B78C4">
              <w:t>Về chấm dứt hoạt động Văn phòng đại diện của Thương nhân nước ngoài tại thành phố Hồ Chí Minh.</w:t>
            </w:r>
          </w:p>
        </w:tc>
        <w:tc>
          <w:tcPr>
            <w:tcW w:w="1843" w:type="dxa"/>
            <w:vAlign w:val="center"/>
          </w:tcPr>
          <w:p w:rsidR="008B78C4" w:rsidRDefault="008B78C4" w:rsidP="00573E87">
            <w:pPr>
              <w:jc w:val="center"/>
              <w:rPr>
                <w:rFonts w:asciiTheme="majorHAnsi" w:hAnsiTheme="majorHAnsi" w:cstheme="majorHAnsi"/>
              </w:rPr>
            </w:pPr>
            <w:r>
              <w:rPr>
                <w:rFonts w:asciiTheme="majorHAnsi" w:hAnsiTheme="majorHAnsi" w:cstheme="majorHAnsi"/>
              </w:rPr>
              <w:t>14/12/2000</w:t>
            </w:r>
          </w:p>
        </w:tc>
      </w:tr>
      <w:tr w:rsidR="008B78C4" w:rsidRPr="00103C40" w:rsidTr="003261CC">
        <w:trPr>
          <w:trHeight w:val="567"/>
        </w:trPr>
        <w:tc>
          <w:tcPr>
            <w:tcW w:w="851" w:type="dxa"/>
            <w:vAlign w:val="center"/>
          </w:tcPr>
          <w:p w:rsidR="008B78C4" w:rsidRPr="006C4DC0" w:rsidRDefault="008B78C4" w:rsidP="00DF0462">
            <w:pPr>
              <w:pStyle w:val="ListParagraph"/>
              <w:numPr>
                <w:ilvl w:val="0"/>
                <w:numId w:val="32"/>
              </w:numPr>
              <w:jc w:val="center"/>
              <w:rPr>
                <w:rFonts w:asciiTheme="majorHAnsi" w:hAnsiTheme="majorHAnsi" w:cstheme="majorHAnsi"/>
              </w:rPr>
            </w:pPr>
          </w:p>
        </w:tc>
        <w:tc>
          <w:tcPr>
            <w:tcW w:w="1418" w:type="dxa"/>
            <w:vAlign w:val="center"/>
          </w:tcPr>
          <w:p w:rsidR="008B78C4" w:rsidRDefault="008B78C4"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8B78C4" w:rsidRPr="00C2113C" w:rsidRDefault="008B78C4" w:rsidP="008B78C4">
            <w:pPr>
              <w:jc w:val="center"/>
              <w:rPr>
                <w:rFonts w:asciiTheme="majorHAnsi" w:hAnsiTheme="majorHAnsi" w:cstheme="majorHAnsi"/>
                <w:caps/>
              </w:rPr>
            </w:pPr>
            <w:r w:rsidRPr="00C2113C">
              <w:rPr>
                <w:rFonts w:asciiTheme="majorHAnsi" w:hAnsiTheme="majorHAnsi" w:cstheme="majorHAnsi"/>
                <w:caps/>
              </w:rPr>
              <w:t>71/2000/QĐ-UB-VX</w:t>
            </w:r>
          </w:p>
          <w:p w:rsidR="008B78C4" w:rsidRPr="00C2113C" w:rsidRDefault="008B78C4" w:rsidP="008B78C4">
            <w:pPr>
              <w:jc w:val="center"/>
              <w:rPr>
                <w:rFonts w:asciiTheme="majorHAnsi" w:hAnsiTheme="majorHAnsi" w:cstheme="majorHAnsi"/>
                <w:caps/>
              </w:rPr>
            </w:pPr>
            <w:r w:rsidRPr="00C2113C">
              <w:rPr>
                <w:rFonts w:asciiTheme="majorHAnsi" w:hAnsiTheme="majorHAnsi" w:cstheme="majorHAnsi"/>
                <w:caps/>
              </w:rPr>
              <w:t>22/12/2000</w:t>
            </w:r>
          </w:p>
        </w:tc>
        <w:tc>
          <w:tcPr>
            <w:tcW w:w="7655" w:type="dxa"/>
          </w:tcPr>
          <w:p w:rsidR="008B78C4" w:rsidRPr="008B78C4" w:rsidRDefault="008B78C4" w:rsidP="00086600">
            <w:r w:rsidRPr="008B78C4">
              <w:t>Về chuyển giao Trung tâm định cư xây dựng vùng kinh tế mới Tân Uyên trực thuộc Sở Nông nghiệp và Phát triển nông thôn thành phố sang Lực lượng Thanh niên xung phong thành phố quản lý để tổ chức thành Trường Giáo dục đào tạo và Giải quyết việc làm Số 4</w:t>
            </w:r>
          </w:p>
        </w:tc>
        <w:tc>
          <w:tcPr>
            <w:tcW w:w="1843" w:type="dxa"/>
            <w:vAlign w:val="center"/>
          </w:tcPr>
          <w:p w:rsidR="008B78C4" w:rsidRDefault="008B78C4" w:rsidP="00573E87">
            <w:pPr>
              <w:jc w:val="center"/>
              <w:rPr>
                <w:rFonts w:asciiTheme="majorHAnsi" w:hAnsiTheme="majorHAnsi" w:cstheme="majorHAnsi"/>
              </w:rPr>
            </w:pPr>
            <w:r>
              <w:rPr>
                <w:rFonts w:asciiTheme="majorHAnsi" w:hAnsiTheme="majorHAnsi" w:cstheme="majorHAnsi"/>
              </w:rPr>
              <w:t>22/12/2000</w:t>
            </w:r>
          </w:p>
        </w:tc>
      </w:tr>
      <w:tr w:rsidR="000259AD" w:rsidRPr="00103C40" w:rsidTr="003261CC">
        <w:trPr>
          <w:trHeight w:val="567"/>
        </w:trPr>
        <w:tc>
          <w:tcPr>
            <w:tcW w:w="851" w:type="dxa"/>
            <w:vAlign w:val="center"/>
          </w:tcPr>
          <w:p w:rsidR="000259AD" w:rsidRPr="006C4DC0" w:rsidRDefault="000259AD" w:rsidP="00DF0462">
            <w:pPr>
              <w:pStyle w:val="ListParagraph"/>
              <w:numPr>
                <w:ilvl w:val="0"/>
                <w:numId w:val="32"/>
              </w:numPr>
              <w:jc w:val="center"/>
              <w:rPr>
                <w:rFonts w:asciiTheme="majorHAnsi" w:hAnsiTheme="majorHAnsi" w:cstheme="majorHAnsi"/>
              </w:rPr>
            </w:pPr>
          </w:p>
        </w:tc>
        <w:tc>
          <w:tcPr>
            <w:tcW w:w="1418" w:type="dxa"/>
            <w:vAlign w:val="center"/>
          </w:tcPr>
          <w:p w:rsidR="000259AD" w:rsidRPr="000259AD" w:rsidRDefault="000259AD" w:rsidP="00DF0462">
            <w:pPr>
              <w:jc w:val="center"/>
              <w:rPr>
                <w:rFonts w:asciiTheme="majorHAnsi" w:hAnsiTheme="majorHAnsi" w:cstheme="majorHAnsi"/>
                <w:color w:val="FF0000"/>
              </w:rPr>
            </w:pPr>
            <w:r w:rsidRPr="000259AD">
              <w:rPr>
                <w:rFonts w:asciiTheme="majorHAnsi" w:hAnsiTheme="majorHAnsi" w:cstheme="majorHAnsi"/>
                <w:color w:val="FF0000"/>
              </w:rPr>
              <w:t>Nghị quyết</w:t>
            </w:r>
          </w:p>
        </w:tc>
        <w:tc>
          <w:tcPr>
            <w:tcW w:w="2551" w:type="dxa"/>
            <w:vAlign w:val="center"/>
          </w:tcPr>
          <w:p w:rsidR="000259AD" w:rsidRPr="000259AD" w:rsidRDefault="000259AD" w:rsidP="008B78C4">
            <w:pPr>
              <w:jc w:val="center"/>
              <w:rPr>
                <w:rFonts w:asciiTheme="majorHAnsi" w:hAnsiTheme="majorHAnsi" w:cstheme="majorHAnsi"/>
                <w:caps/>
                <w:color w:val="FF0000"/>
              </w:rPr>
            </w:pPr>
            <w:r w:rsidRPr="000259AD">
              <w:rPr>
                <w:rFonts w:asciiTheme="majorHAnsi" w:hAnsiTheme="majorHAnsi" w:cstheme="majorHAnsi"/>
                <w:caps/>
                <w:color w:val="FF0000"/>
              </w:rPr>
              <w:t>01/2001/nq-hđ</w:t>
            </w:r>
          </w:p>
          <w:p w:rsidR="000259AD" w:rsidRPr="000259AD" w:rsidRDefault="000259AD" w:rsidP="008B78C4">
            <w:pPr>
              <w:jc w:val="center"/>
              <w:rPr>
                <w:rFonts w:asciiTheme="majorHAnsi" w:hAnsiTheme="majorHAnsi" w:cstheme="majorHAnsi"/>
                <w:caps/>
                <w:color w:val="FF0000"/>
              </w:rPr>
            </w:pPr>
            <w:r w:rsidRPr="000259AD">
              <w:rPr>
                <w:rFonts w:asciiTheme="majorHAnsi" w:hAnsiTheme="majorHAnsi" w:cstheme="majorHAnsi"/>
                <w:caps/>
                <w:color w:val="FF0000"/>
              </w:rPr>
              <w:t>12/01/2001</w:t>
            </w:r>
          </w:p>
        </w:tc>
        <w:tc>
          <w:tcPr>
            <w:tcW w:w="7655" w:type="dxa"/>
          </w:tcPr>
          <w:p w:rsidR="000259AD" w:rsidRPr="000259AD" w:rsidRDefault="000259AD" w:rsidP="000259AD">
            <w:pPr>
              <w:rPr>
                <w:color w:val="FF0000"/>
              </w:rPr>
            </w:pPr>
            <w:r w:rsidRPr="000259AD">
              <w:rPr>
                <w:color w:val="FF0000"/>
              </w:rPr>
              <w:t>Về nhiệm vụ kinh tế - xã hội thành phố năm 2001.</w:t>
            </w:r>
          </w:p>
        </w:tc>
        <w:tc>
          <w:tcPr>
            <w:tcW w:w="1843" w:type="dxa"/>
            <w:vAlign w:val="center"/>
          </w:tcPr>
          <w:p w:rsidR="000259AD" w:rsidRPr="000259AD" w:rsidRDefault="000259AD" w:rsidP="00573E87">
            <w:pPr>
              <w:jc w:val="center"/>
              <w:rPr>
                <w:rFonts w:asciiTheme="majorHAnsi" w:hAnsiTheme="majorHAnsi" w:cstheme="majorHAnsi"/>
                <w:color w:val="FF0000"/>
              </w:rPr>
            </w:pPr>
            <w:r w:rsidRPr="000259AD">
              <w:rPr>
                <w:rFonts w:asciiTheme="majorHAnsi" w:hAnsiTheme="majorHAnsi" w:cstheme="majorHAnsi"/>
                <w:color w:val="FF0000"/>
              </w:rPr>
              <w:t>12/01/2001</w:t>
            </w:r>
          </w:p>
        </w:tc>
      </w:tr>
      <w:tr w:rsidR="000259AD" w:rsidRPr="00103C40" w:rsidTr="003261CC">
        <w:trPr>
          <w:trHeight w:val="567"/>
        </w:trPr>
        <w:tc>
          <w:tcPr>
            <w:tcW w:w="851" w:type="dxa"/>
            <w:vAlign w:val="center"/>
          </w:tcPr>
          <w:p w:rsidR="000259AD" w:rsidRPr="006C4DC0" w:rsidRDefault="000259AD" w:rsidP="00DF0462">
            <w:pPr>
              <w:pStyle w:val="ListParagraph"/>
              <w:numPr>
                <w:ilvl w:val="0"/>
                <w:numId w:val="32"/>
              </w:numPr>
              <w:jc w:val="center"/>
              <w:rPr>
                <w:rFonts w:asciiTheme="majorHAnsi" w:hAnsiTheme="majorHAnsi" w:cstheme="majorHAnsi"/>
              </w:rPr>
            </w:pPr>
          </w:p>
        </w:tc>
        <w:tc>
          <w:tcPr>
            <w:tcW w:w="1418" w:type="dxa"/>
            <w:vAlign w:val="center"/>
          </w:tcPr>
          <w:p w:rsidR="000259AD" w:rsidRPr="000259AD" w:rsidRDefault="000259AD" w:rsidP="00DF0462">
            <w:pPr>
              <w:jc w:val="center"/>
              <w:rPr>
                <w:rFonts w:asciiTheme="majorHAnsi" w:hAnsiTheme="majorHAnsi" w:cstheme="majorHAnsi"/>
                <w:color w:val="FF0000"/>
              </w:rPr>
            </w:pPr>
            <w:r w:rsidRPr="000259AD">
              <w:rPr>
                <w:rFonts w:asciiTheme="majorHAnsi" w:hAnsiTheme="majorHAnsi" w:cstheme="majorHAnsi"/>
                <w:color w:val="FF0000"/>
              </w:rPr>
              <w:t>Nghị quyết</w:t>
            </w:r>
          </w:p>
        </w:tc>
        <w:tc>
          <w:tcPr>
            <w:tcW w:w="2551" w:type="dxa"/>
            <w:vAlign w:val="center"/>
          </w:tcPr>
          <w:p w:rsidR="000259AD" w:rsidRPr="000259AD" w:rsidRDefault="000259AD" w:rsidP="008B78C4">
            <w:pPr>
              <w:jc w:val="center"/>
              <w:rPr>
                <w:rFonts w:asciiTheme="majorHAnsi" w:hAnsiTheme="majorHAnsi" w:cstheme="majorHAnsi"/>
                <w:caps/>
                <w:color w:val="FF0000"/>
              </w:rPr>
            </w:pPr>
            <w:r w:rsidRPr="000259AD">
              <w:rPr>
                <w:rFonts w:asciiTheme="majorHAnsi" w:hAnsiTheme="majorHAnsi" w:cstheme="majorHAnsi"/>
                <w:caps/>
                <w:color w:val="FF0000"/>
              </w:rPr>
              <w:t>02/2001/nq-hđ</w:t>
            </w:r>
          </w:p>
          <w:p w:rsidR="000259AD" w:rsidRPr="000259AD" w:rsidRDefault="000259AD" w:rsidP="008B78C4">
            <w:pPr>
              <w:jc w:val="center"/>
              <w:rPr>
                <w:rFonts w:asciiTheme="majorHAnsi" w:hAnsiTheme="majorHAnsi" w:cstheme="majorHAnsi"/>
                <w:caps/>
                <w:color w:val="FF0000"/>
              </w:rPr>
            </w:pPr>
            <w:r w:rsidRPr="000259AD">
              <w:rPr>
                <w:rFonts w:asciiTheme="majorHAnsi" w:hAnsiTheme="majorHAnsi" w:cstheme="majorHAnsi"/>
                <w:caps/>
                <w:color w:val="FF0000"/>
              </w:rPr>
              <w:t>12/01/2001</w:t>
            </w:r>
          </w:p>
        </w:tc>
        <w:tc>
          <w:tcPr>
            <w:tcW w:w="7655" w:type="dxa"/>
          </w:tcPr>
          <w:p w:rsidR="000259AD" w:rsidRPr="000259AD" w:rsidRDefault="000259AD" w:rsidP="000259AD">
            <w:pPr>
              <w:rPr>
                <w:color w:val="FF0000"/>
              </w:rPr>
            </w:pPr>
            <w:r w:rsidRPr="000259AD">
              <w:rPr>
                <w:color w:val="FF0000"/>
              </w:rPr>
              <w:t>Về thu chi ngân sách.</w:t>
            </w:r>
          </w:p>
        </w:tc>
        <w:tc>
          <w:tcPr>
            <w:tcW w:w="1843" w:type="dxa"/>
            <w:vAlign w:val="center"/>
          </w:tcPr>
          <w:p w:rsidR="000259AD" w:rsidRPr="000259AD" w:rsidRDefault="000259AD" w:rsidP="00573E87">
            <w:pPr>
              <w:jc w:val="center"/>
              <w:rPr>
                <w:rFonts w:asciiTheme="majorHAnsi" w:hAnsiTheme="majorHAnsi" w:cstheme="majorHAnsi"/>
                <w:color w:val="FF0000"/>
              </w:rPr>
            </w:pPr>
            <w:r w:rsidRPr="000259AD">
              <w:rPr>
                <w:rFonts w:asciiTheme="majorHAnsi" w:hAnsiTheme="majorHAnsi" w:cstheme="majorHAnsi"/>
                <w:color w:val="FF0000"/>
              </w:rPr>
              <w:t>12/01/2001</w:t>
            </w:r>
          </w:p>
        </w:tc>
      </w:tr>
      <w:tr w:rsidR="000259AD" w:rsidRPr="00103C40" w:rsidTr="003261CC">
        <w:trPr>
          <w:trHeight w:val="567"/>
        </w:trPr>
        <w:tc>
          <w:tcPr>
            <w:tcW w:w="851" w:type="dxa"/>
            <w:vAlign w:val="center"/>
          </w:tcPr>
          <w:p w:rsidR="000259AD" w:rsidRPr="006C4DC0" w:rsidRDefault="000259AD" w:rsidP="00DF0462">
            <w:pPr>
              <w:pStyle w:val="ListParagraph"/>
              <w:numPr>
                <w:ilvl w:val="0"/>
                <w:numId w:val="32"/>
              </w:numPr>
              <w:jc w:val="center"/>
              <w:rPr>
                <w:rFonts w:asciiTheme="majorHAnsi" w:hAnsiTheme="majorHAnsi" w:cstheme="majorHAnsi"/>
              </w:rPr>
            </w:pPr>
          </w:p>
        </w:tc>
        <w:tc>
          <w:tcPr>
            <w:tcW w:w="1418" w:type="dxa"/>
            <w:vAlign w:val="center"/>
          </w:tcPr>
          <w:p w:rsidR="000259AD" w:rsidRPr="000259AD" w:rsidRDefault="000259AD" w:rsidP="00DF0462">
            <w:pPr>
              <w:jc w:val="center"/>
              <w:rPr>
                <w:rFonts w:asciiTheme="majorHAnsi" w:hAnsiTheme="majorHAnsi" w:cstheme="majorHAnsi"/>
                <w:color w:val="FF0000"/>
              </w:rPr>
            </w:pPr>
            <w:r w:rsidRPr="000259AD">
              <w:rPr>
                <w:rFonts w:asciiTheme="majorHAnsi" w:hAnsiTheme="majorHAnsi" w:cstheme="majorHAnsi"/>
                <w:color w:val="FF0000"/>
              </w:rPr>
              <w:t>Nghị quyết</w:t>
            </w:r>
          </w:p>
        </w:tc>
        <w:tc>
          <w:tcPr>
            <w:tcW w:w="2551" w:type="dxa"/>
            <w:vAlign w:val="center"/>
          </w:tcPr>
          <w:p w:rsidR="000259AD" w:rsidRPr="000259AD" w:rsidRDefault="000259AD" w:rsidP="008B78C4">
            <w:pPr>
              <w:jc w:val="center"/>
              <w:rPr>
                <w:rFonts w:asciiTheme="majorHAnsi" w:hAnsiTheme="majorHAnsi" w:cstheme="majorHAnsi"/>
                <w:caps/>
                <w:color w:val="FF0000"/>
              </w:rPr>
            </w:pPr>
            <w:r w:rsidRPr="000259AD">
              <w:rPr>
                <w:rFonts w:asciiTheme="majorHAnsi" w:hAnsiTheme="majorHAnsi" w:cstheme="majorHAnsi"/>
                <w:caps/>
                <w:color w:val="FF0000"/>
              </w:rPr>
              <w:t>13/2001/nq-hđ</w:t>
            </w:r>
          </w:p>
          <w:p w:rsidR="000259AD" w:rsidRPr="000259AD" w:rsidRDefault="000259AD" w:rsidP="008B78C4">
            <w:pPr>
              <w:jc w:val="center"/>
              <w:rPr>
                <w:rFonts w:asciiTheme="majorHAnsi" w:hAnsiTheme="majorHAnsi" w:cstheme="majorHAnsi"/>
                <w:caps/>
                <w:color w:val="FF0000"/>
              </w:rPr>
            </w:pPr>
            <w:r w:rsidRPr="000259AD">
              <w:rPr>
                <w:rFonts w:asciiTheme="majorHAnsi" w:hAnsiTheme="majorHAnsi" w:cstheme="majorHAnsi"/>
                <w:caps/>
                <w:color w:val="FF0000"/>
              </w:rPr>
              <w:t>12/7/2001</w:t>
            </w:r>
          </w:p>
        </w:tc>
        <w:tc>
          <w:tcPr>
            <w:tcW w:w="7655" w:type="dxa"/>
          </w:tcPr>
          <w:p w:rsidR="000259AD" w:rsidRPr="000259AD" w:rsidRDefault="000259AD" w:rsidP="000259AD">
            <w:pPr>
              <w:rPr>
                <w:color w:val="FF0000"/>
              </w:rPr>
            </w:pPr>
            <w:r w:rsidRPr="000259AD">
              <w:rPr>
                <w:color w:val="FF0000"/>
              </w:rPr>
              <w:t>Về nhiệm vụ Kinh tế - Xã hội 6 tháng cuối năm 2001.</w:t>
            </w:r>
          </w:p>
        </w:tc>
        <w:tc>
          <w:tcPr>
            <w:tcW w:w="1843" w:type="dxa"/>
            <w:vAlign w:val="center"/>
          </w:tcPr>
          <w:p w:rsidR="000259AD" w:rsidRPr="000259AD" w:rsidRDefault="000259AD" w:rsidP="00573E87">
            <w:pPr>
              <w:jc w:val="center"/>
              <w:rPr>
                <w:rFonts w:asciiTheme="majorHAnsi" w:hAnsiTheme="majorHAnsi" w:cstheme="majorHAnsi"/>
                <w:color w:val="FF0000"/>
              </w:rPr>
            </w:pPr>
            <w:r w:rsidRPr="000259AD">
              <w:rPr>
                <w:rFonts w:asciiTheme="majorHAnsi" w:hAnsiTheme="majorHAnsi" w:cstheme="majorHAnsi"/>
                <w:color w:val="FF0000"/>
              </w:rPr>
              <w:t>12/7/2001</w:t>
            </w:r>
          </w:p>
        </w:tc>
      </w:tr>
      <w:tr w:rsidR="000C1D22" w:rsidRPr="00103C40" w:rsidTr="003261CC">
        <w:trPr>
          <w:trHeight w:val="567"/>
        </w:trPr>
        <w:tc>
          <w:tcPr>
            <w:tcW w:w="851" w:type="dxa"/>
            <w:vAlign w:val="center"/>
          </w:tcPr>
          <w:p w:rsidR="000C1D22" w:rsidRPr="006C4DC0" w:rsidRDefault="000C1D22" w:rsidP="00DF0462">
            <w:pPr>
              <w:pStyle w:val="ListParagraph"/>
              <w:numPr>
                <w:ilvl w:val="0"/>
                <w:numId w:val="32"/>
              </w:numPr>
              <w:jc w:val="center"/>
              <w:rPr>
                <w:rFonts w:asciiTheme="majorHAnsi" w:hAnsiTheme="majorHAnsi" w:cstheme="majorHAnsi"/>
              </w:rPr>
            </w:pPr>
          </w:p>
        </w:tc>
        <w:tc>
          <w:tcPr>
            <w:tcW w:w="1418" w:type="dxa"/>
            <w:vAlign w:val="center"/>
          </w:tcPr>
          <w:p w:rsidR="000C1D22" w:rsidRPr="00103C40" w:rsidRDefault="000C1D22"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0C1D22" w:rsidRPr="00C2113C" w:rsidRDefault="000C1D22" w:rsidP="00DF0462">
            <w:pPr>
              <w:jc w:val="center"/>
              <w:rPr>
                <w:rFonts w:asciiTheme="majorHAnsi" w:hAnsiTheme="majorHAnsi" w:cstheme="majorHAnsi"/>
                <w:caps/>
              </w:rPr>
            </w:pPr>
            <w:r w:rsidRPr="00C2113C">
              <w:rPr>
                <w:rFonts w:asciiTheme="majorHAnsi" w:hAnsiTheme="majorHAnsi" w:cstheme="majorHAnsi"/>
                <w:caps/>
              </w:rPr>
              <w:t>21/2001/QĐ-UB</w:t>
            </w:r>
            <w:r w:rsidRPr="00C2113C">
              <w:rPr>
                <w:rFonts w:asciiTheme="majorHAnsi" w:hAnsiTheme="majorHAnsi" w:cstheme="majorHAnsi"/>
                <w:caps/>
              </w:rPr>
              <w:br/>
              <w:t>06</w:t>
            </w:r>
            <w:r w:rsidR="00DC4F7B" w:rsidRPr="00C2113C">
              <w:rPr>
                <w:rFonts w:asciiTheme="majorHAnsi" w:hAnsiTheme="majorHAnsi" w:cstheme="majorHAnsi"/>
                <w:caps/>
              </w:rPr>
              <w:t>/3</w:t>
            </w:r>
            <w:r w:rsidRPr="00C2113C">
              <w:rPr>
                <w:rFonts w:asciiTheme="majorHAnsi" w:hAnsiTheme="majorHAnsi" w:cstheme="majorHAnsi"/>
                <w:caps/>
              </w:rPr>
              <w:t>/2001</w:t>
            </w:r>
          </w:p>
        </w:tc>
        <w:tc>
          <w:tcPr>
            <w:tcW w:w="7655" w:type="dxa"/>
          </w:tcPr>
          <w:p w:rsidR="000C1D22" w:rsidRPr="00103C40" w:rsidRDefault="000C1D22" w:rsidP="00086600">
            <w:pPr>
              <w:rPr>
                <w:rFonts w:asciiTheme="majorHAnsi" w:hAnsiTheme="majorHAnsi" w:cstheme="majorHAnsi"/>
              </w:rPr>
            </w:pPr>
            <w:r w:rsidRPr="00103C40">
              <w:rPr>
                <w:rFonts w:asciiTheme="majorHAnsi" w:hAnsiTheme="majorHAnsi" w:cstheme="majorHAnsi"/>
              </w:rPr>
              <w:t>Về một số chính sách và biện pháp ưu đãi khuyến khích đầu tư vào Công viên phần mềm Quang Trung.</w:t>
            </w:r>
          </w:p>
        </w:tc>
        <w:tc>
          <w:tcPr>
            <w:tcW w:w="1843" w:type="dxa"/>
            <w:vAlign w:val="center"/>
          </w:tcPr>
          <w:p w:rsidR="000C1D22" w:rsidRPr="00103C40" w:rsidRDefault="000C1D22" w:rsidP="00DF0462">
            <w:pPr>
              <w:jc w:val="center"/>
              <w:rPr>
                <w:rFonts w:asciiTheme="majorHAnsi" w:hAnsiTheme="majorHAnsi" w:cstheme="majorHAnsi"/>
              </w:rPr>
            </w:pPr>
            <w:r w:rsidRPr="00103C40">
              <w:rPr>
                <w:rFonts w:asciiTheme="majorHAnsi" w:hAnsiTheme="majorHAnsi" w:cstheme="majorHAnsi"/>
              </w:rPr>
              <w:t>21</w:t>
            </w:r>
            <w:r w:rsidR="00DC4F7B">
              <w:rPr>
                <w:rFonts w:asciiTheme="majorHAnsi" w:hAnsiTheme="majorHAnsi" w:cstheme="majorHAnsi"/>
              </w:rPr>
              <w:t>/3</w:t>
            </w:r>
            <w:r w:rsidRPr="00103C40">
              <w:rPr>
                <w:rFonts w:asciiTheme="majorHAnsi" w:hAnsiTheme="majorHAnsi" w:cstheme="majorHAnsi"/>
              </w:rPr>
              <w:t>/2001</w:t>
            </w:r>
          </w:p>
        </w:tc>
      </w:tr>
      <w:tr w:rsidR="00C928CF" w:rsidRPr="00103C40" w:rsidTr="003261CC">
        <w:trPr>
          <w:trHeight w:val="567"/>
        </w:trPr>
        <w:tc>
          <w:tcPr>
            <w:tcW w:w="851" w:type="dxa"/>
            <w:vAlign w:val="center"/>
          </w:tcPr>
          <w:p w:rsidR="00C928CF" w:rsidRPr="006C4DC0" w:rsidRDefault="00C928CF" w:rsidP="00DF0462">
            <w:pPr>
              <w:pStyle w:val="ListParagraph"/>
              <w:numPr>
                <w:ilvl w:val="0"/>
                <w:numId w:val="32"/>
              </w:numPr>
              <w:jc w:val="center"/>
              <w:rPr>
                <w:rFonts w:asciiTheme="majorHAnsi" w:hAnsiTheme="majorHAnsi" w:cstheme="majorHAnsi"/>
              </w:rPr>
            </w:pPr>
          </w:p>
        </w:tc>
        <w:tc>
          <w:tcPr>
            <w:tcW w:w="1418" w:type="dxa"/>
            <w:vAlign w:val="center"/>
          </w:tcPr>
          <w:p w:rsidR="00C928CF" w:rsidRPr="0065775D" w:rsidRDefault="00C928CF" w:rsidP="00DF0462">
            <w:pPr>
              <w:jc w:val="center"/>
              <w:rPr>
                <w:rFonts w:asciiTheme="majorHAnsi" w:hAnsiTheme="majorHAnsi" w:cstheme="majorHAnsi"/>
                <w:highlight w:val="green"/>
              </w:rPr>
            </w:pPr>
            <w:r w:rsidRPr="0065775D">
              <w:rPr>
                <w:rFonts w:asciiTheme="majorHAnsi" w:hAnsiTheme="majorHAnsi" w:cstheme="majorHAnsi"/>
                <w:highlight w:val="green"/>
              </w:rPr>
              <w:t>Quyết định</w:t>
            </w:r>
          </w:p>
        </w:tc>
        <w:tc>
          <w:tcPr>
            <w:tcW w:w="2551" w:type="dxa"/>
            <w:vAlign w:val="center"/>
          </w:tcPr>
          <w:p w:rsidR="00C928CF" w:rsidRPr="0065775D" w:rsidRDefault="00C928CF" w:rsidP="00DF0462">
            <w:pPr>
              <w:jc w:val="center"/>
              <w:rPr>
                <w:rFonts w:asciiTheme="majorHAnsi" w:hAnsiTheme="majorHAnsi" w:cstheme="majorHAnsi"/>
                <w:caps/>
                <w:highlight w:val="green"/>
              </w:rPr>
            </w:pPr>
            <w:r w:rsidRPr="0065775D">
              <w:rPr>
                <w:rFonts w:asciiTheme="majorHAnsi" w:hAnsiTheme="majorHAnsi" w:cstheme="majorHAnsi"/>
                <w:caps/>
                <w:highlight w:val="green"/>
              </w:rPr>
              <w:t>27/2001/QĐ-UB</w:t>
            </w:r>
          </w:p>
          <w:p w:rsidR="00C928CF" w:rsidRPr="0065775D" w:rsidRDefault="00C928CF" w:rsidP="00DF0462">
            <w:pPr>
              <w:jc w:val="center"/>
              <w:rPr>
                <w:rFonts w:asciiTheme="majorHAnsi" w:hAnsiTheme="majorHAnsi" w:cstheme="majorHAnsi"/>
                <w:caps/>
                <w:highlight w:val="green"/>
              </w:rPr>
            </w:pPr>
            <w:r w:rsidRPr="0065775D">
              <w:rPr>
                <w:rFonts w:asciiTheme="majorHAnsi" w:hAnsiTheme="majorHAnsi" w:cstheme="majorHAnsi"/>
                <w:caps/>
                <w:highlight w:val="green"/>
              </w:rPr>
              <w:t>30</w:t>
            </w:r>
            <w:r w:rsidR="00DC4F7B" w:rsidRPr="0065775D">
              <w:rPr>
                <w:rFonts w:asciiTheme="majorHAnsi" w:hAnsiTheme="majorHAnsi" w:cstheme="majorHAnsi"/>
                <w:caps/>
                <w:highlight w:val="green"/>
              </w:rPr>
              <w:t>/3</w:t>
            </w:r>
            <w:r w:rsidRPr="0065775D">
              <w:rPr>
                <w:rFonts w:asciiTheme="majorHAnsi" w:hAnsiTheme="majorHAnsi" w:cstheme="majorHAnsi"/>
                <w:caps/>
                <w:highlight w:val="green"/>
              </w:rPr>
              <w:t>/2001</w:t>
            </w:r>
          </w:p>
        </w:tc>
        <w:tc>
          <w:tcPr>
            <w:tcW w:w="7655" w:type="dxa"/>
          </w:tcPr>
          <w:p w:rsidR="00C928CF" w:rsidRPr="0065775D" w:rsidRDefault="00C928CF" w:rsidP="00086600">
            <w:pPr>
              <w:rPr>
                <w:highlight w:val="green"/>
              </w:rPr>
            </w:pPr>
            <w:r w:rsidRPr="0065775D">
              <w:rPr>
                <w:highlight w:val="green"/>
              </w:rPr>
              <w:t>Về việc cho phép thành lập Quỹ hỗ trợ văn hóa thành phố Hồ Chí Minh</w:t>
            </w:r>
          </w:p>
        </w:tc>
        <w:tc>
          <w:tcPr>
            <w:tcW w:w="1843" w:type="dxa"/>
            <w:vAlign w:val="center"/>
          </w:tcPr>
          <w:p w:rsidR="00C928CF" w:rsidRPr="0065775D" w:rsidRDefault="00C928CF" w:rsidP="00DF0462">
            <w:pPr>
              <w:jc w:val="center"/>
              <w:rPr>
                <w:rFonts w:asciiTheme="majorHAnsi" w:hAnsiTheme="majorHAnsi" w:cstheme="majorHAnsi"/>
                <w:highlight w:val="green"/>
              </w:rPr>
            </w:pPr>
            <w:r w:rsidRPr="0065775D">
              <w:rPr>
                <w:rFonts w:asciiTheme="majorHAnsi" w:hAnsiTheme="majorHAnsi" w:cstheme="majorHAnsi"/>
                <w:highlight w:val="green"/>
              </w:rPr>
              <w:t>30</w:t>
            </w:r>
            <w:r w:rsidR="00DC4F7B" w:rsidRPr="0065775D">
              <w:rPr>
                <w:rFonts w:asciiTheme="majorHAnsi" w:hAnsiTheme="majorHAnsi" w:cstheme="majorHAnsi"/>
                <w:highlight w:val="green"/>
              </w:rPr>
              <w:t>/3</w:t>
            </w:r>
            <w:r w:rsidRPr="0065775D">
              <w:rPr>
                <w:rFonts w:asciiTheme="majorHAnsi" w:hAnsiTheme="majorHAnsi" w:cstheme="majorHAnsi"/>
                <w:highlight w:val="green"/>
              </w:rPr>
              <w:t>/2001</w:t>
            </w:r>
          </w:p>
        </w:tc>
      </w:tr>
      <w:tr w:rsidR="00736238" w:rsidRPr="00103C40" w:rsidTr="003261CC">
        <w:trPr>
          <w:trHeight w:val="567"/>
        </w:trPr>
        <w:tc>
          <w:tcPr>
            <w:tcW w:w="851" w:type="dxa"/>
            <w:vAlign w:val="center"/>
          </w:tcPr>
          <w:p w:rsidR="00736238" w:rsidRPr="006C4DC0" w:rsidRDefault="00736238" w:rsidP="00DF0462">
            <w:pPr>
              <w:pStyle w:val="ListParagraph"/>
              <w:numPr>
                <w:ilvl w:val="0"/>
                <w:numId w:val="32"/>
              </w:numPr>
              <w:jc w:val="center"/>
              <w:rPr>
                <w:rFonts w:asciiTheme="majorHAnsi" w:hAnsiTheme="majorHAnsi" w:cstheme="majorHAnsi"/>
              </w:rPr>
            </w:pPr>
            <w:r>
              <w:rPr>
                <w:rFonts w:asciiTheme="majorHAnsi" w:hAnsiTheme="majorHAnsi" w:cstheme="majorHAnsi"/>
              </w:rPr>
              <w:t>Q</w:t>
            </w:r>
          </w:p>
        </w:tc>
        <w:tc>
          <w:tcPr>
            <w:tcW w:w="1418" w:type="dxa"/>
            <w:vAlign w:val="center"/>
          </w:tcPr>
          <w:p w:rsidR="00736238" w:rsidRDefault="00736238" w:rsidP="00DF0462">
            <w:pPr>
              <w:jc w:val="center"/>
              <w:rPr>
                <w:rFonts w:asciiTheme="majorHAnsi" w:hAnsiTheme="majorHAnsi" w:cstheme="majorHAnsi"/>
              </w:rPr>
            </w:pPr>
            <w:r>
              <w:rPr>
                <w:rFonts w:asciiTheme="majorHAnsi" w:hAnsiTheme="majorHAnsi" w:cstheme="majorHAnsi"/>
              </w:rPr>
              <w:t xml:space="preserve">Quyết định </w:t>
            </w:r>
          </w:p>
        </w:tc>
        <w:tc>
          <w:tcPr>
            <w:tcW w:w="2551" w:type="dxa"/>
            <w:vAlign w:val="center"/>
          </w:tcPr>
          <w:p w:rsidR="00736238" w:rsidRPr="00C2113C" w:rsidRDefault="00736238" w:rsidP="00DF0462">
            <w:pPr>
              <w:jc w:val="center"/>
              <w:rPr>
                <w:rFonts w:asciiTheme="majorHAnsi" w:hAnsiTheme="majorHAnsi" w:cstheme="majorHAnsi"/>
                <w:caps/>
              </w:rPr>
            </w:pPr>
            <w:r w:rsidRPr="00C2113C">
              <w:rPr>
                <w:rFonts w:asciiTheme="majorHAnsi" w:hAnsiTheme="majorHAnsi" w:cstheme="majorHAnsi"/>
                <w:caps/>
              </w:rPr>
              <w:t>32/2001/QĐ-UB</w:t>
            </w:r>
          </w:p>
          <w:p w:rsidR="00736238" w:rsidRPr="00C2113C" w:rsidRDefault="00736238" w:rsidP="00DF0462">
            <w:pPr>
              <w:jc w:val="center"/>
              <w:rPr>
                <w:rFonts w:asciiTheme="majorHAnsi" w:hAnsiTheme="majorHAnsi" w:cstheme="majorHAnsi"/>
                <w:caps/>
              </w:rPr>
            </w:pPr>
            <w:r w:rsidRPr="00C2113C">
              <w:rPr>
                <w:rFonts w:asciiTheme="majorHAnsi" w:hAnsiTheme="majorHAnsi" w:cstheme="majorHAnsi"/>
                <w:caps/>
              </w:rPr>
              <w:t>06</w:t>
            </w:r>
            <w:r w:rsidR="00DC4F7B" w:rsidRPr="00C2113C">
              <w:rPr>
                <w:rFonts w:asciiTheme="majorHAnsi" w:hAnsiTheme="majorHAnsi" w:cstheme="majorHAnsi"/>
                <w:caps/>
              </w:rPr>
              <w:t>/4</w:t>
            </w:r>
            <w:r w:rsidRPr="00C2113C">
              <w:rPr>
                <w:rFonts w:asciiTheme="majorHAnsi" w:hAnsiTheme="majorHAnsi" w:cstheme="majorHAnsi"/>
                <w:caps/>
              </w:rPr>
              <w:t>/2001</w:t>
            </w:r>
          </w:p>
        </w:tc>
        <w:tc>
          <w:tcPr>
            <w:tcW w:w="7655" w:type="dxa"/>
          </w:tcPr>
          <w:p w:rsidR="00736238" w:rsidRPr="00736238" w:rsidRDefault="00736238" w:rsidP="00086600">
            <w:r w:rsidRPr="00736238">
              <w:t>Về việc giao chỉ tiêu kế hoạch điều chỉnh, bổ sung (đợt 4) các dự án thuộc chương trình kích cầu thông qua đầu tư của thành phố.</w:t>
            </w:r>
          </w:p>
        </w:tc>
        <w:tc>
          <w:tcPr>
            <w:tcW w:w="1843" w:type="dxa"/>
            <w:vAlign w:val="center"/>
          </w:tcPr>
          <w:p w:rsidR="00736238" w:rsidRDefault="00736238" w:rsidP="00DF0462">
            <w:pPr>
              <w:jc w:val="center"/>
              <w:rPr>
                <w:rFonts w:asciiTheme="majorHAnsi" w:hAnsiTheme="majorHAnsi" w:cstheme="majorHAnsi"/>
              </w:rPr>
            </w:pPr>
            <w:r>
              <w:rPr>
                <w:rFonts w:asciiTheme="majorHAnsi" w:hAnsiTheme="majorHAnsi" w:cstheme="majorHAnsi"/>
              </w:rPr>
              <w:t>06</w:t>
            </w:r>
            <w:r w:rsidR="00DC4F7B">
              <w:rPr>
                <w:rFonts w:asciiTheme="majorHAnsi" w:hAnsiTheme="majorHAnsi" w:cstheme="majorHAnsi"/>
              </w:rPr>
              <w:t>/4</w:t>
            </w:r>
            <w:r>
              <w:rPr>
                <w:rFonts w:asciiTheme="majorHAnsi" w:hAnsiTheme="majorHAnsi" w:cstheme="majorHAnsi"/>
              </w:rPr>
              <w:t>/2001</w:t>
            </w:r>
          </w:p>
        </w:tc>
      </w:tr>
      <w:tr w:rsidR="00C928CF" w:rsidRPr="00103C40" w:rsidTr="003261CC">
        <w:trPr>
          <w:trHeight w:val="567"/>
        </w:trPr>
        <w:tc>
          <w:tcPr>
            <w:tcW w:w="851" w:type="dxa"/>
            <w:vAlign w:val="center"/>
          </w:tcPr>
          <w:p w:rsidR="00C928CF" w:rsidRPr="006C4DC0" w:rsidRDefault="00C928CF" w:rsidP="00DF0462">
            <w:pPr>
              <w:pStyle w:val="ListParagraph"/>
              <w:numPr>
                <w:ilvl w:val="0"/>
                <w:numId w:val="32"/>
              </w:numPr>
              <w:jc w:val="center"/>
              <w:rPr>
                <w:rFonts w:asciiTheme="majorHAnsi" w:hAnsiTheme="majorHAnsi" w:cstheme="majorHAnsi"/>
              </w:rPr>
            </w:pPr>
          </w:p>
        </w:tc>
        <w:tc>
          <w:tcPr>
            <w:tcW w:w="1418" w:type="dxa"/>
            <w:vAlign w:val="center"/>
          </w:tcPr>
          <w:p w:rsidR="00C928CF" w:rsidRDefault="00C928CF"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C928CF" w:rsidRPr="00C2113C" w:rsidRDefault="00C928CF" w:rsidP="00DF0462">
            <w:pPr>
              <w:jc w:val="center"/>
              <w:rPr>
                <w:rFonts w:asciiTheme="majorHAnsi" w:hAnsiTheme="majorHAnsi" w:cstheme="majorHAnsi"/>
                <w:caps/>
              </w:rPr>
            </w:pPr>
            <w:r w:rsidRPr="00C2113C">
              <w:rPr>
                <w:rFonts w:asciiTheme="majorHAnsi" w:hAnsiTheme="majorHAnsi" w:cstheme="majorHAnsi"/>
                <w:caps/>
              </w:rPr>
              <w:t>39/2001/QĐ-UB</w:t>
            </w:r>
          </w:p>
          <w:p w:rsidR="00C928CF" w:rsidRPr="00C2113C" w:rsidRDefault="00C928CF" w:rsidP="00DF0462">
            <w:pPr>
              <w:jc w:val="center"/>
              <w:rPr>
                <w:rFonts w:asciiTheme="majorHAnsi" w:hAnsiTheme="majorHAnsi" w:cstheme="majorHAnsi"/>
                <w:caps/>
              </w:rPr>
            </w:pPr>
            <w:r w:rsidRPr="00C2113C">
              <w:rPr>
                <w:rFonts w:asciiTheme="majorHAnsi" w:hAnsiTheme="majorHAnsi" w:cstheme="majorHAnsi"/>
                <w:caps/>
              </w:rPr>
              <w:t>10</w:t>
            </w:r>
            <w:r w:rsidR="00DC4F7B" w:rsidRPr="00C2113C">
              <w:rPr>
                <w:rFonts w:asciiTheme="majorHAnsi" w:hAnsiTheme="majorHAnsi" w:cstheme="majorHAnsi"/>
                <w:caps/>
              </w:rPr>
              <w:t>/5</w:t>
            </w:r>
            <w:r w:rsidRPr="00C2113C">
              <w:rPr>
                <w:rFonts w:asciiTheme="majorHAnsi" w:hAnsiTheme="majorHAnsi" w:cstheme="majorHAnsi"/>
                <w:caps/>
              </w:rPr>
              <w:t>/2001</w:t>
            </w:r>
          </w:p>
        </w:tc>
        <w:tc>
          <w:tcPr>
            <w:tcW w:w="7655" w:type="dxa"/>
          </w:tcPr>
          <w:p w:rsidR="00C928CF" w:rsidRPr="00C928CF" w:rsidRDefault="00C928CF" w:rsidP="00086600">
            <w:r w:rsidRPr="00C928CF">
              <w:t>Về việc bổ sung danh mục dự án thuộc chương trình kích cầu thông qua đầu tư của thành phố.</w:t>
            </w:r>
          </w:p>
        </w:tc>
        <w:tc>
          <w:tcPr>
            <w:tcW w:w="1843" w:type="dxa"/>
            <w:vAlign w:val="center"/>
          </w:tcPr>
          <w:p w:rsidR="00C928CF" w:rsidRDefault="00C928CF" w:rsidP="00DF0462">
            <w:pPr>
              <w:jc w:val="center"/>
              <w:rPr>
                <w:rFonts w:asciiTheme="majorHAnsi" w:hAnsiTheme="majorHAnsi" w:cstheme="majorHAnsi"/>
              </w:rPr>
            </w:pPr>
            <w:r>
              <w:rPr>
                <w:rFonts w:asciiTheme="majorHAnsi" w:hAnsiTheme="majorHAnsi" w:cstheme="majorHAnsi"/>
              </w:rPr>
              <w:t>20</w:t>
            </w:r>
            <w:r w:rsidR="00DC4F7B">
              <w:rPr>
                <w:rFonts w:asciiTheme="majorHAnsi" w:hAnsiTheme="majorHAnsi" w:cstheme="majorHAnsi"/>
              </w:rPr>
              <w:t>/5</w:t>
            </w:r>
            <w:r>
              <w:rPr>
                <w:rFonts w:asciiTheme="majorHAnsi" w:hAnsiTheme="majorHAnsi" w:cstheme="majorHAnsi"/>
              </w:rPr>
              <w:t>/2001</w:t>
            </w:r>
          </w:p>
        </w:tc>
      </w:tr>
      <w:tr w:rsidR="000C1D22" w:rsidRPr="00103C40" w:rsidTr="003261CC">
        <w:trPr>
          <w:trHeight w:val="567"/>
        </w:trPr>
        <w:tc>
          <w:tcPr>
            <w:tcW w:w="851" w:type="dxa"/>
            <w:vAlign w:val="center"/>
          </w:tcPr>
          <w:p w:rsidR="000C1D22" w:rsidRPr="006C4DC0" w:rsidRDefault="000C1D22" w:rsidP="00DF0462">
            <w:pPr>
              <w:pStyle w:val="ListParagraph"/>
              <w:numPr>
                <w:ilvl w:val="0"/>
                <w:numId w:val="32"/>
              </w:numPr>
              <w:jc w:val="center"/>
              <w:rPr>
                <w:rFonts w:asciiTheme="majorHAnsi" w:hAnsiTheme="majorHAnsi" w:cstheme="majorHAnsi"/>
              </w:rPr>
            </w:pPr>
          </w:p>
        </w:tc>
        <w:tc>
          <w:tcPr>
            <w:tcW w:w="1418" w:type="dxa"/>
            <w:vAlign w:val="center"/>
          </w:tcPr>
          <w:p w:rsidR="000C1D22" w:rsidRPr="00103C40" w:rsidRDefault="000C1D22"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0C1D22" w:rsidRPr="00C2113C" w:rsidRDefault="000C1D22" w:rsidP="00DF0462">
            <w:pPr>
              <w:jc w:val="center"/>
              <w:rPr>
                <w:rFonts w:asciiTheme="majorHAnsi" w:hAnsiTheme="majorHAnsi" w:cstheme="majorHAnsi"/>
                <w:caps/>
              </w:rPr>
            </w:pPr>
            <w:r w:rsidRPr="00C2113C">
              <w:rPr>
                <w:rFonts w:asciiTheme="majorHAnsi" w:hAnsiTheme="majorHAnsi" w:cstheme="majorHAnsi"/>
                <w:caps/>
              </w:rPr>
              <w:t>42/2001/QĐ-UB</w:t>
            </w:r>
            <w:r w:rsidRPr="00C2113C">
              <w:rPr>
                <w:rFonts w:asciiTheme="majorHAnsi" w:hAnsiTheme="majorHAnsi" w:cstheme="majorHAnsi"/>
                <w:caps/>
              </w:rPr>
              <w:br/>
              <w:t>23</w:t>
            </w:r>
            <w:r w:rsidR="00DC4F7B" w:rsidRPr="00C2113C">
              <w:rPr>
                <w:rFonts w:asciiTheme="majorHAnsi" w:hAnsiTheme="majorHAnsi" w:cstheme="majorHAnsi"/>
                <w:caps/>
              </w:rPr>
              <w:t>/5</w:t>
            </w:r>
            <w:r w:rsidRPr="00C2113C">
              <w:rPr>
                <w:rFonts w:asciiTheme="majorHAnsi" w:hAnsiTheme="majorHAnsi" w:cstheme="majorHAnsi"/>
                <w:caps/>
              </w:rPr>
              <w:t>/2001</w:t>
            </w:r>
          </w:p>
        </w:tc>
        <w:tc>
          <w:tcPr>
            <w:tcW w:w="7655" w:type="dxa"/>
          </w:tcPr>
          <w:p w:rsidR="000C1D22" w:rsidRPr="00103C40" w:rsidRDefault="000C1D22" w:rsidP="00086600">
            <w:pPr>
              <w:rPr>
                <w:rFonts w:asciiTheme="majorHAnsi" w:hAnsiTheme="majorHAnsi" w:cstheme="majorHAnsi"/>
              </w:rPr>
            </w:pPr>
            <w:r w:rsidRPr="00103C40">
              <w:rPr>
                <w:rFonts w:asciiTheme="majorHAnsi" w:hAnsiTheme="majorHAnsi" w:cstheme="majorHAnsi"/>
              </w:rPr>
              <w:t>Về một số chính sách khuyến khích đầu tư trong Khu y tế kỹ thuật cao thành phố Hồ Chí Minh</w:t>
            </w:r>
          </w:p>
        </w:tc>
        <w:tc>
          <w:tcPr>
            <w:tcW w:w="1843" w:type="dxa"/>
            <w:vAlign w:val="center"/>
          </w:tcPr>
          <w:p w:rsidR="000C1D22" w:rsidRPr="00103C40" w:rsidRDefault="000C1D22" w:rsidP="00DF0462">
            <w:pPr>
              <w:jc w:val="center"/>
              <w:rPr>
                <w:rFonts w:asciiTheme="majorHAnsi" w:hAnsiTheme="majorHAnsi" w:cstheme="majorHAnsi"/>
              </w:rPr>
            </w:pPr>
            <w:r w:rsidRPr="00103C40">
              <w:rPr>
                <w:rFonts w:asciiTheme="majorHAnsi" w:hAnsiTheme="majorHAnsi" w:cstheme="majorHAnsi"/>
              </w:rPr>
              <w:t>07/6/2001</w:t>
            </w:r>
          </w:p>
        </w:tc>
      </w:tr>
      <w:tr w:rsidR="000C1D22" w:rsidRPr="00103C40" w:rsidTr="003261CC">
        <w:trPr>
          <w:trHeight w:val="567"/>
        </w:trPr>
        <w:tc>
          <w:tcPr>
            <w:tcW w:w="851" w:type="dxa"/>
            <w:vAlign w:val="center"/>
          </w:tcPr>
          <w:p w:rsidR="000C1D22" w:rsidRPr="006C4DC0" w:rsidRDefault="000C1D22" w:rsidP="00DF0462">
            <w:pPr>
              <w:pStyle w:val="ListParagraph"/>
              <w:numPr>
                <w:ilvl w:val="0"/>
                <w:numId w:val="32"/>
              </w:numPr>
              <w:jc w:val="center"/>
              <w:rPr>
                <w:rFonts w:asciiTheme="majorHAnsi" w:hAnsiTheme="majorHAnsi" w:cstheme="majorHAnsi"/>
              </w:rPr>
            </w:pPr>
          </w:p>
        </w:tc>
        <w:tc>
          <w:tcPr>
            <w:tcW w:w="1418" w:type="dxa"/>
            <w:vAlign w:val="center"/>
          </w:tcPr>
          <w:p w:rsidR="000C1D22" w:rsidRPr="00103C40" w:rsidRDefault="000C1D22"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0C1D22" w:rsidRPr="00C2113C" w:rsidRDefault="000C1D22" w:rsidP="00DF0462">
            <w:pPr>
              <w:jc w:val="center"/>
              <w:rPr>
                <w:rFonts w:asciiTheme="majorHAnsi" w:hAnsiTheme="majorHAnsi" w:cstheme="majorHAnsi"/>
                <w:caps/>
              </w:rPr>
            </w:pPr>
            <w:r w:rsidRPr="00C2113C">
              <w:rPr>
                <w:rFonts w:asciiTheme="majorHAnsi" w:hAnsiTheme="majorHAnsi" w:cstheme="majorHAnsi"/>
                <w:caps/>
              </w:rPr>
              <w:t>58/2001/QĐ-UB</w:t>
            </w:r>
            <w:r w:rsidRPr="00C2113C">
              <w:rPr>
                <w:rFonts w:asciiTheme="majorHAnsi" w:hAnsiTheme="majorHAnsi" w:cstheme="majorHAnsi"/>
                <w:caps/>
              </w:rPr>
              <w:br/>
              <w:t>06</w:t>
            </w:r>
            <w:r w:rsidR="00DC4F7B" w:rsidRPr="00C2113C">
              <w:rPr>
                <w:rFonts w:asciiTheme="majorHAnsi" w:hAnsiTheme="majorHAnsi" w:cstheme="majorHAnsi"/>
                <w:caps/>
              </w:rPr>
              <w:t>/7</w:t>
            </w:r>
            <w:r w:rsidRPr="00C2113C">
              <w:rPr>
                <w:rFonts w:asciiTheme="majorHAnsi" w:hAnsiTheme="majorHAnsi" w:cstheme="majorHAnsi"/>
                <w:caps/>
              </w:rPr>
              <w:t>/2001</w:t>
            </w:r>
          </w:p>
        </w:tc>
        <w:tc>
          <w:tcPr>
            <w:tcW w:w="7655" w:type="dxa"/>
          </w:tcPr>
          <w:p w:rsidR="000C1D22" w:rsidRPr="00103C40" w:rsidRDefault="000C1D22" w:rsidP="00086600">
            <w:pPr>
              <w:rPr>
                <w:rFonts w:asciiTheme="majorHAnsi" w:hAnsiTheme="majorHAnsi" w:cstheme="majorHAnsi"/>
              </w:rPr>
            </w:pPr>
            <w:r w:rsidRPr="00103C40">
              <w:rPr>
                <w:rFonts w:asciiTheme="majorHAnsi" w:hAnsiTheme="majorHAnsi" w:cstheme="majorHAnsi"/>
              </w:rPr>
              <w:t>Về việc ban hành quy chế phối hợp hoạt động trong khu vực kinh tế hợp tác và hợp tác xã</w:t>
            </w:r>
          </w:p>
        </w:tc>
        <w:tc>
          <w:tcPr>
            <w:tcW w:w="1843" w:type="dxa"/>
            <w:vAlign w:val="center"/>
          </w:tcPr>
          <w:p w:rsidR="000C1D22" w:rsidRPr="00103C40" w:rsidRDefault="000C1D22" w:rsidP="00DF0462">
            <w:pPr>
              <w:jc w:val="center"/>
              <w:rPr>
                <w:rFonts w:asciiTheme="majorHAnsi" w:hAnsiTheme="majorHAnsi" w:cstheme="majorHAnsi"/>
              </w:rPr>
            </w:pPr>
            <w:r w:rsidRPr="00103C40">
              <w:rPr>
                <w:rFonts w:asciiTheme="majorHAnsi" w:hAnsiTheme="majorHAnsi" w:cstheme="majorHAnsi"/>
              </w:rPr>
              <w:t>06/7/2001</w:t>
            </w:r>
          </w:p>
        </w:tc>
      </w:tr>
      <w:tr w:rsidR="000C1D22" w:rsidRPr="00103C40" w:rsidTr="003261CC">
        <w:trPr>
          <w:trHeight w:val="567"/>
        </w:trPr>
        <w:tc>
          <w:tcPr>
            <w:tcW w:w="851" w:type="dxa"/>
            <w:vAlign w:val="center"/>
          </w:tcPr>
          <w:p w:rsidR="000C1D22" w:rsidRPr="006C4DC0" w:rsidRDefault="000C1D22" w:rsidP="00DF0462">
            <w:pPr>
              <w:pStyle w:val="ListParagraph"/>
              <w:numPr>
                <w:ilvl w:val="0"/>
                <w:numId w:val="32"/>
              </w:numPr>
              <w:jc w:val="center"/>
              <w:rPr>
                <w:rFonts w:asciiTheme="majorHAnsi" w:hAnsiTheme="majorHAnsi" w:cstheme="majorHAnsi"/>
              </w:rPr>
            </w:pPr>
          </w:p>
        </w:tc>
        <w:tc>
          <w:tcPr>
            <w:tcW w:w="1418" w:type="dxa"/>
            <w:vAlign w:val="center"/>
          </w:tcPr>
          <w:p w:rsidR="000C1D22" w:rsidRPr="00103C40" w:rsidRDefault="000C1D22"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0C1D22" w:rsidRPr="00C2113C" w:rsidRDefault="000C1D22" w:rsidP="00DF0462">
            <w:pPr>
              <w:jc w:val="center"/>
              <w:rPr>
                <w:rFonts w:asciiTheme="majorHAnsi" w:hAnsiTheme="majorHAnsi" w:cstheme="majorHAnsi"/>
                <w:caps/>
              </w:rPr>
            </w:pPr>
            <w:r w:rsidRPr="00C2113C">
              <w:rPr>
                <w:rFonts w:asciiTheme="majorHAnsi" w:hAnsiTheme="majorHAnsi" w:cstheme="majorHAnsi"/>
                <w:caps/>
              </w:rPr>
              <w:t>61/2001/QĐ-UB</w:t>
            </w:r>
            <w:r w:rsidRPr="00C2113C">
              <w:rPr>
                <w:rFonts w:asciiTheme="majorHAnsi" w:hAnsiTheme="majorHAnsi" w:cstheme="majorHAnsi"/>
                <w:caps/>
              </w:rPr>
              <w:br/>
              <w:t>23</w:t>
            </w:r>
            <w:r w:rsidR="00DC4F7B" w:rsidRPr="00C2113C">
              <w:rPr>
                <w:rFonts w:asciiTheme="majorHAnsi" w:hAnsiTheme="majorHAnsi" w:cstheme="majorHAnsi"/>
                <w:caps/>
              </w:rPr>
              <w:t>/7</w:t>
            </w:r>
            <w:r w:rsidRPr="00C2113C">
              <w:rPr>
                <w:rFonts w:asciiTheme="majorHAnsi" w:hAnsiTheme="majorHAnsi" w:cstheme="majorHAnsi"/>
                <w:caps/>
              </w:rPr>
              <w:t>/2001</w:t>
            </w:r>
          </w:p>
        </w:tc>
        <w:tc>
          <w:tcPr>
            <w:tcW w:w="7655" w:type="dxa"/>
          </w:tcPr>
          <w:p w:rsidR="000C1D22" w:rsidRPr="00103C40" w:rsidRDefault="000C1D22" w:rsidP="00086600">
            <w:pPr>
              <w:rPr>
                <w:rFonts w:asciiTheme="majorHAnsi" w:hAnsiTheme="majorHAnsi" w:cstheme="majorHAnsi"/>
              </w:rPr>
            </w:pPr>
            <w:r w:rsidRPr="00103C40">
              <w:rPr>
                <w:rFonts w:asciiTheme="majorHAnsi" w:hAnsiTheme="majorHAnsi" w:cstheme="majorHAnsi"/>
              </w:rPr>
              <w:t>Về phê duyệt phương án bù giá nước cung cấp cho huyện Cần Giờ</w:t>
            </w:r>
          </w:p>
        </w:tc>
        <w:tc>
          <w:tcPr>
            <w:tcW w:w="1843" w:type="dxa"/>
            <w:vAlign w:val="center"/>
          </w:tcPr>
          <w:p w:rsidR="000C1D22" w:rsidRPr="00103C40" w:rsidRDefault="000C1D22" w:rsidP="00DF0462">
            <w:pPr>
              <w:jc w:val="center"/>
              <w:rPr>
                <w:rFonts w:asciiTheme="majorHAnsi" w:hAnsiTheme="majorHAnsi" w:cstheme="majorHAnsi"/>
              </w:rPr>
            </w:pPr>
            <w:r w:rsidRPr="00103C40">
              <w:rPr>
                <w:rFonts w:asciiTheme="majorHAnsi" w:hAnsiTheme="majorHAnsi" w:cstheme="majorHAnsi"/>
              </w:rPr>
              <w:t>01/7/2001</w:t>
            </w:r>
          </w:p>
        </w:tc>
      </w:tr>
      <w:tr w:rsidR="000C1D22" w:rsidRPr="00103C40" w:rsidTr="003261CC">
        <w:trPr>
          <w:trHeight w:val="567"/>
        </w:trPr>
        <w:tc>
          <w:tcPr>
            <w:tcW w:w="851" w:type="dxa"/>
            <w:vAlign w:val="center"/>
          </w:tcPr>
          <w:p w:rsidR="000C1D22" w:rsidRPr="006C4DC0" w:rsidRDefault="000C1D22" w:rsidP="00DF0462">
            <w:pPr>
              <w:pStyle w:val="ListParagraph"/>
              <w:numPr>
                <w:ilvl w:val="0"/>
                <w:numId w:val="32"/>
              </w:numPr>
              <w:jc w:val="center"/>
              <w:rPr>
                <w:rFonts w:asciiTheme="majorHAnsi" w:hAnsiTheme="majorHAnsi" w:cstheme="majorHAnsi"/>
              </w:rPr>
            </w:pPr>
          </w:p>
        </w:tc>
        <w:tc>
          <w:tcPr>
            <w:tcW w:w="1418" w:type="dxa"/>
            <w:vAlign w:val="center"/>
          </w:tcPr>
          <w:p w:rsidR="000C1D22" w:rsidRPr="00103C40" w:rsidRDefault="000C1D22"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0C1D22" w:rsidRPr="00C2113C" w:rsidRDefault="000C1D22" w:rsidP="00DF0462">
            <w:pPr>
              <w:jc w:val="center"/>
              <w:rPr>
                <w:rFonts w:asciiTheme="majorHAnsi" w:hAnsiTheme="majorHAnsi" w:cstheme="majorHAnsi"/>
                <w:caps/>
              </w:rPr>
            </w:pPr>
            <w:r w:rsidRPr="00C2113C">
              <w:rPr>
                <w:rFonts w:asciiTheme="majorHAnsi" w:hAnsiTheme="majorHAnsi" w:cstheme="majorHAnsi"/>
                <w:caps/>
              </w:rPr>
              <w:t>73/2001/QĐ-UB</w:t>
            </w:r>
            <w:r w:rsidRPr="00C2113C">
              <w:rPr>
                <w:rFonts w:asciiTheme="majorHAnsi" w:hAnsiTheme="majorHAnsi" w:cstheme="majorHAnsi"/>
                <w:caps/>
              </w:rPr>
              <w:br/>
              <w:t>05</w:t>
            </w:r>
            <w:r w:rsidR="00DC4F7B" w:rsidRPr="00C2113C">
              <w:rPr>
                <w:rFonts w:asciiTheme="majorHAnsi" w:hAnsiTheme="majorHAnsi" w:cstheme="majorHAnsi"/>
                <w:caps/>
              </w:rPr>
              <w:t>/9</w:t>
            </w:r>
            <w:r w:rsidRPr="00C2113C">
              <w:rPr>
                <w:rFonts w:asciiTheme="majorHAnsi" w:hAnsiTheme="majorHAnsi" w:cstheme="majorHAnsi"/>
                <w:caps/>
              </w:rPr>
              <w:t>/2001</w:t>
            </w:r>
          </w:p>
        </w:tc>
        <w:tc>
          <w:tcPr>
            <w:tcW w:w="7655" w:type="dxa"/>
          </w:tcPr>
          <w:p w:rsidR="000C1D22" w:rsidRPr="00103C40" w:rsidRDefault="000C1D22" w:rsidP="00086600">
            <w:pPr>
              <w:rPr>
                <w:rFonts w:asciiTheme="majorHAnsi" w:hAnsiTheme="majorHAnsi" w:cstheme="majorHAnsi"/>
              </w:rPr>
            </w:pPr>
            <w:r w:rsidRPr="00103C40">
              <w:rPr>
                <w:rFonts w:asciiTheme="majorHAnsi" w:hAnsiTheme="majorHAnsi" w:cstheme="majorHAnsi"/>
              </w:rPr>
              <w:t>Về việc cho phép xóa nợ và khoanh nợ đối với một số hộ xóa đói giảm nghèo mượn vốn của Quỹ xóa đói giảm nghèo thành phố bị mất khả năng thanh toán</w:t>
            </w:r>
          </w:p>
        </w:tc>
        <w:tc>
          <w:tcPr>
            <w:tcW w:w="1843" w:type="dxa"/>
            <w:vAlign w:val="center"/>
          </w:tcPr>
          <w:p w:rsidR="000C1D22" w:rsidRPr="00103C40" w:rsidRDefault="000C1D22" w:rsidP="00DF0462">
            <w:pPr>
              <w:jc w:val="center"/>
              <w:rPr>
                <w:rFonts w:asciiTheme="majorHAnsi" w:hAnsiTheme="majorHAnsi" w:cstheme="majorHAnsi"/>
              </w:rPr>
            </w:pPr>
            <w:r w:rsidRPr="00103C40">
              <w:rPr>
                <w:rFonts w:asciiTheme="majorHAnsi" w:hAnsiTheme="majorHAnsi" w:cstheme="majorHAnsi"/>
              </w:rPr>
              <w:t>05/9/2001</w:t>
            </w:r>
          </w:p>
        </w:tc>
      </w:tr>
      <w:tr w:rsidR="000C1D22" w:rsidRPr="00103C40" w:rsidTr="003261CC">
        <w:trPr>
          <w:trHeight w:val="567"/>
        </w:trPr>
        <w:tc>
          <w:tcPr>
            <w:tcW w:w="851" w:type="dxa"/>
            <w:vAlign w:val="center"/>
          </w:tcPr>
          <w:p w:rsidR="000C1D22" w:rsidRPr="006C4DC0" w:rsidRDefault="000C1D22" w:rsidP="00DF0462">
            <w:pPr>
              <w:pStyle w:val="ListParagraph"/>
              <w:numPr>
                <w:ilvl w:val="0"/>
                <w:numId w:val="32"/>
              </w:numPr>
              <w:jc w:val="center"/>
              <w:rPr>
                <w:rFonts w:asciiTheme="majorHAnsi" w:hAnsiTheme="majorHAnsi" w:cstheme="majorHAnsi"/>
              </w:rPr>
            </w:pPr>
          </w:p>
        </w:tc>
        <w:tc>
          <w:tcPr>
            <w:tcW w:w="1418" w:type="dxa"/>
            <w:vAlign w:val="center"/>
          </w:tcPr>
          <w:p w:rsidR="000C1D22" w:rsidRPr="00103C40" w:rsidRDefault="000C1D22"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0C1D22" w:rsidRPr="00C2113C" w:rsidRDefault="000C1D22" w:rsidP="00DF0462">
            <w:pPr>
              <w:jc w:val="center"/>
              <w:rPr>
                <w:rFonts w:asciiTheme="majorHAnsi" w:hAnsiTheme="majorHAnsi" w:cstheme="majorHAnsi"/>
                <w:caps/>
              </w:rPr>
            </w:pPr>
            <w:r w:rsidRPr="00C2113C">
              <w:rPr>
                <w:rFonts w:asciiTheme="majorHAnsi" w:hAnsiTheme="majorHAnsi" w:cstheme="majorHAnsi"/>
                <w:caps/>
              </w:rPr>
              <w:t>78/2001/QĐ-UB</w:t>
            </w:r>
            <w:r w:rsidRPr="00C2113C">
              <w:rPr>
                <w:rFonts w:asciiTheme="majorHAnsi" w:hAnsiTheme="majorHAnsi" w:cstheme="majorHAnsi"/>
                <w:caps/>
              </w:rPr>
              <w:br/>
              <w:t>13</w:t>
            </w:r>
            <w:r w:rsidR="00DC4F7B" w:rsidRPr="00C2113C">
              <w:rPr>
                <w:rFonts w:asciiTheme="majorHAnsi" w:hAnsiTheme="majorHAnsi" w:cstheme="majorHAnsi"/>
                <w:caps/>
              </w:rPr>
              <w:t>/9</w:t>
            </w:r>
            <w:r w:rsidRPr="00C2113C">
              <w:rPr>
                <w:rFonts w:asciiTheme="majorHAnsi" w:hAnsiTheme="majorHAnsi" w:cstheme="majorHAnsi"/>
                <w:caps/>
              </w:rPr>
              <w:t>/2001</w:t>
            </w:r>
          </w:p>
        </w:tc>
        <w:tc>
          <w:tcPr>
            <w:tcW w:w="7655" w:type="dxa"/>
          </w:tcPr>
          <w:p w:rsidR="000C1D22" w:rsidRPr="00103C40" w:rsidRDefault="000C1D22" w:rsidP="00086600">
            <w:pPr>
              <w:rPr>
                <w:rFonts w:asciiTheme="majorHAnsi" w:hAnsiTheme="majorHAnsi" w:cstheme="majorHAnsi"/>
              </w:rPr>
            </w:pPr>
            <w:r w:rsidRPr="00103C40">
              <w:rPr>
                <w:rFonts w:asciiTheme="majorHAnsi" w:hAnsiTheme="majorHAnsi" w:cstheme="majorHAnsi"/>
              </w:rPr>
              <w:t>Về việc giá biểu cho thuê kho bãi thuộc sở hữu Nhà nước tại thành phố Hồ Chí Minh</w:t>
            </w:r>
          </w:p>
        </w:tc>
        <w:tc>
          <w:tcPr>
            <w:tcW w:w="1843" w:type="dxa"/>
            <w:vAlign w:val="center"/>
          </w:tcPr>
          <w:p w:rsidR="000C1D22" w:rsidRPr="00103C40" w:rsidRDefault="000C1D22" w:rsidP="00DF0462">
            <w:pPr>
              <w:jc w:val="center"/>
              <w:rPr>
                <w:rFonts w:asciiTheme="majorHAnsi" w:hAnsiTheme="majorHAnsi" w:cstheme="majorHAnsi"/>
              </w:rPr>
            </w:pPr>
            <w:r w:rsidRPr="00103C40">
              <w:rPr>
                <w:rFonts w:asciiTheme="majorHAnsi" w:hAnsiTheme="majorHAnsi" w:cstheme="majorHAnsi"/>
              </w:rPr>
              <w:t>28/9/2001</w:t>
            </w:r>
          </w:p>
        </w:tc>
      </w:tr>
      <w:tr w:rsidR="000C1D22" w:rsidRPr="00103C40" w:rsidTr="003261CC">
        <w:trPr>
          <w:trHeight w:val="567"/>
        </w:trPr>
        <w:tc>
          <w:tcPr>
            <w:tcW w:w="851" w:type="dxa"/>
            <w:noWrap/>
            <w:vAlign w:val="center"/>
          </w:tcPr>
          <w:p w:rsidR="000C1D22" w:rsidRPr="006C4DC0" w:rsidRDefault="000C1D22" w:rsidP="00DF0462">
            <w:pPr>
              <w:pStyle w:val="ListParagraph"/>
              <w:numPr>
                <w:ilvl w:val="0"/>
                <w:numId w:val="32"/>
              </w:numPr>
              <w:jc w:val="center"/>
              <w:rPr>
                <w:rFonts w:asciiTheme="majorHAnsi" w:hAnsiTheme="majorHAnsi" w:cstheme="majorHAnsi"/>
              </w:rPr>
            </w:pPr>
          </w:p>
        </w:tc>
        <w:tc>
          <w:tcPr>
            <w:tcW w:w="1418" w:type="dxa"/>
            <w:vAlign w:val="center"/>
          </w:tcPr>
          <w:p w:rsidR="000C1D22" w:rsidRPr="00103C40" w:rsidRDefault="000C1D22"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0C1D22" w:rsidRPr="00C2113C" w:rsidRDefault="000C1D22" w:rsidP="00DF0462">
            <w:pPr>
              <w:jc w:val="center"/>
              <w:rPr>
                <w:rFonts w:asciiTheme="majorHAnsi" w:hAnsiTheme="majorHAnsi" w:cstheme="majorHAnsi"/>
                <w:caps/>
              </w:rPr>
            </w:pPr>
            <w:r w:rsidRPr="00C2113C">
              <w:rPr>
                <w:rFonts w:asciiTheme="majorHAnsi" w:hAnsiTheme="majorHAnsi" w:cstheme="majorHAnsi"/>
                <w:caps/>
              </w:rPr>
              <w:t>83/2001/QĐ-UB</w:t>
            </w:r>
            <w:r w:rsidRPr="00C2113C">
              <w:rPr>
                <w:rFonts w:asciiTheme="majorHAnsi" w:hAnsiTheme="majorHAnsi" w:cstheme="majorHAnsi"/>
                <w:caps/>
              </w:rPr>
              <w:br/>
              <w:t>20</w:t>
            </w:r>
            <w:r w:rsidR="00DC4F7B" w:rsidRPr="00C2113C">
              <w:rPr>
                <w:rFonts w:asciiTheme="majorHAnsi" w:hAnsiTheme="majorHAnsi" w:cstheme="majorHAnsi"/>
                <w:caps/>
              </w:rPr>
              <w:t>/9</w:t>
            </w:r>
            <w:r w:rsidRPr="00C2113C">
              <w:rPr>
                <w:rFonts w:asciiTheme="majorHAnsi" w:hAnsiTheme="majorHAnsi" w:cstheme="majorHAnsi"/>
                <w:caps/>
              </w:rPr>
              <w:t>/2001</w:t>
            </w:r>
          </w:p>
        </w:tc>
        <w:tc>
          <w:tcPr>
            <w:tcW w:w="7655" w:type="dxa"/>
          </w:tcPr>
          <w:p w:rsidR="000C1D22" w:rsidRPr="00103C40" w:rsidRDefault="000C1D22" w:rsidP="00086600">
            <w:pPr>
              <w:rPr>
                <w:rFonts w:asciiTheme="majorHAnsi" w:hAnsiTheme="majorHAnsi" w:cstheme="majorHAnsi"/>
              </w:rPr>
            </w:pPr>
            <w:r w:rsidRPr="00103C40">
              <w:rPr>
                <w:rFonts w:asciiTheme="majorHAnsi" w:hAnsiTheme="majorHAnsi" w:cstheme="majorHAnsi"/>
              </w:rPr>
              <w:t>Về giao chức năng tham gia công tác giữ gìn trật tự an toàn giao thông đường bộ trên địa bàn thành phố đối với Công ty Dịch vụ Công ích Thanh niên Xung phong thuộc Lực lượng Thanh niên Xung phong thành phố</w:t>
            </w:r>
          </w:p>
        </w:tc>
        <w:tc>
          <w:tcPr>
            <w:tcW w:w="1843" w:type="dxa"/>
            <w:vAlign w:val="center"/>
          </w:tcPr>
          <w:p w:rsidR="000C1D22" w:rsidRPr="00103C40" w:rsidRDefault="000C1D22" w:rsidP="00DF0462">
            <w:pPr>
              <w:jc w:val="center"/>
              <w:rPr>
                <w:rFonts w:asciiTheme="majorHAnsi" w:hAnsiTheme="majorHAnsi" w:cstheme="majorHAnsi"/>
              </w:rPr>
            </w:pPr>
            <w:r w:rsidRPr="00103C40">
              <w:rPr>
                <w:rFonts w:asciiTheme="majorHAnsi" w:hAnsiTheme="majorHAnsi" w:cstheme="majorHAnsi"/>
              </w:rPr>
              <w:t>20/9/2001</w:t>
            </w:r>
          </w:p>
        </w:tc>
      </w:tr>
      <w:tr w:rsidR="00736238" w:rsidRPr="00103C40" w:rsidTr="003261CC">
        <w:trPr>
          <w:trHeight w:val="567"/>
        </w:trPr>
        <w:tc>
          <w:tcPr>
            <w:tcW w:w="851" w:type="dxa"/>
            <w:noWrap/>
            <w:vAlign w:val="center"/>
          </w:tcPr>
          <w:p w:rsidR="00736238" w:rsidRPr="006C4DC0" w:rsidRDefault="00736238" w:rsidP="00DF0462">
            <w:pPr>
              <w:pStyle w:val="ListParagraph"/>
              <w:numPr>
                <w:ilvl w:val="0"/>
                <w:numId w:val="32"/>
              </w:numPr>
              <w:jc w:val="center"/>
              <w:rPr>
                <w:rFonts w:asciiTheme="majorHAnsi" w:hAnsiTheme="majorHAnsi" w:cstheme="majorHAnsi"/>
              </w:rPr>
            </w:pPr>
          </w:p>
        </w:tc>
        <w:tc>
          <w:tcPr>
            <w:tcW w:w="1418" w:type="dxa"/>
            <w:vAlign w:val="center"/>
          </w:tcPr>
          <w:p w:rsidR="00736238" w:rsidRPr="00103C40" w:rsidRDefault="00736238"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736238" w:rsidRPr="00C2113C" w:rsidRDefault="00736238" w:rsidP="00DF0462">
            <w:pPr>
              <w:jc w:val="center"/>
              <w:rPr>
                <w:rFonts w:asciiTheme="majorHAnsi" w:hAnsiTheme="majorHAnsi" w:cstheme="majorHAnsi"/>
                <w:caps/>
              </w:rPr>
            </w:pPr>
            <w:r w:rsidRPr="00C2113C">
              <w:rPr>
                <w:rFonts w:asciiTheme="majorHAnsi" w:hAnsiTheme="majorHAnsi" w:cstheme="majorHAnsi"/>
                <w:caps/>
              </w:rPr>
              <w:t>92/2001/QĐ-UB</w:t>
            </w:r>
          </w:p>
          <w:p w:rsidR="00736238" w:rsidRPr="00C2113C" w:rsidRDefault="00736238" w:rsidP="00DF0462">
            <w:pPr>
              <w:jc w:val="center"/>
              <w:rPr>
                <w:rFonts w:asciiTheme="majorHAnsi" w:hAnsiTheme="majorHAnsi" w:cstheme="majorHAnsi"/>
                <w:caps/>
              </w:rPr>
            </w:pPr>
            <w:r w:rsidRPr="00C2113C">
              <w:rPr>
                <w:rFonts w:asciiTheme="majorHAnsi" w:hAnsiTheme="majorHAnsi" w:cstheme="majorHAnsi"/>
                <w:caps/>
              </w:rPr>
              <w:t>11/10/2001</w:t>
            </w:r>
          </w:p>
        </w:tc>
        <w:tc>
          <w:tcPr>
            <w:tcW w:w="7655" w:type="dxa"/>
          </w:tcPr>
          <w:p w:rsidR="00736238" w:rsidRPr="00736238" w:rsidRDefault="00736238" w:rsidP="00086600">
            <w:r>
              <w:t>Về</w:t>
            </w:r>
            <w:r w:rsidRPr="00736238">
              <w:t xml:space="preserve"> giao kế hoạch điều chỉnh, bổ sung (đợt 5) vốn vay của các dự án thuộc chương trình kích cầu thông qua đầu tư của thành phố</w:t>
            </w:r>
          </w:p>
        </w:tc>
        <w:tc>
          <w:tcPr>
            <w:tcW w:w="1843" w:type="dxa"/>
            <w:vAlign w:val="center"/>
          </w:tcPr>
          <w:p w:rsidR="00736238" w:rsidRPr="00103C40" w:rsidRDefault="00736238" w:rsidP="00DF0462">
            <w:pPr>
              <w:jc w:val="center"/>
              <w:rPr>
                <w:rFonts w:asciiTheme="majorHAnsi" w:hAnsiTheme="majorHAnsi" w:cstheme="majorHAnsi"/>
              </w:rPr>
            </w:pPr>
            <w:r>
              <w:rPr>
                <w:rFonts w:asciiTheme="majorHAnsi" w:hAnsiTheme="majorHAnsi" w:cstheme="majorHAnsi"/>
              </w:rPr>
              <w:t>21/10/2001</w:t>
            </w:r>
          </w:p>
        </w:tc>
      </w:tr>
      <w:tr w:rsidR="000D1C99" w:rsidRPr="00103C40" w:rsidTr="003261CC">
        <w:trPr>
          <w:trHeight w:val="567"/>
        </w:trPr>
        <w:tc>
          <w:tcPr>
            <w:tcW w:w="851" w:type="dxa"/>
            <w:noWrap/>
            <w:vAlign w:val="center"/>
          </w:tcPr>
          <w:p w:rsidR="000D1C99" w:rsidRPr="006C4DC0" w:rsidRDefault="000D1C99" w:rsidP="00DF0462">
            <w:pPr>
              <w:pStyle w:val="ListParagraph"/>
              <w:numPr>
                <w:ilvl w:val="0"/>
                <w:numId w:val="32"/>
              </w:numPr>
              <w:jc w:val="center"/>
              <w:rPr>
                <w:rFonts w:asciiTheme="majorHAnsi" w:hAnsiTheme="majorHAnsi" w:cstheme="majorHAnsi"/>
              </w:rPr>
            </w:pPr>
          </w:p>
        </w:tc>
        <w:tc>
          <w:tcPr>
            <w:tcW w:w="1418" w:type="dxa"/>
            <w:vAlign w:val="center"/>
          </w:tcPr>
          <w:p w:rsidR="000D1C99" w:rsidRPr="0065775D" w:rsidRDefault="000D1C99" w:rsidP="00DF0462">
            <w:pPr>
              <w:jc w:val="center"/>
              <w:rPr>
                <w:rFonts w:asciiTheme="majorHAnsi" w:hAnsiTheme="majorHAnsi" w:cstheme="majorHAnsi"/>
                <w:highlight w:val="green"/>
              </w:rPr>
            </w:pPr>
            <w:r w:rsidRPr="0065775D">
              <w:rPr>
                <w:rFonts w:asciiTheme="majorHAnsi" w:hAnsiTheme="majorHAnsi" w:cstheme="majorHAnsi"/>
                <w:highlight w:val="green"/>
              </w:rPr>
              <w:t>Quyết định</w:t>
            </w:r>
          </w:p>
        </w:tc>
        <w:tc>
          <w:tcPr>
            <w:tcW w:w="2551" w:type="dxa"/>
            <w:vAlign w:val="center"/>
          </w:tcPr>
          <w:p w:rsidR="000D1C99" w:rsidRPr="0065775D" w:rsidRDefault="000D1C99" w:rsidP="00DF0462">
            <w:pPr>
              <w:jc w:val="center"/>
              <w:rPr>
                <w:rFonts w:asciiTheme="majorHAnsi" w:hAnsiTheme="majorHAnsi" w:cstheme="majorHAnsi"/>
                <w:caps/>
                <w:highlight w:val="green"/>
              </w:rPr>
            </w:pPr>
            <w:r w:rsidRPr="0065775D">
              <w:rPr>
                <w:rFonts w:asciiTheme="majorHAnsi" w:hAnsiTheme="majorHAnsi" w:cstheme="majorHAnsi"/>
                <w:caps/>
                <w:highlight w:val="green"/>
              </w:rPr>
              <w:t>95/2001/QĐ-UB</w:t>
            </w:r>
          </w:p>
          <w:p w:rsidR="000D1C99" w:rsidRPr="0065775D" w:rsidRDefault="000D1C99" w:rsidP="00DF0462">
            <w:pPr>
              <w:jc w:val="center"/>
              <w:rPr>
                <w:rFonts w:asciiTheme="majorHAnsi" w:hAnsiTheme="majorHAnsi" w:cstheme="majorHAnsi"/>
                <w:caps/>
                <w:highlight w:val="green"/>
              </w:rPr>
            </w:pPr>
            <w:r w:rsidRPr="0065775D">
              <w:rPr>
                <w:rFonts w:asciiTheme="majorHAnsi" w:hAnsiTheme="majorHAnsi" w:cstheme="majorHAnsi"/>
                <w:caps/>
                <w:highlight w:val="green"/>
              </w:rPr>
              <w:t>25/10/2001</w:t>
            </w:r>
          </w:p>
        </w:tc>
        <w:tc>
          <w:tcPr>
            <w:tcW w:w="7655" w:type="dxa"/>
          </w:tcPr>
          <w:p w:rsidR="000D1C99" w:rsidRPr="0065775D" w:rsidRDefault="000D1C99" w:rsidP="00086600">
            <w:pPr>
              <w:rPr>
                <w:highlight w:val="green"/>
              </w:rPr>
            </w:pPr>
            <w:r w:rsidRPr="0065775D">
              <w:rPr>
                <w:highlight w:val="green"/>
              </w:rPr>
              <w:t>Về thành lập Ban chỉ đạo tổng kết việc quản lý, sử dụng đất tại các nông, lâm trường trên địa bàn thành phố</w:t>
            </w:r>
          </w:p>
        </w:tc>
        <w:tc>
          <w:tcPr>
            <w:tcW w:w="1843" w:type="dxa"/>
            <w:vAlign w:val="center"/>
          </w:tcPr>
          <w:p w:rsidR="000D1C99" w:rsidRPr="0065775D" w:rsidRDefault="000D1C99" w:rsidP="00DF0462">
            <w:pPr>
              <w:jc w:val="center"/>
              <w:rPr>
                <w:rFonts w:asciiTheme="majorHAnsi" w:hAnsiTheme="majorHAnsi" w:cstheme="majorHAnsi"/>
                <w:highlight w:val="green"/>
              </w:rPr>
            </w:pPr>
            <w:r w:rsidRPr="0065775D">
              <w:rPr>
                <w:rFonts w:asciiTheme="majorHAnsi" w:hAnsiTheme="majorHAnsi" w:cstheme="majorHAnsi"/>
                <w:highlight w:val="green"/>
              </w:rPr>
              <w:t>25/10/2001</w:t>
            </w:r>
          </w:p>
        </w:tc>
      </w:tr>
      <w:tr w:rsidR="00833AED" w:rsidRPr="00103C40" w:rsidTr="003261CC">
        <w:trPr>
          <w:trHeight w:val="567"/>
        </w:trPr>
        <w:tc>
          <w:tcPr>
            <w:tcW w:w="851" w:type="dxa"/>
            <w:vAlign w:val="center"/>
          </w:tcPr>
          <w:p w:rsidR="00833AED" w:rsidRPr="006C4DC0" w:rsidRDefault="00833AED" w:rsidP="00DF0462">
            <w:pPr>
              <w:pStyle w:val="ListParagraph"/>
              <w:numPr>
                <w:ilvl w:val="0"/>
                <w:numId w:val="32"/>
              </w:numPr>
              <w:jc w:val="center"/>
              <w:rPr>
                <w:rFonts w:asciiTheme="majorHAnsi" w:hAnsiTheme="majorHAnsi" w:cstheme="majorHAnsi"/>
              </w:rPr>
            </w:pPr>
          </w:p>
        </w:tc>
        <w:tc>
          <w:tcPr>
            <w:tcW w:w="1418" w:type="dxa"/>
            <w:vAlign w:val="center"/>
          </w:tcPr>
          <w:p w:rsidR="00833AED" w:rsidRPr="00103C40" w:rsidRDefault="00833AE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833AED" w:rsidRPr="00C2113C" w:rsidRDefault="00833AED" w:rsidP="00DF0462">
            <w:pPr>
              <w:jc w:val="center"/>
              <w:rPr>
                <w:rFonts w:asciiTheme="majorHAnsi" w:hAnsiTheme="majorHAnsi" w:cstheme="majorHAnsi"/>
                <w:caps/>
              </w:rPr>
            </w:pPr>
            <w:r w:rsidRPr="00C2113C">
              <w:rPr>
                <w:rFonts w:asciiTheme="majorHAnsi" w:hAnsiTheme="majorHAnsi" w:cstheme="majorHAnsi"/>
                <w:caps/>
              </w:rPr>
              <w:t>97/2001/QĐ-UB</w:t>
            </w:r>
            <w:r w:rsidRPr="00C2113C">
              <w:rPr>
                <w:rFonts w:asciiTheme="majorHAnsi" w:hAnsiTheme="majorHAnsi" w:cstheme="majorHAnsi"/>
                <w:caps/>
              </w:rPr>
              <w:br/>
              <w:t>30/10/2001</w:t>
            </w:r>
          </w:p>
        </w:tc>
        <w:tc>
          <w:tcPr>
            <w:tcW w:w="7655" w:type="dxa"/>
          </w:tcPr>
          <w:p w:rsidR="00833AED" w:rsidRPr="00103C40" w:rsidRDefault="00833AED" w:rsidP="00086600">
            <w:pPr>
              <w:rPr>
                <w:rFonts w:asciiTheme="majorHAnsi" w:hAnsiTheme="majorHAnsi" w:cstheme="majorHAnsi"/>
              </w:rPr>
            </w:pPr>
            <w:r w:rsidRPr="00103C40">
              <w:rPr>
                <w:rFonts w:asciiTheme="majorHAnsi" w:hAnsiTheme="majorHAnsi" w:cstheme="majorHAnsi"/>
              </w:rPr>
              <w:t>Về việc cho phép Lực lượng thanh niên xung phong thành phố được tiếp nhận, tổ chức cai nghiện đối với người nghiện ma túy bị xử lý vi phạm hành chính</w:t>
            </w:r>
          </w:p>
        </w:tc>
        <w:tc>
          <w:tcPr>
            <w:tcW w:w="1843" w:type="dxa"/>
            <w:vAlign w:val="center"/>
          </w:tcPr>
          <w:p w:rsidR="00833AED" w:rsidRPr="00103C40" w:rsidRDefault="00833AED" w:rsidP="00DF0462">
            <w:pPr>
              <w:jc w:val="center"/>
              <w:rPr>
                <w:rFonts w:asciiTheme="majorHAnsi" w:hAnsiTheme="majorHAnsi" w:cstheme="majorHAnsi"/>
              </w:rPr>
            </w:pPr>
            <w:r w:rsidRPr="00103C40">
              <w:rPr>
                <w:rFonts w:asciiTheme="majorHAnsi" w:hAnsiTheme="majorHAnsi" w:cstheme="majorHAnsi"/>
              </w:rPr>
              <w:t>30/10/2001</w:t>
            </w:r>
          </w:p>
        </w:tc>
      </w:tr>
      <w:tr w:rsidR="001069B5" w:rsidRPr="00103C40" w:rsidTr="003261CC">
        <w:trPr>
          <w:trHeight w:val="567"/>
        </w:trPr>
        <w:tc>
          <w:tcPr>
            <w:tcW w:w="851" w:type="dxa"/>
            <w:vAlign w:val="center"/>
          </w:tcPr>
          <w:p w:rsidR="001069B5" w:rsidRPr="006C4DC0" w:rsidRDefault="001069B5" w:rsidP="00DF0462">
            <w:pPr>
              <w:pStyle w:val="ListParagraph"/>
              <w:numPr>
                <w:ilvl w:val="0"/>
                <w:numId w:val="32"/>
              </w:numPr>
              <w:jc w:val="center"/>
              <w:rPr>
                <w:rFonts w:asciiTheme="majorHAnsi" w:hAnsiTheme="majorHAnsi" w:cstheme="majorHAnsi"/>
              </w:rPr>
            </w:pPr>
          </w:p>
        </w:tc>
        <w:tc>
          <w:tcPr>
            <w:tcW w:w="1418" w:type="dxa"/>
            <w:vAlign w:val="center"/>
          </w:tcPr>
          <w:p w:rsidR="001069B5" w:rsidRPr="0065775D" w:rsidRDefault="001069B5" w:rsidP="00DF0462">
            <w:pPr>
              <w:jc w:val="center"/>
              <w:rPr>
                <w:rFonts w:asciiTheme="majorHAnsi" w:hAnsiTheme="majorHAnsi" w:cstheme="majorHAnsi"/>
                <w:highlight w:val="green"/>
              </w:rPr>
            </w:pPr>
            <w:r w:rsidRPr="0065775D">
              <w:rPr>
                <w:rFonts w:asciiTheme="majorHAnsi" w:hAnsiTheme="majorHAnsi" w:cstheme="majorHAnsi"/>
                <w:highlight w:val="green"/>
              </w:rPr>
              <w:t>Quyết định</w:t>
            </w:r>
          </w:p>
        </w:tc>
        <w:tc>
          <w:tcPr>
            <w:tcW w:w="2551" w:type="dxa"/>
            <w:vAlign w:val="center"/>
          </w:tcPr>
          <w:p w:rsidR="001069B5" w:rsidRPr="0065775D" w:rsidRDefault="001069B5" w:rsidP="00DF0462">
            <w:pPr>
              <w:jc w:val="center"/>
              <w:rPr>
                <w:rFonts w:asciiTheme="majorHAnsi" w:hAnsiTheme="majorHAnsi" w:cstheme="majorHAnsi"/>
                <w:caps/>
                <w:highlight w:val="green"/>
              </w:rPr>
            </w:pPr>
            <w:r w:rsidRPr="0065775D">
              <w:rPr>
                <w:rFonts w:asciiTheme="majorHAnsi" w:hAnsiTheme="majorHAnsi" w:cstheme="majorHAnsi"/>
                <w:caps/>
                <w:highlight w:val="green"/>
              </w:rPr>
              <w:t>98/2001/QĐ-UB</w:t>
            </w:r>
          </w:p>
          <w:p w:rsidR="001069B5" w:rsidRPr="0065775D" w:rsidRDefault="001069B5" w:rsidP="00DF0462">
            <w:pPr>
              <w:jc w:val="center"/>
              <w:rPr>
                <w:rFonts w:asciiTheme="majorHAnsi" w:hAnsiTheme="majorHAnsi" w:cstheme="majorHAnsi"/>
                <w:caps/>
                <w:highlight w:val="green"/>
              </w:rPr>
            </w:pPr>
            <w:r w:rsidRPr="0065775D">
              <w:rPr>
                <w:rFonts w:asciiTheme="majorHAnsi" w:hAnsiTheme="majorHAnsi" w:cstheme="majorHAnsi"/>
                <w:caps/>
                <w:highlight w:val="green"/>
              </w:rPr>
              <w:t>30/10/2001</w:t>
            </w:r>
          </w:p>
        </w:tc>
        <w:tc>
          <w:tcPr>
            <w:tcW w:w="7655" w:type="dxa"/>
          </w:tcPr>
          <w:p w:rsidR="001069B5" w:rsidRPr="0065775D" w:rsidRDefault="001069B5" w:rsidP="00086600">
            <w:pPr>
              <w:rPr>
                <w:highlight w:val="green"/>
              </w:rPr>
            </w:pPr>
            <w:r w:rsidRPr="0065775D">
              <w:rPr>
                <w:highlight w:val="green"/>
              </w:rPr>
              <w:t>Về việc cho phép thành lập Trung tâm cai nghiện ma túy Bố Lá trực thuộc Sở Lao động-Thương binh và Xã hội thành phố</w:t>
            </w:r>
          </w:p>
        </w:tc>
        <w:tc>
          <w:tcPr>
            <w:tcW w:w="1843" w:type="dxa"/>
            <w:vAlign w:val="center"/>
          </w:tcPr>
          <w:p w:rsidR="001069B5" w:rsidRPr="0065775D" w:rsidRDefault="001069B5" w:rsidP="00DF0462">
            <w:pPr>
              <w:jc w:val="center"/>
              <w:rPr>
                <w:rFonts w:asciiTheme="majorHAnsi" w:hAnsiTheme="majorHAnsi" w:cstheme="majorHAnsi"/>
                <w:highlight w:val="green"/>
              </w:rPr>
            </w:pPr>
            <w:r w:rsidRPr="0065775D">
              <w:rPr>
                <w:rFonts w:asciiTheme="majorHAnsi" w:hAnsiTheme="majorHAnsi" w:cstheme="majorHAnsi"/>
                <w:highlight w:val="green"/>
              </w:rPr>
              <w:t>30/10/2001</w:t>
            </w:r>
          </w:p>
        </w:tc>
      </w:tr>
      <w:tr w:rsidR="000C1D22" w:rsidRPr="00103C40" w:rsidTr="003261CC">
        <w:trPr>
          <w:trHeight w:val="567"/>
        </w:trPr>
        <w:tc>
          <w:tcPr>
            <w:tcW w:w="851" w:type="dxa"/>
            <w:vAlign w:val="center"/>
          </w:tcPr>
          <w:p w:rsidR="000C1D22" w:rsidRPr="006C4DC0" w:rsidRDefault="000C1D22" w:rsidP="00DF0462">
            <w:pPr>
              <w:pStyle w:val="ListParagraph"/>
              <w:numPr>
                <w:ilvl w:val="0"/>
                <w:numId w:val="32"/>
              </w:numPr>
              <w:jc w:val="center"/>
              <w:rPr>
                <w:rFonts w:asciiTheme="majorHAnsi" w:hAnsiTheme="majorHAnsi" w:cstheme="majorHAnsi"/>
              </w:rPr>
            </w:pPr>
          </w:p>
        </w:tc>
        <w:tc>
          <w:tcPr>
            <w:tcW w:w="1418" w:type="dxa"/>
            <w:vAlign w:val="center"/>
          </w:tcPr>
          <w:p w:rsidR="000C1D22" w:rsidRPr="00103C40" w:rsidRDefault="000C1D22"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0C1D22" w:rsidRPr="00C2113C" w:rsidRDefault="000C1D22" w:rsidP="00DF0462">
            <w:pPr>
              <w:jc w:val="center"/>
              <w:rPr>
                <w:rFonts w:asciiTheme="majorHAnsi" w:hAnsiTheme="majorHAnsi" w:cstheme="majorHAnsi"/>
                <w:caps/>
              </w:rPr>
            </w:pPr>
            <w:r w:rsidRPr="00C2113C">
              <w:rPr>
                <w:rFonts w:asciiTheme="majorHAnsi" w:hAnsiTheme="majorHAnsi" w:cstheme="majorHAnsi"/>
                <w:caps/>
              </w:rPr>
              <w:t>99/2001/QĐ-UB</w:t>
            </w:r>
            <w:r w:rsidRPr="00C2113C">
              <w:rPr>
                <w:rFonts w:asciiTheme="majorHAnsi" w:hAnsiTheme="majorHAnsi" w:cstheme="majorHAnsi"/>
                <w:caps/>
              </w:rPr>
              <w:br/>
              <w:t>31/10/2001</w:t>
            </w:r>
          </w:p>
        </w:tc>
        <w:tc>
          <w:tcPr>
            <w:tcW w:w="7655" w:type="dxa"/>
          </w:tcPr>
          <w:p w:rsidR="000C1D22" w:rsidRPr="00103C40" w:rsidRDefault="000C1D22" w:rsidP="00086600">
            <w:pPr>
              <w:rPr>
                <w:rFonts w:asciiTheme="majorHAnsi" w:hAnsiTheme="majorHAnsi" w:cstheme="majorHAnsi"/>
              </w:rPr>
            </w:pPr>
            <w:r w:rsidRPr="00103C40">
              <w:rPr>
                <w:rFonts w:asciiTheme="majorHAnsi" w:hAnsiTheme="majorHAnsi" w:cstheme="majorHAnsi"/>
              </w:rPr>
              <w:t>Về cho phép tạm thời thực hiện một số chế độ, chính sách xã hội tại các cơ sở xã hội, cơ sở chữa bệnh của thành phố</w:t>
            </w:r>
          </w:p>
        </w:tc>
        <w:tc>
          <w:tcPr>
            <w:tcW w:w="1843" w:type="dxa"/>
            <w:vAlign w:val="center"/>
          </w:tcPr>
          <w:p w:rsidR="000C1D22" w:rsidRPr="00103C40" w:rsidRDefault="000C1D22" w:rsidP="00DF0462">
            <w:pPr>
              <w:jc w:val="center"/>
              <w:rPr>
                <w:rFonts w:asciiTheme="majorHAnsi" w:hAnsiTheme="majorHAnsi" w:cstheme="majorHAnsi"/>
              </w:rPr>
            </w:pPr>
            <w:r w:rsidRPr="00103C40">
              <w:rPr>
                <w:rFonts w:asciiTheme="majorHAnsi" w:hAnsiTheme="majorHAnsi" w:cstheme="majorHAnsi"/>
              </w:rPr>
              <w:t>01/01/2001</w:t>
            </w:r>
          </w:p>
        </w:tc>
      </w:tr>
      <w:tr w:rsidR="001069B5" w:rsidRPr="00103C40" w:rsidTr="003261CC">
        <w:trPr>
          <w:trHeight w:val="567"/>
        </w:trPr>
        <w:tc>
          <w:tcPr>
            <w:tcW w:w="851" w:type="dxa"/>
            <w:vAlign w:val="center"/>
          </w:tcPr>
          <w:p w:rsidR="001069B5" w:rsidRPr="006C4DC0" w:rsidRDefault="001069B5" w:rsidP="00DF0462">
            <w:pPr>
              <w:pStyle w:val="ListParagraph"/>
              <w:numPr>
                <w:ilvl w:val="0"/>
                <w:numId w:val="32"/>
              </w:numPr>
              <w:jc w:val="center"/>
              <w:rPr>
                <w:rFonts w:asciiTheme="majorHAnsi" w:hAnsiTheme="majorHAnsi" w:cstheme="majorHAnsi"/>
              </w:rPr>
            </w:pPr>
          </w:p>
        </w:tc>
        <w:tc>
          <w:tcPr>
            <w:tcW w:w="1418" w:type="dxa"/>
            <w:vAlign w:val="center"/>
          </w:tcPr>
          <w:p w:rsidR="001069B5" w:rsidRPr="0065775D" w:rsidRDefault="001069B5" w:rsidP="00DF0462">
            <w:pPr>
              <w:jc w:val="center"/>
              <w:rPr>
                <w:rFonts w:asciiTheme="majorHAnsi" w:hAnsiTheme="majorHAnsi" w:cstheme="majorHAnsi"/>
                <w:highlight w:val="green"/>
              </w:rPr>
            </w:pPr>
            <w:r w:rsidRPr="0065775D">
              <w:rPr>
                <w:rFonts w:asciiTheme="majorHAnsi" w:hAnsiTheme="majorHAnsi" w:cstheme="majorHAnsi"/>
                <w:highlight w:val="green"/>
              </w:rPr>
              <w:t xml:space="preserve">Quyết định </w:t>
            </w:r>
          </w:p>
        </w:tc>
        <w:tc>
          <w:tcPr>
            <w:tcW w:w="2551" w:type="dxa"/>
            <w:vAlign w:val="center"/>
          </w:tcPr>
          <w:p w:rsidR="001069B5" w:rsidRPr="0065775D" w:rsidRDefault="001069B5" w:rsidP="00DF0462">
            <w:pPr>
              <w:jc w:val="center"/>
              <w:rPr>
                <w:rFonts w:asciiTheme="majorHAnsi" w:hAnsiTheme="majorHAnsi" w:cstheme="majorHAnsi"/>
                <w:caps/>
                <w:highlight w:val="green"/>
              </w:rPr>
            </w:pPr>
            <w:r w:rsidRPr="0065775D">
              <w:rPr>
                <w:rFonts w:asciiTheme="majorHAnsi" w:hAnsiTheme="majorHAnsi" w:cstheme="majorHAnsi"/>
                <w:caps/>
                <w:highlight w:val="green"/>
              </w:rPr>
              <w:t>103/2001/QĐ-UB</w:t>
            </w:r>
          </w:p>
          <w:p w:rsidR="001069B5" w:rsidRPr="0065775D" w:rsidRDefault="001069B5" w:rsidP="00DF0462">
            <w:pPr>
              <w:jc w:val="center"/>
              <w:rPr>
                <w:rFonts w:asciiTheme="majorHAnsi" w:hAnsiTheme="majorHAnsi" w:cstheme="majorHAnsi"/>
                <w:caps/>
                <w:highlight w:val="green"/>
              </w:rPr>
            </w:pPr>
            <w:r w:rsidRPr="0065775D">
              <w:rPr>
                <w:rFonts w:asciiTheme="majorHAnsi" w:hAnsiTheme="majorHAnsi" w:cstheme="majorHAnsi"/>
                <w:caps/>
                <w:highlight w:val="green"/>
              </w:rPr>
              <w:t>01/11/2001</w:t>
            </w:r>
          </w:p>
        </w:tc>
        <w:tc>
          <w:tcPr>
            <w:tcW w:w="7655" w:type="dxa"/>
          </w:tcPr>
          <w:p w:rsidR="001069B5" w:rsidRPr="0065775D" w:rsidRDefault="001069B5" w:rsidP="00086600">
            <w:pPr>
              <w:rPr>
                <w:highlight w:val="green"/>
              </w:rPr>
            </w:pPr>
            <w:r w:rsidRPr="0065775D">
              <w:rPr>
                <w:highlight w:val="green"/>
              </w:rPr>
              <w:t>Về thành lập Ban Quản lý đầu tư, xây dựng Khu đô thị mới Thủ Thiêm</w:t>
            </w:r>
          </w:p>
        </w:tc>
        <w:tc>
          <w:tcPr>
            <w:tcW w:w="1843" w:type="dxa"/>
            <w:vAlign w:val="center"/>
          </w:tcPr>
          <w:p w:rsidR="001069B5" w:rsidRPr="0065775D" w:rsidRDefault="001069B5" w:rsidP="00DF0462">
            <w:pPr>
              <w:jc w:val="center"/>
              <w:rPr>
                <w:rFonts w:asciiTheme="majorHAnsi" w:hAnsiTheme="majorHAnsi" w:cstheme="majorHAnsi"/>
                <w:highlight w:val="green"/>
              </w:rPr>
            </w:pPr>
            <w:r w:rsidRPr="0065775D">
              <w:rPr>
                <w:rFonts w:asciiTheme="majorHAnsi" w:hAnsiTheme="majorHAnsi" w:cstheme="majorHAnsi"/>
                <w:highlight w:val="green"/>
              </w:rPr>
              <w:t>01/11/2001</w:t>
            </w:r>
          </w:p>
        </w:tc>
      </w:tr>
      <w:tr w:rsidR="001069B5" w:rsidRPr="00103C40" w:rsidTr="003261CC">
        <w:trPr>
          <w:trHeight w:val="567"/>
        </w:trPr>
        <w:tc>
          <w:tcPr>
            <w:tcW w:w="851" w:type="dxa"/>
            <w:vAlign w:val="center"/>
          </w:tcPr>
          <w:p w:rsidR="001069B5" w:rsidRPr="006C4DC0" w:rsidRDefault="001069B5" w:rsidP="00DF0462">
            <w:pPr>
              <w:pStyle w:val="ListParagraph"/>
              <w:numPr>
                <w:ilvl w:val="0"/>
                <w:numId w:val="32"/>
              </w:numPr>
              <w:jc w:val="center"/>
              <w:rPr>
                <w:rFonts w:asciiTheme="majorHAnsi" w:hAnsiTheme="majorHAnsi" w:cstheme="majorHAnsi"/>
              </w:rPr>
            </w:pPr>
          </w:p>
        </w:tc>
        <w:tc>
          <w:tcPr>
            <w:tcW w:w="1418" w:type="dxa"/>
            <w:vAlign w:val="center"/>
          </w:tcPr>
          <w:p w:rsidR="001069B5" w:rsidRPr="0065775D" w:rsidRDefault="001069B5" w:rsidP="00DF0462">
            <w:pPr>
              <w:jc w:val="center"/>
              <w:rPr>
                <w:rFonts w:asciiTheme="majorHAnsi" w:hAnsiTheme="majorHAnsi" w:cstheme="majorHAnsi"/>
                <w:highlight w:val="green"/>
              </w:rPr>
            </w:pPr>
            <w:r w:rsidRPr="0065775D">
              <w:rPr>
                <w:rFonts w:asciiTheme="majorHAnsi" w:hAnsiTheme="majorHAnsi" w:cstheme="majorHAnsi"/>
                <w:highlight w:val="green"/>
              </w:rPr>
              <w:t>Quyết định</w:t>
            </w:r>
          </w:p>
        </w:tc>
        <w:tc>
          <w:tcPr>
            <w:tcW w:w="2551" w:type="dxa"/>
            <w:vAlign w:val="center"/>
          </w:tcPr>
          <w:p w:rsidR="001069B5" w:rsidRPr="0065775D" w:rsidRDefault="001069B5" w:rsidP="00DF0462">
            <w:pPr>
              <w:jc w:val="center"/>
              <w:rPr>
                <w:rFonts w:asciiTheme="majorHAnsi" w:hAnsiTheme="majorHAnsi" w:cstheme="majorHAnsi"/>
                <w:caps/>
                <w:highlight w:val="green"/>
              </w:rPr>
            </w:pPr>
            <w:r w:rsidRPr="0065775D">
              <w:rPr>
                <w:rFonts w:asciiTheme="majorHAnsi" w:hAnsiTheme="majorHAnsi" w:cstheme="majorHAnsi"/>
                <w:caps/>
                <w:highlight w:val="green"/>
              </w:rPr>
              <w:t>104/2001/QĐ-UB</w:t>
            </w:r>
          </w:p>
          <w:p w:rsidR="001069B5" w:rsidRPr="0065775D" w:rsidRDefault="001069B5" w:rsidP="00DF0462">
            <w:pPr>
              <w:jc w:val="center"/>
              <w:rPr>
                <w:rFonts w:asciiTheme="majorHAnsi" w:hAnsiTheme="majorHAnsi" w:cstheme="majorHAnsi"/>
                <w:caps/>
                <w:highlight w:val="green"/>
              </w:rPr>
            </w:pPr>
            <w:r w:rsidRPr="0065775D">
              <w:rPr>
                <w:rFonts w:asciiTheme="majorHAnsi" w:hAnsiTheme="majorHAnsi" w:cstheme="majorHAnsi"/>
                <w:caps/>
                <w:highlight w:val="green"/>
              </w:rPr>
              <w:t>02/11/2001</w:t>
            </w:r>
          </w:p>
        </w:tc>
        <w:tc>
          <w:tcPr>
            <w:tcW w:w="7655" w:type="dxa"/>
          </w:tcPr>
          <w:p w:rsidR="001069B5" w:rsidRPr="0065775D" w:rsidRDefault="001069B5" w:rsidP="00086600">
            <w:pPr>
              <w:rPr>
                <w:highlight w:val="green"/>
              </w:rPr>
            </w:pPr>
            <w:r w:rsidRPr="0065775D">
              <w:rPr>
                <w:highlight w:val="green"/>
              </w:rPr>
              <w:t>Về thành lập Trung tâm Xúc tiến thương mại và đầu tư thành phố trên cơ sở tổ chức lại Trung tâm Phát triển ngoại thương và đầu tư thành phố Hồ Chí Minh</w:t>
            </w:r>
          </w:p>
        </w:tc>
        <w:tc>
          <w:tcPr>
            <w:tcW w:w="1843" w:type="dxa"/>
            <w:vAlign w:val="center"/>
          </w:tcPr>
          <w:p w:rsidR="001069B5" w:rsidRPr="0065775D" w:rsidRDefault="001069B5" w:rsidP="00DF0462">
            <w:pPr>
              <w:jc w:val="center"/>
              <w:rPr>
                <w:rFonts w:asciiTheme="majorHAnsi" w:hAnsiTheme="majorHAnsi" w:cstheme="majorHAnsi"/>
                <w:highlight w:val="green"/>
              </w:rPr>
            </w:pPr>
            <w:r w:rsidRPr="0065775D">
              <w:rPr>
                <w:rFonts w:asciiTheme="majorHAnsi" w:hAnsiTheme="majorHAnsi" w:cstheme="majorHAnsi"/>
                <w:highlight w:val="green"/>
              </w:rPr>
              <w:t>02/11/2001</w:t>
            </w:r>
          </w:p>
        </w:tc>
      </w:tr>
      <w:tr w:rsidR="007B2999" w:rsidRPr="00103C40" w:rsidTr="003261CC">
        <w:trPr>
          <w:trHeight w:val="567"/>
        </w:trPr>
        <w:tc>
          <w:tcPr>
            <w:tcW w:w="851" w:type="dxa"/>
            <w:vAlign w:val="center"/>
          </w:tcPr>
          <w:p w:rsidR="007B2999" w:rsidRPr="006C4DC0" w:rsidRDefault="007B2999" w:rsidP="00DF0462">
            <w:pPr>
              <w:pStyle w:val="ListParagraph"/>
              <w:numPr>
                <w:ilvl w:val="0"/>
                <w:numId w:val="32"/>
              </w:numPr>
              <w:jc w:val="center"/>
              <w:rPr>
                <w:rFonts w:asciiTheme="majorHAnsi" w:hAnsiTheme="majorHAnsi" w:cstheme="majorHAnsi"/>
              </w:rPr>
            </w:pPr>
          </w:p>
        </w:tc>
        <w:tc>
          <w:tcPr>
            <w:tcW w:w="1418" w:type="dxa"/>
            <w:vAlign w:val="center"/>
          </w:tcPr>
          <w:p w:rsidR="007B2999" w:rsidRPr="0065775D" w:rsidRDefault="007B2999" w:rsidP="00DF0462">
            <w:pPr>
              <w:jc w:val="center"/>
              <w:rPr>
                <w:rFonts w:asciiTheme="majorHAnsi" w:hAnsiTheme="majorHAnsi" w:cstheme="majorHAnsi"/>
                <w:highlight w:val="green"/>
              </w:rPr>
            </w:pPr>
            <w:r w:rsidRPr="0065775D">
              <w:rPr>
                <w:rFonts w:asciiTheme="majorHAnsi" w:hAnsiTheme="majorHAnsi" w:cstheme="majorHAnsi"/>
                <w:highlight w:val="green"/>
              </w:rPr>
              <w:t>Quyết định</w:t>
            </w:r>
          </w:p>
        </w:tc>
        <w:tc>
          <w:tcPr>
            <w:tcW w:w="2551" w:type="dxa"/>
            <w:vAlign w:val="center"/>
          </w:tcPr>
          <w:p w:rsidR="007B2999" w:rsidRPr="0065775D" w:rsidRDefault="007B2999" w:rsidP="00DF0462">
            <w:pPr>
              <w:jc w:val="center"/>
              <w:rPr>
                <w:rFonts w:asciiTheme="majorHAnsi" w:hAnsiTheme="majorHAnsi" w:cstheme="majorHAnsi"/>
                <w:caps/>
                <w:highlight w:val="green"/>
              </w:rPr>
            </w:pPr>
            <w:r w:rsidRPr="0065775D">
              <w:rPr>
                <w:rFonts w:asciiTheme="majorHAnsi" w:hAnsiTheme="majorHAnsi" w:cstheme="majorHAnsi"/>
                <w:caps/>
                <w:highlight w:val="green"/>
              </w:rPr>
              <w:t>106/2001/QĐ-UB</w:t>
            </w:r>
          </w:p>
          <w:p w:rsidR="007B2999" w:rsidRPr="0065775D" w:rsidRDefault="007B2999" w:rsidP="00DF0462">
            <w:pPr>
              <w:jc w:val="center"/>
              <w:rPr>
                <w:rFonts w:asciiTheme="majorHAnsi" w:hAnsiTheme="majorHAnsi" w:cstheme="majorHAnsi"/>
                <w:caps/>
                <w:highlight w:val="green"/>
              </w:rPr>
            </w:pPr>
            <w:r w:rsidRPr="0065775D">
              <w:rPr>
                <w:rFonts w:asciiTheme="majorHAnsi" w:hAnsiTheme="majorHAnsi" w:cstheme="majorHAnsi"/>
                <w:caps/>
                <w:highlight w:val="green"/>
              </w:rPr>
              <w:t>06/11/2001</w:t>
            </w:r>
          </w:p>
        </w:tc>
        <w:tc>
          <w:tcPr>
            <w:tcW w:w="7655" w:type="dxa"/>
          </w:tcPr>
          <w:p w:rsidR="007B2999" w:rsidRPr="0065775D" w:rsidRDefault="007B2999" w:rsidP="00086600">
            <w:pPr>
              <w:rPr>
                <w:highlight w:val="green"/>
              </w:rPr>
            </w:pPr>
            <w:r w:rsidRPr="0065775D">
              <w:rPr>
                <w:highlight w:val="green"/>
              </w:rPr>
              <w:t>Về cho phép thành lập Trường Giáo dục đào tạo và giải quyết việc làm số 5 trực thuộc Lực lượng Thanh niên xung phong thành phố</w:t>
            </w:r>
          </w:p>
        </w:tc>
        <w:tc>
          <w:tcPr>
            <w:tcW w:w="1843" w:type="dxa"/>
            <w:vAlign w:val="center"/>
          </w:tcPr>
          <w:p w:rsidR="007B2999" w:rsidRPr="0065775D" w:rsidRDefault="007B2999" w:rsidP="00DF0462">
            <w:pPr>
              <w:jc w:val="center"/>
              <w:rPr>
                <w:rFonts w:asciiTheme="majorHAnsi" w:hAnsiTheme="majorHAnsi" w:cstheme="majorHAnsi"/>
                <w:highlight w:val="green"/>
              </w:rPr>
            </w:pPr>
            <w:r w:rsidRPr="0065775D">
              <w:rPr>
                <w:rFonts w:asciiTheme="majorHAnsi" w:hAnsiTheme="majorHAnsi" w:cstheme="majorHAnsi"/>
                <w:highlight w:val="green"/>
              </w:rPr>
              <w:t>06/11/2001</w:t>
            </w:r>
          </w:p>
        </w:tc>
      </w:tr>
      <w:tr w:rsidR="007B2999" w:rsidRPr="00103C40" w:rsidTr="003261CC">
        <w:trPr>
          <w:trHeight w:val="567"/>
        </w:trPr>
        <w:tc>
          <w:tcPr>
            <w:tcW w:w="851" w:type="dxa"/>
            <w:vAlign w:val="center"/>
          </w:tcPr>
          <w:p w:rsidR="007B2999" w:rsidRPr="006C4DC0" w:rsidRDefault="007B2999" w:rsidP="00DF0462">
            <w:pPr>
              <w:pStyle w:val="ListParagraph"/>
              <w:numPr>
                <w:ilvl w:val="0"/>
                <w:numId w:val="32"/>
              </w:numPr>
              <w:jc w:val="center"/>
              <w:rPr>
                <w:rFonts w:asciiTheme="majorHAnsi" w:hAnsiTheme="majorHAnsi" w:cstheme="majorHAnsi"/>
              </w:rPr>
            </w:pPr>
          </w:p>
        </w:tc>
        <w:tc>
          <w:tcPr>
            <w:tcW w:w="1418" w:type="dxa"/>
            <w:vAlign w:val="center"/>
          </w:tcPr>
          <w:p w:rsidR="007B2999" w:rsidRPr="0065775D" w:rsidRDefault="007B2999" w:rsidP="00DF0462">
            <w:pPr>
              <w:jc w:val="center"/>
              <w:rPr>
                <w:rFonts w:asciiTheme="majorHAnsi" w:hAnsiTheme="majorHAnsi" w:cstheme="majorHAnsi"/>
                <w:highlight w:val="green"/>
              </w:rPr>
            </w:pPr>
            <w:r w:rsidRPr="0065775D">
              <w:rPr>
                <w:rFonts w:asciiTheme="majorHAnsi" w:hAnsiTheme="majorHAnsi" w:cstheme="majorHAnsi"/>
                <w:highlight w:val="green"/>
              </w:rPr>
              <w:t>Quyết định</w:t>
            </w:r>
          </w:p>
        </w:tc>
        <w:tc>
          <w:tcPr>
            <w:tcW w:w="2551" w:type="dxa"/>
            <w:vAlign w:val="center"/>
          </w:tcPr>
          <w:p w:rsidR="007B2999" w:rsidRPr="0065775D" w:rsidRDefault="007B2999" w:rsidP="00DF0462">
            <w:pPr>
              <w:jc w:val="center"/>
              <w:rPr>
                <w:rFonts w:asciiTheme="majorHAnsi" w:hAnsiTheme="majorHAnsi" w:cstheme="majorHAnsi"/>
                <w:caps/>
                <w:highlight w:val="green"/>
              </w:rPr>
            </w:pPr>
            <w:r w:rsidRPr="0065775D">
              <w:rPr>
                <w:rFonts w:asciiTheme="majorHAnsi" w:hAnsiTheme="majorHAnsi" w:cstheme="majorHAnsi"/>
                <w:caps/>
                <w:highlight w:val="green"/>
              </w:rPr>
              <w:t>114/2001/QĐ-UB</w:t>
            </w:r>
          </w:p>
          <w:p w:rsidR="007B2999" w:rsidRPr="0065775D" w:rsidRDefault="007B2999" w:rsidP="00DF0462">
            <w:pPr>
              <w:jc w:val="center"/>
              <w:rPr>
                <w:rFonts w:asciiTheme="majorHAnsi" w:hAnsiTheme="majorHAnsi" w:cstheme="majorHAnsi"/>
                <w:caps/>
                <w:highlight w:val="green"/>
              </w:rPr>
            </w:pPr>
            <w:r w:rsidRPr="0065775D">
              <w:rPr>
                <w:rFonts w:asciiTheme="majorHAnsi" w:hAnsiTheme="majorHAnsi" w:cstheme="majorHAnsi"/>
                <w:caps/>
                <w:highlight w:val="green"/>
              </w:rPr>
              <w:t>26/11/2001</w:t>
            </w:r>
          </w:p>
        </w:tc>
        <w:tc>
          <w:tcPr>
            <w:tcW w:w="7655" w:type="dxa"/>
          </w:tcPr>
          <w:p w:rsidR="007B2999" w:rsidRPr="0065775D" w:rsidRDefault="007B2999" w:rsidP="00086600">
            <w:pPr>
              <w:rPr>
                <w:highlight w:val="green"/>
              </w:rPr>
            </w:pPr>
            <w:r w:rsidRPr="0065775D">
              <w:rPr>
                <w:highlight w:val="green"/>
              </w:rPr>
              <w:t xml:space="preserve">Về việc cho phép thành lập Trung tâm chữa bệnh Đức Hạnh trực thuộc Sở Lao động </w:t>
            </w:r>
            <w:r w:rsidR="00BE5FDB" w:rsidRPr="0065775D">
              <w:rPr>
                <w:highlight w:val="green"/>
              </w:rPr>
              <w:t>–</w:t>
            </w:r>
            <w:r w:rsidRPr="0065775D">
              <w:rPr>
                <w:highlight w:val="green"/>
              </w:rPr>
              <w:t xml:space="preserve"> Thương binh và Xã hội thành phố</w:t>
            </w:r>
          </w:p>
        </w:tc>
        <w:tc>
          <w:tcPr>
            <w:tcW w:w="1843" w:type="dxa"/>
            <w:vAlign w:val="center"/>
          </w:tcPr>
          <w:p w:rsidR="007B2999" w:rsidRPr="0065775D" w:rsidRDefault="007B2999" w:rsidP="00DF0462">
            <w:pPr>
              <w:jc w:val="center"/>
              <w:rPr>
                <w:rFonts w:asciiTheme="majorHAnsi" w:hAnsiTheme="majorHAnsi" w:cstheme="majorHAnsi"/>
                <w:highlight w:val="green"/>
              </w:rPr>
            </w:pPr>
            <w:r w:rsidRPr="0065775D">
              <w:rPr>
                <w:rFonts w:asciiTheme="majorHAnsi" w:hAnsiTheme="majorHAnsi" w:cstheme="majorHAnsi"/>
                <w:highlight w:val="green"/>
              </w:rPr>
              <w:t>26/11/2001</w:t>
            </w:r>
          </w:p>
        </w:tc>
      </w:tr>
      <w:tr w:rsidR="007B2999" w:rsidRPr="00103C40" w:rsidTr="003261CC">
        <w:trPr>
          <w:trHeight w:val="567"/>
        </w:trPr>
        <w:tc>
          <w:tcPr>
            <w:tcW w:w="851" w:type="dxa"/>
            <w:vAlign w:val="center"/>
          </w:tcPr>
          <w:p w:rsidR="007B2999" w:rsidRPr="006C4DC0" w:rsidRDefault="007B2999" w:rsidP="00DF0462">
            <w:pPr>
              <w:pStyle w:val="ListParagraph"/>
              <w:numPr>
                <w:ilvl w:val="0"/>
                <w:numId w:val="32"/>
              </w:numPr>
              <w:jc w:val="center"/>
              <w:rPr>
                <w:rFonts w:asciiTheme="majorHAnsi" w:hAnsiTheme="majorHAnsi" w:cstheme="majorHAnsi"/>
              </w:rPr>
            </w:pPr>
          </w:p>
        </w:tc>
        <w:tc>
          <w:tcPr>
            <w:tcW w:w="1418" w:type="dxa"/>
            <w:vAlign w:val="center"/>
          </w:tcPr>
          <w:p w:rsidR="007B2999" w:rsidRDefault="007B2999"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7B2999" w:rsidRPr="00C2113C" w:rsidRDefault="007B2999" w:rsidP="00DF0462">
            <w:pPr>
              <w:jc w:val="center"/>
              <w:rPr>
                <w:rFonts w:asciiTheme="majorHAnsi" w:hAnsiTheme="majorHAnsi" w:cstheme="majorHAnsi"/>
                <w:caps/>
              </w:rPr>
            </w:pPr>
            <w:r w:rsidRPr="00C2113C">
              <w:rPr>
                <w:rFonts w:asciiTheme="majorHAnsi" w:hAnsiTheme="majorHAnsi" w:cstheme="majorHAnsi"/>
                <w:caps/>
              </w:rPr>
              <w:t>115/</w:t>
            </w:r>
            <w:r w:rsidR="00573D2F" w:rsidRPr="00C2113C">
              <w:rPr>
                <w:rFonts w:asciiTheme="majorHAnsi" w:hAnsiTheme="majorHAnsi" w:cstheme="majorHAnsi"/>
                <w:caps/>
              </w:rPr>
              <w:t>2001/</w:t>
            </w:r>
            <w:r w:rsidRPr="00C2113C">
              <w:rPr>
                <w:rFonts w:asciiTheme="majorHAnsi" w:hAnsiTheme="majorHAnsi" w:cstheme="majorHAnsi"/>
                <w:caps/>
              </w:rPr>
              <w:t>QĐ-UB</w:t>
            </w:r>
          </w:p>
          <w:p w:rsidR="007B2999" w:rsidRPr="00C2113C" w:rsidRDefault="007B2999" w:rsidP="00DF0462">
            <w:pPr>
              <w:jc w:val="center"/>
              <w:rPr>
                <w:rFonts w:asciiTheme="majorHAnsi" w:hAnsiTheme="majorHAnsi" w:cstheme="majorHAnsi"/>
                <w:caps/>
              </w:rPr>
            </w:pPr>
            <w:r w:rsidRPr="00C2113C">
              <w:rPr>
                <w:rFonts w:asciiTheme="majorHAnsi" w:hAnsiTheme="majorHAnsi" w:cstheme="majorHAnsi"/>
                <w:caps/>
              </w:rPr>
              <w:t>27/11/2001</w:t>
            </w:r>
          </w:p>
        </w:tc>
        <w:tc>
          <w:tcPr>
            <w:tcW w:w="7655" w:type="dxa"/>
          </w:tcPr>
          <w:p w:rsidR="007B2999" w:rsidRPr="007B2999" w:rsidRDefault="007B2999" w:rsidP="00086600">
            <w:r w:rsidRPr="007B2999">
              <w:t>Về việc cho phép chuyển Bệnh viện miễn phí An Bình thành Bệnh viện An Bình trực thuộc Sở Y tế Thành phố</w:t>
            </w:r>
          </w:p>
        </w:tc>
        <w:tc>
          <w:tcPr>
            <w:tcW w:w="1843" w:type="dxa"/>
            <w:vAlign w:val="center"/>
          </w:tcPr>
          <w:p w:rsidR="007B2999" w:rsidRDefault="007B2999" w:rsidP="00DF0462">
            <w:pPr>
              <w:jc w:val="center"/>
              <w:rPr>
                <w:rFonts w:asciiTheme="majorHAnsi" w:hAnsiTheme="majorHAnsi" w:cstheme="majorHAnsi"/>
              </w:rPr>
            </w:pPr>
            <w:r>
              <w:rPr>
                <w:rFonts w:asciiTheme="majorHAnsi" w:hAnsiTheme="majorHAnsi" w:cstheme="majorHAnsi"/>
              </w:rPr>
              <w:t>27/11/2001</w:t>
            </w:r>
          </w:p>
        </w:tc>
      </w:tr>
      <w:tr w:rsidR="00573D2F" w:rsidRPr="00103C40" w:rsidTr="003261CC">
        <w:trPr>
          <w:trHeight w:val="567"/>
        </w:trPr>
        <w:tc>
          <w:tcPr>
            <w:tcW w:w="851" w:type="dxa"/>
            <w:vAlign w:val="center"/>
          </w:tcPr>
          <w:p w:rsidR="00573D2F" w:rsidRPr="006C4DC0" w:rsidRDefault="00573D2F" w:rsidP="00DF0462">
            <w:pPr>
              <w:pStyle w:val="ListParagraph"/>
              <w:numPr>
                <w:ilvl w:val="0"/>
                <w:numId w:val="32"/>
              </w:numPr>
              <w:jc w:val="center"/>
              <w:rPr>
                <w:rFonts w:asciiTheme="majorHAnsi" w:hAnsiTheme="majorHAnsi" w:cstheme="majorHAnsi"/>
              </w:rPr>
            </w:pPr>
          </w:p>
        </w:tc>
        <w:tc>
          <w:tcPr>
            <w:tcW w:w="1418" w:type="dxa"/>
            <w:vAlign w:val="center"/>
          </w:tcPr>
          <w:p w:rsidR="00573D2F" w:rsidRDefault="00573D2F"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573D2F" w:rsidRPr="00C2113C" w:rsidRDefault="00573D2F" w:rsidP="00DF0462">
            <w:pPr>
              <w:jc w:val="center"/>
              <w:rPr>
                <w:rFonts w:asciiTheme="majorHAnsi" w:hAnsiTheme="majorHAnsi" w:cstheme="majorHAnsi"/>
                <w:caps/>
              </w:rPr>
            </w:pPr>
            <w:r w:rsidRPr="00C2113C">
              <w:rPr>
                <w:rFonts w:asciiTheme="majorHAnsi" w:hAnsiTheme="majorHAnsi" w:cstheme="majorHAnsi"/>
                <w:caps/>
              </w:rPr>
              <w:t>119/2001/QĐ-UB</w:t>
            </w:r>
          </w:p>
          <w:p w:rsidR="00573D2F" w:rsidRPr="00C2113C" w:rsidRDefault="00573D2F" w:rsidP="00DF0462">
            <w:pPr>
              <w:jc w:val="center"/>
              <w:rPr>
                <w:rFonts w:asciiTheme="majorHAnsi" w:hAnsiTheme="majorHAnsi" w:cstheme="majorHAnsi"/>
                <w:caps/>
              </w:rPr>
            </w:pPr>
            <w:r w:rsidRPr="00C2113C">
              <w:rPr>
                <w:rFonts w:asciiTheme="majorHAnsi" w:hAnsiTheme="majorHAnsi" w:cstheme="majorHAnsi"/>
                <w:caps/>
              </w:rPr>
              <w:t>11/12/2001</w:t>
            </w:r>
          </w:p>
        </w:tc>
        <w:tc>
          <w:tcPr>
            <w:tcW w:w="7655" w:type="dxa"/>
          </w:tcPr>
          <w:p w:rsidR="00573D2F" w:rsidRPr="00573D2F" w:rsidRDefault="00573D2F" w:rsidP="00086600">
            <w:r w:rsidRPr="00573D2F">
              <w:t>Về chuyển bảo tàng Phụ nữ Nam Bộ trực thuộc Sở Văn hóa và Thông tin</w:t>
            </w:r>
          </w:p>
        </w:tc>
        <w:tc>
          <w:tcPr>
            <w:tcW w:w="1843" w:type="dxa"/>
            <w:vAlign w:val="center"/>
          </w:tcPr>
          <w:p w:rsidR="00573D2F" w:rsidRDefault="00573D2F" w:rsidP="00DF0462">
            <w:pPr>
              <w:jc w:val="center"/>
              <w:rPr>
                <w:rFonts w:asciiTheme="majorHAnsi" w:hAnsiTheme="majorHAnsi" w:cstheme="majorHAnsi"/>
              </w:rPr>
            </w:pPr>
            <w:r>
              <w:rPr>
                <w:rFonts w:asciiTheme="majorHAnsi" w:hAnsiTheme="majorHAnsi" w:cstheme="majorHAnsi"/>
              </w:rPr>
              <w:t>11/12/2001</w:t>
            </w:r>
          </w:p>
        </w:tc>
      </w:tr>
      <w:tr w:rsidR="00573D2F" w:rsidRPr="00103C40" w:rsidTr="003261CC">
        <w:trPr>
          <w:trHeight w:val="567"/>
        </w:trPr>
        <w:tc>
          <w:tcPr>
            <w:tcW w:w="851" w:type="dxa"/>
            <w:vAlign w:val="center"/>
          </w:tcPr>
          <w:p w:rsidR="00573D2F" w:rsidRPr="006C4DC0" w:rsidRDefault="00573D2F" w:rsidP="00DF0462">
            <w:pPr>
              <w:pStyle w:val="ListParagraph"/>
              <w:numPr>
                <w:ilvl w:val="0"/>
                <w:numId w:val="32"/>
              </w:numPr>
              <w:jc w:val="center"/>
              <w:rPr>
                <w:rFonts w:asciiTheme="majorHAnsi" w:hAnsiTheme="majorHAnsi" w:cstheme="majorHAnsi"/>
              </w:rPr>
            </w:pPr>
          </w:p>
        </w:tc>
        <w:tc>
          <w:tcPr>
            <w:tcW w:w="1418" w:type="dxa"/>
            <w:vAlign w:val="center"/>
          </w:tcPr>
          <w:p w:rsidR="00573D2F" w:rsidRPr="0065775D" w:rsidRDefault="00573D2F" w:rsidP="00DF0462">
            <w:pPr>
              <w:jc w:val="center"/>
              <w:rPr>
                <w:rFonts w:asciiTheme="majorHAnsi" w:hAnsiTheme="majorHAnsi" w:cstheme="majorHAnsi"/>
                <w:highlight w:val="green"/>
              </w:rPr>
            </w:pPr>
            <w:r w:rsidRPr="0065775D">
              <w:rPr>
                <w:rFonts w:asciiTheme="majorHAnsi" w:hAnsiTheme="majorHAnsi" w:cstheme="majorHAnsi"/>
                <w:highlight w:val="green"/>
              </w:rPr>
              <w:t>Quyết định</w:t>
            </w:r>
          </w:p>
        </w:tc>
        <w:tc>
          <w:tcPr>
            <w:tcW w:w="2551" w:type="dxa"/>
            <w:vAlign w:val="center"/>
          </w:tcPr>
          <w:p w:rsidR="00573D2F" w:rsidRPr="0065775D" w:rsidRDefault="00573D2F" w:rsidP="00DF0462">
            <w:pPr>
              <w:jc w:val="center"/>
              <w:rPr>
                <w:rFonts w:asciiTheme="majorHAnsi" w:hAnsiTheme="majorHAnsi" w:cstheme="majorHAnsi"/>
                <w:caps/>
                <w:highlight w:val="green"/>
              </w:rPr>
            </w:pPr>
            <w:r w:rsidRPr="0065775D">
              <w:rPr>
                <w:rFonts w:asciiTheme="majorHAnsi" w:hAnsiTheme="majorHAnsi" w:cstheme="majorHAnsi"/>
                <w:caps/>
                <w:highlight w:val="green"/>
              </w:rPr>
              <w:t>129/2001/QĐ-UB</w:t>
            </w:r>
          </w:p>
          <w:p w:rsidR="00573D2F" w:rsidRPr="0065775D" w:rsidRDefault="00573D2F" w:rsidP="00DF0462">
            <w:pPr>
              <w:jc w:val="center"/>
              <w:rPr>
                <w:rFonts w:asciiTheme="majorHAnsi" w:hAnsiTheme="majorHAnsi" w:cstheme="majorHAnsi"/>
                <w:caps/>
                <w:highlight w:val="green"/>
              </w:rPr>
            </w:pPr>
            <w:r w:rsidRPr="0065775D">
              <w:rPr>
                <w:rFonts w:asciiTheme="majorHAnsi" w:hAnsiTheme="majorHAnsi" w:cstheme="majorHAnsi"/>
                <w:caps/>
                <w:highlight w:val="green"/>
              </w:rPr>
              <w:t>26/12/2001</w:t>
            </w:r>
          </w:p>
        </w:tc>
        <w:tc>
          <w:tcPr>
            <w:tcW w:w="7655" w:type="dxa"/>
          </w:tcPr>
          <w:p w:rsidR="00573D2F" w:rsidRPr="0065775D" w:rsidRDefault="00573D2F" w:rsidP="009E3C4B">
            <w:pPr>
              <w:rPr>
                <w:highlight w:val="green"/>
              </w:rPr>
            </w:pPr>
            <w:r w:rsidRPr="0065775D">
              <w:rPr>
                <w:highlight w:val="green"/>
              </w:rPr>
              <w:t>Về thành lập Trung tâm quản lý và kiểm định giống cây trồng, vật nuôi trực thuộc Sở Nông nghiệp và Phát triển nông thôn</w:t>
            </w:r>
          </w:p>
        </w:tc>
        <w:tc>
          <w:tcPr>
            <w:tcW w:w="1843" w:type="dxa"/>
            <w:vAlign w:val="center"/>
          </w:tcPr>
          <w:p w:rsidR="00573D2F" w:rsidRPr="0065775D" w:rsidRDefault="00573D2F" w:rsidP="00DF0462">
            <w:pPr>
              <w:jc w:val="center"/>
              <w:rPr>
                <w:rFonts w:asciiTheme="majorHAnsi" w:hAnsiTheme="majorHAnsi" w:cstheme="majorHAnsi"/>
                <w:highlight w:val="green"/>
              </w:rPr>
            </w:pPr>
            <w:r w:rsidRPr="0065775D">
              <w:rPr>
                <w:rFonts w:asciiTheme="majorHAnsi" w:hAnsiTheme="majorHAnsi" w:cstheme="majorHAnsi"/>
                <w:highlight w:val="green"/>
              </w:rPr>
              <w:t>26/12/2001</w:t>
            </w:r>
          </w:p>
        </w:tc>
      </w:tr>
      <w:tr w:rsidR="000C1D22" w:rsidRPr="00103C40" w:rsidTr="003261CC">
        <w:trPr>
          <w:trHeight w:val="567"/>
        </w:trPr>
        <w:tc>
          <w:tcPr>
            <w:tcW w:w="851" w:type="dxa"/>
            <w:vAlign w:val="center"/>
          </w:tcPr>
          <w:p w:rsidR="000C1D22" w:rsidRPr="006C4DC0" w:rsidRDefault="000C1D22" w:rsidP="00DF0462">
            <w:pPr>
              <w:pStyle w:val="ListParagraph"/>
              <w:numPr>
                <w:ilvl w:val="0"/>
                <w:numId w:val="32"/>
              </w:numPr>
              <w:jc w:val="center"/>
              <w:rPr>
                <w:rFonts w:asciiTheme="majorHAnsi" w:hAnsiTheme="majorHAnsi" w:cstheme="majorHAnsi"/>
              </w:rPr>
            </w:pPr>
          </w:p>
        </w:tc>
        <w:tc>
          <w:tcPr>
            <w:tcW w:w="1418" w:type="dxa"/>
            <w:vAlign w:val="center"/>
          </w:tcPr>
          <w:p w:rsidR="000C1D22" w:rsidRPr="00103C40" w:rsidRDefault="000C1D22"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tcPr>
          <w:p w:rsidR="000C1D22" w:rsidRPr="00C2113C" w:rsidRDefault="000C1D22" w:rsidP="00DF0462">
            <w:pPr>
              <w:jc w:val="center"/>
              <w:rPr>
                <w:rFonts w:asciiTheme="majorHAnsi" w:hAnsiTheme="majorHAnsi" w:cstheme="majorHAnsi"/>
                <w:caps/>
              </w:rPr>
            </w:pPr>
            <w:r w:rsidRPr="00C2113C">
              <w:rPr>
                <w:rFonts w:asciiTheme="majorHAnsi" w:hAnsiTheme="majorHAnsi" w:cstheme="majorHAnsi"/>
                <w:caps/>
              </w:rPr>
              <w:t>16/2001/CT-UB</w:t>
            </w:r>
            <w:r w:rsidRPr="00C2113C">
              <w:rPr>
                <w:rFonts w:asciiTheme="majorHAnsi" w:hAnsiTheme="majorHAnsi" w:cstheme="majorHAnsi"/>
                <w:caps/>
              </w:rPr>
              <w:br/>
              <w:t>02</w:t>
            </w:r>
            <w:r w:rsidR="00DC4F7B" w:rsidRPr="00C2113C">
              <w:rPr>
                <w:rFonts w:asciiTheme="majorHAnsi" w:hAnsiTheme="majorHAnsi" w:cstheme="majorHAnsi"/>
                <w:caps/>
              </w:rPr>
              <w:t>/7</w:t>
            </w:r>
            <w:r w:rsidRPr="00C2113C">
              <w:rPr>
                <w:rFonts w:asciiTheme="majorHAnsi" w:hAnsiTheme="majorHAnsi" w:cstheme="majorHAnsi"/>
                <w:caps/>
              </w:rPr>
              <w:t>/2001</w:t>
            </w:r>
          </w:p>
        </w:tc>
        <w:tc>
          <w:tcPr>
            <w:tcW w:w="7655" w:type="dxa"/>
          </w:tcPr>
          <w:p w:rsidR="000C1D22" w:rsidRPr="009E3C4B" w:rsidRDefault="000C1D22" w:rsidP="009E3C4B">
            <w:r w:rsidRPr="009E3C4B">
              <w:t>Về củng cố, hoàn thiện và phát triển hệ thống Quỹ tín dụng nhân dân theo Chỉ thị số 57/CT/TW ngày 10 tháng 10 năm 2000 của Bộ Chính trị</w:t>
            </w:r>
          </w:p>
        </w:tc>
        <w:tc>
          <w:tcPr>
            <w:tcW w:w="1843" w:type="dxa"/>
            <w:vAlign w:val="center"/>
          </w:tcPr>
          <w:p w:rsidR="000C1D22" w:rsidRPr="00103C40" w:rsidRDefault="000C1D22" w:rsidP="00DF0462">
            <w:pPr>
              <w:jc w:val="center"/>
              <w:rPr>
                <w:rFonts w:asciiTheme="majorHAnsi" w:hAnsiTheme="majorHAnsi" w:cstheme="majorHAnsi"/>
              </w:rPr>
            </w:pPr>
            <w:r w:rsidRPr="00103C40">
              <w:rPr>
                <w:rFonts w:asciiTheme="majorHAnsi" w:hAnsiTheme="majorHAnsi" w:cstheme="majorHAnsi"/>
              </w:rPr>
              <w:t>02/7/2001</w:t>
            </w:r>
          </w:p>
        </w:tc>
      </w:tr>
      <w:tr w:rsidR="000C1D22" w:rsidRPr="00103C40" w:rsidTr="003261CC">
        <w:trPr>
          <w:trHeight w:val="567"/>
        </w:trPr>
        <w:tc>
          <w:tcPr>
            <w:tcW w:w="851" w:type="dxa"/>
            <w:vAlign w:val="center"/>
          </w:tcPr>
          <w:p w:rsidR="000C1D22" w:rsidRPr="006C4DC0" w:rsidRDefault="000C1D22" w:rsidP="00DF0462">
            <w:pPr>
              <w:pStyle w:val="ListParagraph"/>
              <w:numPr>
                <w:ilvl w:val="0"/>
                <w:numId w:val="32"/>
              </w:numPr>
              <w:jc w:val="center"/>
              <w:rPr>
                <w:rFonts w:asciiTheme="majorHAnsi" w:hAnsiTheme="majorHAnsi" w:cstheme="majorHAnsi"/>
              </w:rPr>
            </w:pPr>
          </w:p>
        </w:tc>
        <w:tc>
          <w:tcPr>
            <w:tcW w:w="1418" w:type="dxa"/>
            <w:vAlign w:val="center"/>
          </w:tcPr>
          <w:p w:rsidR="000C1D22" w:rsidRPr="00103C40" w:rsidRDefault="000C1D22"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tcPr>
          <w:p w:rsidR="000C1D22" w:rsidRPr="00C2113C" w:rsidRDefault="000C1D22" w:rsidP="00DF0462">
            <w:pPr>
              <w:jc w:val="center"/>
              <w:rPr>
                <w:rFonts w:asciiTheme="majorHAnsi" w:hAnsiTheme="majorHAnsi" w:cstheme="majorHAnsi"/>
                <w:caps/>
              </w:rPr>
            </w:pPr>
            <w:r w:rsidRPr="00C2113C">
              <w:rPr>
                <w:rFonts w:asciiTheme="majorHAnsi" w:hAnsiTheme="majorHAnsi" w:cstheme="majorHAnsi"/>
                <w:caps/>
              </w:rPr>
              <w:t>22/2001/CT-UB</w:t>
            </w:r>
            <w:r w:rsidRPr="00C2113C">
              <w:rPr>
                <w:rFonts w:asciiTheme="majorHAnsi" w:hAnsiTheme="majorHAnsi" w:cstheme="majorHAnsi"/>
                <w:caps/>
              </w:rPr>
              <w:br/>
              <w:t>30</w:t>
            </w:r>
            <w:r w:rsidR="00DC4F7B" w:rsidRPr="00C2113C">
              <w:rPr>
                <w:rFonts w:asciiTheme="majorHAnsi" w:hAnsiTheme="majorHAnsi" w:cstheme="majorHAnsi"/>
                <w:caps/>
              </w:rPr>
              <w:t>/8</w:t>
            </w:r>
            <w:r w:rsidRPr="00C2113C">
              <w:rPr>
                <w:rFonts w:asciiTheme="majorHAnsi" w:hAnsiTheme="majorHAnsi" w:cstheme="majorHAnsi"/>
                <w:caps/>
              </w:rPr>
              <w:t>/2001</w:t>
            </w:r>
          </w:p>
        </w:tc>
        <w:tc>
          <w:tcPr>
            <w:tcW w:w="7655" w:type="dxa"/>
          </w:tcPr>
          <w:p w:rsidR="000C1D22" w:rsidRPr="009E3C4B" w:rsidRDefault="000C1D22" w:rsidP="009E3C4B">
            <w:r w:rsidRPr="009E3C4B">
              <w:t>Về tổ chức thực hiện Nghị quyết của Hội đồng nhân dân thành phố</w:t>
            </w:r>
          </w:p>
        </w:tc>
        <w:tc>
          <w:tcPr>
            <w:tcW w:w="1843" w:type="dxa"/>
            <w:vAlign w:val="center"/>
          </w:tcPr>
          <w:p w:rsidR="000C1D22" w:rsidRPr="00103C40" w:rsidRDefault="000C1D22" w:rsidP="00DF0462">
            <w:pPr>
              <w:jc w:val="center"/>
              <w:rPr>
                <w:rFonts w:asciiTheme="majorHAnsi" w:hAnsiTheme="majorHAnsi" w:cstheme="majorHAnsi"/>
              </w:rPr>
            </w:pPr>
            <w:r w:rsidRPr="00103C40">
              <w:rPr>
                <w:rFonts w:asciiTheme="majorHAnsi" w:hAnsiTheme="majorHAnsi" w:cstheme="majorHAnsi"/>
              </w:rPr>
              <w:t>30</w:t>
            </w:r>
            <w:r w:rsidR="00DC4F7B">
              <w:rPr>
                <w:rFonts w:asciiTheme="majorHAnsi" w:hAnsiTheme="majorHAnsi" w:cstheme="majorHAnsi"/>
              </w:rPr>
              <w:t>/8</w:t>
            </w:r>
            <w:r w:rsidRPr="00103C40">
              <w:rPr>
                <w:rFonts w:asciiTheme="majorHAnsi" w:hAnsiTheme="majorHAnsi" w:cstheme="majorHAnsi"/>
              </w:rPr>
              <w:t>/2001</w:t>
            </w:r>
          </w:p>
        </w:tc>
      </w:tr>
      <w:tr w:rsidR="009E3C4B" w:rsidRPr="00103C40" w:rsidTr="003261CC">
        <w:trPr>
          <w:trHeight w:val="567"/>
        </w:trPr>
        <w:tc>
          <w:tcPr>
            <w:tcW w:w="851" w:type="dxa"/>
            <w:vAlign w:val="center"/>
          </w:tcPr>
          <w:p w:rsidR="009E3C4B" w:rsidRPr="006C4DC0" w:rsidRDefault="009E3C4B" w:rsidP="00DF0462">
            <w:pPr>
              <w:pStyle w:val="ListParagraph"/>
              <w:numPr>
                <w:ilvl w:val="0"/>
                <w:numId w:val="32"/>
              </w:numPr>
              <w:jc w:val="center"/>
              <w:rPr>
                <w:rFonts w:asciiTheme="majorHAnsi" w:hAnsiTheme="majorHAnsi" w:cstheme="majorHAnsi"/>
              </w:rPr>
            </w:pPr>
          </w:p>
        </w:tc>
        <w:tc>
          <w:tcPr>
            <w:tcW w:w="1418" w:type="dxa"/>
            <w:vAlign w:val="center"/>
          </w:tcPr>
          <w:p w:rsidR="009E3C4B" w:rsidRPr="00574927" w:rsidRDefault="009E3C4B" w:rsidP="00DF0462">
            <w:pPr>
              <w:jc w:val="center"/>
              <w:rPr>
                <w:rFonts w:asciiTheme="majorHAnsi" w:hAnsiTheme="majorHAnsi" w:cstheme="majorHAnsi"/>
                <w:color w:val="FF0000"/>
              </w:rPr>
            </w:pPr>
            <w:r w:rsidRPr="00574927">
              <w:rPr>
                <w:rFonts w:asciiTheme="majorHAnsi" w:hAnsiTheme="majorHAnsi" w:cstheme="majorHAnsi"/>
                <w:color w:val="FF0000"/>
              </w:rPr>
              <w:t xml:space="preserve">Nghị quyết </w:t>
            </w:r>
          </w:p>
        </w:tc>
        <w:tc>
          <w:tcPr>
            <w:tcW w:w="2551" w:type="dxa"/>
            <w:vAlign w:val="center"/>
          </w:tcPr>
          <w:p w:rsidR="009E3C4B" w:rsidRPr="00574927" w:rsidRDefault="009E3C4B" w:rsidP="00DF0462">
            <w:pPr>
              <w:jc w:val="center"/>
              <w:rPr>
                <w:rFonts w:asciiTheme="majorHAnsi" w:hAnsiTheme="majorHAnsi" w:cstheme="majorHAnsi"/>
                <w:caps/>
                <w:color w:val="FF0000"/>
              </w:rPr>
            </w:pPr>
            <w:r w:rsidRPr="00574927">
              <w:rPr>
                <w:rFonts w:asciiTheme="majorHAnsi" w:hAnsiTheme="majorHAnsi" w:cstheme="majorHAnsi"/>
                <w:caps/>
                <w:color w:val="FF0000"/>
              </w:rPr>
              <w:t>18/2002/nq-hđ</w:t>
            </w:r>
          </w:p>
          <w:p w:rsidR="009E3C4B" w:rsidRPr="00574927" w:rsidRDefault="009E3C4B" w:rsidP="00DF0462">
            <w:pPr>
              <w:jc w:val="center"/>
              <w:rPr>
                <w:rFonts w:asciiTheme="majorHAnsi" w:hAnsiTheme="majorHAnsi" w:cstheme="majorHAnsi"/>
                <w:caps/>
                <w:color w:val="FF0000"/>
              </w:rPr>
            </w:pPr>
            <w:r w:rsidRPr="00574927">
              <w:rPr>
                <w:rFonts w:asciiTheme="majorHAnsi" w:hAnsiTheme="majorHAnsi" w:cstheme="majorHAnsi"/>
                <w:caps/>
                <w:color w:val="FF0000"/>
              </w:rPr>
              <w:t>18/01/2002</w:t>
            </w:r>
          </w:p>
        </w:tc>
        <w:tc>
          <w:tcPr>
            <w:tcW w:w="7655" w:type="dxa"/>
          </w:tcPr>
          <w:p w:rsidR="009E3C4B" w:rsidRPr="00574927" w:rsidRDefault="009E3C4B" w:rsidP="009E3C4B">
            <w:pPr>
              <w:rPr>
                <w:color w:val="FF0000"/>
              </w:rPr>
            </w:pPr>
            <w:r w:rsidRPr="00574927">
              <w:rPr>
                <w:color w:val="FF0000"/>
              </w:rPr>
              <w:t>Về thu chi ngân sách.</w:t>
            </w:r>
          </w:p>
        </w:tc>
        <w:tc>
          <w:tcPr>
            <w:tcW w:w="1843" w:type="dxa"/>
            <w:vAlign w:val="center"/>
          </w:tcPr>
          <w:p w:rsidR="009E3C4B" w:rsidRPr="00574927" w:rsidRDefault="009E3C4B" w:rsidP="00DF0462">
            <w:pPr>
              <w:jc w:val="center"/>
              <w:rPr>
                <w:rFonts w:asciiTheme="majorHAnsi" w:hAnsiTheme="majorHAnsi" w:cstheme="majorHAnsi"/>
                <w:color w:val="FF0000"/>
              </w:rPr>
            </w:pPr>
            <w:r w:rsidRPr="00574927">
              <w:rPr>
                <w:rFonts w:asciiTheme="majorHAnsi" w:hAnsiTheme="majorHAnsi" w:cstheme="majorHAnsi"/>
                <w:color w:val="FF0000"/>
              </w:rPr>
              <w:t>18/01/2002</w:t>
            </w:r>
          </w:p>
        </w:tc>
      </w:tr>
      <w:tr w:rsidR="009E3C4B" w:rsidRPr="00103C40" w:rsidTr="003261CC">
        <w:trPr>
          <w:trHeight w:val="567"/>
        </w:trPr>
        <w:tc>
          <w:tcPr>
            <w:tcW w:w="851" w:type="dxa"/>
            <w:vAlign w:val="center"/>
          </w:tcPr>
          <w:p w:rsidR="009E3C4B" w:rsidRPr="006C4DC0" w:rsidRDefault="009E3C4B" w:rsidP="00DF0462">
            <w:pPr>
              <w:pStyle w:val="ListParagraph"/>
              <w:numPr>
                <w:ilvl w:val="0"/>
                <w:numId w:val="32"/>
              </w:numPr>
              <w:jc w:val="center"/>
              <w:rPr>
                <w:rFonts w:asciiTheme="majorHAnsi" w:hAnsiTheme="majorHAnsi" w:cstheme="majorHAnsi"/>
              </w:rPr>
            </w:pPr>
          </w:p>
        </w:tc>
        <w:tc>
          <w:tcPr>
            <w:tcW w:w="1418" w:type="dxa"/>
            <w:vAlign w:val="center"/>
          </w:tcPr>
          <w:p w:rsidR="009E3C4B" w:rsidRPr="00977624" w:rsidRDefault="009E3C4B" w:rsidP="00DF0462">
            <w:pPr>
              <w:jc w:val="center"/>
              <w:rPr>
                <w:rFonts w:asciiTheme="majorHAnsi" w:hAnsiTheme="majorHAnsi" w:cstheme="majorHAnsi"/>
                <w:color w:val="FF0000"/>
              </w:rPr>
            </w:pPr>
            <w:r w:rsidRPr="00977624">
              <w:rPr>
                <w:rFonts w:asciiTheme="majorHAnsi" w:hAnsiTheme="majorHAnsi" w:cstheme="majorHAnsi"/>
                <w:color w:val="FF0000"/>
              </w:rPr>
              <w:t>Nghị quyết</w:t>
            </w:r>
          </w:p>
        </w:tc>
        <w:tc>
          <w:tcPr>
            <w:tcW w:w="2551" w:type="dxa"/>
            <w:vAlign w:val="center"/>
          </w:tcPr>
          <w:p w:rsidR="009E3C4B" w:rsidRPr="00977624" w:rsidRDefault="009E3C4B" w:rsidP="00DF0462">
            <w:pPr>
              <w:jc w:val="center"/>
              <w:rPr>
                <w:rFonts w:asciiTheme="majorHAnsi" w:hAnsiTheme="majorHAnsi" w:cstheme="majorHAnsi"/>
                <w:caps/>
                <w:color w:val="FF0000"/>
              </w:rPr>
            </w:pPr>
            <w:r w:rsidRPr="00977624">
              <w:rPr>
                <w:rFonts w:asciiTheme="majorHAnsi" w:hAnsiTheme="majorHAnsi" w:cstheme="majorHAnsi"/>
                <w:caps/>
                <w:color w:val="FF0000"/>
              </w:rPr>
              <w:t>19/2002/nq-hđ</w:t>
            </w:r>
          </w:p>
          <w:p w:rsidR="009E3C4B" w:rsidRPr="00977624" w:rsidRDefault="009E3C4B" w:rsidP="00DF0462">
            <w:pPr>
              <w:jc w:val="center"/>
              <w:rPr>
                <w:rFonts w:asciiTheme="majorHAnsi" w:hAnsiTheme="majorHAnsi" w:cstheme="majorHAnsi"/>
                <w:caps/>
                <w:color w:val="FF0000"/>
              </w:rPr>
            </w:pPr>
            <w:r w:rsidRPr="00977624">
              <w:rPr>
                <w:rFonts w:asciiTheme="majorHAnsi" w:hAnsiTheme="majorHAnsi" w:cstheme="majorHAnsi"/>
                <w:caps/>
                <w:color w:val="FF0000"/>
              </w:rPr>
              <w:t>18/01/2002</w:t>
            </w:r>
          </w:p>
        </w:tc>
        <w:tc>
          <w:tcPr>
            <w:tcW w:w="7655" w:type="dxa"/>
          </w:tcPr>
          <w:p w:rsidR="009E3C4B" w:rsidRPr="00977624" w:rsidRDefault="009E3C4B" w:rsidP="009E3C4B">
            <w:pPr>
              <w:rPr>
                <w:color w:val="FF0000"/>
              </w:rPr>
            </w:pPr>
            <w:r w:rsidRPr="00977624">
              <w:rPr>
                <w:color w:val="FF0000"/>
              </w:rPr>
              <w:t>Về nhiệm vụ kinh tế - xã hội năm 2002.</w:t>
            </w:r>
          </w:p>
        </w:tc>
        <w:tc>
          <w:tcPr>
            <w:tcW w:w="1843" w:type="dxa"/>
            <w:vAlign w:val="center"/>
          </w:tcPr>
          <w:p w:rsidR="009E3C4B" w:rsidRPr="00977624" w:rsidRDefault="009E3C4B" w:rsidP="00DF0462">
            <w:pPr>
              <w:jc w:val="center"/>
              <w:rPr>
                <w:rFonts w:asciiTheme="majorHAnsi" w:hAnsiTheme="majorHAnsi" w:cstheme="majorHAnsi"/>
                <w:color w:val="FF0000"/>
              </w:rPr>
            </w:pPr>
            <w:r w:rsidRPr="00977624">
              <w:rPr>
                <w:rFonts w:asciiTheme="majorHAnsi" w:hAnsiTheme="majorHAnsi" w:cstheme="majorHAnsi"/>
                <w:color w:val="FF0000"/>
              </w:rPr>
              <w:t>18/01/2002</w:t>
            </w:r>
          </w:p>
        </w:tc>
      </w:tr>
      <w:tr w:rsidR="009E3C4B" w:rsidRPr="00103C40" w:rsidTr="003261CC">
        <w:trPr>
          <w:trHeight w:val="567"/>
        </w:trPr>
        <w:tc>
          <w:tcPr>
            <w:tcW w:w="851" w:type="dxa"/>
            <w:vAlign w:val="center"/>
          </w:tcPr>
          <w:p w:rsidR="009E3C4B" w:rsidRPr="006C4DC0" w:rsidRDefault="009E3C4B" w:rsidP="00DF0462">
            <w:pPr>
              <w:pStyle w:val="ListParagraph"/>
              <w:numPr>
                <w:ilvl w:val="0"/>
                <w:numId w:val="32"/>
              </w:numPr>
              <w:jc w:val="center"/>
              <w:rPr>
                <w:rFonts w:asciiTheme="majorHAnsi" w:hAnsiTheme="majorHAnsi" w:cstheme="majorHAnsi"/>
              </w:rPr>
            </w:pPr>
          </w:p>
        </w:tc>
        <w:tc>
          <w:tcPr>
            <w:tcW w:w="1418" w:type="dxa"/>
            <w:vAlign w:val="center"/>
          </w:tcPr>
          <w:p w:rsidR="009E3C4B" w:rsidRPr="00977624" w:rsidRDefault="009E3C4B" w:rsidP="00DF0462">
            <w:pPr>
              <w:jc w:val="center"/>
              <w:rPr>
                <w:rFonts w:asciiTheme="majorHAnsi" w:hAnsiTheme="majorHAnsi" w:cstheme="majorHAnsi"/>
                <w:color w:val="FF0000"/>
              </w:rPr>
            </w:pPr>
            <w:r w:rsidRPr="00977624">
              <w:rPr>
                <w:rFonts w:asciiTheme="majorHAnsi" w:hAnsiTheme="majorHAnsi" w:cstheme="majorHAnsi"/>
                <w:color w:val="FF0000"/>
              </w:rPr>
              <w:t>Nghị quyết</w:t>
            </w:r>
          </w:p>
        </w:tc>
        <w:tc>
          <w:tcPr>
            <w:tcW w:w="2551" w:type="dxa"/>
            <w:vAlign w:val="center"/>
          </w:tcPr>
          <w:p w:rsidR="009E3C4B" w:rsidRPr="00977624" w:rsidRDefault="009E3C4B" w:rsidP="00DF0462">
            <w:pPr>
              <w:jc w:val="center"/>
              <w:rPr>
                <w:rFonts w:asciiTheme="majorHAnsi" w:hAnsiTheme="majorHAnsi" w:cstheme="majorHAnsi"/>
                <w:caps/>
                <w:color w:val="FF0000"/>
              </w:rPr>
            </w:pPr>
            <w:r w:rsidRPr="00977624">
              <w:rPr>
                <w:rFonts w:asciiTheme="majorHAnsi" w:hAnsiTheme="majorHAnsi" w:cstheme="majorHAnsi"/>
                <w:caps/>
                <w:color w:val="FF0000"/>
              </w:rPr>
              <w:t>20/2002/nq-hđ</w:t>
            </w:r>
          </w:p>
          <w:p w:rsidR="009E3C4B" w:rsidRPr="00977624" w:rsidRDefault="009E3C4B" w:rsidP="00DF0462">
            <w:pPr>
              <w:jc w:val="center"/>
              <w:rPr>
                <w:rFonts w:asciiTheme="majorHAnsi" w:hAnsiTheme="majorHAnsi" w:cstheme="majorHAnsi"/>
                <w:caps/>
                <w:color w:val="FF0000"/>
              </w:rPr>
            </w:pPr>
            <w:r w:rsidRPr="00977624">
              <w:rPr>
                <w:rFonts w:asciiTheme="majorHAnsi" w:hAnsiTheme="majorHAnsi" w:cstheme="majorHAnsi"/>
                <w:caps/>
                <w:color w:val="FF0000"/>
              </w:rPr>
              <w:t>29/6/2002</w:t>
            </w:r>
          </w:p>
        </w:tc>
        <w:tc>
          <w:tcPr>
            <w:tcW w:w="7655" w:type="dxa"/>
          </w:tcPr>
          <w:p w:rsidR="009E3C4B" w:rsidRPr="00977624" w:rsidRDefault="009E3C4B" w:rsidP="009E3C4B">
            <w:pPr>
              <w:rPr>
                <w:color w:val="FF0000"/>
              </w:rPr>
            </w:pPr>
            <w:r w:rsidRPr="00977624">
              <w:rPr>
                <w:color w:val="FF0000"/>
              </w:rPr>
              <w:t>Về nhiệm vụ kinh tế - xã hội và thu chi ngân sách 6 tháng cuối năm 2002.</w:t>
            </w:r>
          </w:p>
        </w:tc>
        <w:tc>
          <w:tcPr>
            <w:tcW w:w="1843" w:type="dxa"/>
            <w:vAlign w:val="center"/>
          </w:tcPr>
          <w:p w:rsidR="009E3C4B" w:rsidRPr="00977624" w:rsidRDefault="009E3C4B" w:rsidP="00DF0462">
            <w:pPr>
              <w:jc w:val="center"/>
              <w:rPr>
                <w:rFonts w:asciiTheme="majorHAnsi" w:hAnsiTheme="majorHAnsi" w:cstheme="majorHAnsi"/>
                <w:color w:val="FF0000"/>
              </w:rPr>
            </w:pPr>
            <w:r w:rsidRPr="00977624">
              <w:rPr>
                <w:rFonts w:asciiTheme="majorHAnsi" w:hAnsiTheme="majorHAnsi" w:cstheme="majorHAnsi"/>
                <w:color w:val="FF0000"/>
              </w:rPr>
              <w:t>29/6/2002</w:t>
            </w:r>
          </w:p>
        </w:tc>
      </w:tr>
      <w:tr w:rsidR="009E3C4B" w:rsidRPr="00103C40" w:rsidTr="003261CC">
        <w:trPr>
          <w:trHeight w:val="567"/>
        </w:trPr>
        <w:tc>
          <w:tcPr>
            <w:tcW w:w="851" w:type="dxa"/>
            <w:vAlign w:val="center"/>
          </w:tcPr>
          <w:p w:rsidR="009E3C4B" w:rsidRPr="006C4DC0" w:rsidRDefault="009E3C4B" w:rsidP="00DF0462">
            <w:pPr>
              <w:pStyle w:val="ListParagraph"/>
              <w:numPr>
                <w:ilvl w:val="0"/>
                <w:numId w:val="32"/>
              </w:numPr>
              <w:jc w:val="center"/>
              <w:rPr>
                <w:rFonts w:asciiTheme="majorHAnsi" w:hAnsiTheme="majorHAnsi" w:cstheme="majorHAnsi"/>
              </w:rPr>
            </w:pPr>
          </w:p>
        </w:tc>
        <w:tc>
          <w:tcPr>
            <w:tcW w:w="1418" w:type="dxa"/>
            <w:vAlign w:val="center"/>
          </w:tcPr>
          <w:p w:rsidR="009E3C4B" w:rsidRPr="00103C40" w:rsidRDefault="009E3C4B" w:rsidP="00DF0462">
            <w:pPr>
              <w:jc w:val="center"/>
              <w:rPr>
                <w:rFonts w:asciiTheme="majorHAnsi" w:hAnsiTheme="majorHAnsi" w:cstheme="majorHAnsi"/>
              </w:rPr>
            </w:pPr>
            <w:r>
              <w:rPr>
                <w:rFonts w:asciiTheme="majorHAnsi" w:hAnsiTheme="majorHAnsi" w:cstheme="majorHAnsi"/>
              </w:rPr>
              <w:t>Nghị quyết</w:t>
            </w:r>
          </w:p>
        </w:tc>
        <w:tc>
          <w:tcPr>
            <w:tcW w:w="2551" w:type="dxa"/>
            <w:vAlign w:val="center"/>
          </w:tcPr>
          <w:p w:rsidR="009E3C4B" w:rsidRDefault="009E3C4B" w:rsidP="009E3C4B">
            <w:pPr>
              <w:jc w:val="center"/>
              <w:rPr>
                <w:rFonts w:asciiTheme="majorHAnsi" w:hAnsiTheme="majorHAnsi" w:cstheme="majorHAnsi"/>
                <w:caps/>
              </w:rPr>
            </w:pPr>
            <w:r>
              <w:rPr>
                <w:rFonts w:asciiTheme="majorHAnsi" w:hAnsiTheme="majorHAnsi" w:cstheme="majorHAnsi"/>
                <w:caps/>
              </w:rPr>
              <w:t>21/2002/nq-hđ</w:t>
            </w:r>
          </w:p>
          <w:p w:rsidR="009E3C4B" w:rsidRPr="00C2113C" w:rsidRDefault="009E3C4B" w:rsidP="009E3C4B">
            <w:pPr>
              <w:jc w:val="center"/>
              <w:rPr>
                <w:rFonts w:asciiTheme="majorHAnsi" w:hAnsiTheme="majorHAnsi" w:cstheme="majorHAnsi"/>
                <w:caps/>
              </w:rPr>
            </w:pPr>
            <w:r>
              <w:rPr>
                <w:rFonts w:asciiTheme="majorHAnsi" w:hAnsiTheme="majorHAnsi" w:cstheme="majorHAnsi"/>
                <w:caps/>
              </w:rPr>
              <w:t>29/6/2002</w:t>
            </w:r>
          </w:p>
        </w:tc>
        <w:tc>
          <w:tcPr>
            <w:tcW w:w="7655" w:type="dxa"/>
          </w:tcPr>
          <w:p w:rsidR="009E3C4B" w:rsidRPr="009E3C4B" w:rsidRDefault="009E3C4B" w:rsidP="009E3C4B">
            <w:r w:rsidRPr="009E3C4B">
              <w:t>Về đầu tư xây dựng Trung tâm đô thị mới Thủ Thiêm.</w:t>
            </w:r>
          </w:p>
        </w:tc>
        <w:tc>
          <w:tcPr>
            <w:tcW w:w="1843" w:type="dxa"/>
            <w:vAlign w:val="center"/>
          </w:tcPr>
          <w:p w:rsidR="009E3C4B" w:rsidRPr="00103C40" w:rsidRDefault="009E3C4B" w:rsidP="00DF0462">
            <w:pPr>
              <w:jc w:val="center"/>
              <w:rPr>
                <w:rFonts w:asciiTheme="majorHAnsi" w:hAnsiTheme="majorHAnsi" w:cstheme="majorHAnsi"/>
              </w:rPr>
            </w:pPr>
            <w:r>
              <w:rPr>
                <w:rFonts w:asciiTheme="majorHAnsi" w:hAnsiTheme="majorHAnsi" w:cstheme="majorHAnsi"/>
              </w:rPr>
              <w:t>29/6/2002</w:t>
            </w:r>
          </w:p>
        </w:tc>
      </w:tr>
      <w:tr w:rsidR="009E3C4B" w:rsidRPr="00103C40" w:rsidTr="003261CC">
        <w:trPr>
          <w:trHeight w:val="567"/>
        </w:trPr>
        <w:tc>
          <w:tcPr>
            <w:tcW w:w="851" w:type="dxa"/>
            <w:vAlign w:val="center"/>
          </w:tcPr>
          <w:p w:rsidR="009E3C4B" w:rsidRPr="006C4DC0" w:rsidRDefault="009E3C4B" w:rsidP="00DF0462">
            <w:pPr>
              <w:pStyle w:val="ListParagraph"/>
              <w:numPr>
                <w:ilvl w:val="0"/>
                <w:numId w:val="32"/>
              </w:numPr>
              <w:jc w:val="center"/>
              <w:rPr>
                <w:rFonts w:asciiTheme="majorHAnsi" w:hAnsiTheme="majorHAnsi" w:cstheme="majorHAnsi"/>
              </w:rPr>
            </w:pPr>
          </w:p>
        </w:tc>
        <w:tc>
          <w:tcPr>
            <w:tcW w:w="1418" w:type="dxa"/>
            <w:vAlign w:val="center"/>
          </w:tcPr>
          <w:p w:rsidR="009E3C4B" w:rsidRPr="00103C40" w:rsidRDefault="009E3C4B"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hideMark/>
          </w:tcPr>
          <w:p w:rsidR="009E3C4B" w:rsidRPr="00C2113C" w:rsidRDefault="009E3C4B" w:rsidP="00DF0462">
            <w:pPr>
              <w:jc w:val="center"/>
              <w:rPr>
                <w:rFonts w:asciiTheme="majorHAnsi" w:hAnsiTheme="majorHAnsi" w:cstheme="majorHAnsi"/>
                <w:caps/>
              </w:rPr>
            </w:pPr>
            <w:r w:rsidRPr="00C2113C">
              <w:rPr>
                <w:rFonts w:asciiTheme="majorHAnsi" w:hAnsiTheme="majorHAnsi" w:cstheme="majorHAnsi"/>
                <w:caps/>
              </w:rPr>
              <w:t>22/2002/NQ-HĐ</w:t>
            </w:r>
            <w:r w:rsidRPr="00C2113C">
              <w:rPr>
                <w:rFonts w:asciiTheme="majorHAnsi" w:hAnsiTheme="majorHAnsi" w:cstheme="majorHAnsi"/>
                <w:caps/>
              </w:rPr>
              <w:br/>
              <w:t>29/6/2002</w:t>
            </w:r>
          </w:p>
        </w:tc>
        <w:tc>
          <w:tcPr>
            <w:tcW w:w="7655" w:type="dxa"/>
            <w:hideMark/>
          </w:tcPr>
          <w:p w:rsidR="009E3C4B" w:rsidRPr="009E3C4B" w:rsidRDefault="009E3C4B" w:rsidP="009E3C4B">
            <w:r w:rsidRPr="009E3C4B">
              <w:t>Về đề án di dời các cơ sở sản xuất kinh doanh gây ô nhiễm vào các khu công nghiệp và vùng phụ cận</w:t>
            </w:r>
          </w:p>
        </w:tc>
        <w:tc>
          <w:tcPr>
            <w:tcW w:w="1843" w:type="dxa"/>
            <w:vAlign w:val="center"/>
            <w:hideMark/>
          </w:tcPr>
          <w:p w:rsidR="009E3C4B" w:rsidRPr="00103C40" w:rsidRDefault="009E3C4B" w:rsidP="00DF0462">
            <w:pPr>
              <w:jc w:val="center"/>
              <w:rPr>
                <w:rFonts w:asciiTheme="majorHAnsi" w:hAnsiTheme="majorHAnsi" w:cstheme="majorHAnsi"/>
              </w:rPr>
            </w:pPr>
            <w:r w:rsidRPr="00103C40">
              <w:rPr>
                <w:rFonts w:asciiTheme="majorHAnsi" w:hAnsiTheme="majorHAnsi" w:cstheme="majorHAnsi"/>
              </w:rPr>
              <w:t>29</w:t>
            </w:r>
            <w:r>
              <w:rPr>
                <w:rFonts w:asciiTheme="majorHAnsi" w:hAnsiTheme="majorHAnsi" w:cstheme="majorHAnsi"/>
              </w:rPr>
              <w:t>/6</w:t>
            </w:r>
            <w:r w:rsidRPr="00103C40">
              <w:rPr>
                <w:rFonts w:asciiTheme="majorHAnsi" w:hAnsiTheme="majorHAnsi" w:cstheme="majorHAnsi"/>
              </w:rPr>
              <w:t>/2002</w:t>
            </w:r>
          </w:p>
        </w:tc>
      </w:tr>
      <w:tr w:rsidR="009E3C4B" w:rsidRPr="00103C40" w:rsidTr="003261CC">
        <w:trPr>
          <w:trHeight w:val="567"/>
        </w:trPr>
        <w:tc>
          <w:tcPr>
            <w:tcW w:w="851" w:type="dxa"/>
            <w:vAlign w:val="center"/>
          </w:tcPr>
          <w:p w:rsidR="009E3C4B" w:rsidRPr="006C4DC0" w:rsidRDefault="009E3C4B" w:rsidP="00DF0462">
            <w:pPr>
              <w:pStyle w:val="ListParagraph"/>
              <w:numPr>
                <w:ilvl w:val="0"/>
                <w:numId w:val="32"/>
              </w:numPr>
              <w:jc w:val="center"/>
              <w:rPr>
                <w:rFonts w:asciiTheme="majorHAnsi" w:hAnsiTheme="majorHAnsi" w:cstheme="majorHAnsi"/>
              </w:rPr>
            </w:pPr>
          </w:p>
        </w:tc>
        <w:tc>
          <w:tcPr>
            <w:tcW w:w="1418" w:type="dxa"/>
            <w:vAlign w:val="center"/>
          </w:tcPr>
          <w:p w:rsidR="009E3C4B" w:rsidRPr="00103C40" w:rsidRDefault="009E3C4B" w:rsidP="00DF0462">
            <w:pPr>
              <w:jc w:val="center"/>
              <w:rPr>
                <w:rFonts w:asciiTheme="majorHAnsi" w:hAnsiTheme="majorHAnsi" w:cstheme="majorHAnsi"/>
              </w:rPr>
            </w:pPr>
            <w:r>
              <w:rPr>
                <w:rFonts w:asciiTheme="majorHAnsi" w:hAnsiTheme="majorHAnsi" w:cstheme="majorHAnsi"/>
              </w:rPr>
              <w:t>Nghị quyết</w:t>
            </w:r>
          </w:p>
        </w:tc>
        <w:tc>
          <w:tcPr>
            <w:tcW w:w="2551" w:type="dxa"/>
            <w:vAlign w:val="center"/>
          </w:tcPr>
          <w:p w:rsidR="009E3C4B" w:rsidRPr="00C2113C" w:rsidRDefault="009E3C4B" w:rsidP="00DF0462">
            <w:pPr>
              <w:jc w:val="center"/>
              <w:rPr>
                <w:rFonts w:asciiTheme="majorHAnsi" w:hAnsiTheme="majorHAnsi" w:cstheme="majorHAnsi"/>
                <w:caps/>
              </w:rPr>
            </w:pPr>
            <w:r>
              <w:rPr>
                <w:rFonts w:asciiTheme="majorHAnsi" w:hAnsiTheme="majorHAnsi" w:cstheme="majorHAnsi"/>
                <w:caps/>
              </w:rPr>
              <w:t>23</w:t>
            </w:r>
            <w:r w:rsidRPr="00C2113C">
              <w:rPr>
                <w:rFonts w:asciiTheme="majorHAnsi" w:hAnsiTheme="majorHAnsi" w:cstheme="majorHAnsi"/>
                <w:caps/>
              </w:rPr>
              <w:t>/2002/NQ-HĐ</w:t>
            </w:r>
            <w:r w:rsidRPr="00C2113C">
              <w:rPr>
                <w:rFonts w:asciiTheme="majorHAnsi" w:hAnsiTheme="majorHAnsi" w:cstheme="majorHAnsi"/>
                <w:caps/>
              </w:rPr>
              <w:br/>
              <w:t>29/6/2002</w:t>
            </w:r>
          </w:p>
        </w:tc>
        <w:tc>
          <w:tcPr>
            <w:tcW w:w="7655" w:type="dxa"/>
          </w:tcPr>
          <w:p w:rsidR="009E3C4B" w:rsidRPr="009E3C4B" w:rsidRDefault="009E3C4B" w:rsidP="009E3C4B">
            <w:r w:rsidRPr="009E3C4B">
              <w:t>Về định hướng quy hoạch phát triển hệ thống giao thông đường bộ giai đoạn 2001-2010.</w:t>
            </w:r>
          </w:p>
        </w:tc>
        <w:tc>
          <w:tcPr>
            <w:tcW w:w="1843" w:type="dxa"/>
            <w:vAlign w:val="center"/>
          </w:tcPr>
          <w:p w:rsidR="009E3C4B" w:rsidRPr="00103C40" w:rsidRDefault="009E3C4B" w:rsidP="00DF0462">
            <w:pPr>
              <w:jc w:val="center"/>
              <w:rPr>
                <w:rFonts w:asciiTheme="majorHAnsi" w:hAnsiTheme="majorHAnsi" w:cstheme="majorHAnsi"/>
              </w:rPr>
            </w:pPr>
            <w:r w:rsidRPr="00103C40">
              <w:rPr>
                <w:rFonts w:asciiTheme="majorHAnsi" w:hAnsiTheme="majorHAnsi" w:cstheme="majorHAnsi"/>
              </w:rPr>
              <w:t>29</w:t>
            </w:r>
            <w:r>
              <w:rPr>
                <w:rFonts w:asciiTheme="majorHAnsi" w:hAnsiTheme="majorHAnsi" w:cstheme="majorHAnsi"/>
              </w:rPr>
              <w:t>/6</w:t>
            </w:r>
            <w:r w:rsidRPr="00103C40">
              <w:rPr>
                <w:rFonts w:asciiTheme="majorHAnsi" w:hAnsiTheme="majorHAnsi" w:cstheme="majorHAnsi"/>
              </w:rPr>
              <w:t>/2002</w:t>
            </w:r>
          </w:p>
        </w:tc>
      </w:tr>
      <w:tr w:rsidR="00407CE2" w:rsidRPr="00103C40" w:rsidTr="003261CC">
        <w:trPr>
          <w:trHeight w:val="567"/>
        </w:trPr>
        <w:tc>
          <w:tcPr>
            <w:tcW w:w="851" w:type="dxa"/>
            <w:vAlign w:val="center"/>
          </w:tcPr>
          <w:p w:rsidR="00407CE2" w:rsidRPr="006C4DC0" w:rsidRDefault="00407CE2" w:rsidP="00DF0462">
            <w:pPr>
              <w:pStyle w:val="ListParagraph"/>
              <w:numPr>
                <w:ilvl w:val="0"/>
                <w:numId w:val="32"/>
              </w:numPr>
              <w:jc w:val="center"/>
              <w:rPr>
                <w:rFonts w:asciiTheme="majorHAnsi" w:hAnsiTheme="majorHAnsi" w:cstheme="majorHAnsi"/>
              </w:rPr>
            </w:pPr>
          </w:p>
        </w:tc>
        <w:tc>
          <w:tcPr>
            <w:tcW w:w="1418" w:type="dxa"/>
            <w:vAlign w:val="center"/>
          </w:tcPr>
          <w:p w:rsidR="00407CE2" w:rsidRPr="00103C40" w:rsidRDefault="00407CE2"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hideMark/>
          </w:tcPr>
          <w:p w:rsidR="00407CE2" w:rsidRPr="00C2113C" w:rsidRDefault="00407CE2" w:rsidP="00DF0462">
            <w:pPr>
              <w:jc w:val="center"/>
              <w:rPr>
                <w:rFonts w:asciiTheme="majorHAnsi" w:hAnsiTheme="majorHAnsi" w:cstheme="majorHAnsi"/>
                <w:caps/>
              </w:rPr>
            </w:pPr>
            <w:r w:rsidRPr="00C2113C">
              <w:rPr>
                <w:rFonts w:asciiTheme="majorHAnsi" w:hAnsiTheme="majorHAnsi" w:cstheme="majorHAnsi"/>
                <w:caps/>
              </w:rPr>
              <w:t>24/2002/NQ-HĐ</w:t>
            </w:r>
            <w:r w:rsidRPr="00C2113C">
              <w:rPr>
                <w:rFonts w:asciiTheme="majorHAnsi" w:hAnsiTheme="majorHAnsi" w:cstheme="majorHAnsi"/>
                <w:caps/>
              </w:rPr>
              <w:br/>
              <w:t>29</w:t>
            </w:r>
            <w:r w:rsidR="00DC4F7B" w:rsidRPr="00C2113C">
              <w:rPr>
                <w:rFonts w:asciiTheme="majorHAnsi" w:hAnsiTheme="majorHAnsi" w:cstheme="majorHAnsi"/>
                <w:caps/>
              </w:rPr>
              <w:t>/6</w:t>
            </w:r>
            <w:r w:rsidRPr="00C2113C">
              <w:rPr>
                <w:rFonts w:asciiTheme="majorHAnsi" w:hAnsiTheme="majorHAnsi" w:cstheme="majorHAnsi"/>
                <w:caps/>
              </w:rPr>
              <w:t>/2002</w:t>
            </w:r>
          </w:p>
        </w:tc>
        <w:tc>
          <w:tcPr>
            <w:tcW w:w="7655" w:type="dxa"/>
            <w:hideMark/>
          </w:tcPr>
          <w:p w:rsidR="00407CE2" w:rsidRPr="00103C40" w:rsidRDefault="00407CE2" w:rsidP="00086600">
            <w:pPr>
              <w:rPr>
                <w:rFonts w:asciiTheme="majorHAnsi" w:hAnsiTheme="majorHAnsi" w:cstheme="majorHAnsi"/>
              </w:rPr>
            </w:pPr>
            <w:r w:rsidRPr="00103C40">
              <w:rPr>
                <w:rFonts w:asciiTheme="majorHAnsi" w:hAnsiTheme="majorHAnsi" w:cstheme="majorHAnsi"/>
              </w:rPr>
              <w:t>Về triển khai tổ chức thực hiện Nghị định 93/2001/NĐ-CP của Chính phủ về phân cấp quản lý một số lĩnh vực cho thành phố Hồ Chí Minh</w:t>
            </w:r>
          </w:p>
        </w:tc>
        <w:tc>
          <w:tcPr>
            <w:tcW w:w="1843" w:type="dxa"/>
            <w:vAlign w:val="center"/>
            <w:hideMark/>
          </w:tcPr>
          <w:p w:rsidR="00407CE2" w:rsidRPr="00103C40" w:rsidRDefault="00407CE2" w:rsidP="00DF0462">
            <w:pPr>
              <w:jc w:val="center"/>
              <w:rPr>
                <w:rFonts w:asciiTheme="majorHAnsi" w:hAnsiTheme="majorHAnsi" w:cstheme="majorHAnsi"/>
              </w:rPr>
            </w:pPr>
            <w:r w:rsidRPr="00103C40">
              <w:rPr>
                <w:rFonts w:asciiTheme="majorHAnsi" w:hAnsiTheme="majorHAnsi" w:cstheme="majorHAnsi"/>
              </w:rPr>
              <w:t>29</w:t>
            </w:r>
            <w:r w:rsidR="00DC4F7B">
              <w:rPr>
                <w:rFonts w:asciiTheme="majorHAnsi" w:hAnsiTheme="majorHAnsi" w:cstheme="majorHAnsi"/>
              </w:rPr>
              <w:t>/6</w:t>
            </w:r>
            <w:r w:rsidRPr="00103C40">
              <w:rPr>
                <w:rFonts w:asciiTheme="majorHAnsi" w:hAnsiTheme="majorHAnsi" w:cstheme="majorHAnsi"/>
              </w:rPr>
              <w:t>/2002</w:t>
            </w:r>
          </w:p>
        </w:tc>
      </w:tr>
      <w:tr w:rsidR="0074692F" w:rsidRPr="00103C40" w:rsidTr="003261CC">
        <w:trPr>
          <w:trHeight w:val="567"/>
        </w:trPr>
        <w:tc>
          <w:tcPr>
            <w:tcW w:w="851" w:type="dxa"/>
            <w:vAlign w:val="center"/>
          </w:tcPr>
          <w:p w:rsidR="0074692F" w:rsidRPr="006C4DC0" w:rsidRDefault="0074692F" w:rsidP="00DF0462">
            <w:pPr>
              <w:pStyle w:val="ListParagraph"/>
              <w:numPr>
                <w:ilvl w:val="0"/>
                <w:numId w:val="32"/>
              </w:numPr>
              <w:jc w:val="center"/>
              <w:rPr>
                <w:rFonts w:asciiTheme="majorHAnsi" w:hAnsiTheme="majorHAnsi" w:cstheme="majorHAnsi"/>
              </w:rPr>
            </w:pPr>
          </w:p>
        </w:tc>
        <w:tc>
          <w:tcPr>
            <w:tcW w:w="1418" w:type="dxa"/>
            <w:vAlign w:val="center"/>
          </w:tcPr>
          <w:p w:rsidR="0074692F" w:rsidRPr="00CC56AB" w:rsidRDefault="0074692F" w:rsidP="00DF0462">
            <w:pPr>
              <w:jc w:val="center"/>
              <w:rPr>
                <w:rFonts w:asciiTheme="majorHAnsi" w:hAnsiTheme="majorHAnsi" w:cstheme="majorHAnsi"/>
                <w:highlight w:val="green"/>
              </w:rPr>
            </w:pPr>
            <w:r w:rsidRPr="00CC56AB">
              <w:rPr>
                <w:rFonts w:asciiTheme="majorHAnsi" w:hAnsiTheme="majorHAnsi" w:cstheme="majorHAnsi"/>
                <w:highlight w:val="green"/>
              </w:rPr>
              <w:t xml:space="preserve">Quyết định </w:t>
            </w:r>
          </w:p>
        </w:tc>
        <w:tc>
          <w:tcPr>
            <w:tcW w:w="2551" w:type="dxa"/>
            <w:vAlign w:val="center"/>
          </w:tcPr>
          <w:p w:rsidR="0074692F" w:rsidRPr="00CC56AB" w:rsidRDefault="0074692F" w:rsidP="00DF0462">
            <w:pPr>
              <w:jc w:val="center"/>
              <w:rPr>
                <w:rFonts w:asciiTheme="majorHAnsi" w:hAnsiTheme="majorHAnsi" w:cstheme="majorHAnsi"/>
                <w:caps/>
                <w:highlight w:val="green"/>
              </w:rPr>
            </w:pPr>
            <w:r w:rsidRPr="00CC56AB">
              <w:rPr>
                <w:rFonts w:asciiTheme="majorHAnsi" w:hAnsiTheme="majorHAnsi" w:cstheme="majorHAnsi"/>
                <w:caps/>
                <w:highlight w:val="green"/>
              </w:rPr>
              <w:t>06/2002/QĐ-UB</w:t>
            </w:r>
          </w:p>
          <w:p w:rsidR="0074692F" w:rsidRPr="00CC56AB" w:rsidRDefault="0074692F" w:rsidP="00DF0462">
            <w:pPr>
              <w:jc w:val="center"/>
              <w:rPr>
                <w:rFonts w:asciiTheme="majorHAnsi" w:hAnsiTheme="majorHAnsi" w:cstheme="majorHAnsi"/>
                <w:caps/>
                <w:highlight w:val="green"/>
              </w:rPr>
            </w:pPr>
            <w:r w:rsidRPr="00CC56AB">
              <w:rPr>
                <w:rFonts w:asciiTheme="majorHAnsi" w:hAnsiTheme="majorHAnsi" w:cstheme="majorHAnsi"/>
                <w:caps/>
                <w:highlight w:val="green"/>
              </w:rPr>
              <w:t>18/01/2002</w:t>
            </w:r>
          </w:p>
        </w:tc>
        <w:tc>
          <w:tcPr>
            <w:tcW w:w="7655" w:type="dxa"/>
          </w:tcPr>
          <w:p w:rsidR="0074692F" w:rsidRPr="00CC56AB" w:rsidRDefault="0074692F" w:rsidP="00086600">
            <w:pPr>
              <w:rPr>
                <w:highlight w:val="green"/>
              </w:rPr>
            </w:pPr>
            <w:r w:rsidRPr="00CC56AB">
              <w:rPr>
                <w:highlight w:val="green"/>
              </w:rPr>
              <w:t>Về cho phép thành lập Trường Giáo dục đào tạo và giải quyết việc làm số 6 trực thuộc Lực lượng Thanh niên Xung phong</w:t>
            </w:r>
          </w:p>
        </w:tc>
        <w:tc>
          <w:tcPr>
            <w:tcW w:w="1843" w:type="dxa"/>
            <w:vAlign w:val="center"/>
          </w:tcPr>
          <w:p w:rsidR="0074692F" w:rsidRPr="00CC56AB" w:rsidRDefault="0074692F" w:rsidP="00DF0462">
            <w:pPr>
              <w:jc w:val="center"/>
              <w:rPr>
                <w:rFonts w:asciiTheme="majorHAnsi" w:hAnsiTheme="majorHAnsi" w:cstheme="majorHAnsi"/>
                <w:highlight w:val="green"/>
              </w:rPr>
            </w:pPr>
            <w:r w:rsidRPr="00CC56AB">
              <w:rPr>
                <w:rFonts w:asciiTheme="majorHAnsi" w:hAnsiTheme="majorHAnsi" w:cstheme="majorHAnsi"/>
                <w:highlight w:val="green"/>
              </w:rPr>
              <w:t>18/01/2002</w:t>
            </w:r>
          </w:p>
        </w:tc>
      </w:tr>
      <w:tr w:rsidR="00677425" w:rsidRPr="00103C40" w:rsidTr="003261CC">
        <w:trPr>
          <w:trHeight w:val="567"/>
        </w:trPr>
        <w:tc>
          <w:tcPr>
            <w:tcW w:w="851" w:type="dxa"/>
            <w:vAlign w:val="center"/>
          </w:tcPr>
          <w:p w:rsidR="00677425" w:rsidRPr="006C4DC0" w:rsidRDefault="00677425" w:rsidP="00DF0462">
            <w:pPr>
              <w:pStyle w:val="ListParagraph"/>
              <w:numPr>
                <w:ilvl w:val="0"/>
                <w:numId w:val="32"/>
              </w:numPr>
              <w:jc w:val="center"/>
              <w:rPr>
                <w:rFonts w:asciiTheme="majorHAnsi" w:hAnsiTheme="majorHAnsi" w:cstheme="majorHAnsi"/>
              </w:rPr>
            </w:pPr>
          </w:p>
        </w:tc>
        <w:tc>
          <w:tcPr>
            <w:tcW w:w="1418" w:type="dxa"/>
            <w:vAlign w:val="center"/>
          </w:tcPr>
          <w:p w:rsidR="00677425" w:rsidRPr="00CC56AB" w:rsidRDefault="00677425"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677425" w:rsidRPr="00CC56AB" w:rsidRDefault="00677425" w:rsidP="00DF0462">
            <w:pPr>
              <w:jc w:val="center"/>
              <w:rPr>
                <w:rFonts w:asciiTheme="majorHAnsi" w:hAnsiTheme="majorHAnsi" w:cstheme="majorHAnsi"/>
                <w:caps/>
                <w:highlight w:val="green"/>
              </w:rPr>
            </w:pPr>
            <w:r w:rsidRPr="00CC56AB">
              <w:rPr>
                <w:rFonts w:asciiTheme="majorHAnsi" w:hAnsiTheme="majorHAnsi" w:cstheme="majorHAnsi"/>
                <w:caps/>
                <w:highlight w:val="green"/>
              </w:rPr>
              <w:t>15/2002/QĐ-UB</w:t>
            </w:r>
          </w:p>
          <w:p w:rsidR="00677425" w:rsidRPr="00CC56AB" w:rsidRDefault="00677425" w:rsidP="00DF0462">
            <w:pPr>
              <w:jc w:val="center"/>
              <w:rPr>
                <w:rFonts w:asciiTheme="majorHAnsi" w:hAnsiTheme="majorHAnsi" w:cstheme="majorHAnsi"/>
                <w:caps/>
                <w:highlight w:val="green"/>
              </w:rPr>
            </w:pPr>
            <w:r w:rsidRPr="00CC56AB">
              <w:rPr>
                <w:rFonts w:asciiTheme="majorHAnsi" w:hAnsiTheme="majorHAnsi" w:cstheme="majorHAnsi"/>
                <w:caps/>
                <w:highlight w:val="green"/>
              </w:rPr>
              <w:t>22/02/2002</w:t>
            </w:r>
          </w:p>
        </w:tc>
        <w:tc>
          <w:tcPr>
            <w:tcW w:w="7655" w:type="dxa"/>
          </w:tcPr>
          <w:p w:rsidR="00677425" w:rsidRPr="00CC56AB" w:rsidRDefault="00677425" w:rsidP="00086600">
            <w:pPr>
              <w:rPr>
                <w:highlight w:val="green"/>
              </w:rPr>
            </w:pPr>
            <w:r w:rsidRPr="00CC56AB">
              <w:rPr>
                <w:highlight w:val="green"/>
              </w:rPr>
              <w:t>Về cho phép thành lập Quỹ Thời báo Kinh tế Sài Gòn.</w:t>
            </w:r>
          </w:p>
        </w:tc>
        <w:tc>
          <w:tcPr>
            <w:tcW w:w="1843" w:type="dxa"/>
            <w:vAlign w:val="center"/>
          </w:tcPr>
          <w:p w:rsidR="00677425" w:rsidRPr="00CC56AB" w:rsidRDefault="00677425" w:rsidP="00DF0462">
            <w:pPr>
              <w:jc w:val="center"/>
              <w:rPr>
                <w:rFonts w:asciiTheme="majorHAnsi" w:hAnsiTheme="majorHAnsi" w:cstheme="majorHAnsi"/>
                <w:highlight w:val="green"/>
              </w:rPr>
            </w:pPr>
            <w:r w:rsidRPr="00CC56AB">
              <w:rPr>
                <w:rFonts w:asciiTheme="majorHAnsi" w:hAnsiTheme="majorHAnsi" w:cstheme="majorHAnsi"/>
                <w:highlight w:val="green"/>
              </w:rPr>
              <w:t>22/02/2002</w:t>
            </w:r>
          </w:p>
        </w:tc>
      </w:tr>
      <w:tr w:rsidR="00FA66E0" w:rsidRPr="00103C40" w:rsidTr="003261CC">
        <w:trPr>
          <w:trHeight w:val="567"/>
        </w:trPr>
        <w:tc>
          <w:tcPr>
            <w:tcW w:w="851" w:type="dxa"/>
            <w:vAlign w:val="center"/>
          </w:tcPr>
          <w:p w:rsidR="00FA66E0" w:rsidRPr="006C4DC0" w:rsidRDefault="00FA66E0" w:rsidP="00DF0462">
            <w:pPr>
              <w:pStyle w:val="ListParagraph"/>
              <w:numPr>
                <w:ilvl w:val="0"/>
                <w:numId w:val="32"/>
              </w:numPr>
              <w:jc w:val="center"/>
              <w:rPr>
                <w:rFonts w:asciiTheme="majorHAnsi" w:hAnsiTheme="majorHAnsi" w:cstheme="majorHAnsi"/>
              </w:rPr>
            </w:pPr>
          </w:p>
        </w:tc>
        <w:tc>
          <w:tcPr>
            <w:tcW w:w="1418" w:type="dxa"/>
            <w:vAlign w:val="center"/>
          </w:tcPr>
          <w:p w:rsidR="00FA66E0" w:rsidRPr="00CC56AB" w:rsidRDefault="00FA66E0"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FA66E0" w:rsidRPr="00CC56AB" w:rsidRDefault="00FA66E0" w:rsidP="00DF0462">
            <w:pPr>
              <w:jc w:val="center"/>
              <w:rPr>
                <w:rFonts w:asciiTheme="majorHAnsi" w:hAnsiTheme="majorHAnsi" w:cstheme="majorHAnsi"/>
                <w:caps/>
                <w:highlight w:val="green"/>
              </w:rPr>
            </w:pPr>
            <w:r w:rsidRPr="00CC56AB">
              <w:rPr>
                <w:rFonts w:asciiTheme="majorHAnsi" w:hAnsiTheme="majorHAnsi" w:cstheme="majorHAnsi"/>
                <w:caps/>
                <w:highlight w:val="green"/>
              </w:rPr>
              <w:t>31/2002/QĐ-UB</w:t>
            </w:r>
          </w:p>
          <w:p w:rsidR="00FA66E0" w:rsidRPr="00CC56AB" w:rsidRDefault="00FA66E0" w:rsidP="00DF0462">
            <w:pPr>
              <w:jc w:val="center"/>
              <w:rPr>
                <w:rFonts w:asciiTheme="majorHAnsi" w:hAnsiTheme="majorHAnsi" w:cstheme="majorHAnsi"/>
                <w:caps/>
                <w:highlight w:val="green"/>
              </w:rPr>
            </w:pPr>
            <w:r w:rsidRPr="00CC56AB">
              <w:rPr>
                <w:rFonts w:asciiTheme="majorHAnsi" w:hAnsiTheme="majorHAnsi" w:cstheme="majorHAnsi"/>
                <w:caps/>
                <w:highlight w:val="green"/>
              </w:rPr>
              <w:t>02</w:t>
            </w:r>
            <w:r w:rsidR="00DC4F7B" w:rsidRPr="00CC56AB">
              <w:rPr>
                <w:rFonts w:asciiTheme="majorHAnsi" w:hAnsiTheme="majorHAnsi" w:cstheme="majorHAnsi"/>
                <w:caps/>
                <w:highlight w:val="green"/>
              </w:rPr>
              <w:t>/4</w:t>
            </w:r>
            <w:r w:rsidRPr="00CC56AB">
              <w:rPr>
                <w:rFonts w:asciiTheme="majorHAnsi" w:hAnsiTheme="majorHAnsi" w:cstheme="majorHAnsi"/>
                <w:caps/>
                <w:highlight w:val="green"/>
              </w:rPr>
              <w:t>/2002</w:t>
            </w:r>
          </w:p>
        </w:tc>
        <w:tc>
          <w:tcPr>
            <w:tcW w:w="7655" w:type="dxa"/>
          </w:tcPr>
          <w:p w:rsidR="00FA66E0" w:rsidRPr="00CC56AB" w:rsidRDefault="00FA66E0" w:rsidP="00086600">
            <w:pPr>
              <w:rPr>
                <w:highlight w:val="green"/>
              </w:rPr>
            </w:pPr>
            <w:r w:rsidRPr="00CC56AB">
              <w:rPr>
                <w:highlight w:val="green"/>
              </w:rPr>
              <w:t>Về cho phép thành lập Quỹ bảo trợ tài năng thể thao thành phố Hồ Chí Minh</w:t>
            </w:r>
          </w:p>
        </w:tc>
        <w:tc>
          <w:tcPr>
            <w:tcW w:w="1843" w:type="dxa"/>
            <w:vAlign w:val="center"/>
          </w:tcPr>
          <w:p w:rsidR="00FA66E0" w:rsidRDefault="00FA66E0" w:rsidP="00DF0462">
            <w:pPr>
              <w:jc w:val="center"/>
              <w:rPr>
                <w:rFonts w:asciiTheme="majorHAnsi" w:hAnsiTheme="majorHAnsi" w:cstheme="majorHAnsi"/>
                <w:highlight w:val="green"/>
              </w:rPr>
            </w:pPr>
            <w:r w:rsidRPr="00CC56AB">
              <w:rPr>
                <w:rFonts w:asciiTheme="majorHAnsi" w:hAnsiTheme="majorHAnsi" w:cstheme="majorHAnsi"/>
                <w:highlight w:val="green"/>
              </w:rPr>
              <w:t>02</w:t>
            </w:r>
            <w:r w:rsidR="00DC4F7B" w:rsidRPr="00CC56AB">
              <w:rPr>
                <w:rFonts w:asciiTheme="majorHAnsi" w:hAnsiTheme="majorHAnsi" w:cstheme="majorHAnsi"/>
                <w:highlight w:val="green"/>
              </w:rPr>
              <w:t>/4</w:t>
            </w:r>
            <w:r w:rsidRPr="00CC56AB">
              <w:rPr>
                <w:rFonts w:asciiTheme="majorHAnsi" w:hAnsiTheme="majorHAnsi" w:cstheme="majorHAnsi"/>
                <w:highlight w:val="green"/>
              </w:rPr>
              <w:t>/2002</w:t>
            </w:r>
          </w:p>
          <w:p w:rsidR="00CC56AB" w:rsidRPr="00CC56AB" w:rsidRDefault="00CC56AB" w:rsidP="00DF0462">
            <w:pPr>
              <w:jc w:val="center"/>
              <w:rPr>
                <w:rFonts w:asciiTheme="majorHAnsi" w:hAnsiTheme="majorHAnsi" w:cstheme="majorHAnsi"/>
                <w:highlight w:val="green"/>
              </w:rPr>
            </w:pPr>
          </w:p>
        </w:tc>
      </w:tr>
      <w:tr w:rsidR="000C1D22" w:rsidRPr="00103C40" w:rsidTr="003261CC">
        <w:trPr>
          <w:trHeight w:val="567"/>
        </w:trPr>
        <w:tc>
          <w:tcPr>
            <w:tcW w:w="851" w:type="dxa"/>
            <w:vAlign w:val="center"/>
          </w:tcPr>
          <w:p w:rsidR="000C1D22" w:rsidRPr="006C4DC0" w:rsidRDefault="000C1D22" w:rsidP="00DF0462">
            <w:pPr>
              <w:pStyle w:val="ListParagraph"/>
              <w:numPr>
                <w:ilvl w:val="0"/>
                <w:numId w:val="32"/>
              </w:numPr>
              <w:jc w:val="center"/>
              <w:rPr>
                <w:rFonts w:asciiTheme="majorHAnsi" w:hAnsiTheme="majorHAnsi" w:cstheme="majorHAnsi"/>
              </w:rPr>
            </w:pPr>
          </w:p>
        </w:tc>
        <w:tc>
          <w:tcPr>
            <w:tcW w:w="1418" w:type="dxa"/>
            <w:vAlign w:val="center"/>
          </w:tcPr>
          <w:p w:rsidR="000C1D22" w:rsidRPr="00103C40" w:rsidRDefault="000C1D22"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0C1D22" w:rsidRPr="00C2113C" w:rsidRDefault="000C1D22" w:rsidP="00DF0462">
            <w:pPr>
              <w:jc w:val="center"/>
              <w:rPr>
                <w:rFonts w:asciiTheme="majorHAnsi" w:hAnsiTheme="majorHAnsi" w:cstheme="majorHAnsi"/>
                <w:caps/>
              </w:rPr>
            </w:pPr>
            <w:r w:rsidRPr="00C2113C">
              <w:rPr>
                <w:rFonts w:asciiTheme="majorHAnsi" w:hAnsiTheme="majorHAnsi" w:cstheme="majorHAnsi"/>
                <w:caps/>
              </w:rPr>
              <w:t>34/2002/QĐ-UB</w:t>
            </w:r>
            <w:r w:rsidRPr="00C2113C">
              <w:rPr>
                <w:rFonts w:asciiTheme="majorHAnsi" w:hAnsiTheme="majorHAnsi" w:cstheme="majorHAnsi"/>
                <w:caps/>
              </w:rPr>
              <w:br/>
              <w:t>05</w:t>
            </w:r>
            <w:r w:rsidR="00DC4F7B" w:rsidRPr="00C2113C">
              <w:rPr>
                <w:rFonts w:asciiTheme="majorHAnsi" w:hAnsiTheme="majorHAnsi" w:cstheme="majorHAnsi"/>
                <w:caps/>
              </w:rPr>
              <w:t>/4</w:t>
            </w:r>
            <w:r w:rsidRPr="00C2113C">
              <w:rPr>
                <w:rFonts w:asciiTheme="majorHAnsi" w:hAnsiTheme="majorHAnsi" w:cstheme="majorHAnsi"/>
                <w:caps/>
              </w:rPr>
              <w:t>/2002</w:t>
            </w:r>
          </w:p>
        </w:tc>
        <w:tc>
          <w:tcPr>
            <w:tcW w:w="7655" w:type="dxa"/>
          </w:tcPr>
          <w:p w:rsidR="000C1D22" w:rsidRPr="00103C40" w:rsidRDefault="000C1D22" w:rsidP="00086600">
            <w:pPr>
              <w:rPr>
                <w:rFonts w:asciiTheme="majorHAnsi" w:hAnsiTheme="majorHAnsi" w:cstheme="majorHAnsi"/>
              </w:rPr>
            </w:pPr>
            <w:r w:rsidRPr="00103C40">
              <w:rPr>
                <w:rFonts w:asciiTheme="majorHAnsi" w:hAnsiTheme="majorHAnsi" w:cstheme="majorHAnsi"/>
              </w:rPr>
              <w:t xml:space="preserve">Về ban hành Bảng giá biểu thu viện phí ngoài các danh mục quy định tại Thông tư Liên Bộ số 14/TT-LB ngày 30/9/1995 của Liên Bộ Y tế-Tài chính- Lao động Thương binh và xã hội </w:t>
            </w:r>
            <w:r w:rsidR="00BE5FDB">
              <w:rPr>
                <w:rFonts w:asciiTheme="majorHAnsi" w:hAnsiTheme="majorHAnsi" w:cstheme="majorHAnsi"/>
              </w:rPr>
              <w:t>–</w:t>
            </w:r>
            <w:r w:rsidRPr="00103C40">
              <w:rPr>
                <w:rFonts w:asciiTheme="majorHAnsi" w:hAnsiTheme="majorHAnsi" w:cstheme="majorHAnsi"/>
              </w:rPr>
              <w:t>Ban Vật giá Chính phủ</w:t>
            </w:r>
          </w:p>
        </w:tc>
        <w:tc>
          <w:tcPr>
            <w:tcW w:w="1843" w:type="dxa"/>
            <w:vAlign w:val="center"/>
          </w:tcPr>
          <w:p w:rsidR="000C1D22" w:rsidRPr="00103C40" w:rsidRDefault="000C1D22" w:rsidP="00DF0462">
            <w:pPr>
              <w:jc w:val="center"/>
              <w:rPr>
                <w:rFonts w:asciiTheme="majorHAnsi" w:hAnsiTheme="majorHAnsi" w:cstheme="majorHAnsi"/>
              </w:rPr>
            </w:pPr>
            <w:r w:rsidRPr="00103C40">
              <w:rPr>
                <w:rFonts w:asciiTheme="majorHAnsi" w:hAnsiTheme="majorHAnsi" w:cstheme="majorHAnsi"/>
              </w:rPr>
              <w:t>05/4/2002</w:t>
            </w:r>
          </w:p>
        </w:tc>
      </w:tr>
      <w:tr w:rsidR="000C1D22" w:rsidRPr="00103C40" w:rsidTr="003261CC">
        <w:trPr>
          <w:trHeight w:val="567"/>
        </w:trPr>
        <w:tc>
          <w:tcPr>
            <w:tcW w:w="851" w:type="dxa"/>
            <w:vAlign w:val="center"/>
          </w:tcPr>
          <w:p w:rsidR="000C1D22" w:rsidRPr="006C4DC0" w:rsidRDefault="000C1D22" w:rsidP="00DF0462">
            <w:pPr>
              <w:pStyle w:val="ListParagraph"/>
              <w:numPr>
                <w:ilvl w:val="0"/>
                <w:numId w:val="32"/>
              </w:numPr>
              <w:jc w:val="center"/>
              <w:rPr>
                <w:rFonts w:asciiTheme="majorHAnsi" w:hAnsiTheme="majorHAnsi" w:cstheme="majorHAnsi"/>
              </w:rPr>
            </w:pPr>
          </w:p>
        </w:tc>
        <w:tc>
          <w:tcPr>
            <w:tcW w:w="1418" w:type="dxa"/>
            <w:vAlign w:val="center"/>
          </w:tcPr>
          <w:p w:rsidR="000C1D22" w:rsidRPr="00103C40" w:rsidRDefault="000C1D22"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0C1D22" w:rsidRPr="00C2113C" w:rsidRDefault="000C1D22" w:rsidP="00DF0462">
            <w:pPr>
              <w:jc w:val="center"/>
              <w:rPr>
                <w:rFonts w:asciiTheme="majorHAnsi" w:hAnsiTheme="majorHAnsi" w:cstheme="majorHAnsi"/>
                <w:caps/>
              </w:rPr>
            </w:pPr>
            <w:r w:rsidRPr="00C2113C">
              <w:rPr>
                <w:rFonts w:asciiTheme="majorHAnsi" w:hAnsiTheme="majorHAnsi" w:cstheme="majorHAnsi"/>
                <w:caps/>
              </w:rPr>
              <w:t>42/2002/QĐ-UB</w:t>
            </w:r>
            <w:r w:rsidRPr="00C2113C">
              <w:rPr>
                <w:rFonts w:asciiTheme="majorHAnsi" w:hAnsiTheme="majorHAnsi" w:cstheme="majorHAnsi"/>
                <w:caps/>
              </w:rPr>
              <w:br/>
              <w:t>25</w:t>
            </w:r>
            <w:r w:rsidR="00DC4F7B" w:rsidRPr="00C2113C">
              <w:rPr>
                <w:rFonts w:asciiTheme="majorHAnsi" w:hAnsiTheme="majorHAnsi" w:cstheme="majorHAnsi"/>
                <w:caps/>
              </w:rPr>
              <w:t>/4</w:t>
            </w:r>
            <w:r w:rsidRPr="00C2113C">
              <w:rPr>
                <w:rFonts w:asciiTheme="majorHAnsi" w:hAnsiTheme="majorHAnsi" w:cstheme="majorHAnsi"/>
                <w:caps/>
              </w:rPr>
              <w:t>/2002</w:t>
            </w:r>
          </w:p>
        </w:tc>
        <w:tc>
          <w:tcPr>
            <w:tcW w:w="7655" w:type="dxa"/>
          </w:tcPr>
          <w:p w:rsidR="000C1D22" w:rsidRPr="00103C40" w:rsidRDefault="000C1D22" w:rsidP="00086600">
            <w:pPr>
              <w:rPr>
                <w:rFonts w:asciiTheme="majorHAnsi" w:hAnsiTheme="majorHAnsi" w:cstheme="majorHAnsi"/>
              </w:rPr>
            </w:pPr>
            <w:r w:rsidRPr="00103C40">
              <w:rPr>
                <w:rFonts w:asciiTheme="majorHAnsi" w:hAnsiTheme="majorHAnsi" w:cstheme="majorHAnsi"/>
              </w:rPr>
              <w:t>Về tổ chức quản lý lại một số lĩnh vực sự nghiệp giao thông công chánh thành Khu Quản lý giao thông đô thị, trực thuộc Sở Giao thông công chánh</w:t>
            </w:r>
          </w:p>
        </w:tc>
        <w:tc>
          <w:tcPr>
            <w:tcW w:w="1843" w:type="dxa"/>
            <w:vAlign w:val="center"/>
          </w:tcPr>
          <w:p w:rsidR="000C1D22" w:rsidRPr="00103C40" w:rsidRDefault="000C1D22" w:rsidP="00DF0462">
            <w:pPr>
              <w:jc w:val="center"/>
              <w:rPr>
                <w:rFonts w:asciiTheme="majorHAnsi" w:hAnsiTheme="majorHAnsi" w:cstheme="majorHAnsi"/>
              </w:rPr>
            </w:pPr>
            <w:r w:rsidRPr="00103C40">
              <w:rPr>
                <w:rFonts w:asciiTheme="majorHAnsi" w:hAnsiTheme="majorHAnsi" w:cstheme="majorHAnsi"/>
              </w:rPr>
              <w:t>25</w:t>
            </w:r>
            <w:r w:rsidR="00DC4F7B">
              <w:rPr>
                <w:rFonts w:asciiTheme="majorHAnsi" w:hAnsiTheme="majorHAnsi" w:cstheme="majorHAnsi"/>
              </w:rPr>
              <w:t>/4</w:t>
            </w:r>
            <w:r w:rsidRPr="00103C40">
              <w:rPr>
                <w:rFonts w:asciiTheme="majorHAnsi" w:hAnsiTheme="majorHAnsi" w:cstheme="majorHAnsi"/>
              </w:rPr>
              <w:t>/2002</w:t>
            </w:r>
          </w:p>
        </w:tc>
      </w:tr>
      <w:tr w:rsidR="00AE03A9" w:rsidRPr="00103C40" w:rsidTr="003261CC">
        <w:trPr>
          <w:trHeight w:val="567"/>
        </w:trPr>
        <w:tc>
          <w:tcPr>
            <w:tcW w:w="851" w:type="dxa"/>
            <w:vAlign w:val="center"/>
          </w:tcPr>
          <w:p w:rsidR="00AE03A9" w:rsidRPr="006C4DC0" w:rsidRDefault="00AE03A9" w:rsidP="00DF0462">
            <w:pPr>
              <w:pStyle w:val="ListParagraph"/>
              <w:numPr>
                <w:ilvl w:val="0"/>
                <w:numId w:val="32"/>
              </w:numPr>
              <w:jc w:val="center"/>
              <w:rPr>
                <w:rFonts w:asciiTheme="majorHAnsi" w:hAnsiTheme="majorHAnsi" w:cstheme="majorHAnsi"/>
              </w:rPr>
            </w:pPr>
          </w:p>
        </w:tc>
        <w:tc>
          <w:tcPr>
            <w:tcW w:w="1418" w:type="dxa"/>
            <w:vAlign w:val="center"/>
          </w:tcPr>
          <w:p w:rsidR="00AE03A9" w:rsidRPr="00103C40" w:rsidRDefault="00AE03A9"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AE03A9" w:rsidRPr="00C2113C" w:rsidRDefault="00AE03A9" w:rsidP="00DF0462">
            <w:pPr>
              <w:jc w:val="center"/>
              <w:rPr>
                <w:rFonts w:asciiTheme="majorHAnsi" w:hAnsiTheme="majorHAnsi" w:cstheme="majorHAnsi"/>
                <w:caps/>
              </w:rPr>
            </w:pPr>
            <w:r w:rsidRPr="00C2113C">
              <w:rPr>
                <w:rFonts w:asciiTheme="majorHAnsi" w:hAnsiTheme="majorHAnsi" w:cstheme="majorHAnsi"/>
                <w:caps/>
              </w:rPr>
              <w:t>52/2002/QĐ-UB</w:t>
            </w:r>
          </w:p>
          <w:p w:rsidR="00AE03A9" w:rsidRPr="00C2113C" w:rsidRDefault="00AE03A9" w:rsidP="00DF0462">
            <w:pPr>
              <w:jc w:val="center"/>
              <w:rPr>
                <w:rFonts w:asciiTheme="majorHAnsi" w:hAnsiTheme="majorHAnsi" w:cstheme="majorHAnsi"/>
                <w:caps/>
              </w:rPr>
            </w:pPr>
            <w:r w:rsidRPr="00C2113C">
              <w:rPr>
                <w:rFonts w:asciiTheme="majorHAnsi" w:hAnsiTheme="majorHAnsi" w:cstheme="majorHAnsi"/>
                <w:caps/>
              </w:rPr>
              <w:t>21</w:t>
            </w:r>
            <w:r w:rsidR="00DC4F7B" w:rsidRPr="00C2113C">
              <w:rPr>
                <w:rFonts w:asciiTheme="majorHAnsi" w:hAnsiTheme="majorHAnsi" w:cstheme="majorHAnsi"/>
                <w:caps/>
              </w:rPr>
              <w:t>/5</w:t>
            </w:r>
            <w:r w:rsidRPr="00C2113C">
              <w:rPr>
                <w:rFonts w:asciiTheme="majorHAnsi" w:hAnsiTheme="majorHAnsi" w:cstheme="majorHAnsi"/>
                <w:caps/>
              </w:rPr>
              <w:t>/2002</w:t>
            </w:r>
          </w:p>
        </w:tc>
        <w:tc>
          <w:tcPr>
            <w:tcW w:w="7655" w:type="dxa"/>
          </w:tcPr>
          <w:p w:rsidR="00AE03A9" w:rsidRPr="00AE03A9" w:rsidRDefault="00AE03A9" w:rsidP="00086600">
            <w:r w:rsidRPr="00AE03A9">
              <w:t>Về việc đổi tên và ban hành Quy chế tổ chức và hoạt động của Trung tâm Thông tin và Đăng ký Nhà đất thành phố Hồ Chí Minh</w:t>
            </w:r>
          </w:p>
        </w:tc>
        <w:tc>
          <w:tcPr>
            <w:tcW w:w="1843" w:type="dxa"/>
            <w:vAlign w:val="center"/>
          </w:tcPr>
          <w:p w:rsidR="00AE03A9" w:rsidRPr="00103C40" w:rsidRDefault="00AE03A9" w:rsidP="00DF0462">
            <w:pPr>
              <w:jc w:val="center"/>
              <w:rPr>
                <w:rFonts w:asciiTheme="majorHAnsi" w:hAnsiTheme="majorHAnsi" w:cstheme="majorHAnsi"/>
              </w:rPr>
            </w:pPr>
            <w:r>
              <w:rPr>
                <w:rFonts w:asciiTheme="majorHAnsi" w:hAnsiTheme="majorHAnsi" w:cstheme="majorHAnsi"/>
              </w:rPr>
              <w:t>21</w:t>
            </w:r>
            <w:r w:rsidR="00DC4F7B">
              <w:rPr>
                <w:rFonts w:asciiTheme="majorHAnsi" w:hAnsiTheme="majorHAnsi" w:cstheme="majorHAnsi"/>
              </w:rPr>
              <w:t>/5</w:t>
            </w:r>
            <w:r>
              <w:rPr>
                <w:rFonts w:asciiTheme="majorHAnsi" w:hAnsiTheme="majorHAnsi" w:cstheme="majorHAnsi"/>
              </w:rPr>
              <w:t>/2002</w:t>
            </w:r>
          </w:p>
        </w:tc>
      </w:tr>
      <w:tr w:rsidR="00AE03A9" w:rsidRPr="00103C40" w:rsidTr="003261CC">
        <w:trPr>
          <w:trHeight w:val="567"/>
        </w:trPr>
        <w:tc>
          <w:tcPr>
            <w:tcW w:w="851" w:type="dxa"/>
            <w:vAlign w:val="center"/>
          </w:tcPr>
          <w:p w:rsidR="00AE03A9" w:rsidRPr="006C4DC0" w:rsidRDefault="00AE03A9" w:rsidP="00DF0462">
            <w:pPr>
              <w:pStyle w:val="ListParagraph"/>
              <w:numPr>
                <w:ilvl w:val="0"/>
                <w:numId w:val="32"/>
              </w:numPr>
              <w:jc w:val="center"/>
              <w:rPr>
                <w:rFonts w:asciiTheme="majorHAnsi" w:hAnsiTheme="majorHAnsi" w:cstheme="majorHAnsi"/>
              </w:rPr>
            </w:pPr>
          </w:p>
        </w:tc>
        <w:tc>
          <w:tcPr>
            <w:tcW w:w="1418" w:type="dxa"/>
            <w:vAlign w:val="center"/>
          </w:tcPr>
          <w:p w:rsidR="00AE03A9" w:rsidRDefault="00AE03A9"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AE03A9" w:rsidRPr="00C2113C" w:rsidRDefault="00AE03A9" w:rsidP="00DF0462">
            <w:pPr>
              <w:jc w:val="center"/>
              <w:rPr>
                <w:rFonts w:asciiTheme="majorHAnsi" w:hAnsiTheme="majorHAnsi" w:cstheme="majorHAnsi"/>
                <w:caps/>
              </w:rPr>
            </w:pPr>
            <w:r w:rsidRPr="00C2113C">
              <w:rPr>
                <w:rFonts w:asciiTheme="majorHAnsi" w:hAnsiTheme="majorHAnsi" w:cstheme="majorHAnsi"/>
                <w:caps/>
              </w:rPr>
              <w:t>56/2002/QĐ-UB</w:t>
            </w:r>
          </w:p>
          <w:p w:rsidR="00AE03A9" w:rsidRPr="00C2113C" w:rsidRDefault="00AE03A9" w:rsidP="00DF0462">
            <w:pPr>
              <w:jc w:val="center"/>
              <w:rPr>
                <w:rFonts w:asciiTheme="majorHAnsi" w:hAnsiTheme="majorHAnsi" w:cstheme="majorHAnsi"/>
                <w:caps/>
              </w:rPr>
            </w:pPr>
            <w:r w:rsidRPr="00C2113C">
              <w:rPr>
                <w:rFonts w:asciiTheme="majorHAnsi" w:hAnsiTheme="majorHAnsi" w:cstheme="majorHAnsi"/>
                <w:caps/>
              </w:rPr>
              <w:t>22</w:t>
            </w:r>
            <w:r w:rsidR="00DC4F7B" w:rsidRPr="00C2113C">
              <w:rPr>
                <w:rFonts w:asciiTheme="majorHAnsi" w:hAnsiTheme="majorHAnsi" w:cstheme="majorHAnsi"/>
                <w:caps/>
              </w:rPr>
              <w:t>/5</w:t>
            </w:r>
            <w:r w:rsidRPr="00C2113C">
              <w:rPr>
                <w:rFonts w:asciiTheme="majorHAnsi" w:hAnsiTheme="majorHAnsi" w:cstheme="majorHAnsi"/>
                <w:caps/>
              </w:rPr>
              <w:t>/2002</w:t>
            </w:r>
          </w:p>
        </w:tc>
        <w:tc>
          <w:tcPr>
            <w:tcW w:w="7655" w:type="dxa"/>
          </w:tcPr>
          <w:p w:rsidR="00AE03A9" w:rsidRPr="00AE03A9" w:rsidRDefault="00AE03A9" w:rsidP="00086600">
            <w:r w:rsidRPr="00AE03A9">
              <w:t>Về ban hành Quy chế hoạt động của Ban chỉ đạo xử lý, sắp xếp nhà đất thuộc sở hữu Nhà nước trên địa bàn thành phố Hồ Chí Minh</w:t>
            </w:r>
          </w:p>
        </w:tc>
        <w:tc>
          <w:tcPr>
            <w:tcW w:w="1843" w:type="dxa"/>
            <w:vAlign w:val="center"/>
          </w:tcPr>
          <w:p w:rsidR="00AE03A9" w:rsidRDefault="00AE03A9" w:rsidP="00DF0462">
            <w:pPr>
              <w:jc w:val="center"/>
              <w:rPr>
                <w:rFonts w:asciiTheme="majorHAnsi" w:hAnsiTheme="majorHAnsi" w:cstheme="majorHAnsi"/>
              </w:rPr>
            </w:pPr>
            <w:r>
              <w:rPr>
                <w:rFonts w:asciiTheme="majorHAnsi" w:hAnsiTheme="majorHAnsi" w:cstheme="majorHAnsi"/>
              </w:rPr>
              <w:t>22</w:t>
            </w:r>
            <w:r w:rsidR="00DC4F7B">
              <w:rPr>
                <w:rFonts w:asciiTheme="majorHAnsi" w:hAnsiTheme="majorHAnsi" w:cstheme="majorHAnsi"/>
              </w:rPr>
              <w:t>/5</w:t>
            </w:r>
            <w:r>
              <w:rPr>
                <w:rFonts w:asciiTheme="majorHAnsi" w:hAnsiTheme="majorHAnsi" w:cstheme="majorHAnsi"/>
              </w:rPr>
              <w:t>/2002</w:t>
            </w:r>
          </w:p>
        </w:tc>
      </w:tr>
      <w:tr w:rsidR="00833AED" w:rsidRPr="00103C40" w:rsidTr="003261CC">
        <w:trPr>
          <w:trHeight w:val="567"/>
        </w:trPr>
        <w:tc>
          <w:tcPr>
            <w:tcW w:w="851" w:type="dxa"/>
            <w:vAlign w:val="center"/>
          </w:tcPr>
          <w:p w:rsidR="00833AED" w:rsidRPr="006C4DC0" w:rsidRDefault="00833AED" w:rsidP="00DF0462">
            <w:pPr>
              <w:pStyle w:val="ListParagraph"/>
              <w:numPr>
                <w:ilvl w:val="0"/>
                <w:numId w:val="32"/>
              </w:numPr>
              <w:jc w:val="center"/>
              <w:rPr>
                <w:rFonts w:asciiTheme="majorHAnsi" w:hAnsiTheme="majorHAnsi" w:cstheme="majorHAnsi"/>
              </w:rPr>
            </w:pPr>
          </w:p>
        </w:tc>
        <w:tc>
          <w:tcPr>
            <w:tcW w:w="1418" w:type="dxa"/>
            <w:vAlign w:val="center"/>
          </w:tcPr>
          <w:p w:rsidR="00833AED" w:rsidRPr="00103C40" w:rsidRDefault="00833AE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833AED" w:rsidRPr="00C2113C" w:rsidRDefault="00833AED" w:rsidP="00DF0462">
            <w:pPr>
              <w:jc w:val="center"/>
              <w:rPr>
                <w:rFonts w:asciiTheme="majorHAnsi" w:hAnsiTheme="majorHAnsi" w:cstheme="majorHAnsi"/>
                <w:caps/>
              </w:rPr>
            </w:pPr>
            <w:r w:rsidRPr="00C2113C">
              <w:rPr>
                <w:rFonts w:asciiTheme="majorHAnsi" w:hAnsiTheme="majorHAnsi" w:cstheme="majorHAnsi"/>
                <w:caps/>
              </w:rPr>
              <w:t>63/2002/QĐ-UB</w:t>
            </w:r>
            <w:r w:rsidRPr="00C2113C">
              <w:rPr>
                <w:rFonts w:asciiTheme="majorHAnsi" w:hAnsiTheme="majorHAnsi" w:cstheme="majorHAnsi"/>
                <w:caps/>
              </w:rPr>
              <w:br/>
              <w:t>03</w:t>
            </w:r>
            <w:r w:rsidR="00DC4F7B" w:rsidRPr="00C2113C">
              <w:rPr>
                <w:rFonts w:asciiTheme="majorHAnsi" w:hAnsiTheme="majorHAnsi" w:cstheme="majorHAnsi"/>
                <w:caps/>
              </w:rPr>
              <w:t>/6</w:t>
            </w:r>
            <w:r w:rsidRPr="00C2113C">
              <w:rPr>
                <w:rFonts w:asciiTheme="majorHAnsi" w:hAnsiTheme="majorHAnsi" w:cstheme="majorHAnsi"/>
                <w:caps/>
              </w:rPr>
              <w:t>/2002</w:t>
            </w:r>
          </w:p>
        </w:tc>
        <w:tc>
          <w:tcPr>
            <w:tcW w:w="7655" w:type="dxa"/>
            <w:hideMark/>
          </w:tcPr>
          <w:p w:rsidR="00833AED" w:rsidRPr="00103C40" w:rsidRDefault="00833AED" w:rsidP="00086600">
            <w:pPr>
              <w:rPr>
                <w:rFonts w:asciiTheme="majorHAnsi" w:hAnsiTheme="majorHAnsi" w:cstheme="majorHAnsi"/>
              </w:rPr>
            </w:pPr>
            <w:r w:rsidRPr="00103C40">
              <w:rPr>
                <w:rFonts w:asciiTheme="majorHAnsi" w:hAnsiTheme="majorHAnsi" w:cstheme="majorHAnsi"/>
              </w:rPr>
              <w:t>Về ban hành Quy định chính sách, chế độ đối với Trật tự viên tham gia công tác giữ gìn trật tự an toàn giao thông đường bộ trên địa bàn thành phố</w:t>
            </w:r>
          </w:p>
        </w:tc>
        <w:tc>
          <w:tcPr>
            <w:tcW w:w="1843" w:type="dxa"/>
            <w:vAlign w:val="center"/>
            <w:hideMark/>
          </w:tcPr>
          <w:p w:rsidR="00833AED" w:rsidRPr="00103C40" w:rsidRDefault="00833AED" w:rsidP="00DF0462">
            <w:pPr>
              <w:jc w:val="center"/>
              <w:rPr>
                <w:rFonts w:asciiTheme="majorHAnsi" w:hAnsiTheme="majorHAnsi" w:cstheme="majorHAnsi"/>
              </w:rPr>
            </w:pPr>
            <w:r w:rsidRPr="00103C40">
              <w:rPr>
                <w:rFonts w:asciiTheme="majorHAnsi" w:hAnsiTheme="majorHAnsi" w:cstheme="majorHAnsi"/>
              </w:rPr>
              <w:t>03/6/2002</w:t>
            </w:r>
          </w:p>
        </w:tc>
      </w:tr>
      <w:tr w:rsidR="00E85E29" w:rsidRPr="00103C40" w:rsidTr="003261CC">
        <w:trPr>
          <w:trHeight w:val="567"/>
        </w:trPr>
        <w:tc>
          <w:tcPr>
            <w:tcW w:w="851" w:type="dxa"/>
            <w:vAlign w:val="center"/>
          </w:tcPr>
          <w:p w:rsidR="00E85E29" w:rsidRPr="006C4DC0" w:rsidRDefault="00E85E29" w:rsidP="00DF0462">
            <w:pPr>
              <w:pStyle w:val="ListParagraph"/>
              <w:numPr>
                <w:ilvl w:val="0"/>
                <w:numId w:val="32"/>
              </w:numPr>
              <w:jc w:val="center"/>
              <w:rPr>
                <w:rFonts w:asciiTheme="majorHAnsi" w:hAnsiTheme="majorHAnsi" w:cstheme="majorHAnsi"/>
              </w:rPr>
            </w:pPr>
          </w:p>
        </w:tc>
        <w:tc>
          <w:tcPr>
            <w:tcW w:w="1418" w:type="dxa"/>
            <w:vAlign w:val="center"/>
          </w:tcPr>
          <w:p w:rsidR="00E85E29" w:rsidRPr="00103C40" w:rsidRDefault="00E85E29"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E85E29" w:rsidRPr="00C2113C" w:rsidRDefault="00067F86" w:rsidP="00DF0462">
            <w:pPr>
              <w:jc w:val="center"/>
              <w:rPr>
                <w:rFonts w:asciiTheme="majorHAnsi" w:hAnsiTheme="majorHAnsi" w:cstheme="majorHAnsi"/>
                <w:caps/>
              </w:rPr>
            </w:pPr>
            <w:r w:rsidRPr="00C2113C">
              <w:rPr>
                <w:rFonts w:asciiTheme="majorHAnsi" w:hAnsiTheme="majorHAnsi" w:cstheme="majorHAnsi"/>
                <w:caps/>
              </w:rPr>
              <w:t>79</w:t>
            </w:r>
            <w:r w:rsidR="00E85E29" w:rsidRPr="00C2113C">
              <w:rPr>
                <w:rFonts w:asciiTheme="majorHAnsi" w:hAnsiTheme="majorHAnsi" w:cstheme="majorHAnsi"/>
                <w:caps/>
              </w:rPr>
              <w:t>/2002/QĐ-UB</w:t>
            </w:r>
          </w:p>
          <w:p w:rsidR="00E85E29" w:rsidRPr="00C2113C" w:rsidRDefault="00E85E29" w:rsidP="00DF0462">
            <w:pPr>
              <w:jc w:val="center"/>
              <w:rPr>
                <w:rFonts w:asciiTheme="majorHAnsi" w:hAnsiTheme="majorHAnsi" w:cstheme="majorHAnsi"/>
                <w:caps/>
              </w:rPr>
            </w:pPr>
            <w:r w:rsidRPr="00C2113C">
              <w:rPr>
                <w:rFonts w:asciiTheme="majorHAnsi" w:hAnsiTheme="majorHAnsi" w:cstheme="majorHAnsi"/>
                <w:caps/>
              </w:rPr>
              <w:t>08</w:t>
            </w:r>
            <w:r w:rsidR="00DC4F7B" w:rsidRPr="00C2113C">
              <w:rPr>
                <w:rFonts w:asciiTheme="majorHAnsi" w:hAnsiTheme="majorHAnsi" w:cstheme="majorHAnsi"/>
                <w:caps/>
              </w:rPr>
              <w:t>/7</w:t>
            </w:r>
            <w:r w:rsidRPr="00C2113C">
              <w:rPr>
                <w:rFonts w:asciiTheme="majorHAnsi" w:hAnsiTheme="majorHAnsi" w:cstheme="majorHAnsi"/>
                <w:caps/>
              </w:rPr>
              <w:t>/2002</w:t>
            </w:r>
          </w:p>
        </w:tc>
        <w:tc>
          <w:tcPr>
            <w:tcW w:w="7655" w:type="dxa"/>
          </w:tcPr>
          <w:p w:rsidR="00E85E29" w:rsidRPr="00E85E29" w:rsidRDefault="00E85E29" w:rsidP="00086600">
            <w:r w:rsidRPr="00E85E29">
              <w:t>Về ban hành Quy chế tổ chức và hoạt động của Trung tâm Quản lý và Kiểm định giống cây trồng, vật nuôi thành phố</w:t>
            </w:r>
          </w:p>
        </w:tc>
        <w:tc>
          <w:tcPr>
            <w:tcW w:w="1843" w:type="dxa"/>
            <w:vAlign w:val="center"/>
          </w:tcPr>
          <w:p w:rsidR="00E85E29" w:rsidRPr="00103C40" w:rsidRDefault="00E85E29" w:rsidP="00DF0462">
            <w:pPr>
              <w:jc w:val="center"/>
              <w:rPr>
                <w:rFonts w:asciiTheme="majorHAnsi" w:hAnsiTheme="majorHAnsi" w:cstheme="majorHAnsi"/>
              </w:rPr>
            </w:pPr>
            <w:r>
              <w:rPr>
                <w:rFonts w:asciiTheme="majorHAnsi" w:hAnsiTheme="majorHAnsi" w:cstheme="majorHAnsi"/>
              </w:rPr>
              <w:t>08</w:t>
            </w:r>
            <w:r w:rsidR="00DC4F7B">
              <w:rPr>
                <w:rFonts w:asciiTheme="majorHAnsi" w:hAnsiTheme="majorHAnsi" w:cstheme="majorHAnsi"/>
              </w:rPr>
              <w:t>/7</w:t>
            </w:r>
            <w:r>
              <w:rPr>
                <w:rFonts w:asciiTheme="majorHAnsi" w:hAnsiTheme="majorHAnsi" w:cstheme="majorHAnsi"/>
              </w:rPr>
              <w:t>/2002</w:t>
            </w:r>
          </w:p>
        </w:tc>
      </w:tr>
      <w:tr w:rsidR="00407CE2" w:rsidRPr="00103C40" w:rsidTr="003261CC">
        <w:trPr>
          <w:trHeight w:val="567"/>
        </w:trPr>
        <w:tc>
          <w:tcPr>
            <w:tcW w:w="851" w:type="dxa"/>
            <w:vAlign w:val="center"/>
          </w:tcPr>
          <w:p w:rsidR="00407CE2" w:rsidRPr="006C4DC0" w:rsidRDefault="00407CE2" w:rsidP="00DF0462">
            <w:pPr>
              <w:pStyle w:val="ListParagraph"/>
              <w:numPr>
                <w:ilvl w:val="0"/>
                <w:numId w:val="32"/>
              </w:numPr>
              <w:jc w:val="center"/>
              <w:rPr>
                <w:rFonts w:asciiTheme="majorHAnsi" w:hAnsiTheme="majorHAnsi" w:cstheme="majorHAnsi"/>
              </w:rPr>
            </w:pPr>
          </w:p>
        </w:tc>
        <w:tc>
          <w:tcPr>
            <w:tcW w:w="1418" w:type="dxa"/>
            <w:vAlign w:val="center"/>
          </w:tcPr>
          <w:p w:rsidR="00407CE2" w:rsidRPr="00103C40" w:rsidRDefault="00407CE2"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407CE2" w:rsidRPr="00C2113C" w:rsidRDefault="00407CE2" w:rsidP="00DF0462">
            <w:pPr>
              <w:jc w:val="center"/>
              <w:rPr>
                <w:rFonts w:asciiTheme="majorHAnsi" w:hAnsiTheme="majorHAnsi" w:cstheme="majorHAnsi"/>
                <w:caps/>
              </w:rPr>
            </w:pPr>
            <w:r w:rsidRPr="00C2113C">
              <w:rPr>
                <w:rFonts w:asciiTheme="majorHAnsi" w:hAnsiTheme="majorHAnsi" w:cstheme="majorHAnsi"/>
                <w:caps/>
              </w:rPr>
              <w:t>80/2002/QĐ-UB</w:t>
            </w:r>
            <w:r w:rsidRPr="00C2113C">
              <w:rPr>
                <w:rFonts w:asciiTheme="majorHAnsi" w:hAnsiTheme="majorHAnsi" w:cstheme="majorHAnsi"/>
                <w:caps/>
              </w:rPr>
              <w:br/>
              <w:t>08</w:t>
            </w:r>
            <w:r w:rsidR="00DC4F7B" w:rsidRPr="00C2113C">
              <w:rPr>
                <w:rFonts w:asciiTheme="majorHAnsi" w:hAnsiTheme="majorHAnsi" w:cstheme="majorHAnsi"/>
                <w:caps/>
              </w:rPr>
              <w:t>/7</w:t>
            </w:r>
            <w:r w:rsidRPr="00C2113C">
              <w:rPr>
                <w:rFonts w:asciiTheme="majorHAnsi" w:hAnsiTheme="majorHAnsi" w:cstheme="majorHAnsi"/>
                <w:caps/>
              </w:rPr>
              <w:t>/2002</w:t>
            </w:r>
          </w:p>
        </w:tc>
        <w:tc>
          <w:tcPr>
            <w:tcW w:w="7655" w:type="dxa"/>
          </w:tcPr>
          <w:p w:rsidR="00407CE2" w:rsidRPr="00103C40" w:rsidRDefault="00407CE2" w:rsidP="00086600">
            <w:pPr>
              <w:rPr>
                <w:rFonts w:asciiTheme="majorHAnsi" w:hAnsiTheme="majorHAnsi" w:cstheme="majorHAnsi"/>
              </w:rPr>
            </w:pPr>
            <w:r w:rsidRPr="00103C40">
              <w:rPr>
                <w:rFonts w:asciiTheme="majorHAnsi" w:hAnsiTheme="majorHAnsi" w:cstheme="majorHAnsi"/>
              </w:rPr>
              <w:t>Về việc phê duyệt đề án thực hiện chương trình di dời các cơ sở sản xuất gây ô nhiễm vào các Khu công nghiệp và vùng phụ cận</w:t>
            </w:r>
          </w:p>
        </w:tc>
        <w:tc>
          <w:tcPr>
            <w:tcW w:w="1843" w:type="dxa"/>
            <w:vAlign w:val="center"/>
          </w:tcPr>
          <w:p w:rsidR="00407CE2" w:rsidRPr="00103C40" w:rsidRDefault="00407CE2" w:rsidP="00DF0462">
            <w:pPr>
              <w:jc w:val="center"/>
              <w:rPr>
                <w:rFonts w:asciiTheme="majorHAnsi" w:hAnsiTheme="majorHAnsi" w:cstheme="majorHAnsi"/>
              </w:rPr>
            </w:pPr>
            <w:r w:rsidRPr="00103C40">
              <w:rPr>
                <w:rFonts w:asciiTheme="majorHAnsi" w:hAnsiTheme="majorHAnsi" w:cstheme="majorHAnsi"/>
              </w:rPr>
              <w:t>08/7/2002</w:t>
            </w:r>
          </w:p>
        </w:tc>
      </w:tr>
      <w:tr w:rsidR="00BE3E6C" w:rsidRPr="00103C40" w:rsidTr="003261CC">
        <w:trPr>
          <w:trHeight w:val="567"/>
        </w:trPr>
        <w:tc>
          <w:tcPr>
            <w:tcW w:w="851" w:type="dxa"/>
            <w:vAlign w:val="center"/>
          </w:tcPr>
          <w:p w:rsidR="00BE3E6C" w:rsidRPr="006C4DC0" w:rsidRDefault="00BE3E6C" w:rsidP="00DF0462">
            <w:pPr>
              <w:pStyle w:val="ListParagraph"/>
              <w:numPr>
                <w:ilvl w:val="0"/>
                <w:numId w:val="32"/>
              </w:numPr>
              <w:jc w:val="center"/>
              <w:rPr>
                <w:rFonts w:asciiTheme="majorHAnsi" w:hAnsiTheme="majorHAnsi" w:cstheme="majorHAnsi"/>
              </w:rPr>
            </w:pPr>
          </w:p>
        </w:tc>
        <w:tc>
          <w:tcPr>
            <w:tcW w:w="1418" w:type="dxa"/>
            <w:vAlign w:val="center"/>
          </w:tcPr>
          <w:p w:rsidR="00BE3E6C" w:rsidRPr="00103C40" w:rsidRDefault="00BE3E6C"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BE3E6C" w:rsidRPr="00C2113C" w:rsidRDefault="00BE3E6C" w:rsidP="00DF0462">
            <w:pPr>
              <w:jc w:val="center"/>
              <w:rPr>
                <w:rFonts w:asciiTheme="majorHAnsi" w:hAnsiTheme="majorHAnsi" w:cstheme="majorHAnsi"/>
                <w:caps/>
              </w:rPr>
            </w:pPr>
            <w:r w:rsidRPr="00C2113C">
              <w:rPr>
                <w:rFonts w:asciiTheme="majorHAnsi" w:hAnsiTheme="majorHAnsi" w:cstheme="majorHAnsi"/>
                <w:caps/>
              </w:rPr>
              <w:t>83/2002/QĐ-UB</w:t>
            </w:r>
          </w:p>
          <w:p w:rsidR="00BE3E6C" w:rsidRPr="00C2113C" w:rsidRDefault="00BE3E6C" w:rsidP="00DF0462">
            <w:pPr>
              <w:jc w:val="center"/>
              <w:rPr>
                <w:rFonts w:asciiTheme="majorHAnsi" w:hAnsiTheme="majorHAnsi" w:cstheme="majorHAnsi"/>
                <w:caps/>
              </w:rPr>
            </w:pPr>
            <w:r w:rsidRPr="00C2113C">
              <w:rPr>
                <w:rFonts w:asciiTheme="majorHAnsi" w:hAnsiTheme="majorHAnsi" w:cstheme="majorHAnsi"/>
                <w:caps/>
              </w:rPr>
              <w:t>11</w:t>
            </w:r>
            <w:r w:rsidR="00DC4F7B" w:rsidRPr="00C2113C">
              <w:rPr>
                <w:rFonts w:asciiTheme="majorHAnsi" w:hAnsiTheme="majorHAnsi" w:cstheme="majorHAnsi"/>
                <w:caps/>
              </w:rPr>
              <w:t>/7</w:t>
            </w:r>
            <w:r w:rsidRPr="00C2113C">
              <w:rPr>
                <w:rFonts w:asciiTheme="majorHAnsi" w:hAnsiTheme="majorHAnsi" w:cstheme="majorHAnsi"/>
                <w:caps/>
              </w:rPr>
              <w:t>/2002</w:t>
            </w:r>
          </w:p>
        </w:tc>
        <w:tc>
          <w:tcPr>
            <w:tcW w:w="7655" w:type="dxa"/>
          </w:tcPr>
          <w:p w:rsidR="00130F28" w:rsidRPr="00BE3E6C" w:rsidRDefault="00BE3E6C" w:rsidP="00086600">
            <w:r w:rsidRPr="00BE3E6C">
              <w:t>Về việc duyệt điều chỉnh quy hoạch chung khu công nghệ cao thành phố Hồ Chí Minh</w:t>
            </w:r>
          </w:p>
        </w:tc>
        <w:tc>
          <w:tcPr>
            <w:tcW w:w="1843" w:type="dxa"/>
            <w:vAlign w:val="center"/>
          </w:tcPr>
          <w:p w:rsidR="00BE3E6C" w:rsidRPr="00103C40" w:rsidRDefault="00BE3E6C" w:rsidP="00DF0462">
            <w:pPr>
              <w:jc w:val="center"/>
              <w:rPr>
                <w:rFonts w:asciiTheme="majorHAnsi" w:hAnsiTheme="majorHAnsi" w:cstheme="majorHAnsi"/>
              </w:rPr>
            </w:pPr>
            <w:r>
              <w:rPr>
                <w:rFonts w:asciiTheme="majorHAnsi" w:hAnsiTheme="majorHAnsi" w:cstheme="majorHAnsi"/>
              </w:rPr>
              <w:t>21</w:t>
            </w:r>
            <w:r w:rsidR="00DC4F7B">
              <w:rPr>
                <w:rFonts w:asciiTheme="majorHAnsi" w:hAnsiTheme="majorHAnsi" w:cstheme="majorHAnsi"/>
              </w:rPr>
              <w:t>/7</w:t>
            </w:r>
            <w:r>
              <w:rPr>
                <w:rFonts w:asciiTheme="majorHAnsi" w:hAnsiTheme="majorHAnsi" w:cstheme="majorHAnsi"/>
              </w:rPr>
              <w:t>/2002</w:t>
            </w:r>
          </w:p>
        </w:tc>
      </w:tr>
      <w:tr w:rsidR="00407CE2" w:rsidRPr="00103C40" w:rsidTr="003261CC">
        <w:trPr>
          <w:trHeight w:val="567"/>
        </w:trPr>
        <w:tc>
          <w:tcPr>
            <w:tcW w:w="851" w:type="dxa"/>
            <w:vAlign w:val="center"/>
          </w:tcPr>
          <w:p w:rsidR="00407CE2" w:rsidRPr="006C4DC0" w:rsidRDefault="00407CE2" w:rsidP="00DF0462">
            <w:pPr>
              <w:pStyle w:val="ListParagraph"/>
              <w:numPr>
                <w:ilvl w:val="0"/>
                <w:numId w:val="32"/>
              </w:numPr>
              <w:jc w:val="center"/>
              <w:rPr>
                <w:rFonts w:asciiTheme="majorHAnsi" w:hAnsiTheme="majorHAnsi" w:cstheme="majorHAnsi"/>
              </w:rPr>
            </w:pPr>
          </w:p>
        </w:tc>
        <w:tc>
          <w:tcPr>
            <w:tcW w:w="1418" w:type="dxa"/>
            <w:vAlign w:val="center"/>
          </w:tcPr>
          <w:p w:rsidR="00407CE2" w:rsidRPr="00103C40" w:rsidRDefault="00407CE2"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407CE2" w:rsidRPr="00C2113C" w:rsidRDefault="00407CE2" w:rsidP="00DF0462">
            <w:pPr>
              <w:jc w:val="center"/>
              <w:rPr>
                <w:rFonts w:asciiTheme="majorHAnsi" w:hAnsiTheme="majorHAnsi" w:cstheme="majorHAnsi"/>
                <w:caps/>
              </w:rPr>
            </w:pPr>
            <w:r w:rsidRPr="00C2113C">
              <w:rPr>
                <w:rFonts w:asciiTheme="majorHAnsi" w:hAnsiTheme="majorHAnsi" w:cstheme="majorHAnsi"/>
                <w:caps/>
              </w:rPr>
              <w:t>107/2002/QĐ-UB</w:t>
            </w:r>
            <w:r w:rsidRPr="00C2113C">
              <w:rPr>
                <w:rFonts w:asciiTheme="majorHAnsi" w:hAnsiTheme="majorHAnsi" w:cstheme="majorHAnsi"/>
                <w:caps/>
              </w:rPr>
              <w:br/>
              <w:t>24</w:t>
            </w:r>
            <w:r w:rsidR="00DC4F7B" w:rsidRPr="00C2113C">
              <w:rPr>
                <w:rFonts w:asciiTheme="majorHAnsi" w:hAnsiTheme="majorHAnsi" w:cstheme="majorHAnsi"/>
                <w:caps/>
              </w:rPr>
              <w:t>/9</w:t>
            </w:r>
            <w:r w:rsidRPr="00C2113C">
              <w:rPr>
                <w:rFonts w:asciiTheme="majorHAnsi" w:hAnsiTheme="majorHAnsi" w:cstheme="majorHAnsi"/>
                <w:caps/>
              </w:rPr>
              <w:t>/2002</w:t>
            </w:r>
          </w:p>
        </w:tc>
        <w:tc>
          <w:tcPr>
            <w:tcW w:w="7655" w:type="dxa"/>
            <w:hideMark/>
          </w:tcPr>
          <w:p w:rsidR="00407CE2" w:rsidRPr="00103C40" w:rsidRDefault="00407CE2" w:rsidP="00086600">
            <w:pPr>
              <w:rPr>
                <w:rFonts w:asciiTheme="majorHAnsi" w:hAnsiTheme="majorHAnsi" w:cstheme="majorHAnsi"/>
              </w:rPr>
            </w:pPr>
            <w:r w:rsidRPr="00103C40">
              <w:rPr>
                <w:rFonts w:asciiTheme="majorHAnsi" w:hAnsiTheme="majorHAnsi" w:cstheme="majorHAnsi"/>
              </w:rPr>
              <w:t>Ban hành quy định về việc chọn lựa Dự án đầu tư và trình tự thủ tục giao đất, cho thuê đất tại Công viên phần mềm Quang Trung</w:t>
            </w:r>
          </w:p>
        </w:tc>
        <w:tc>
          <w:tcPr>
            <w:tcW w:w="1843" w:type="dxa"/>
            <w:vAlign w:val="center"/>
            <w:hideMark/>
          </w:tcPr>
          <w:p w:rsidR="00407CE2" w:rsidRPr="00103C40" w:rsidRDefault="00407CE2" w:rsidP="00DF0462">
            <w:pPr>
              <w:jc w:val="center"/>
              <w:rPr>
                <w:rFonts w:asciiTheme="majorHAnsi" w:hAnsiTheme="majorHAnsi" w:cstheme="majorHAnsi"/>
              </w:rPr>
            </w:pPr>
            <w:r w:rsidRPr="00103C40">
              <w:rPr>
                <w:rFonts w:asciiTheme="majorHAnsi" w:hAnsiTheme="majorHAnsi" w:cstheme="majorHAnsi"/>
              </w:rPr>
              <w:t>24</w:t>
            </w:r>
            <w:r w:rsidR="00DC4F7B">
              <w:rPr>
                <w:rFonts w:asciiTheme="majorHAnsi" w:hAnsiTheme="majorHAnsi" w:cstheme="majorHAnsi"/>
              </w:rPr>
              <w:t>/9</w:t>
            </w:r>
            <w:r w:rsidRPr="00103C40">
              <w:rPr>
                <w:rFonts w:asciiTheme="majorHAnsi" w:hAnsiTheme="majorHAnsi" w:cstheme="majorHAnsi"/>
              </w:rPr>
              <w:t>/2002</w:t>
            </w:r>
          </w:p>
        </w:tc>
      </w:tr>
      <w:tr w:rsidR="00FA1A54" w:rsidRPr="00103C40" w:rsidTr="003261CC">
        <w:trPr>
          <w:trHeight w:val="567"/>
        </w:trPr>
        <w:tc>
          <w:tcPr>
            <w:tcW w:w="851" w:type="dxa"/>
            <w:vAlign w:val="center"/>
          </w:tcPr>
          <w:p w:rsidR="00FA1A54" w:rsidRPr="006C4DC0" w:rsidRDefault="00FA1A54" w:rsidP="00DF0462">
            <w:pPr>
              <w:pStyle w:val="ListParagraph"/>
              <w:numPr>
                <w:ilvl w:val="0"/>
                <w:numId w:val="32"/>
              </w:numPr>
              <w:jc w:val="center"/>
              <w:rPr>
                <w:rFonts w:asciiTheme="majorHAnsi" w:hAnsiTheme="majorHAnsi" w:cstheme="majorHAnsi"/>
              </w:rPr>
            </w:pPr>
          </w:p>
        </w:tc>
        <w:tc>
          <w:tcPr>
            <w:tcW w:w="1418" w:type="dxa"/>
            <w:vAlign w:val="center"/>
          </w:tcPr>
          <w:p w:rsidR="00FA1A54" w:rsidRPr="00103C40" w:rsidRDefault="00FA1A54"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FA1A54" w:rsidRPr="00C2113C" w:rsidRDefault="00FA1A54" w:rsidP="00DF0462">
            <w:pPr>
              <w:jc w:val="center"/>
              <w:rPr>
                <w:rFonts w:asciiTheme="majorHAnsi" w:hAnsiTheme="majorHAnsi" w:cstheme="majorHAnsi"/>
                <w:caps/>
              </w:rPr>
            </w:pPr>
            <w:r w:rsidRPr="00C2113C">
              <w:rPr>
                <w:rFonts w:asciiTheme="majorHAnsi" w:hAnsiTheme="majorHAnsi" w:cstheme="majorHAnsi"/>
                <w:caps/>
              </w:rPr>
              <w:t>109/2002/QĐ-UB</w:t>
            </w:r>
          </w:p>
          <w:p w:rsidR="00FA1A54" w:rsidRPr="00C2113C" w:rsidRDefault="00FA1A54" w:rsidP="00DF0462">
            <w:pPr>
              <w:jc w:val="center"/>
              <w:rPr>
                <w:rFonts w:asciiTheme="majorHAnsi" w:hAnsiTheme="majorHAnsi" w:cstheme="majorHAnsi"/>
                <w:caps/>
              </w:rPr>
            </w:pPr>
            <w:r w:rsidRPr="00C2113C">
              <w:rPr>
                <w:rFonts w:asciiTheme="majorHAnsi" w:hAnsiTheme="majorHAnsi" w:cstheme="majorHAnsi"/>
                <w:caps/>
              </w:rPr>
              <w:t>25</w:t>
            </w:r>
            <w:r w:rsidR="00DC4F7B" w:rsidRPr="00C2113C">
              <w:rPr>
                <w:rFonts w:asciiTheme="majorHAnsi" w:hAnsiTheme="majorHAnsi" w:cstheme="majorHAnsi"/>
                <w:caps/>
              </w:rPr>
              <w:t>/9</w:t>
            </w:r>
            <w:r w:rsidRPr="00C2113C">
              <w:rPr>
                <w:rFonts w:asciiTheme="majorHAnsi" w:hAnsiTheme="majorHAnsi" w:cstheme="majorHAnsi"/>
                <w:caps/>
              </w:rPr>
              <w:t>/2002</w:t>
            </w:r>
          </w:p>
        </w:tc>
        <w:tc>
          <w:tcPr>
            <w:tcW w:w="7655" w:type="dxa"/>
          </w:tcPr>
          <w:p w:rsidR="00FA1A54" w:rsidRPr="00FA1A54" w:rsidRDefault="00FA1A54" w:rsidP="00086600">
            <w:r w:rsidRPr="00FA1A54">
              <w:t>Về giao kế hoạch điều chỉnh, bổ sung (đợt 6) vốn vay của các dự án thuộc chương trình kích cầu thông qua đầu tư của thành phố</w:t>
            </w:r>
          </w:p>
        </w:tc>
        <w:tc>
          <w:tcPr>
            <w:tcW w:w="1843" w:type="dxa"/>
            <w:vAlign w:val="center"/>
          </w:tcPr>
          <w:p w:rsidR="00FA1A54" w:rsidRPr="00103C40" w:rsidRDefault="00FA1A54" w:rsidP="00DF0462">
            <w:pPr>
              <w:jc w:val="center"/>
              <w:rPr>
                <w:rFonts w:asciiTheme="majorHAnsi" w:hAnsiTheme="majorHAnsi" w:cstheme="majorHAnsi"/>
              </w:rPr>
            </w:pPr>
            <w:r>
              <w:rPr>
                <w:rFonts w:asciiTheme="majorHAnsi" w:hAnsiTheme="majorHAnsi" w:cstheme="majorHAnsi"/>
              </w:rPr>
              <w:t>05/10/2002</w:t>
            </w:r>
          </w:p>
        </w:tc>
      </w:tr>
      <w:tr w:rsidR="00BE5FDB" w:rsidRPr="00103C40" w:rsidTr="003261CC">
        <w:trPr>
          <w:trHeight w:val="567"/>
        </w:trPr>
        <w:tc>
          <w:tcPr>
            <w:tcW w:w="851" w:type="dxa"/>
            <w:vAlign w:val="center"/>
          </w:tcPr>
          <w:p w:rsidR="00BE5FDB" w:rsidRPr="006C4DC0" w:rsidRDefault="00BE5FDB" w:rsidP="00DF0462">
            <w:pPr>
              <w:pStyle w:val="ListParagraph"/>
              <w:numPr>
                <w:ilvl w:val="0"/>
                <w:numId w:val="32"/>
              </w:numPr>
              <w:jc w:val="center"/>
              <w:rPr>
                <w:rFonts w:asciiTheme="majorHAnsi" w:hAnsiTheme="majorHAnsi" w:cstheme="majorHAnsi"/>
              </w:rPr>
            </w:pPr>
          </w:p>
        </w:tc>
        <w:tc>
          <w:tcPr>
            <w:tcW w:w="1418" w:type="dxa"/>
            <w:vAlign w:val="center"/>
          </w:tcPr>
          <w:p w:rsidR="00BE5FDB" w:rsidRDefault="00BE5FDB"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BE5FDB" w:rsidRPr="00C2113C" w:rsidRDefault="00BE5FDB" w:rsidP="00DF0462">
            <w:pPr>
              <w:jc w:val="center"/>
              <w:rPr>
                <w:rFonts w:asciiTheme="majorHAnsi" w:hAnsiTheme="majorHAnsi" w:cstheme="majorHAnsi"/>
                <w:caps/>
              </w:rPr>
            </w:pPr>
            <w:r w:rsidRPr="00C2113C">
              <w:rPr>
                <w:rFonts w:asciiTheme="majorHAnsi" w:hAnsiTheme="majorHAnsi" w:cstheme="majorHAnsi"/>
                <w:caps/>
              </w:rPr>
              <w:t>110/2002/QĐ-UB</w:t>
            </w:r>
          </w:p>
          <w:p w:rsidR="00BE5FDB" w:rsidRPr="00C2113C" w:rsidRDefault="00BE5FDB" w:rsidP="00DF0462">
            <w:pPr>
              <w:jc w:val="center"/>
              <w:rPr>
                <w:rFonts w:asciiTheme="majorHAnsi" w:hAnsiTheme="majorHAnsi" w:cstheme="majorHAnsi"/>
                <w:caps/>
              </w:rPr>
            </w:pPr>
            <w:r w:rsidRPr="00C2113C">
              <w:rPr>
                <w:rFonts w:asciiTheme="majorHAnsi" w:hAnsiTheme="majorHAnsi" w:cstheme="majorHAnsi"/>
                <w:caps/>
              </w:rPr>
              <w:t>01/10/2002</w:t>
            </w:r>
          </w:p>
        </w:tc>
        <w:tc>
          <w:tcPr>
            <w:tcW w:w="7655" w:type="dxa"/>
          </w:tcPr>
          <w:p w:rsidR="00BE5FDB" w:rsidRPr="00BE5FDB" w:rsidRDefault="00BE5FDB" w:rsidP="00086600">
            <w:r w:rsidRPr="00BE5FDB">
              <w:t>Về sáp nhập Ban Quản lý dự án đầu tư xây dựng công trình cấp-thoát nước thành phố vào Khu Quản lý giao thông đô thị thuộc Sở Giao thông Công chánh</w:t>
            </w:r>
          </w:p>
        </w:tc>
        <w:tc>
          <w:tcPr>
            <w:tcW w:w="1843" w:type="dxa"/>
            <w:vAlign w:val="center"/>
          </w:tcPr>
          <w:p w:rsidR="00BE5FDB" w:rsidRDefault="00BE5FDB" w:rsidP="00DF0462">
            <w:pPr>
              <w:jc w:val="center"/>
              <w:rPr>
                <w:rFonts w:asciiTheme="majorHAnsi" w:hAnsiTheme="majorHAnsi" w:cstheme="majorHAnsi"/>
              </w:rPr>
            </w:pPr>
            <w:r>
              <w:rPr>
                <w:rFonts w:asciiTheme="majorHAnsi" w:hAnsiTheme="majorHAnsi" w:cstheme="majorHAnsi"/>
              </w:rPr>
              <w:t>01/10/2002</w:t>
            </w:r>
          </w:p>
        </w:tc>
      </w:tr>
      <w:tr w:rsidR="00407CE2" w:rsidRPr="00103C40" w:rsidTr="003261CC">
        <w:trPr>
          <w:trHeight w:val="567"/>
        </w:trPr>
        <w:tc>
          <w:tcPr>
            <w:tcW w:w="851" w:type="dxa"/>
            <w:vAlign w:val="center"/>
          </w:tcPr>
          <w:p w:rsidR="00407CE2" w:rsidRPr="006C4DC0" w:rsidRDefault="00407CE2" w:rsidP="00DF0462">
            <w:pPr>
              <w:pStyle w:val="ListParagraph"/>
              <w:numPr>
                <w:ilvl w:val="0"/>
                <w:numId w:val="32"/>
              </w:numPr>
              <w:jc w:val="center"/>
              <w:rPr>
                <w:rFonts w:asciiTheme="majorHAnsi" w:hAnsiTheme="majorHAnsi" w:cstheme="majorHAnsi"/>
              </w:rPr>
            </w:pPr>
          </w:p>
        </w:tc>
        <w:tc>
          <w:tcPr>
            <w:tcW w:w="1418" w:type="dxa"/>
            <w:vAlign w:val="center"/>
          </w:tcPr>
          <w:p w:rsidR="00407CE2" w:rsidRPr="00103C40" w:rsidRDefault="00407CE2"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407CE2" w:rsidRPr="00C2113C" w:rsidRDefault="00407CE2" w:rsidP="00DF0462">
            <w:pPr>
              <w:jc w:val="center"/>
              <w:rPr>
                <w:rFonts w:asciiTheme="majorHAnsi" w:hAnsiTheme="majorHAnsi" w:cstheme="majorHAnsi"/>
                <w:caps/>
              </w:rPr>
            </w:pPr>
            <w:r w:rsidRPr="00C2113C">
              <w:rPr>
                <w:rFonts w:asciiTheme="majorHAnsi" w:hAnsiTheme="majorHAnsi" w:cstheme="majorHAnsi"/>
                <w:caps/>
              </w:rPr>
              <w:t>112/2002/QĐ-UB</w:t>
            </w:r>
            <w:r w:rsidRPr="00C2113C">
              <w:rPr>
                <w:rFonts w:asciiTheme="majorHAnsi" w:hAnsiTheme="majorHAnsi" w:cstheme="majorHAnsi"/>
                <w:caps/>
              </w:rPr>
              <w:br/>
              <w:t>08/10/2002</w:t>
            </w:r>
          </w:p>
        </w:tc>
        <w:tc>
          <w:tcPr>
            <w:tcW w:w="7655" w:type="dxa"/>
            <w:hideMark/>
          </w:tcPr>
          <w:p w:rsidR="00407CE2" w:rsidRPr="00103C40" w:rsidRDefault="00407CE2" w:rsidP="00086600">
            <w:pPr>
              <w:rPr>
                <w:rFonts w:asciiTheme="majorHAnsi" w:hAnsiTheme="majorHAnsi" w:cstheme="majorHAnsi"/>
              </w:rPr>
            </w:pPr>
            <w:r w:rsidRPr="00103C40">
              <w:rPr>
                <w:rFonts w:asciiTheme="majorHAnsi" w:hAnsiTheme="majorHAnsi" w:cstheme="majorHAnsi"/>
              </w:rPr>
              <w:t>Về việc ban hành Quy định cơ chế và phương thức kinh doanh của Công ty Liên doanh Phú Mỹ Hưng</w:t>
            </w:r>
          </w:p>
        </w:tc>
        <w:tc>
          <w:tcPr>
            <w:tcW w:w="1843" w:type="dxa"/>
            <w:vAlign w:val="center"/>
            <w:hideMark/>
          </w:tcPr>
          <w:p w:rsidR="00407CE2" w:rsidRPr="00103C40" w:rsidRDefault="00407CE2" w:rsidP="00DF0462">
            <w:pPr>
              <w:jc w:val="center"/>
              <w:rPr>
                <w:rFonts w:asciiTheme="majorHAnsi" w:hAnsiTheme="majorHAnsi" w:cstheme="majorHAnsi"/>
              </w:rPr>
            </w:pPr>
            <w:r w:rsidRPr="00103C40">
              <w:rPr>
                <w:rFonts w:asciiTheme="majorHAnsi" w:hAnsiTheme="majorHAnsi" w:cstheme="majorHAnsi"/>
              </w:rPr>
              <w:t>08/10/2002</w:t>
            </w:r>
          </w:p>
        </w:tc>
      </w:tr>
      <w:tr w:rsidR="00407CE2" w:rsidRPr="00103C40" w:rsidTr="003261CC">
        <w:trPr>
          <w:trHeight w:val="567"/>
        </w:trPr>
        <w:tc>
          <w:tcPr>
            <w:tcW w:w="851" w:type="dxa"/>
            <w:vAlign w:val="center"/>
          </w:tcPr>
          <w:p w:rsidR="00407CE2" w:rsidRPr="006C4DC0" w:rsidRDefault="00407CE2" w:rsidP="00DF0462">
            <w:pPr>
              <w:pStyle w:val="ListParagraph"/>
              <w:numPr>
                <w:ilvl w:val="0"/>
                <w:numId w:val="32"/>
              </w:numPr>
              <w:jc w:val="center"/>
              <w:rPr>
                <w:rFonts w:asciiTheme="majorHAnsi" w:hAnsiTheme="majorHAnsi" w:cstheme="majorHAnsi"/>
              </w:rPr>
            </w:pPr>
          </w:p>
        </w:tc>
        <w:tc>
          <w:tcPr>
            <w:tcW w:w="1418" w:type="dxa"/>
            <w:vAlign w:val="center"/>
          </w:tcPr>
          <w:p w:rsidR="00407CE2" w:rsidRPr="00103C40" w:rsidRDefault="00407CE2"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407CE2" w:rsidRPr="00C2113C" w:rsidRDefault="00407CE2" w:rsidP="00DF0462">
            <w:pPr>
              <w:jc w:val="center"/>
              <w:rPr>
                <w:rFonts w:asciiTheme="majorHAnsi" w:hAnsiTheme="majorHAnsi" w:cstheme="majorHAnsi"/>
                <w:caps/>
              </w:rPr>
            </w:pPr>
            <w:r w:rsidRPr="00C2113C">
              <w:rPr>
                <w:rFonts w:asciiTheme="majorHAnsi" w:hAnsiTheme="majorHAnsi" w:cstheme="majorHAnsi"/>
                <w:caps/>
              </w:rPr>
              <w:t>114/2002/QĐ-UB</w:t>
            </w:r>
            <w:r w:rsidRPr="00C2113C">
              <w:rPr>
                <w:rFonts w:asciiTheme="majorHAnsi" w:hAnsiTheme="majorHAnsi" w:cstheme="majorHAnsi"/>
                <w:caps/>
              </w:rPr>
              <w:br/>
              <w:t>11/10/2002</w:t>
            </w:r>
          </w:p>
        </w:tc>
        <w:tc>
          <w:tcPr>
            <w:tcW w:w="7655" w:type="dxa"/>
            <w:hideMark/>
          </w:tcPr>
          <w:p w:rsidR="00407CE2" w:rsidRPr="00103C40" w:rsidRDefault="00407CE2" w:rsidP="00086600">
            <w:pPr>
              <w:rPr>
                <w:rFonts w:asciiTheme="majorHAnsi" w:hAnsiTheme="majorHAnsi" w:cstheme="majorHAnsi"/>
              </w:rPr>
            </w:pPr>
            <w:r w:rsidRPr="00103C40">
              <w:rPr>
                <w:rFonts w:asciiTheme="majorHAnsi" w:hAnsiTheme="majorHAnsi" w:cstheme="majorHAnsi"/>
              </w:rPr>
              <w:t>Về một số điều kiện và chỉ tiêu kinh tế-tài chính để chuyển giao quyền quản lý thu phí giao thông đường Điện Biên Phủ (xa lộ Hà Nội), đường Hùng Vương nối dài (đường Kinh Dương Vương)</w:t>
            </w:r>
          </w:p>
        </w:tc>
        <w:tc>
          <w:tcPr>
            <w:tcW w:w="1843" w:type="dxa"/>
            <w:vAlign w:val="center"/>
            <w:hideMark/>
          </w:tcPr>
          <w:p w:rsidR="00407CE2" w:rsidRPr="00103C40" w:rsidRDefault="00407CE2" w:rsidP="00DF0462">
            <w:pPr>
              <w:jc w:val="center"/>
              <w:rPr>
                <w:rFonts w:asciiTheme="majorHAnsi" w:hAnsiTheme="majorHAnsi" w:cstheme="majorHAnsi"/>
              </w:rPr>
            </w:pPr>
            <w:r w:rsidRPr="00103C40">
              <w:rPr>
                <w:rFonts w:asciiTheme="majorHAnsi" w:hAnsiTheme="majorHAnsi" w:cstheme="majorHAnsi"/>
              </w:rPr>
              <w:t>11/10/2002</w:t>
            </w:r>
          </w:p>
        </w:tc>
      </w:tr>
      <w:tr w:rsidR="00833AED" w:rsidRPr="00103C40" w:rsidTr="003261CC">
        <w:trPr>
          <w:trHeight w:val="567"/>
        </w:trPr>
        <w:tc>
          <w:tcPr>
            <w:tcW w:w="851" w:type="dxa"/>
            <w:vAlign w:val="center"/>
          </w:tcPr>
          <w:p w:rsidR="00833AED" w:rsidRPr="006C4DC0" w:rsidRDefault="00833AED" w:rsidP="00DF0462">
            <w:pPr>
              <w:pStyle w:val="ListParagraph"/>
              <w:numPr>
                <w:ilvl w:val="0"/>
                <w:numId w:val="32"/>
              </w:numPr>
              <w:jc w:val="center"/>
              <w:rPr>
                <w:rFonts w:asciiTheme="majorHAnsi" w:hAnsiTheme="majorHAnsi" w:cstheme="majorHAnsi"/>
              </w:rPr>
            </w:pPr>
          </w:p>
        </w:tc>
        <w:tc>
          <w:tcPr>
            <w:tcW w:w="1418" w:type="dxa"/>
            <w:vAlign w:val="center"/>
          </w:tcPr>
          <w:p w:rsidR="00833AED" w:rsidRPr="00103C40" w:rsidRDefault="00833AE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833AED" w:rsidRPr="00C2113C" w:rsidRDefault="00833AED" w:rsidP="00DF0462">
            <w:pPr>
              <w:jc w:val="center"/>
              <w:rPr>
                <w:rFonts w:asciiTheme="majorHAnsi" w:hAnsiTheme="majorHAnsi" w:cstheme="majorHAnsi"/>
                <w:caps/>
              </w:rPr>
            </w:pPr>
            <w:r w:rsidRPr="00C2113C">
              <w:rPr>
                <w:rFonts w:asciiTheme="majorHAnsi" w:hAnsiTheme="majorHAnsi" w:cstheme="majorHAnsi"/>
                <w:caps/>
              </w:rPr>
              <w:t>128/2002/QĐ-UB</w:t>
            </w:r>
            <w:r w:rsidRPr="00C2113C">
              <w:rPr>
                <w:rFonts w:asciiTheme="majorHAnsi" w:hAnsiTheme="majorHAnsi" w:cstheme="majorHAnsi"/>
                <w:caps/>
              </w:rPr>
              <w:br/>
              <w:t>12/11/2002</w:t>
            </w:r>
          </w:p>
        </w:tc>
        <w:tc>
          <w:tcPr>
            <w:tcW w:w="7655" w:type="dxa"/>
            <w:hideMark/>
          </w:tcPr>
          <w:p w:rsidR="00833AED" w:rsidRPr="00103C40" w:rsidRDefault="00833AED" w:rsidP="00086600">
            <w:pPr>
              <w:rPr>
                <w:rFonts w:asciiTheme="majorHAnsi" w:hAnsiTheme="majorHAnsi" w:cstheme="majorHAnsi"/>
              </w:rPr>
            </w:pPr>
            <w:r w:rsidRPr="00103C40">
              <w:rPr>
                <w:rFonts w:asciiTheme="majorHAnsi" w:hAnsiTheme="majorHAnsi" w:cstheme="majorHAnsi"/>
              </w:rPr>
              <w:t>Về việc ban hành quy trình thụ lý và giải quyết hồ sơ di dời của doanh nghiệp</w:t>
            </w:r>
          </w:p>
        </w:tc>
        <w:tc>
          <w:tcPr>
            <w:tcW w:w="1843" w:type="dxa"/>
            <w:vAlign w:val="center"/>
            <w:hideMark/>
          </w:tcPr>
          <w:p w:rsidR="00833AED" w:rsidRPr="00103C40" w:rsidRDefault="00833AED" w:rsidP="00DF0462">
            <w:pPr>
              <w:jc w:val="center"/>
              <w:rPr>
                <w:rFonts w:asciiTheme="majorHAnsi" w:hAnsiTheme="majorHAnsi" w:cstheme="majorHAnsi"/>
              </w:rPr>
            </w:pPr>
            <w:r w:rsidRPr="00103C40">
              <w:rPr>
                <w:rFonts w:asciiTheme="majorHAnsi" w:hAnsiTheme="majorHAnsi" w:cstheme="majorHAnsi"/>
              </w:rPr>
              <w:t>12/11/2002</w:t>
            </w:r>
          </w:p>
        </w:tc>
      </w:tr>
      <w:tr w:rsidR="00407CE2" w:rsidRPr="00103C40" w:rsidTr="003261CC">
        <w:trPr>
          <w:trHeight w:val="567"/>
        </w:trPr>
        <w:tc>
          <w:tcPr>
            <w:tcW w:w="851" w:type="dxa"/>
            <w:vAlign w:val="center"/>
          </w:tcPr>
          <w:p w:rsidR="00407CE2" w:rsidRPr="006C4DC0" w:rsidRDefault="00407CE2" w:rsidP="00DF0462">
            <w:pPr>
              <w:pStyle w:val="ListParagraph"/>
              <w:numPr>
                <w:ilvl w:val="0"/>
                <w:numId w:val="32"/>
              </w:numPr>
              <w:jc w:val="center"/>
              <w:rPr>
                <w:rFonts w:asciiTheme="majorHAnsi" w:hAnsiTheme="majorHAnsi" w:cstheme="majorHAnsi"/>
              </w:rPr>
            </w:pPr>
          </w:p>
        </w:tc>
        <w:tc>
          <w:tcPr>
            <w:tcW w:w="1418" w:type="dxa"/>
            <w:vAlign w:val="center"/>
          </w:tcPr>
          <w:p w:rsidR="00407CE2" w:rsidRPr="00103C40" w:rsidRDefault="00407CE2"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407CE2" w:rsidRPr="00C2113C" w:rsidRDefault="00407CE2" w:rsidP="00DF0462">
            <w:pPr>
              <w:jc w:val="center"/>
              <w:rPr>
                <w:rFonts w:asciiTheme="majorHAnsi" w:hAnsiTheme="majorHAnsi" w:cstheme="majorHAnsi"/>
                <w:caps/>
              </w:rPr>
            </w:pPr>
            <w:r w:rsidRPr="00C2113C">
              <w:rPr>
                <w:rFonts w:asciiTheme="majorHAnsi" w:hAnsiTheme="majorHAnsi" w:cstheme="majorHAnsi"/>
                <w:caps/>
              </w:rPr>
              <w:t>130/2002/QĐ-UB</w:t>
            </w:r>
            <w:r w:rsidRPr="00C2113C">
              <w:rPr>
                <w:rFonts w:asciiTheme="majorHAnsi" w:hAnsiTheme="majorHAnsi" w:cstheme="majorHAnsi"/>
                <w:caps/>
              </w:rPr>
              <w:br/>
              <w:t>18/11/2002</w:t>
            </w:r>
          </w:p>
        </w:tc>
        <w:tc>
          <w:tcPr>
            <w:tcW w:w="7655" w:type="dxa"/>
            <w:hideMark/>
          </w:tcPr>
          <w:p w:rsidR="00407CE2" w:rsidRPr="00103C40" w:rsidRDefault="00407CE2" w:rsidP="00086600">
            <w:pPr>
              <w:rPr>
                <w:rFonts w:asciiTheme="majorHAnsi" w:hAnsiTheme="majorHAnsi" w:cstheme="majorHAnsi"/>
              </w:rPr>
            </w:pPr>
            <w:r w:rsidRPr="00103C40">
              <w:rPr>
                <w:rFonts w:asciiTheme="majorHAnsi" w:hAnsiTheme="majorHAnsi" w:cstheme="majorHAnsi"/>
              </w:rPr>
              <w:t>Về việc ban hành Quy chế Quản lý chất thải rắn thông thường trên địa bàn thành phố Hồ Chí Minh</w:t>
            </w:r>
          </w:p>
        </w:tc>
        <w:tc>
          <w:tcPr>
            <w:tcW w:w="1843" w:type="dxa"/>
            <w:vAlign w:val="center"/>
            <w:hideMark/>
          </w:tcPr>
          <w:p w:rsidR="00407CE2" w:rsidRPr="00103C40" w:rsidRDefault="00407CE2" w:rsidP="00DF0462">
            <w:pPr>
              <w:jc w:val="center"/>
              <w:rPr>
                <w:rFonts w:asciiTheme="majorHAnsi" w:hAnsiTheme="majorHAnsi" w:cstheme="majorHAnsi"/>
              </w:rPr>
            </w:pPr>
            <w:r w:rsidRPr="00103C40">
              <w:rPr>
                <w:rFonts w:asciiTheme="majorHAnsi" w:hAnsiTheme="majorHAnsi" w:cstheme="majorHAnsi"/>
              </w:rPr>
              <w:t>01/01/2003</w:t>
            </w:r>
          </w:p>
        </w:tc>
      </w:tr>
      <w:tr w:rsidR="00407CE2" w:rsidRPr="00103C40" w:rsidTr="003261CC">
        <w:trPr>
          <w:trHeight w:val="567"/>
        </w:trPr>
        <w:tc>
          <w:tcPr>
            <w:tcW w:w="851" w:type="dxa"/>
            <w:vAlign w:val="center"/>
          </w:tcPr>
          <w:p w:rsidR="00407CE2" w:rsidRPr="006C4DC0" w:rsidRDefault="00407CE2" w:rsidP="00DF0462">
            <w:pPr>
              <w:pStyle w:val="ListParagraph"/>
              <w:numPr>
                <w:ilvl w:val="0"/>
                <w:numId w:val="32"/>
              </w:numPr>
              <w:jc w:val="center"/>
              <w:rPr>
                <w:rFonts w:asciiTheme="majorHAnsi" w:hAnsiTheme="majorHAnsi" w:cstheme="majorHAnsi"/>
              </w:rPr>
            </w:pPr>
          </w:p>
        </w:tc>
        <w:tc>
          <w:tcPr>
            <w:tcW w:w="1418" w:type="dxa"/>
            <w:vAlign w:val="center"/>
          </w:tcPr>
          <w:p w:rsidR="00407CE2" w:rsidRPr="00103C40" w:rsidRDefault="00407CE2"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407CE2" w:rsidRPr="00C2113C" w:rsidRDefault="00407CE2" w:rsidP="00DF0462">
            <w:pPr>
              <w:jc w:val="center"/>
              <w:rPr>
                <w:rFonts w:asciiTheme="majorHAnsi" w:hAnsiTheme="majorHAnsi" w:cstheme="majorHAnsi"/>
                <w:caps/>
              </w:rPr>
            </w:pPr>
            <w:r w:rsidRPr="00C2113C">
              <w:rPr>
                <w:rFonts w:asciiTheme="majorHAnsi" w:hAnsiTheme="majorHAnsi" w:cstheme="majorHAnsi"/>
                <w:caps/>
              </w:rPr>
              <w:t>132/2002/QĐ-UB</w:t>
            </w:r>
            <w:r w:rsidRPr="00C2113C">
              <w:rPr>
                <w:rFonts w:asciiTheme="majorHAnsi" w:hAnsiTheme="majorHAnsi" w:cstheme="majorHAnsi"/>
                <w:caps/>
              </w:rPr>
              <w:br/>
              <w:t>18/11/2002</w:t>
            </w:r>
          </w:p>
        </w:tc>
        <w:tc>
          <w:tcPr>
            <w:tcW w:w="7655" w:type="dxa"/>
            <w:hideMark/>
          </w:tcPr>
          <w:p w:rsidR="00407CE2" w:rsidRPr="00103C40" w:rsidRDefault="00407CE2" w:rsidP="00086600">
            <w:pPr>
              <w:rPr>
                <w:rFonts w:asciiTheme="majorHAnsi" w:hAnsiTheme="majorHAnsi" w:cstheme="majorHAnsi"/>
              </w:rPr>
            </w:pPr>
            <w:r w:rsidRPr="00103C40">
              <w:rPr>
                <w:rFonts w:asciiTheme="majorHAnsi" w:hAnsiTheme="majorHAnsi" w:cstheme="majorHAnsi"/>
              </w:rPr>
              <w:t>Về phân cấp quản lý một số lĩnh vực hạ tầng kỹ thuật đô thị từ Sở Giao thông Công chánh cho Ủy ban nhân dân các quận - huyện</w:t>
            </w:r>
          </w:p>
        </w:tc>
        <w:tc>
          <w:tcPr>
            <w:tcW w:w="1843" w:type="dxa"/>
            <w:vAlign w:val="center"/>
            <w:hideMark/>
          </w:tcPr>
          <w:p w:rsidR="00407CE2" w:rsidRPr="00103C40" w:rsidRDefault="00407CE2" w:rsidP="00DF0462">
            <w:pPr>
              <w:jc w:val="center"/>
              <w:rPr>
                <w:rFonts w:asciiTheme="majorHAnsi" w:hAnsiTheme="majorHAnsi" w:cstheme="majorHAnsi"/>
              </w:rPr>
            </w:pPr>
            <w:r w:rsidRPr="00103C40">
              <w:rPr>
                <w:rFonts w:asciiTheme="majorHAnsi" w:hAnsiTheme="majorHAnsi" w:cstheme="majorHAnsi"/>
              </w:rPr>
              <w:t>03/12/2002</w:t>
            </w:r>
          </w:p>
        </w:tc>
      </w:tr>
      <w:tr w:rsidR="008D4719" w:rsidRPr="00103C40" w:rsidTr="003261CC">
        <w:trPr>
          <w:trHeight w:val="567"/>
        </w:trPr>
        <w:tc>
          <w:tcPr>
            <w:tcW w:w="851" w:type="dxa"/>
            <w:vAlign w:val="center"/>
          </w:tcPr>
          <w:p w:rsidR="008D4719" w:rsidRPr="006C4DC0" w:rsidRDefault="008D4719" w:rsidP="00DF0462">
            <w:pPr>
              <w:pStyle w:val="ListParagraph"/>
              <w:numPr>
                <w:ilvl w:val="0"/>
                <w:numId w:val="32"/>
              </w:numPr>
              <w:jc w:val="center"/>
              <w:rPr>
                <w:rFonts w:asciiTheme="majorHAnsi" w:hAnsiTheme="majorHAnsi" w:cstheme="majorHAnsi"/>
              </w:rPr>
            </w:pPr>
          </w:p>
        </w:tc>
        <w:tc>
          <w:tcPr>
            <w:tcW w:w="1418" w:type="dxa"/>
            <w:vAlign w:val="center"/>
          </w:tcPr>
          <w:p w:rsidR="008D4719" w:rsidRPr="00103C40" w:rsidRDefault="008D4719"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8D4719" w:rsidRPr="00C2113C" w:rsidRDefault="008D4719" w:rsidP="00DF0462">
            <w:pPr>
              <w:jc w:val="center"/>
              <w:rPr>
                <w:rFonts w:asciiTheme="majorHAnsi" w:hAnsiTheme="majorHAnsi" w:cstheme="majorHAnsi"/>
                <w:caps/>
              </w:rPr>
            </w:pPr>
            <w:r w:rsidRPr="00C2113C">
              <w:rPr>
                <w:rFonts w:asciiTheme="majorHAnsi" w:hAnsiTheme="majorHAnsi" w:cstheme="majorHAnsi"/>
                <w:caps/>
              </w:rPr>
              <w:t>151/2002/QĐ-UB</w:t>
            </w:r>
          </w:p>
          <w:p w:rsidR="008D4719" w:rsidRPr="00C2113C" w:rsidRDefault="008D4719" w:rsidP="00DF0462">
            <w:pPr>
              <w:jc w:val="center"/>
              <w:rPr>
                <w:rFonts w:asciiTheme="majorHAnsi" w:hAnsiTheme="majorHAnsi" w:cstheme="majorHAnsi"/>
                <w:caps/>
              </w:rPr>
            </w:pPr>
            <w:r w:rsidRPr="00C2113C">
              <w:rPr>
                <w:rFonts w:asciiTheme="majorHAnsi" w:hAnsiTheme="majorHAnsi" w:cstheme="majorHAnsi"/>
                <w:caps/>
              </w:rPr>
              <w:t>16/12/2002</w:t>
            </w:r>
          </w:p>
        </w:tc>
        <w:tc>
          <w:tcPr>
            <w:tcW w:w="7655" w:type="dxa"/>
          </w:tcPr>
          <w:p w:rsidR="008D4719" w:rsidRPr="008D4719" w:rsidRDefault="008D4719" w:rsidP="00086600">
            <w:r w:rsidRPr="008D4719">
              <w:t>Về ban hành Quy chế tổ chức và hoạt động của Ban chỉ đạo thi hành án dân sự thành phố Hồ Chí Minh</w:t>
            </w:r>
          </w:p>
        </w:tc>
        <w:tc>
          <w:tcPr>
            <w:tcW w:w="1843" w:type="dxa"/>
            <w:vAlign w:val="center"/>
          </w:tcPr>
          <w:p w:rsidR="008D4719" w:rsidRPr="00103C40" w:rsidRDefault="008D4719" w:rsidP="008D4719">
            <w:pPr>
              <w:jc w:val="center"/>
              <w:rPr>
                <w:rFonts w:asciiTheme="majorHAnsi" w:hAnsiTheme="majorHAnsi" w:cstheme="majorHAnsi"/>
              </w:rPr>
            </w:pPr>
            <w:r>
              <w:rPr>
                <w:rFonts w:asciiTheme="majorHAnsi" w:hAnsiTheme="majorHAnsi" w:cstheme="majorHAnsi"/>
              </w:rPr>
              <w:t>16/12/2002</w:t>
            </w:r>
          </w:p>
        </w:tc>
      </w:tr>
      <w:tr w:rsidR="008D4719" w:rsidRPr="00103C40" w:rsidTr="003261CC">
        <w:trPr>
          <w:trHeight w:val="567"/>
        </w:trPr>
        <w:tc>
          <w:tcPr>
            <w:tcW w:w="851" w:type="dxa"/>
            <w:vAlign w:val="center"/>
          </w:tcPr>
          <w:p w:rsidR="008D4719" w:rsidRPr="006C4DC0" w:rsidRDefault="008D4719" w:rsidP="00DF0462">
            <w:pPr>
              <w:pStyle w:val="ListParagraph"/>
              <w:numPr>
                <w:ilvl w:val="0"/>
                <w:numId w:val="32"/>
              </w:numPr>
              <w:jc w:val="center"/>
              <w:rPr>
                <w:rFonts w:asciiTheme="majorHAnsi" w:hAnsiTheme="majorHAnsi" w:cstheme="majorHAnsi"/>
              </w:rPr>
            </w:pPr>
          </w:p>
        </w:tc>
        <w:tc>
          <w:tcPr>
            <w:tcW w:w="1418" w:type="dxa"/>
            <w:vAlign w:val="center"/>
          </w:tcPr>
          <w:p w:rsidR="008D4719" w:rsidRDefault="008D4719"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8D4719" w:rsidRPr="00C2113C" w:rsidRDefault="008D4719" w:rsidP="00DF0462">
            <w:pPr>
              <w:jc w:val="center"/>
              <w:rPr>
                <w:rFonts w:asciiTheme="majorHAnsi" w:hAnsiTheme="majorHAnsi" w:cstheme="majorHAnsi"/>
                <w:caps/>
              </w:rPr>
            </w:pPr>
            <w:r w:rsidRPr="00C2113C">
              <w:rPr>
                <w:rFonts w:asciiTheme="majorHAnsi" w:hAnsiTheme="majorHAnsi" w:cstheme="majorHAnsi"/>
                <w:caps/>
              </w:rPr>
              <w:t>152/2002/QĐ-UB</w:t>
            </w:r>
          </w:p>
          <w:p w:rsidR="008D4719" w:rsidRPr="00C2113C" w:rsidRDefault="008D4719" w:rsidP="00DF0462">
            <w:pPr>
              <w:jc w:val="center"/>
              <w:rPr>
                <w:rFonts w:asciiTheme="majorHAnsi" w:hAnsiTheme="majorHAnsi" w:cstheme="majorHAnsi"/>
                <w:caps/>
              </w:rPr>
            </w:pPr>
            <w:r w:rsidRPr="00C2113C">
              <w:rPr>
                <w:rFonts w:asciiTheme="majorHAnsi" w:hAnsiTheme="majorHAnsi" w:cstheme="majorHAnsi"/>
                <w:caps/>
              </w:rPr>
              <w:t>17/12/2002</w:t>
            </w:r>
          </w:p>
        </w:tc>
        <w:tc>
          <w:tcPr>
            <w:tcW w:w="7655" w:type="dxa"/>
          </w:tcPr>
          <w:p w:rsidR="008D4719" w:rsidRPr="008D4719" w:rsidRDefault="008D4719" w:rsidP="00086600">
            <w:r w:rsidRPr="008D4719">
              <w:t>Về ban hành Quy chế hoạt động của Ban Chỉ đạo Cải cách Hành chánh thành phố</w:t>
            </w:r>
          </w:p>
        </w:tc>
        <w:tc>
          <w:tcPr>
            <w:tcW w:w="1843" w:type="dxa"/>
            <w:vAlign w:val="center"/>
          </w:tcPr>
          <w:p w:rsidR="008D4719" w:rsidRDefault="008D4719" w:rsidP="008D4719">
            <w:pPr>
              <w:jc w:val="center"/>
              <w:rPr>
                <w:rFonts w:asciiTheme="majorHAnsi" w:hAnsiTheme="majorHAnsi" w:cstheme="majorHAnsi"/>
              </w:rPr>
            </w:pPr>
            <w:r>
              <w:rPr>
                <w:rFonts w:asciiTheme="majorHAnsi" w:hAnsiTheme="majorHAnsi" w:cstheme="majorHAnsi"/>
              </w:rPr>
              <w:t>17/12/2002</w:t>
            </w:r>
          </w:p>
        </w:tc>
      </w:tr>
      <w:tr w:rsidR="008E0D67" w:rsidRPr="00103C40" w:rsidTr="003261CC">
        <w:trPr>
          <w:trHeight w:val="567"/>
        </w:trPr>
        <w:tc>
          <w:tcPr>
            <w:tcW w:w="851" w:type="dxa"/>
            <w:vAlign w:val="center"/>
          </w:tcPr>
          <w:p w:rsidR="008E0D67" w:rsidRPr="006C4DC0" w:rsidRDefault="008E0D67" w:rsidP="00DF0462">
            <w:pPr>
              <w:pStyle w:val="ListParagraph"/>
              <w:numPr>
                <w:ilvl w:val="0"/>
                <w:numId w:val="32"/>
              </w:numPr>
              <w:jc w:val="center"/>
              <w:rPr>
                <w:rFonts w:asciiTheme="majorHAnsi" w:hAnsiTheme="majorHAnsi" w:cstheme="majorHAnsi"/>
              </w:rPr>
            </w:pPr>
          </w:p>
        </w:tc>
        <w:tc>
          <w:tcPr>
            <w:tcW w:w="1418" w:type="dxa"/>
            <w:vAlign w:val="center"/>
          </w:tcPr>
          <w:p w:rsidR="008E0D67" w:rsidRPr="00103C40" w:rsidRDefault="008E0D67" w:rsidP="00DF0462">
            <w:pPr>
              <w:jc w:val="center"/>
              <w:rPr>
                <w:rFonts w:asciiTheme="majorHAnsi" w:hAnsiTheme="majorHAnsi" w:cstheme="majorHAnsi"/>
              </w:rPr>
            </w:pPr>
            <w:r>
              <w:rPr>
                <w:rFonts w:asciiTheme="majorHAnsi" w:hAnsiTheme="majorHAnsi" w:cstheme="majorHAnsi"/>
              </w:rPr>
              <w:t>Nghị quyết</w:t>
            </w:r>
          </w:p>
        </w:tc>
        <w:tc>
          <w:tcPr>
            <w:tcW w:w="2551" w:type="dxa"/>
            <w:vAlign w:val="center"/>
          </w:tcPr>
          <w:p w:rsidR="008E0D67" w:rsidRPr="00C2113C" w:rsidRDefault="008E0D67" w:rsidP="00DF0462">
            <w:pPr>
              <w:jc w:val="center"/>
              <w:rPr>
                <w:rFonts w:asciiTheme="majorHAnsi" w:hAnsiTheme="majorHAnsi" w:cstheme="majorHAnsi"/>
                <w:caps/>
              </w:rPr>
            </w:pPr>
            <w:r w:rsidRPr="00C2113C">
              <w:rPr>
                <w:rFonts w:asciiTheme="majorHAnsi" w:hAnsiTheme="majorHAnsi" w:cstheme="majorHAnsi"/>
                <w:caps/>
              </w:rPr>
              <w:t>42/2003/NQ-HĐ</w:t>
            </w:r>
          </w:p>
          <w:p w:rsidR="008E0D67" w:rsidRPr="00C2113C" w:rsidRDefault="008E0D67" w:rsidP="00DF0462">
            <w:pPr>
              <w:jc w:val="center"/>
              <w:rPr>
                <w:rFonts w:asciiTheme="majorHAnsi" w:hAnsiTheme="majorHAnsi" w:cstheme="majorHAnsi"/>
                <w:caps/>
              </w:rPr>
            </w:pPr>
            <w:r w:rsidRPr="00C2113C">
              <w:rPr>
                <w:rFonts w:asciiTheme="majorHAnsi" w:hAnsiTheme="majorHAnsi" w:cstheme="majorHAnsi"/>
                <w:caps/>
              </w:rPr>
              <w:t>25</w:t>
            </w:r>
            <w:r w:rsidR="00DC4F7B" w:rsidRPr="00C2113C">
              <w:rPr>
                <w:rFonts w:asciiTheme="majorHAnsi" w:hAnsiTheme="majorHAnsi" w:cstheme="majorHAnsi"/>
                <w:caps/>
              </w:rPr>
              <w:t>/7</w:t>
            </w:r>
            <w:r w:rsidRPr="00C2113C">
              <w:rPr>
                <w:rFonts w:asciiTheme="majorHAnsi" w:hAnsiTheme="majorHAnsi" w:cstheme="majorHAnsi"/>
                <w:caps/>
              </w:rPr>
              <w:t>/2003</w:t>
            </w:r>
          </w:p>
        </w:tc>
        <w:tc>
          <w:tcPr>
            <w:tcW w:w="7655" w:type="dxa"/>
          </w:tcPr>
          <w:p w:rsidR="008E0D67" w:rsidRPr="008C2306" w:rsidRDefault="008E0D67" w:rsidP="008C2306">
            <w:r w:rsidRPr="008C2306">
              <w:t>Về việc chia tách, điều chỉnh đơn vị hành chính quận Tân Bình</w:t>
            </w:r>
          </w:p>
        </w:tc>
        <w:tc>
          <w:tcPr>
            <w:tcW w:w="1843" w:type="dxa"/>
            <w:vAlign w:val="center"/>
          </w:tcPr>
          <w:p w:rsidR="008E0D67" w:rsidRPr="00103C40" w:rsidRDefault="008E0D67" w:rsidP="00DF0462">
            <w:pPr>
              <w:jc w:val="center"/>
              <w:rPr>
                <w:rFonts w:asciiTheme="majorHAnsi" w:hAnsiTheme="majorHAnsi" w:cstheme="majorHAnsi"/>
              </w:rPr>
            </w:pPr>
            <w:r>
              <w:rPr>
                <w:rFonts w:asciiTheme="majorHAnsi" w:hAnsiTheme="majorHAnsi" w:cstheme="majorHAnsi"/>
              </w:rPr>
              <w:t>04</w:t>
            </w:r>
            <w:r w:rsidR="00DC4F7B">
              <w:rPr>
                <w:rFonts w:asciiTheme="majorHAnsi" w:hAnsiTheme="majorHAnsi" w:cstheme="majorHAnsi"/>
              </w:rPr>
              <w:t>/8</w:t>
            </w:r>
            <w:r>
              <w:rPr>
                <w:rFonts w:asciiTheme="majorHAnsi" w:hAnsiTheme="majorHAnsi" w:cstheme="majorHAnsi"/>
              </w:rPr>
              <w:t>/2003</w:t>
            </w:r>
          </w:p>
        </w:tc>
      </w:tr>
      <w:tr w:rsidR="003622A5" w:rsidRPr="00103C40" w:rsidTr="003261CC">
        <w:trPr>
          <w:trHeight w:val="567"/>
        </w:trPr>
        <w:tc>
          <w:tcPr>
            <w:tcW w:w="851" w:type="dxa"/>
            <w:vAlign w:val="center"/>
          </w:tcPr>
          <w:p w:rsidR="003622A5" w:rsidRPr="006C4DC0" w:rsidRDefault="003622A5" w:rsidP="00DF0462">
            <w:pPr>
              <w:pStyle w:val="ListParagraph"/>
              <w:numPr>
                <w:ilvl w:val="0"/>
                <w:numId w:val="32"/>
              </w:numPr>
              <w:jc w:val="center"/>
              <w:rPr>
                <w:rFonts w:asciiTheme="majorHAnsi" w:hAnsiTheme="majorHAnsi" w:cstheme="majorHAnsi"/>
              </w:rPr>
            </w:pPr>
          </w:p>
        </w:tc>
        <w:tc>
          <w:tcPr>
            <w:tcW w:w="1418" w:type="dxa"/>
            <w:vAlign w:val="center"/>
          </w:tcPr>
          <w:p w:rsidR="003622A5" w:rsidRPr="00977624" w:rsidRDefault="003622A5" w:rsidP="00DF0462">
            <w:pPr>
              <w:jc w:val="center"/>
              <w:rPr>
                <w:rFonts w:asciiTheme="majorHAnsi" w:hAnsiTheme="majorHAnsi" w:cstheme="majorHAnsi"/>
                <w:color w:val="FF0000"/>
              </w:rPr>
            </w:pPr>
            <w:r w:rsidRPr="00977624">
              <w:rPr>
                <w:rFonts w:asciiTheme="majorHAnsi" w:hAnsiTheme="majorHAnsi" w:cstheme="majorHAnsi"/>
                <w:color w:val="FF0000"/>
              </w:rPr>
              <w:t>Nghị quyết</w:t>
            </w:r>
          </w:p>
        </w:tc>
        <w:tc>
          <w:tcPr>
            <w:tcW w:w="2551" w:type="dxa"/>
            <w:vAlign w:val="center"/>
          </w:tcPr>
          <w:p w:rsidR="003622A5" w:rsidRPr="00977624" w:rsidRDefault="003622A5" w:rsidP="00DF0462">
            <w:pPr>
              <w:jc w:val="center"/>
              <w:rPr>
                <w:rFonts w:asciiTheme="majorHAnsi" w:hAnsiTheme="majorHAnsi" w:cstheme="majorHAnsi"/>
                <w:caps/>
                <w:color w:val="FF0000"/>
              </w:rPr>
            </w:pPr>
            <w:r w:rsidRPr="00977624">
              <w:rPr>
                <w:rFonts w:asciiTheme="majorHAnsi" w:hAnsiTheme="majorHAnsi" w:cstheme="majorHAnsi"/>
                <w:caps/>
                <w:color w:val="FF0000"/>
              </w:rPr>
              <w:t>33/2003/nq-hđ</w:t>
            </w:r>
          </w:p>
          <w:p w:rsidR="003622A5" w:rsidRPr="00977624" w:rsidRDefault="003622A5" w:rsidP="00DF0462">
            <w:pPr>
              <w:jc w:val="center"/>
              <w:rPr>
                <w:rFonts w:asciiTheme="majorHAnsi" w:hAnsiTheme="majorHAnsi" w:cstheme="majorHAnsi"/>
                <w:caps/>
                <w:color w:val="FF0000"/>
              </w:rPr>
            </w:pPr>
            <w:r w:rsidRPr="00977624">
              <w:rPr>
                <w:rFonts w:asciiTheme="majorHAnsi" w:hAnsiTheme="majorHAnsi" w:cstheme="majorHAnsi"/>
                <w:caps/>
                <w:color w:val="FF0000"/>
              </w:rPr>
              <w:t>16/01/2003</w:t>
            </w:r>
          </w:p>
        </w:tc>
        <w:tc>
          <w:tcPr>
            <w:tcW w:w="7655" w:type="dxa"/>
          </w:tcPr>
          <w:p w:rsidR="003622A5" w:rsidRPr="00977624" w:rsidRDefault="003622A5" w:rsidP="003622A5">
            <w:pPr>
              <w:rPr>
                <w:color w:val="FF0000"/>
              </w:rPr>
            </w:pPr>
            <w:r w:rsidRPr="00977624">
              <w:rPr>
                <w:color w:val="FF0000"/>
              </w:rPr>
              <w:t>về nhiệm vụ kinh tế - xã hội năm 2003.</w:t>
            </w:r>
          </w:p>
        </w:tc>
        <w:tc>
          <w:tcPr>
            <w:tcW w:w="1843" w:type="dxa"/>
            <w:vAlign w:val="center"/>
          </w:tcPr>
          <w:p w:rsidR="003622A5" w:rsidRPr="00977624" w:rsidRDefault="003622A5" w:rsidP="00DF0462">
            <w:pPr>
              <w:jc w:val="center"/>
              <w:rPr>
                <w:rFonts w:asciiTheme="majorHAnsi" w:hAnsiTheme="majorHAnsi" w:cstheme="majorHAnsi"/>
                <w:color w:val="FF0000"/>
              </w:rPr>
            </w:pPr>
            <w:r w:rsidRPr="00977624">
              <w:rPr>
                <w:rFonts w:asciiTheme="majorHAnsi" w:hAnsiTheme="majorHAnsi" w:cstheme="majorHAnsi"/>
                <w:color w:val="FF0000"/>
              </w:rPr>
              <w:t>16/01/2003</w:t>
            </w:r>
          </w:p>
        </w:tc>
      </w:tr>
      <w:tr w:rsidR="003622A5" w:rsidRPr="00103C40" w:rsidTr="003261CC">
        <w:trPr>
          <w:trHeight w:val="567"/>
        </w:trPr>
        <w:tc>
          <w:tcPr>
            <w:tcW w:w="851" w:type="dxa"/>
            <w:vAlign w:val="center"/>
          </w:tcPr>
          <w:p w:rsidR="003622A5" w:rsidRPr="006C4DC0" w:rsidRDefault="003622A5" w:rsidP="00DF0462">
            <w:pPr>
              <w:pStyle w:val="ListParagraph"/>
              <w:numPr>
                <w:ilvl w:val="0"/>
                <w:numId w:val="32"/>
              </w:numPr>
              <w:jc w:val="center"/>
              <w:rPr>
                <w:rFonts w:asciiTheme="majorHAnsi" w:hAnsiTheme="majorHAnsi" w:cstheme="majorHAnsi"/>
              </w:rPr>
            </w:pPr>
          </w:p>
        </w:tc>
        <w:tc>
          <w:tcPr>
            <w:tcW w:w="1418" w:type="dxa"/>
            <w:vAlign w:val="center"/>
          </w:tcPr>
          <w:p w:rsidR="003622A5" w:rsidRPr="00977624" w:rsidRDefault="003622A5" w:rsidP="00DF0462">
            <w:pPr>
              <w:jc w:val="center"/>
              <w:rPr>
                <w:rFonts w:asciiTheme="majorHAnsi" w:hAnsiTheme="majorHAnsi" w:cstheme="majorHAnsi"/>
                <w:color w:val="FF0000"/>
              </w:rPr>
            </w:pPr>
            <w:r w:rsidRPr="00977624">
              <w:rPr>
                <w:rFonts w:asciiTheme="majorHAnsi" w:hAnsiTheme="majorHAnsi" w:cstheme="majorHAnsi"/>
                <w:color w:val="FF0000"/>
              </w:rPr>
              <w:t>Nghị quyết</w:t>
            </w:r>
          </w:p>
        </w:tc>
        <w:tc>
          <w:tcPr>
            <w:tcW w:w="2551" w:type="dxa"/>
            <w:vAlign w:val="center"/>
          </w:tcPr>
          <w:p w:rsidR="003622A5" w:rsidRPr="00977624" w:rsidRDefault="003622A5" w:rsidP="003622A5">
            <w:pPr>
              <w:jc w:val="center"/>
              <w:rPr>
                <w:rFonts w:asciiTheme="majorHAnsi" w:hAnsiTheme="majorHAnsi" w:cstheme="majorHAnsi"/>
                <w:caps/>
                <w:color w:val="FF0000"/>
              </w:rPr>
            </w:pPr>
            <w:r w:rsidRPr="00977624">
              <w:rPr>
                <w:rFonts w:asciiTheme="majorHAnsi" w:hAnsiTheme="majorHAnsi" w:cstheme="majorHAnsi"/>
                <w:caps/>
                <w:color w:val="FF0000"/>
              </w:rPr>
              <w:t>34/2003/nq-hđ</w:t>
            </w:r>
          </w:p>
          <w:p w:rsidR="003622A5" w:rsidRPr="00977624" w:rsidRDefault="003622A5" w:rsidP="003622A5">
            <w:pPr>
              <w:jc w:val="center"/>
              <w:rPr>
                <w:rFonts w:asciiTheme="majorHAnsi" w:hAnsiTheme="majorHAnsi" w:cstheme="majorHAnsi"/>
                <w:caps/>
                <w:color w:val="FF0000"/>
              </w:rPr>
            </w:pPr>
            <w:r w:rsidRPr="00977624">
              <w:rPr>
                <w:rFonts w:asciiTheme="majorHAnsi" w:hAnsiTheme="majorHAnsi" w:cstheme="majorHAnsi"/>
                <w:caps/>
                <w:color w:val="FF0000"/>
              </w:rPr>
              <w:t>16/01/2003</w:t>
            </w:r>
          </w:p>
        </w:tc>
        <w:tc>
          <w:tcPr>
            <w:tcW w:w="7655" w:type="dxa"/>
          </w:tcPr>
          <w:p w:rsidR="003622A5" w:rsidRPr="00977624" w:rsidRDefault="003622A5" w:rsidP="003622A5">
            <w:pPr>
              <w:rPr>
                <w:color w:val="FF0000"/>
              </w:rPr>
            </w:pPr>
            <w:r w:rsidRPr="00977624">
              <w:rPr>
                <w:color w:val="FF0000"/>
              </w:rPr>
              <w:t>về thu chi ngân sách.</w:t>
            </w:r>
          </w:p>
        </w:tc>
        <w:tc>
          <w:tcPr>
            <w:tcW w:w="1843" w:type="dxa"/>
            <w:vAlign w:val="center"/>
          </w:tcPr>
          <w:p w:rsidR="003622A5" w:rsidRPr="00977624" w:rsidRDefault="003622A5" w:rsidP="00DF0462">
            <w:pPr>
              <w:jc w:val="center"/>
              <w:rPr>
                <w:rFonts w:asciiTheme="majorHAnsi" w:hAnsiTheme="majorHAnsi" w:cstheme="majorHAnsi"/>
                <w:color w:val="FF0000"/>
              </w:rPr>
            </w:pPr>
            <w:r w:rsidRPr="00977624">
              <w:rPr>
                <w:rFonts w:asciiTheme="majorHAnsi" w:hAnsiTheme="majorHAnsi" w:cstheme="majorHAnsi"/>
                <w:color w:val="FF0000"/>
              </w:rPr>
              <w:t>16/01/2003</w:t>
            </w:r>
          </w:p>
        </w:tc>
      </w:tr>
      <w:tr w:rsidR="003622A5" w:rsidRPr="00103C40" w:rsidTr="003261CC">
        <w:trPr>
          <w:trHeight w:val="567"/>
        </w:trPr>
        <w:tc>
          <w:tcPr>
            <w:tcW w:w="851" w:type="dxa"/>
            <w:vAlign w:val="center"/>
          </w:tcPr>
          <w:p w:rsidR="003622A5" w:rsidRPr="006C4DC0" w:rsidRDefault="003622A5" w:rsidP="00DF0462">
            <w:pPr>
              <w:pStyle w:val="ListParagraph"/>
              <w:numPr>
                <w:ilvl w:val="0"/>
                <w:numId w:val="32"/>
              </w:numPr>
              <w:jc w:val="center"/>
              <w:rPr>
                <w:rFonts w:asciiTheme="majorHAnsi" w:hAnsiTheme="majorHAnsi" w:cstheme="majorHAnsi"/>
              </w:rPr>
            </w:pPr>
          </w:p>
        </w:tc>
        <w:tc>
          <w:tcPr>
            <w:tcW w:w="1418" w:type="dxa"/>
            <w:vAlign w:val="center"/>
          </w:tcPr>
          <w:p w:rsidR="003622A5" w:rsidRDefault="003622A5" w:rsidP="00DF0462">
            <w:pPr>
              <w:jc w:val="center"/>
              <w:rPr>
                <w:rFonts w:asciiTheme="majorHAnsi" w:hAnsiTheme="majorHAnsi" w:cstheme="majorHAnsi"/>
              </w:rPr>
            </w:pPr>
            <w:r>
              <w:rPr>
                <w:rFonts w:asciiTheme="majorHAnsi" w:hAnsiTheme="majorHAnsi" w:cstheme="majorHAnsi"/>
              </w:rPr>
              <w:t>Nghị quyết</w:t>
            </w:r>
          </w:p>
        </w:tc>
        <w:tc>
          <w:tcPr>
            <w:tcW w:w="2551" w:type="dxa"/>
            <w:vAlign w:val="center"/>
          </w:tcPr>
          <w:p w:rsidR="003622A5" w:rsidRDefault="003622A5" w:rsidP="00DF0462">
            <w:pPr>
              <w:jc w:val="center"/>
              <w:rPr>
                <w:rFonts w:asciiTheme="majorHAnsi" w:hAnsiTheme="majorHAnsi" w:cstheme="majorHAnsi"/>
                <w:caps/>
              </w:rPr>
            </w:pPr>
            <w:r>
              <w:rPr>
                <w:rFonts w:asciiTheme="majorHAnsi" w:hAnsiTheme="majorHAnsi" w:cstheme="majorHAnsi"/>
                <w:caps/>
              </w:rPr>
              <w:t>40/2003/nq-hđ</w:t>
            </w:r>
          </w:p>
          <w:p w:rsidR="003622A5" w:rsidRPr="00C2113C" w:rsidRDefault="003622A5" w:rsidP="00DF0462">
            <w:pPr>
              <w:jc w:val="center"/>
              <w:rPr>
                <w:rFonts w:asciiTheme="majorHAnsi" w:hAnsiTheme="majorHAnsi" w:cstheme="majorHAnsi"/>
                <w:caps/>
              </w:rPr>
            </w:pPr>
            <w:r>
              <w:rPr>
                <w:rFonts w:asciiTheme="majorHAnsi" w:hAnsiTheme="majorHAnsi" w:cstheme="majorHAnsi"/>
                <w:caps/>
              </w:rPr>
              <w:t>28/3/2003</w:t>
            </w:r>
          </w:p>
        </w:tc>
        <w:tc>
          <w:tcPr>
            <w:tcW w:w="7655" w:type="dxa"/>
          </w:tcPr>
          <w:p w:rsidR="003622A5" w:rsidRPr="003622A5" w:rsidRDefault="003622A5" w:rsidP="003622A5">
            <w:r w:rsidRPr="003622A5">
              <w:t>kỳ họp lần thứ 11 của Hội đồng nhân dân thành phố Hồ Chí Minh khoá VI.</w:t>
            </w:r>
          </w:p>
        </w:tc>
        <w:tc>
          <w:tcPr>
            <w:tcW w:w="1843" w:type="dxa"/>
            <w:vAlign w:val="center"/>
          </w:tcPr>
          <w:p w:rsidR="003622A5" w:rsidRDefault="003622A5" w:rsidP="00DF0462">
            <w:pPr>
              <w:jc w:val="center"/>
              <w:rPr>
                <w:rFonts w:asciiTheme="majorHAnsi" w:hAnsiTheme="majorHAnsi" w:cstheme="majorHAnsi"/>
              </w:rPr>
            </w:pPr>
            <w:r>
              <w:rPr>
                <w:rFonts w:asciiTheme="majorHAnsi" w:hAnsiTheme="majorHAnsi" w:cstheme="majorHAnsi"/>
              </w:rPr>
              <w:t>28/3/2003</w:t>
            </w:r>
          </w:p>
        </w:tc>
      </w:tr>
      <w:tr w:rsidR="003622A5" w:rsidRPr="00103C40" w:rsidTr="003261CC">
        <w:trPr>
          <w:trHeight w:val="567"/>
        </w:trPr>
        <w:tc>
          <w:tcPr>
            <w:tcW w:w="851" w:type="dxa"/>
            <w:vAlign w:val="center"/>
          </w:tcPr>
          <w:p w:rsidR="003622A5" w:rsidRPr="006C4DC0" w:rsidRDefault="003622A5" w:rsidP="00DF0462">
            <w:pPr>
              <w:pStyle w:val="ListParagraph"/>
              <w:numPr>
                <w:ilvl w:val="0"/>
                <w:numId w:val="32"/>
              </w:numPr>
              <w:jc w:val="center"/>
              <w:rPr>
                <w:rFonts w:asciiTheme="majorHAnsi" w:hAnsiTheme="majorHAnsi" w:cstheme="majorHAnsi"/>
              </w:rPr>
            </w:pPr>
          </w:p>
        </w:tc>
        <w:tc>
          <w:tcPr>
            <w:tcW w:w="1418" w:type="dxa"/>
            <w:vAlign w:val="center"/>
          </w:tcPr>
          <w:p w:rsidR="003622A5" w:rsidRDefault="003622A5" w:rsidP="00DF0462">
            <w:pPr>
              <w:jc w:val="center"/>
              <w:rPr>
                <w:rFonts w:asciiTheme="majorHAnsi" w:hAnsiTheme="majorHAnsi" w:cstheme="majorHAnsi"/>
              </w:rPr>
            </w:pPr>
            <w:r>
              <w:rPr>
                <w:rFonts w:asciiTheme="majorHAnsi" w:hAnsiTheme="majorHAnsi" w:cstheme="majorHAnsi"/>
              </w:rPr>
              <w:t>Nghị quyết</w:t>
            </w:r>
          </w:p>
        </w:tc>
        <w:tc>
          <w:tcPr>
            <w:tcW w:w="2551" w:type="dxa"/>
            <w:vAlign w:val="center"/>
          </w:tcPr>
          <w:p w:rsidR="003622A5" w:rsidRDefault="003622A5" w:rsidP="003622A5">
            <w:pPr>
              <w:jc w:val="center"/>
              <w:rPr>
                <w:rFonts w:asciiTheme="majorHAnsi" w:hAnsiTheme="majorHAnsi" w:cstheme="majorHAnsi"/>
                <w:caps/>
              </w:rPr>
            </w:pPr>
            <w:r>
              <w:rPr>
                <w:rFonts w:asciiTheme="majorHAnsi" w:hAnsiTheme="majorHAnsi" w:cstheme="majorHAnsi"/>
                <w:caps/>
              </w:rPr>
              <w:t>41/2003/nq-hđ</w:t>
            </w:r>
          </w:p>
          <w:p w:rsidR="003622A5" w:rsidRPr="00C2113C" w:rsidRDefault="003622A5" w:rsidP="003622A5">
            <w:pPr>
              <w:jc w:val="center"/>
              <w:rPr>
                <w:rFonts w:asciiTheme="majorHAnsi" w:hAnsiTheme="majorHAnsi" w:cstheme="majorHAnsi"/>
                <w:caps/>
              </w:rPr>
            </w:pPr>
            <w:r>
              <w:rPr>
                <w:rFonts w:asciiTheme="majorHAnsi" w:hAnsiTheme="majorHAnsi" w:cstheme="majorHAnsi"/>
                <w:caps/>
              </w:rPr>
              <w:t>28/3/2003</w:t>
            </w:r>
          </w:p>
        </w:tc>
        <w:tc>
          <w:tcPr>
            <w:tcW w:w="7655" w:type="dxa"/>
          </w:tcPr>
          <w:p w:rsidR="003622A5" w:rsidRPr="003622A5" w:rsidRDefault="00255A7D" w:rsidP="003622A5">
            <w:r>
              <w:t>V</w:t>
            </w:r>
            <w:r w:rsidR="003622A5" w:rsidRPr="003622A5">
              <w:t>ề chia tách, điều chỉnh đơn vị hành chính cấp huyện, cấp xã và thành lập thị trấn.</w:t>
            </w:r>
          </w:p>
        </w:tc>
        <w:tc>
          <w:tcPr>
            <w:tcW w:w="1843" w:type="dxa"/>
            <w:vAlign w:val="center"/>
          </w:tcPr>
          <w:p w:rsidR="003622A5" w:rsidRDefault="003622A5" w:rsidP="00DF0462">
            <w:pPr>
              <w:jc w:val="center"/>
              <w:rPr>
                <w:rFonts w:asciiTheme="majorHAnsi" w:hAnsiTheme="majorHAnsi" w:cstheme="majorHAnsi"/>
              </w:rPr>
            </w:pPr>
            <w:r>
              <w:rPr>
                <w:rFonts w:asciiTheme="majorHAnsi" w:hAnsiTheme="majorHAnsi" w:cstheme="majorHAnsi"/>
              </w:rPr>
              <w:t>28/3/2003</w:t>
            </w:r>
          </w:p>
        </w:tc>
      </w:tr>
      <w:tr w:rsidR="003622A5" w:rsidRPr="00103C40" w:rsidTr="003261CC">
        <w:trPr>
          <w:trHeight w:val="567"/>
        </w:trPr>
        <w:tc>
          <w:tcPr>
            <w:tcW w:w="851" w:type="dxa"/>
            <w:vAlign w:val="center"/>
          </w:tcPr>
          <w:p w:rsidR="003622A5" w:rsidRPr="006C4DC0" w:rsidRDefault="003622A5" w:rsidP="00DF0462">
            <w:pPr>
              <w:pStyle w:val="ListParagraph"/>
              <w:numPr>
                <w:ilvl w:val="0"/>
                <w:numId w:val="32"/>
              </w:numPr>
              <w:jc w:val="center"/>
              <w:rPr>
                <w:rFonts w:asciiTheme="majorHAnsi" w:hAnsiTheme="majorHAnsi" w:cstheme="majorHAnsi"/>
              </w:rPr>
            </w:pPr>
          </w:p>
        </w:tc>
        <w:tc>
          <w:tcPr>
            <w:tcW w:w="1418" w:type="dxa"/>
            <w:vAlign w:val="center"/>
          </w:tcPr>
          <w:p w:rsidR="003622A5" w:rsidRDefault="003622A5" w:rsidP="00DF0462">
            <w:pPr>
              <w:jc w:val="center"/>
              <w:rPr>
                <w:rFonts w:asciiTheme="majorHAnsi" w:hAnsiTheme="majorHAnsi" w:cstheme="majorHAnsi"/>
              </w:rPr>
            </w:pPr>
            <w:r>
              <w:rPr>
                <w:rFonts w:asciiTheme="majorHAnsi" w:hAnsiTheme="majorHAnsi" w:cstheme="majorHAnsi"/>
              </w:rPr>
              <w:t>Nghị quyết</w:t>
            </w:r>
          </w:p>
        </w:tc>
        <w:tc>
          <w:tcPr>
            <w:tcW w:w="2551" w:type="dxa"/>
            <w:vAlign w:val="center"/>
          </w:tcPr>
          <w:p w:rsidR="003622A5" w:rsidRDefault="003622A5" w:rsidP="00DF0462">
            <w:pPr>
              <w:jc w:val="center"/>
              <w:rPr>
                <w:rFonts w:asciiTheme="majorHAnsi" w:hAnsiTheme="majorHAnsi" w:cstheme="majorHAnsi"/>
                <w:caps/>
              </w:rPr>
            </w:pPr>
            <w:r>
              <w:rPr>
                <w:rFonts w:asciiTheme="majorHAnsi" w:hAnsiTheme="majorHAnsi" w:cstheme="majorHAnsi"/>
                <w:caps/>
              </w:rPr>
              <w:t>42/2003/nq-hđ</w:t>
            </w:r>
          </w:p>
          <w:p w:rsidR="003622A5" w:rsidRPr="00C2113C" w:rsidRDefault="003622A5" w:rsidP="00DF0462">
            <w:pPr>
              <w:jc w:val="center"/>
              <w:rPr>
                <w:rFonts w:asciiTheme="majorHAnsi" w:hAnsiTheme="majorHAnsi" w:cstheme="majorHAnsi"/>
                <w:caps/>
              </w:rPr>
            </w:pPr>
            <w:r>
              <w:rPr>
                <w:rFonts w:asciiTheme="majorHAnsi" w:hAnsiTheme="majorHAnsi" w:cstheme="majorHAnsi"/>
                <w:caps/>
              </w:rPr>
              <w:t>25/7/2003</w:t>
            </w:r>
          </w:p>
        </w:tc>
        <w:tc>
          <w:tcPr>
            <w:tcW w:w="7655" w:type="dxa"/>
          </w:tcPr>
          <w:p w:rsidR="003622A5" w:rsidRPr="003622A5" w:rsidRDefault="003622A5" w:rsidP="003622A5">
            <w:r w:rsidRPr="003622A5">
              <w:t>về việc chia tách, điều chỉnh đơn vị hành chính quận Tân Bình.</w:t>
            </w:r>
          </w:p>
        </w:tc>
        <w:tc>
          <w:tcPr>
            <w:tcW w:w="1843" w:type="dxa"/>
            <w:vAlign w:val="center"/>
          </w:tcPr>
          <w:p w:rsidR="003622A5" w:rsidRDefault="003622A5" w:rsidP="00DF0462">
            <w:pPr>
              <w:jc w:val="center"/>
              <w:rPr>
                <w:rFonts w:asciiTheme="majorHAnsi" w:hAnsiTheme="majorHAnsi" w:cstheme="majorHAnsi"/>
              </w:rPr>
            </w:pPr>
            <w:r>
              <w:rPr>
                <w:rFonts w:asciiTheme="majorHAnsi" w:hAnsiTheme="majorHAnsi" w:cstheme="majorHAnsi"/>
              </w:rPr>
              <w:t>25/7/2003</w:t>
            </w:r>
          </w:p>
        </w:tc>
      </w:tr>
      <w:tr w:rsidR="003622A5" w:rsidRPr="00103C40" w:rsidTr="003261CC">
        <w:trPr>
          <w:trHeight w:val="567"/>
        </w:trPr>
        <w:tc>
          <w:tcPr>
            <w:tcW w:w="851" w:type="dxa"/>
            <w:vAlign w:val="center"/>
          </w:tcPr>
          <w:p w:rsidR="003622A5" w:rsidRPr="006C4DC0" w:rsidRDefault="003622A5" w:rsidP="00DF0462">
            <w:pPr>
              <w:pStyle w:val="ListParagraph"/>
              <w:numPr>
                <w:ilvl w:val="0"/>
                <w:numId w:val="32"/>
              </w:numPr>
              <w:jc w:val="center"/>
              <w:rPr>
                <w:rFonts w:asciiTheme="majorHAnsi" w:hAnsiTheme="majorHAnsi" w:cstheme="majorHAnsi"/>
              </w:rPr>
            </w:pPr>
          </w:p>
        </w:tc>
        <w:tc>
          <w:tcPr>
            <w:tcW w:w="1418" w:type="dxa"/>
            <w:vAlign w:val="center"/>
          </w:tcPr>
          <w:p w:rsidR="003622A5" w:rsidRPr="00977624" w:rsidRDefault="003622A5" w:rsidP="00DF0462">
            <w:pPr>
              <w:jc w:val="center"/>
              <w:rPr>
                <w:rFonts w:asciiTheme="majorHAnsi" w:hAnsiTheme="majorHAnsi" w:cstheme="majorHAnsi"/>
                <w:color w:val="FF0000"/>
              </w:rPr>
            </w:pPr>
            <w:r w:rsidRPr="00977624">
              <w:rPr>
                <w:rFonts w:asciiTheme="majorHAnsi" w:hAnsiTheme="majorHAnsi" w:cstheme="majorHAnsi"/>
                <w:color w:val="FF0000"/>
              </w:rPr>
              <w:t>Nghị quyết</w:t>
            </w:r>
          </w:p>
        </w:tc>
        <w:tc>
          <w:tcPr>
            <w:tcW w:w="2551" w:type="dxa"/>
            <w:vAlign w:val="center"/>
          </w:tcPr>
          <w:p w:rsidR="003622A5" w:rsidRPr="00977624" w:rsidRDefault="003622A5" w:rsidP="003622A5">
            <w:pPr>
              <w:jc w:val="center"/>
              <w:rPr>
                <w:rFonts w:asciiTheme="majorHAnsi" w:hAnsiTheme="majorHAnsi" w:cstheme="majorHAnsi"/>
                <w:caps/>
                <w:color w:val="FF0000"/>
              </w:rPr>
            </w:pPr>
            <w:r w:rsidRPr="00977624">
              <w:rPr>
                <w:rFonts w:asciiTheme="majorHAnsi" w:hAnsiTheme="majorHAnsi" w:cstheme="majorHAnsi"/>
                <w:caps/>
                <w:color w:val="FF0000"/>
              </w:rPr>
              <w:t>43/2003/nq-hđ</w:t>
            </w:r>
          </w:p>
          <w:p w:rsidR="003622A5" w:rsidRPr="00977624" w:rsidRDefault="003622A5" w:rsidP="003622A5">
            <w:pPr>
              <w:jc w:val="center"/>
              <w:rPr>
                <w:rFonts w:asciiTheme="majorHAnsi" w:hAnsiTheme="majorHAnsi" w:cstheme="majorHAnsi"/>
                <w:caps/>
                <w:color w:val="FF0000"/>
              </w:rPr>
            </w:pPr>
            <w:r w:rsidRPr="00977624">
              <w:rPr>
                <w:rFonts w:asciiTheme="majorHAnsi" w:hAnsiTheme="majorHAnsi" w:cstheme="majorHAnsi"/>
                <w:caps/>
                <w:color w:val="FF0000"/>
              </w:rPr>
              <w:t>25/7/2003</w:t>
            </w:r>
          </w:p>
        </w:tc>
        <w:tc>
          <w:tcPr>
            <w:tcW w:w="7655" w:type="dxa"/>
          </w:tcPr>
          <w:p w:rsidR="003622A5" w:rsidRPr="00977624" w:rsidRDefault="003622A5" w:rsidP="003622A5">
            <w:pPr>
              <w:rPr>
                <w:color w:val="FF0000"/>
              </w:rPr>
            </w:pPr>
            <w:r w:rsidRPr="00977624">
              <w:rPr>
                <w:color w:val="FF0000"/>
              </w:rPr>
              <w:t>về nhiệm vụ kinh tế - xã hội và thu - chi ngân sách 6 tháng cuối năm 2003.</w:t>
            </w:r>
          </w:p>
        </w:tc>
        <w:tc>
          <w:tcPr>
            <w:tcW w:w="1843" w:type="dxa"/>
            <w:vAlign w:val="center"/>
          </w:tcPr>
          <w:p w:rsidR="003622A5" w:rsidRPr="00977624" w:rsidRDefault="003622A5" w:rsidP="00DF0462">
            <w:pPr>
              <w:jc w:val="center"/>
              <w:rPr>
                <w:rFonts w:asciiTheme="majorHAnsi" w:hAnsiTheme="majorHAnsi" w:cstheme="majorHAnsi"/>
                <w:color w:val="FF0000"/>
              </w:rPr>
            </w:pPr>
            <w:r w:rsidRPr="00977624">
              <w:rPr>
                <w:rFonts w:asciiTheme="majorHAnsi" w:hAnsiTheme="majorHAnsi" w:cstheme="majorHAnsi"/>
                <w:color w:val="FF0000"/>
              </w:rPr>
              <w:t>25/7/2003</w:t>
            </w:r>
          </w:p>
        </w:tc>
      </w:tr>
      <w:tr w:rsidR="003622A5" w:rsidRPr="00103C40" w:rsidTr="003261CC">
        <w:trPr>
          <w:trHeight w:val="567"/>
        </w:trPr>
        <w:tc>
          <w:tcPr>
            <w:tcW w:w="851" w:type="dxa"/>
            <w:vAlign w:val="center"/>
          </w:tcPr>
          <w:p w:rsidR="003622A5" w:rsidRPr="006C4DC0" w:rsidRDefault="003622A5" w:rsidP="00DF0462">
            <w:pPr>
              <w:pStyle w:val="ListParagraph"/>
              <w:numPr>
                <w:ilvl w:val="0"/>
                <w:numId w:val="32"/>
              </w:numPr>
              <w:jc w:val="center"/>
              <w:rPr>
                <w:rFonts w:asciiTheme="majorHAnsi" w:hAnsiTheme="majorHAnsi" w:cstheme="majorHAnsi"/>
              </w:rPr>
            </w:pPr>
          </w:p>
        </w:tc>
        <w:tc>
          <w:tcPr>
            <w:tcW w:w="1418" w:type="dxa"/>
            <w:vAlign w:val="center"/>
          </w:tcPr>
          <w:p w:rsidR="003622A5" w:rsidRDefault="003622A5" w:rsidP="00DF0462">
            <w:pPr>
              <w:jc w:val="center"/>
              <w:rPr>
                <w:rFonts w:asciiTheme="majorHAnsi" w:hAnsiTheme="majorHAnsi" w:cstheme="majorHAnsi"/>
              </w:rPr>
            </w:pPr>
            <w:r>
              <w:rPr>
                <w:rFonts w:asciiTheme="majorHAnsi" w:hAnsiTheme="majorHAnsi" w:cstheme="majorHAnsi"/>
              </w:rPr>
              <w:t>Nghị quyết</w:t>
            </w:r>
          </w:p>
        </w:tc>
        <w:tc>
          <w:tcPr>
            <w:tcW w:w="2551" w:type="dxa"/>
            <w:vAlign w:val="center"/>
          </w:tcPr>
          <w:p w:rsidR="003622A5" w:rsidRDefault="003622A5" w:rsidP="00DF0462">
            <w:pPr>
              <w:jc w:val="center"/>
              <w:rPr>
                <w:rFonts w:asciiTheme="majorHAnsi" w:hAnsiTheme="majorHAnsi" w:cstheme="majorHAnsi"/>
                <w:caps/>
              </w:rPr>
            </w:pPr>
            <w:r>
              <w:rPr>
                <w:rFonts w:asciiTheme="majorHAnsi" w:hAnsiTheme="majorHAnsi" w:cstheme="majorHAnsi"/>
                <w:caps/>
              </w:rPr>
              <w:t>44/2003/nq-hđ</w:t>
            </w:r>
          </w:p>
          <w:p w:rsidR="003622A5" w:rsidRPr="00C2113C" w:rsidRDefault="003622A5" w:rsidP="00DF0462">
            <w:pPr>
              <w:jc w:val="center"/>
              <w:rPr>
                <w:rFonts w:asciiTheme="majorHAnsi" w:hAnsiTheme="majorHAnsi" w:cstheme="majorHAnsi"/>
                <w:caps/>
              </w:rPr>
            </w:pPr>
            <w:r>
              <w:rPr>
                <w:rFonts w:asciiTheme="majorHAnsi" w:hAnsiTheme="majorHAnsi" w:cstheme="majorHAnsi"/>
                <w:caps/>
              </w:rPr>
              <w:t>03/12/2003</w:t>
            </w:r>
          </w:p>
        </w:tc>
        <w:tc>
          <w:tcPr>
            <w:tcW w:w="7655" w:type="dxa"/>
          </w:tcPr>
          <w:p w:rsidR="003622A5" w:rsidRPr="003622A5" w:rsidRDefault="003622A5" w:rsidP="003622A5">
            <w:r w:rsidRPr="003622A5">
              <w:t>về dự toán và phân bổ ngân sách.</w:t>
            </w:r>
          </w:p>
        </w:tc>
        <w:tc>
          <w:tcPr>
            <w:tcW w:w="1843" w:type="dxa"/>
            <w:vAlign w:val="center"/>
          </w:tcPr>
          <w:p w:rsidR="003622A5" w:rsidRDefault="003622A5" w:rsidP="00DF0462">
            <w:pPr>
              <w:jc w:val="center"/>
              <w:rPr>
                <w:rFonts w:asciiTheme="majorHAnsi" w:hAnsiTheme="majorHAnsi" w:cstheme="majorHAnsi"/>
              </w:rPr>
            </w:pPr>
            <w:r>
              <w:rPr>
                <w:rFonts w:asciiTheme="majorHAnsi" w:hAnsiTheme="majorHAnsi" w:cstheme="majorHAnsi"/>
              </w:rPr>
              <w:t>03/12/2003</w:t>
            </w:r>
          </w:p>
        </w:tc>
      </w:tr>
      <w:tr w:rsidR="00304C79" w:rsidRPr="00103C40" w:rsidTr="003261CC">
        <w:trPr>
          <w:trHeight w:val="567"/>
        </w:trPr>
        <w:tc>
          <w:tcPr>
            <w:tcW w:w="851" w:type="dxa"/>
            <w:vAlign w:val="center"/>
          </w:tcPr>
          <w:p w:rsidR="00304C79" w:rsidRPr="006C4DC0" w:rsidRDefault="00304C79" w:rsidP="00DF0462">
            <w:pPr>
              <w:pStyle w:val="ListParagraph"/>
              <w:numPr>
                <w:ilvl w:val="0"/>
                <w:numId w:val="32"/>
              </w:numPr>
              <w:jc w:val="center"/>
              <w:rPr>
                <w:rFonts w:asciiTheme="majorHAnsi" w:hAnsiTheme="majorHAnsi" w:cstheme="majorHAnsi"/>
              </w:rPr>
            </w:pPr>
          </w:p>
        </w:tc>
        <w:tc>
          <w:tcPr>
            <w:tcW w:w="1418" w:type="dxa"/>
            <w:vAlign w:val="center"/>
          </w:tcPr>
          <w:p w:rsidR="00304C79" w:rsidRDefault="00304C79"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304C79" w:rsidRPr="00C2113C" w:rsidRDefault="00304C79" w:rsidP="00DF0462">
            <w:pPr>
              <w:jc w:val="center"/>
              <w:rPr>
                <w:rFonts w:asciiTheme="majorHAnsi" w:hAnsiTheme="majorHAnsi" w:cstheme="majorHAnsi"/>
                <w:caps/>
              </w:rPr>
            </w:pPr>
            <w:r w:rsidRPr="00C2113C">
              <w:rPr>
                <w:rFonts w:asciiTheme="majorHAnsi" w:hAnsiTheme="majorHAnsi" w:cstheme="majorHAnsi"/>
                <w:caps/>
              </w:rPr>
              <w:t>01/2003/QĐ-UB</w:t>
            </w:r>
          </w:p>
          <w:p w:rsidR="00304C79" w:rsidRPr="00C2113C" w:rsidRDefault="00304C79" w:rsidP="00DF0462">
            <w:pPr>
              <w:jc w:val="center"/>
              <w:rPr>
                <w:rFonts w:asciiTheme="majorHAnsi" w:hAnsiTheme="majorHAnsi" w:cstheme="majorHAnsi"/>
                <w:caps/>
              </w:rPr>
            </w:pPr>
            <w:r w:rsidRPr="00C2113C">
              <w:rPr>
                <w:rFonts w:asciiTheme="majorHAnsi" w:hAnsiTheme="majorHAnsi" w:cstheme="majorHAnsi"/>
                <w:caps/>
              </w:rPr>
              <w:t>03/01/2003</w:t>
            </w:r>
          </w:p>
        </w:tc>
        <w:tc>
          <w:tcPr>
            <w:tcW w:w="7655" w:type="dxa"/>
          </w:tcPr>
          <w:p w:rsidR="00304C79" w:rsidRPr="00304C79" w:rsidRDefault="00304C79" w:rsidP="00086600">
            <w:r w:rsidRPr="00304C79">
              <w:t>Về phê duyệt quy hoạch phát triển mạng lưới cơ sở vật chất ngành thể dục - thể thao thành phố đến năm 2020</w:t>
            </w:r>
          </w:p>
        </w:tc>
        <w:tc>
          <w:tcPr>
            <w:tcW w:w="1843" w:type="dxa"/>
            <w:vAlign w:val="center"/>
          </w:tcPr>
          <w:p w:rsidR="00304C79" w:rsidRDefault="00304C79" w:rsidP="008D4719">
            <w:pPr>
              <w:jc w:val="center"/>
              <w:rPr>
                <w:rFonts w:asciiTheme="majorHAnsi" w:hAnsiTheme="majorHAnsi" w:cstheme="majorHAnsi"/>
              </w:rPr>
            </w:pPr>
            <w:r>
              <w:rPr>
                <w:rFonts w:asciiTheme="majorHAnsi" w:hAnsiTheme="majorHAnsi" w:cstheme="majorHAnsi"/>
              </w:rPr>
              <w:t>13/01/2003</w:t>
            </w:r>
          </w:p>
        </w:tc>
      </w:tr>
      <w:tr w:rsidR="00B517DD" w:rsidRPr="00103C40" w:rsidTr="003261CC">
        <w:trPr>
          <w:trHeight w:val="567"/>
        </w:trPr>
        <w:tc>
          <w:tcPr>
            <w:tcW w:w="851" w:type="dxa"/>
            <w:vAlign w:val="center"/>
          </w:tcPr>
          <w:p w:rsidR="00B517DD" w:rsidRPr="006C4DC0" w:rsidRDefault="00B517DD" w:rsidP="00DF0462">
            <w:pPr>
              <w:pStyle w:val="ListParagraph"/>
              <w:numPr>
                <w:ilvl w:val="0"/>
                <w:numId w:val="32"/>
              </w:numPr>
              <w:jc w:val="center"/>
              <w:rPr>
                <w:rFonts w:asciiTheme="majorHAnsi" w:hAnsiTheme="majorHAnsi" w:cstheme="majorHAnsi"/>
              </w:rPr>
            </w:pPr>
          </w:p>
        </w:tc>
        <w:tc>
          <w:tcPr>
            <w:tcW w:w="1418" w:type="dxa"/>
            <w:vAlign w:val="center"/>
          </w:tcPr>
          <w:p w:rsidR="00B517DD" w:rsidRPr="00103C40" w:rsidRDefault="00B517D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517DD" w:rsidRPr="00C2113C" w:rsidRDefault="00B517DD" w:rsidP="00DF0462">
            <w:pPr>
              <w:jc w:val="center"/>
              <w:rPr>
                <w:rFonts w:asciiTheme="majorHAnsi" w:hAnsiTheme="majorHAnsi" w:cstheme="majorHAnsi"/>
                <w:caps/>
              </w:rPr>
            </w:pPr>
            <w:r w:rsidRPr="00C2113C">
              <w:rPr>
                <w:rFonts w:asciiTheme="majorHAnsi" w:hAnsiTheme="majorHAnsi" w:cstheme="majorHAnsi"/>
                <w:caps/>
              </w:rPr>
              <w:t>02/2003/QĐ-UB</w:t>
            </w:r>
            <w:r w:rsidRPr="00C2113C">
              <w:rPr>
                <w:rFonts w:asciiTheme="majorHAnsi" w:hAnsiTheme="majorHAnsi" w:cstheme="majorHAnsi"/>
                <w:caps/>
              </w:rPr>
              <w:br/>
              <w:t>03/01/2003</w:t>
            </w:r>
          </w:p>
        </w:tc>
        <w:tc>
          <w:tcPr>
            <w:tcW w:w="7655" w:type="dxa"/>
            <w:hideMark/>
          </w:tcPr>
          <w:p w:rsidR="00B517DD" w:rsidRPr="00103C40" w:rsidRDefault="00B517DD" w:rsidP="00086600">
            <w:pPr>
              <w:rPr>
                <w:rFonts w:asciiTheme="majorHAnsi" w:hAnsiTheme="majorHAnsi" w:cstheme="majorHAnsi"/>
              </w:rPr>
            </w:pPr>
            <w:r w:rsidRPr="00103C40">
              <w:rPr>
                <w:rFonts w:asciiTheme="majorHAnsi" w:hAnsiTheme="majorHAnsi" w:cstheme="majorHAnsi"/>
              </w:rPr>
              <w:t>Về phê duyệt quy hoạch phát triển mạng lưới trường học ngành giáo dục và đào tạo thành phố đến năm 2020.</w:t>
            </w:r>
          </w:p>
        </w:tc>
        <w:tc>
          <w:tcPr>
            <w:tcW w:w="1843" w:type="dxa"/>
            <w:vAlign w:val="center"/>
            <w:hideMark/>
          </w:tcPr>
          <w:p w:rsidR="008D4719" w:rsidRPr="00103C40" w:rsidRDefault="00B517DD" w:rsidP="008D4719">
            <w:pPr>
              <w:jc w:val="center"/>
              <w:rPr>
                <w:rFonts w:asciiTheme="majorHAnsi" w:hAnsiTheme="majorHAnsi" w:cstheme="majorHAnsi"/>
              </w:rPr>
            </w:pPr>
            <w:r w:rsidRPr="00103C40">
              <w:rPr>
                <w:rFonts w:asciiTheme="majorHAnsi" w:hAnsiTheme="majorHAnsi" w:cstheme="majorHAnsi"/>
              </w:rPr>
              <w:t>03/01/2003</w:t>
            </w:r>
          </w:p>
        </w:tc>
      </w:tr>
      <w:tr w:rsidR="00B517DD" w:rsidRPr="00103C40" w:rsidTr="003261CC">
        <w:trPr>
          <w:trHeight w:val="567"/>
        </w:trPr>
        <w:tc>
          <w:tcPr>
            <w:tcW w:w="851" w:type="dxa"/>
            <w:vAlign w:val="center"/>
          </w:tcPr>
          <w:p w:rsidR="00B517DD" w:rsidRPr="006C4DC0" w:rsidRDefault="00B517DD" w:rsidP="00DF0462">
            <w:pPr>
              <w:pStyle w:val="ListParagraph"/>
              <w:numPr>
                <w:ilvl w:val="0"/>
                <w:numId w:val="32"/>
              </w:numPr>
              <w:jc w:val="center"/>
              <w:rPr>
                <w:rFonts w:asciiTheme="majorHAnsi" w:hAnsiTheme="majorHAnsi" w:cstheme="majorHAnsi"/>
              </w:rPr>
            </w:pPr>
          </w:p>
        </w:tc>
        <w:tc>
          <w:tcPr>
            <w:tcW w:w="1418" w:type="dxa"/>
            <w:vAlign w:val="center"/>
          </w:tcPr>
          <w:p w:rsidR="00B517DD" w:rsidRPr="00103C40" w:rsidRDefault="00B517D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517DD" w:rsidRPr="00C2113C" w:rsidRDefault="00B517DD" w:rsidP="00DF0462">
            <w:pPr>
              <w:jc w:val="center"/>
              <w:rPr>
                <w:rFonts w:asciiTheme="majorHAnsi" w:hAnsiTheme="majorHAnsi" w:cstheme="majorHAnsi"/>
                <w:caps/>
              </w:rPr>
            </w:pPr>
            <w:r w:rsidRPr="00C2113C">
              <w:rPr>
                <w:rFonts w:asciiTheme="majorHAnsi" w:hAnsiTheme="majorHAnsi" w:cstheme="majorHAnsi"/>
                <w:caps/>
              </w:rPr>
              <w:t>05/2003/QĐ-UB</w:t>
            </w:r>
            <w:r w:rsidRPr="00C2113C">
              <w:rPr>
                <w:rFonts w:asciiTheme="majorHAnsi" w:hAnsiTheme="majorHAnsi" w:cstheme="majorHAnsi"/>
                <w:caps/>
              </w:rPr>
              <w:br/>
              <w:t>06/01/2003</w:t>
            </w:r>
          </w:p>
        </w:tc>
        <w:tc>
          <w:tcPr>
            <w:tcW w:w="7655" w:type="dxa"/>
            <w:hideMark/>
          </w:tcPr>
          <w:p w:rsidR="00B517DD" w:rsidRPr="00103C40" w:rsidRDefault="00B517DD" w:rsidP="00086600">
            <w:pPr>
              <w:rPr>
                <w:rFonts w:asciiTheme="majorHAnsi" w:hAnsiTheme="majorHAnsi" w:cstheme="majorHAnsi"/>
              </w:rPr>
            </w:pPr>
            <w:r w:rsidRPr="00103C40">
              <w:rPr>
                <w:rFonts w:asciiTheme="majorHAnsi" w:hAnsiTheme="majorHAnsi" w:cstheme="majorHAnsi"/>
              </w:rPr>
              <w:t>Ban hành quy định về quản lý tổ chức và hoạt động dịch vụ xoa bóp trên địa bàn thành phố Hồ Chí Minh</w:t>
            </w:r>
          </w:p>
        </w:tc>
        <w:tc>
          <w:tcPr>
            <w:tcW w:w="1843" w:type="dxa"/>
            <w:vAlign w:val="center"/>
            <w:hideMark/>
          </w:tcPr>
          <w:p w:rsidR="00B517DD" w:rsidRPr="00103C40" w:rsidRDefault="00B517DD" w:rsidP="00DF0462">
            <w:pPr>
              <w:jc w:val="center"/>
              <w:rPr>
                <w:rFonts w:asciiTheme="majorHAnsi" w:hAnsiTheme="majorHAnsi" w:cstheme="majorHAnsi"/>
              </w:rPr>
            </w:pPr>
            <w:r w:rsidRPr="00103C40">
              <w:rPr>
                <w:rFonts w:asciiTheme="majorHAnsi" w:hAnsiTheme="majorHAnsi" w:cstheme="majorHAnsi"/>
              </w:rPr>
              <w:t>21/01/2003</w:t>
            </w:r>
          </w:p>
        </w:tc>
      </w:tr>
      <w:tr w:rsidR="00B517DD" w:rsidRPr="00103C40" w:rsidTr="003261CC">
        <w:trPr>
          <w:trHeight w:val="567"/>
        </w:trPr>
        <w:tc>
          <w:tcPr>
            <w:tcW w:w="851" w:type="dxa"/>
            <w:vAlign w:val="center"/>
          </w:tcPr>
          <w:p w:rsidR="00B517DD" w:rsidRPr="006C4DC0" w:rsidRDefault="00B517DD" w:rsidP="00DF0462">
            <w:pPr>
              <w:pStyle w:val="ListParagraph"/>
              <w:numPr>
                <w:ilvl w:val="0"/>
                <w:numId w:val="32"/>
              </w:numPr>
              <w:jc w:val="center"/>
              <w:rPr>
                <w:rFonts w:asciiTheme="majorHAnsi" w:hAnsiTheme="majorHAnsi" w:cstheme="majorHAnsi"/>
              </w:rPr>
            </w:pPr>
          </w:p>
        </w:tc>
        <w:tc>
          <w:tcPr>
            <w:tcW w:w="1418" w:type="dxa"/>
            <w:vAlign w:val="center"/>
          </w:tcPr>
          <w:p w:rsidR="00B517DD" w:rsidRPr="00103C40" w:rsidRDefault="00B517D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517DD" w:rsidRPr="00C2113C" w:rsidRDefault="00B517DD" w:rsidP="00DF0462">
            <w:pPr>
              <w:jc w:val="center"/>
              <w:rPr>
                <w:rFonts w:asciiTheme="majorHAnsi" w:hAnsiTheme="majorHAnsi" w:cstheme="majorHAnsi"/>
                <w:caps/>
              </w:rPr>
            </w:pPr>
            <w:r w:rsidRPr="00C2113C">
              <w:rPr>
                <w:rFonts w:asciiTheme="majorHAnsi" w:hAnsiTheme="majorHAnsi" w:cstheme="majorHAnsi"/>
                <w:caps/>
              </w:rPr>
              <w:t>11/2003/QĐ-UB</w:t>
            </w:r>
            <w:r w:rsidRPr="00C2113C">
              <w:rPr>
                <w:rFonts w:asciiTheme="majorHAnsi" w:hAnsiTheme="majorHAnsi" w:cstheme="majorHAnsi"/>
                <w:caps/>
              </w:rPr>
              <w:br/>
              <w:t>23/01/2003</w:t>
            </w:r>
          </w:p>
        </w:tc>
        <w:tc>
          <w:tcPr>
            <w:tcW w:w="7655" w:type="dxa"/>
            <w:hideMark/>
          </w:tcPr>
          <w:p w:rsidR="00B517DD" w:rsidRPr="00103C40" w:rsidRDefault="00B517DD" w:rsidP="00086600">
            <w:pPr>
              <w:rPr>
                <w:rFonts w:asciiTheme="majorHAnsi" w:hAnsiTheme="majorHAnsi" w:cstheme="majorHAnsi"/>
              </w:rPr>
            </w:pPr>
            <w:r w:rsidRPr="00103C40">
              <w:rPr>
                <w:rFonts w:asciiTheme="majorHAnsi" w:hAnsiTheme="majorHAnsi" w:cstheme="majorHAnsi"/>
              </w:rPr>
              <w:t>Về việc ban hành quy định về lắp đặt mới, cải tạo và quản lý hệ thống đèn chiếu sáng dân lập trên địa bàn thành phố Hồ Chí Minh.</w:t>
            </w:r>
          </w:p>
        </w:tc>
        <w:tc>
          <w:tcPr>
            <w:tcW w:w="1843" w:type="dxa"/>
            <w:vAlign w:val="center"/>
            <w:hideMark/>
          </w:tcPr>
          <w:p w:rsidR="00B517DD" w:rsidRPr="00103C40" w:rsidRDefault="00B517DD" w:rsidP="00DF0462">
            <w:pPr>
              <w:jc w:val="center"/>
              <w:rPr>
                <w:rFonts w:asciiTheme="majorHAnsi" w:hAnsiTheme="majorHAnsi" w:cstheme="majorHAnsi"/>
              </w:rPr>
            </w:pPr>
            <w:r w:rsidRPr="00103C40">
              <w:rPr>
                <w:rFonts w:asciiTheme="majorHAnsi" w:hAnsiTheme="majorHAnsi" w:cstheme="majorHAnsi"/>
              </w:rPr>
              <w:t>08/02/2003</w:t>
            </w:r>
          </w:p>
        </w:tc>
      </w:tr>
      <w:tr w:rsidR="00304C79" w:rsidRPr="00103C40" w:rsidTr="003261CC">
        <w:trPr>
          <w:trHeight w:val="567"/>
        </w:trPr>
        <w:tc>
          <w:tcPr>
            <w:tcW w:w="851" w:type="dxa"/>
            <w:vAlign w:val="center"/>
          </w:tcPr>
          <w:p w:rsidR="00304C79" w:rsidRPr="006C4DC0" w:rsidRDefault="00304C79" w:rsidP="00DF0462">
            <w:pPr>
              <w:pStyle w:val="ListParagraph"/>
              <w:numPr>
                <w:ilvl w:val="0"/>
                <w:numId w:val="32"/>
              </w:numPr>
              <w:jc w:val="center"/>
              <w:rPr>
                <w:rFonts w:asciiTheme="majorHAnsi" w:hAnsiTheme="majorHAnsi" w:cstheme="majorHAnsi"/>
              </w:rPr>
            </w:pPr>
          </w:p>
        </w:tc>
        <w:tc>
          <w:tcPr>
            <w:tcW w:w="1418" w:type="dxa"/>
            <w:vAlign w:val="center"/>
          </w:tcPr>
          <w:p w:rsidR="00304C79" w:rsidRPr="00575010" w:rsidRDefault="00304C79" w:rsidP="00DF0462">
            <w:pPr>
              <w:jc w:val="center"/>
              <w:rPr>
                <w:rFonts w:asciiTheme="majorHAnsi" w:hAnsiTheme="majorHAnsi" w:cstheme="majorHAnsi"/>
                <w:highlight w:val="green"/>
              </w:rPr>
            </w:pPr>
            <w:r w:rsidRPr="00575010">
              <w:rPr>
                <w:rFonts w:asciiTheme="majorHAnsi" w:hAnsiTheme="majorHAnsi" w:cstheme="majorHAnsi"/>
                <w:highlight w:val="green"/>
              </w:rPr>
              <w:t>Quyết định</w:t>
            </w:r>
          </w:p>
        </w:tc>
        <w:tc>
          <w:tcPr>
            <w:tcW w:w="2551" w:type="dxa"/>
            <w:vAlign w:val="center"/>
          </w:tcPr>
          <w:p w:rsidR="00304C79" w:rsidRPr="00575010" w:rsidRDefault="00304C79" w:rsidP="003F2B2F">
            <w:pPr>
              <w:jc w:val="center"/>
              <w:rPr>
                <w:rFonts w:asciiTheme="majorHAnsi" w:hAnsiTheme="majorHAnsi" w:cstheme="majorHAnsi"/>
                <w:caps/>
                <w:highlight w:val="green"/>
              </w:rPr>
            </w:pPr>
            <w:r w:rsidRPr="00575010">
              <w:rPr>
                <w:rFonts w:asciiTheme="majorHAnsi" w:hAnsiTheme="majorHAnsi" w:cstheme="majorHAnsi"/>
                <w:caps/>
                <w:highlight w:val="green"/>
              </w:rPr>
              <w:t>15/2003/QĐ-UB</w:t>
            </w:r>
          </w:p>
          <w:p w:rsidR="00304C79" w:rsidRPr="00575010" w:rsidRDefault="00304C79" w:rsidP="00DF0462">
            <w:pPr>
              <w:jc w:val="center"/>
              <w:rPr>
                <w:rFonts w:asciiTheme="majorHAnsi" w:hAnsiTheme="majorHAnsi" w:cstheme="majorHAnsi"/>
                <w:caps/>
                <w:highlight w:val="green"/>
              </w:rPr>
            </w:pPr>
            <w:r w:rsidRPr="00575010">
              <w:rPr>
                <w:rFonts w:asciiTheme="majorHAnsi" w:hAnsiTheme="majorHAnsi" w:cstheme="majorHAnsi"/>
                <w:caps/>
                <w:highlight w:val="green"/>
              </w:rPr>
              <w:t>12/02/2003</w:t>
            </w:r>
          </w:p>
        </w:tc>
        <w:tc>
          <w:tcPr>
            <w:tcW w:w="7655" w:type="dxa"/>
          </w:tcPr>
          <w:p w:rsidR="00304C79" w:rsidRPr="00575010" w:rsidRDefault="00304C79" w:rsidP="00086600">
            <w:pPr>
              <w:rPr>
                <w:highlight w:val="green"/>
              </w:rPr>
            </w:pPr>
            <w:r w:rsidRPr="00575010">
              <w:rPr>
                <w:highlight w:val="green"/>
              </w:rPr>
              <w:t>Về việc thành lập Trung tâm Tin học thành phố thuộc Văn phòng Hội đồng nhân dân và Ủy ban nhân dân thành phố</w:t>
            </w:r>
          </w:p>
        </w:tc>
        <w:tc>
          <w:tcPr>
            <w:tcW w:w="1843" w:type="dxa"/>
            <w:vAlign w:val="center"/>
          </w:tcPr>
          <w:p w:rsidR="00304C79" w:rsidRPr="00575010" w:rsidRDefault="00304C79" w:rsidP="00DF0462">
            <w:pPr>
              <w:jc w:val="center"/>
              <w:rPr>
                <w:rFonts w:asciiTheme="majorHAnsi" w:hAnsiTheme="majorHAnsi" w:cstheme="majorHAnsi"/>
                <w:highlight w:val="green"/>
              </w:rPr>
            </w:pPr>
            <w:r w:rsidRPr="00575010">
              <w:rPr>
                <w:rFonts w:asciiTheme="majorHAnsi" w:hAnsiTheme="majorHAnsi" w:cstheme="majorHAnsi"/>
                <w:highlight w:val="green"/>
              </w:rPr>
              <w:t>12/02/2003</w:t>
            </w:r>
          </w:p>
        </w:tc>
      </w:tr>
      <w:tr w:rsidR="001A0FB4" w:rsidRPr="00103C40" w:rsidTr="003261CC">
        <w:trPr>
          <w:trHeight w:val="567"/>
        </w:trPr>
        <w:tc>
          <w:tcPr>
            <w:tcW w:w="851" w:type="dxa"/>
            <w:vAlign w:val="center"/>
          </w:tcPr>
          <w:p w:rsidR="001A0FB4" w:rsidRPr="006C4DC0" w:rsidRDefault="001A0FB4" w:rsidP="00DF0462">
            <w:pPr>
              <w:pStyle w:val="ListParagraph"/>
              <w:numPr>
                <w:ilvl w:val="0"/>
                <w:numId w:val="32"/>
              </w:numPr>
              <w:jc w:val="center"/>
              <w:rPr>
                <w:rFonts w:asciiTheme="majorHAnsi" w:hAnsiTheme="majorHAnsi" w:cstheme="majorHAnsi"/>
              </w:rPr>
            </w:pPr>
          </w:p>
        </w:tc>
        <w:tc>
          <w:tcPr>
            <w:tcW w:w="1418" w:type="dxa"/>
            <w:vAlign w:val="center"/>
          </w:tcPr>
          <w:p w:rsidR="001A0FB4" w:rsidRPr="00575010" w:rsidRDefault="001A0FB4" w:rsidP="00DF0462">
            <w:pPr>
              <w:jc w:val="center"/>
              <w:rPr>
                <w:rFonts w:asciiTheme="majorHAnsi" w:hAnsiTheme="majorHAnsi" w:cstheme="majorHAnsi"/>
                <w:highlight w:val="green"/>
              </w:rPr>
            </w:pPr>
            <w:r w:rsidRPr="00575010">
              <w:rPr>
                <w:rFonts w:asciiTheme="majorHAnsi" w:hAnsiTheme="majorHAnsi" w:cstheme="majorHAnsi"/>
                <w:highlight w:val="green"/>
              </w:rPr>
              <w:t>Quyết định</w:t>
            </w:r>
          </w:p>
        </w:tc>
        <w:tc>
          <w:tcPr>
            <w:tcW w:w="2551" w:type="dxa"/>
            <w:vAlign w:val="center"/>
          </w:tcPr>
          <w:p w:rsidR="001A0FB4" w:rsidRPr="00575010" w:rsidRDefault="001A0FB4" w:rsidP="00DF0462">
            <w:pPr>
              <w:jc w:val="center"/>
              <w:rPr>
                <w:rFonts w:asciiTheme="majorHAnsi" w:hAnsiTheme="majorHAnsi" w:cstheme="majorHAnsi"/>
                <w:caps/>
                <w:highlight w:val="green"/>
              </w:rPr>
            </w:pPr>
            <w:r w:rsidRPr="00575010">
              <w:rPr>
                <w:rFonts w:asciiTheme="majorHAnsi" w:hAnsiTheme="majorHAnsi" w:cstheme="majorHAnsi"/>
                <w:caps/>
                <w:highlight w:val="green"/>
              </w:rPr>
              <w:t>22/2013/QĐ-UB</w:t>
            </w:r>
          </w:p>
          <w:p w:rsidR="001A0FB4" w:rsidRPr="00575010" w:rsidRDefault="001A0FB4" w:rsidP="00DF0462">
            <w:pPr>
              <w:jc w:val="center"/>
              <w:rPr>
                <w:rFonts w:asciiTheme="majorHAnsi" w:hAnsiTheme="majorHAnsi" w:cstheme="majorHAnsi"/>
                <w:caps/>
                <w:highlight w:val="green"/>
              </w:rPr>
            </w:pPr>
            <w:r w:rsidRPr="00575010">
              <w:rPr>
                <w:rFonts w:asciiTheme="majorHAnsi" w:hAnsiTheme="majorHAnsi" w:cstheme="majorHAnsi"/>
                <w:caps/>
                <w:highlight w:val="green"/>
              </w:rPr>
              <w:t>27/02/2003</w:t>
            </w:r>
          </w:p>
        </w:tc>
        <w:tc>
          <w:tcPr>
            <w:tcW w:w="7655" w:type="dxa"/>
          </w:tcPr>
          <w:p w:rsidR="001A0FB4" w:rsidRPr="00575010" w:rsidRDefault="001A0FB4" w:rsidP="00086600">
            <w:pPr>
              <w:rPr>
                <w:highlight w:val="green"/>
              </w:rPr>
            </w:pPr>
            <w:r w:rsidRPr="00575010">
              <w:rPr>
                <w:highlight w:val="green"/>
              </w:rPr>
              <w:t>Về thành lập Ban Chỉ đạo giải phóng mặt bằng và an ninh trật tự khu quy hoạch xây dựng Đại học Quốc gia thành phố Hồ Chí Minh</w:t>
            </w:r>
          </w:p>
        </w:tc>
        <w:tc>
          <w:tcPr>
            <w:tcW w:w="1843" w:type="dxa"/>
            <w:vAlign w:val="center"/>
          </w:tcPr>
          <w:p w:rsidR="001A0FB4" w:rsidRPr="00575010" w:rsidRDefault="001A0FB4" w:rsidP="00DF0462">
            <w:pPr>
              <w:jc w:val="center"/>
              <w:rPr>
                <w:rFonts w:asciiTheme="majorHAnsi" w:hAnsiTheme="majorHAnsi" w:cstheme="majorHAnsi"/>
                <w:highlight w:val="green"/>
              </w:rPr>
            </w:pPr>
            <w:r w:rsidRPr="00575010">
              <w:rPr>
                <w:rFonts w:asciiTheme="majorHAnsi" w:hAnsiTheme="majorHAnsi" w:cstheme="majorHAnsi"/>
                <w:highlight w:val="green"/>
              </w:rPr>
              <w:t>27/02/2003</w:t>
            </w:r>
          </w:p>
        </w:tc>
      </w:tr>
      <w:tr w:rsidR="00B517DD" w:rsidRPr="00103C40" w:rsidTr="003261CC">
        <w:trPr>
          <w:trHeight w:val="567"/>
        </w:trPr>
        <w:tc>
          <w:tcPr>
            <w:tcW w:w="851" w:type="dxa"/>
            <w:vAlign w:val="center"/>
          </w:tcPr>
          <w:p w:rsidR="00B517DD" w:rsidRPr="006C4DC0" w:rsidRDefault="00B517DD" w:rsidP="00DF0462">
            <w:pPr>
              <w:pStyle w:val="ListParagraph"/>
              <w:numPr>
                <w:ilvl w:val="0"/>
                <w:numId w:val="32"/>
              </w:numPr>
              <w:jc w:val="center"/>
              <w:rPr>
                <w:rFonts w:asciiTheme="majorHAnsi" w:hAnsiTheme="majorHAnsi" w:cstheme="majorHAnsi"/>
              </w:rPr>
            </w:pPr>
          </w:p>
        </w:tc>
        <w:tc>
          <w:tcPr>
            <w:tcW w:w="1418" w:type="dxa"/>
            <w:vAlign w:val="center"/>
          </w:tcPr>
          <w:p w:rsidR="00B517DD" w:rsidRPr="00103C40" w:rsidRDefault="00B517D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517DD" w:rsidRPr="00C2113C" w:rsidRDefault="00B517DD" w:rsidP="00DF0462">
            <w:pPr>
              <w:jc w:val="center"/>
              <w:rPr>
                <w:rFonts w:asciiTheme="majorHAnsi" w:hAnsiTheme="majorHAnsi" w:cstheme="majorHAnsi"/>
                <w:caps/>
              </w:rPr>
            </w:pPr>
            <w:r w:rsidRPr="00C2113C">
              <w:rPr>
                <w:rFonts w:asciiTheme="majorHAnsi" w:hAnsiTheme="majorHAnsi" w:cstheme="majorHAnsi"/>
                <w:caps/>
              </w:rPr>
              <w:t>23/2003/QĐ-UB</w:t>
            </w:r>
            <w:r w:rsidRPr="00C2113C">
              <w:rPr>
                <w:rFonts w:asciiTheme="majorHAnsi" w:hAnsiTheme="majorHAnsi" w:cstheme="majorHAnsi"/>
                <w:caps/>
              </w:rPr>
              <w:br/>
              <w:t>28/02/2003</w:t>
            </w:r>
          </w:p>
        </w:tc>
        <w:tc>
          <w:tcPr>
            <w:tcW w:w="7655" w:type="dxa"/>
            <w:hideMark/>
          </w:tcPr>
          <w:p w:rsidR="00B517DD" w:rsidRPr="00103C40" w:rsidRDefault="00B517DD" w:rsidP="00086600">
            <w:pPr>
              <w:rPr>
                <w:rFonts w:asciiTheme="majorHAnsi" w:hAnsiTheme="majorHAnsi" w:cstheme="majorHAnsi"/>
              </w:rPr>
            </w:pPr>
            <w:r w:rsidRPr="00103C40">
              <w:rPr>
                <w:rFonts w:asciiTheme="majorHAnsi" w:hAnsiTheme="majorHAnsi" w:cstheme="majorHAnsi"/>
              </w:rPr>
              <w:t>Về phê duyệt phương án bù giá nước cung cấp cho huyện Nhà Bè</w:t>
            </w:r>
          </w:p>
        </w:tc>
        <w:tc>
          <w:tcPr>
            <w:tcW w:w="1843" w:type="dxa"/>
            <w:vAlign w:val="center"/>
            <w:hideMark/>
          </w:tcPr>
          <w:p w:rsidR="00B517DD" w:rsidRPr="00103C40" w:rsidRDefault="00B517DD" w:rsidP="00DF0462">
            <w:pPr>
              <w:jc w:val="center"/>
              <w:rPr>
                <w:rFonts w:asciiTheme="majorHAnsi" w:hAnsiTheme="majorHAnsi" w:cstheme="majorHAnsi"/>
              </w:rPr>
            </w:pPr>
            <w:r w:rsidRPr="00103C40">
              <w:rPr>
                <w:rFonts w:asciiTheme="majorHAnsi" w:hAnsiTheme="majorHAnsi" w:cstheme="majorHAnsi"/>
              </w:rPr>
              <w:t>28/02/2003</w:t>
            </w:r>
          </w:p>
        </w:tc>
      </w:tr>
      <w:tr w:rsidR="00B517DD" w:rsidRPr="00103C40" w:rsidTr="003261CC">
        <w:trPr>
          <w:trHeight w:val="567"/>
        </w:trPr>
        <w:tc>
          <w:tcPr>
            <w:tcW w:w="851" w:type="dxa"/>
            <w:vAlign w:val="center"/>
          </w:tcPr>
          <w:p w:rsidR="00B517DD" w:rsidRPr="006C4DC0" w:rsidRDefault="00B517DD" w:rsidP="00DF0462">
            <w:pPr>
              <w:pStyle w:val="ListParagraph"/>
              <w:numPr>
                <w:ilvl w:val="0"/>
                <w:numId w:val="32"/>
              </w:numPr>
              <w:jc w:val="center"/>
              <w:rPr>
                <w:rFonts w:asciiTheme="majorHAnsi" w:hAnsiTheme="majorHAnsi" w:cstheme="majorHAnsi"/>
              </w:rPr>
            </w:pPr>
          </w:p>
        </w:tc>
        <w:tc>
          <w:tcPr>
            <w:tcW w:w="1418" w:type="dxa"/>
            <w:vAlign w:val="center"/>
          </w:tcPr>
          <w:p w:rsidR="00B517DD" w:rsidRPr="00103C40" w:rsidRDefault="00B517D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517DD" w:rsidRPr="00C2113C" w:rsidRDefault="00B517DD" w:rsidP="00DF0462">
            <w:pPr>
              <w:jc w:val="center"/>
              <w:rPr>
                <w:rFonts w:asciiTheme="majorHAnsi" w:hAnsiTheme="majorHAnsi" w:cstheme="majorHAnsi"/>
                <w:caps/>
              </w:rPr>
            </w:pPr>
            <w:r w:rsidRPr="00C2113C">
              <w:rPr>
                <w:rFonts w:asciiTheme="majorHAnsi" w:hAnsiTheme="majorHAnsi" w:cstheme="majorHAnsi"/>
                <w:caps/>
              </w:rPr>
              <w:t>24/2003/QĐ-UB</w:t>
            </w:r>
            <w:r w:rsidRPr="00C2113C">
              <w:rPr>
                <w:rFonts w:asciiTheme="majorHAnsi" w:hAnsiTheme="majorHAnsi" w:cstheme="majorHAnsi"/>
                <w:caps/>
              </w:rPr>
              <w:br/>
              <w:t>03</w:t>
            </w:r>
            <w:r w:rsidR="00DC4F7B" w:rsidRPr="00C2113C">
              <w:rPr>
                <w:rFonts w:asciiTheme="majorHAnsi" w:hAnsiTheme="majorHAnsi" w:cstheme="majorHAnsi"/>
                <w:caps/>
              </w:rPr>
              <w:t>/3</w:t>
            </w:r>
            <w:r w:rsidRPr="00C2113C">
              <w:rPr>
                <w:rFonts w:asciiTheme="majorHAnsi" w:hAnsiTheme="majorHAnsi" w:cstheme="majorHAnsi"/>
                <w:caps/>
              </w:rPr>
              <w:t>/2003</w:t>
            </w:r>
          </w:p>
        </w:tc>
        <w:tc>
          <w:tcPr>
            <w:tcW w:w="7655" w:type="dxa"/>
            <w:hideMark/>
          </w:tcPr>
          <w:p w:rsidR="00B517DD" w:rsidRPr="00103C40" w:rsidRDefault="00B517DD" w:rsidP="00086600">
            <w:pPr>
              <w:rPr>
                <w:rFonts w:asciiTheme="majorHAnsi" w:hAnsiTheme="majorHAnsi" w:cstheme="majorHAnsi"/>
              </w:rPr>
            </w:pPr>
            <w:r w:rsidRPr="00103C40">
              <w:rPr>
                <w:rFonts w:asciiTheme="majorHAnsi" w:hAnsiTheme="majorHAnsi" w:cstheme="majorHAnsi"/>
              </w:rPr>
              <w:t>Về việc ban hành Quy định tạm thời về công tác kiểm định cầu đường bộ khu vực thành phố Hồ Chí Minh</w:t>
            </w:r>
          </w:p>
        </w:tc>
        <w:tc>
          <w:tcPr>
            <w:tcW w:w="1843" w:type="dxa"/>
            <w:vAlign w:val="center"/>
            <w:hideMark/>
          </w:tcPr>
          <w:p w:rsidR="00B517DD" w:rsidRPr="00103C40" w:rsidRDefault="00B517DD" w:rsidP="00DF0462">
            <w:pPr>
              <w:jc w:val="center"/>
              <w:rPr>
                <w:rFonts w:asciiTheme="majorHAnsi" w:hAnsiTheme="majorHAnsi" w:cstheme="majorHAnsi"/>
              </w:rPr>
            </w:pPr>
            <w:r w:rsidRPr="00103C40">
              <w:rPr>
                <w:rFonts w:asciiTheme="majorHAnsi" w:hAnsiTheme="majorHAnsi" w:cstheme="majorHAnsi"/>
              </w:rPr>
              <w:t>03/3/2003</w:t>
            </w:r>
          </w:p>
        </w:tc>
      </w:tr>
      <w:tr w:rsidR="00B949F9" w:rsidRPr="00103C40" w:rsidTr="003261CC">
        <w:trPr>
          <w:trHeight w:val="567"/>
        </w:trPr>
        <w:tc>
          <w:tcPr>
            <w:tcW w:w="851" w:type="dxa"/>
            <w:vAlign w:val="center"/>
          </w:tcPr>
          <w:p w:rsidR="00B949F9" w:rsidRPr="006C4DC0" w:rsidRDefault="00B949F9" w:rsidP="00DF0462">
            <w:pPr>
              <w:pStyle w:val="ListParagraph"/>
              <w:numPr>
                <w:ilvl w:val="0"/>
                <w:numId w:val="32"/>
              </w:numPr>
              <w:jc w:val="center"/>
              <w:rPr>
                <w:rFonts w:asciiTheme="majorHAnsi" w:hAnsiTheme="majorHAnsi" w:cstheme="majorHAnsi"/>
              </w:rPr>
            </w:pPr>
          </w:p>
        </w:tc>
        <w:tc>
          <w:tcPr>
            <w:tcW w:w="1418" w:type="dxa"/>
            <w:vAlign w:val="center"/>
          </w:tcPr>
          <w:p w:rsidR="00B949F9" w:rsidRPr="0065775D" w:rsidRDefault="00B949F9" w:rsidP="00DF0462">
            <w:pPr>
              <w:jc w:val="center"/>
              <w:rPr>
                <w:rFonts w:asciiTheme="majorHAnsi" w:hAnsiTheme="majorHAnsi" w:cstheme="majorHAnsi"/>
                <w:highlight w:val="green"/>
              </w:rPr>
            </w:pPr>
            <w:r w:rsidRPr="0065775D">
              <w:rPr>
                <w:rFonts w:asciiTheme="majorHAnsi" w:hAnsiTheme="majorHAnsi" w:cstheme="majorHAnsi"/>
                <w:highlight w:val="green"/>
              </w:rPr>
              <w:t>Quyết định</w:t>
            </w:r>
          </w:p>
        </w:tc>
        <w:tc>
          <w:tcPr>
            <w:tcW w:w="2551" w:type="dxa"/>
            <w:vAlign w:val="center"/>
          </w:tcPr>
          <w:p w:rsidR="00B949F9" w:rsidRPr="0065775D" w:rsidRDefault="00B949F9" w:rsidP="00DF0462">
            <w:pPr>
              <w:jc w:val="center"/>
              <w:rPr>
                <w:rFonts w:asciiTheme="majorHAnsi" w:hAnsiTheme="majorHAnsi" w:cstheme="majorHAnsi"/>
                <w:caps/>
                <w:highlight w:val="green"/>
              </w:rPr>
            </w:pPr>
            <w:r w:rsidRPr="0065775D">
              <w:rPr>
                <w:rFonts w:asciiTheme="majorHAnsi" w:hAnsiTheme="majorHAnsi" w:cstheme="majorHAnsi"/>
                <w:caps/>
                <w:highlight w:val="green"/>
              </w:rPr>
              <w:t>28/2003/QĐ-UB</w:t>
            </w:r>
          </w:p>
          <w:p w:rsidR="00B949F9" w:rsidRPr="0065775D" w:rsidRDefault="00B949F9" w:rsidP="00DF0462">
            <w:pPr>
              <w:jc w:val="center"/>
              <w:rPr>
                <w:rFonts w:asciiTheme="majorHAnsi" w:hAnsiTheme="majorHAnsi" w:cstheme="majorHAnsi"/>
                <w:caps/>
                <w:highlight w:val="green"/>
              </w:rPr>
            </w:pPr>
            <w:r w:rsidRPr="0065775D">
              <w:rPr>
                <w:rFonts w:asciiTheme="majorHAnsi" w:hAnsiTheme="majorHAnsi" w:cstheme="majorHAnsi"/>
                <w:caps/>
                <w:highlight w:val="green"/>
              </w:rPr>
              <w:t>06</w:t>
            </w:r>
            <w:r w:rsidR="00DC4F7B" w:rsidRPr="0065775D">
              <w:rPr>
                <w:rFonts w:asciiTheme="majorHAnsi" w:hAnsiTheme="majorHAnsi" w:cstheme="majorHAnsi"/>
                <w:caps/>
                <w:highlight w:val="green"/>
              </w:rPr>
              <w:t>/3</w:t>
            </w:r>
            <w:r w:rsidRPr="0065775D">
              <w:rPr>
                <w:rFonts w:asciiTheme="majorHAnsi" w:hAnsiTheme="majorHAnsi" w:cstheme="majorHAnsi"/>
                <w:caps/>
                <w:highlight w:val="green"/>
              </w:rPr>
              <w:t>/2003</w:t>
            </w:r>
          </w:p>
        </w:tc>
        <w:tc>
          <w:tcPr>
            <w:tcW w:w="7655" w:type="dxa"/>
          </w:tcPr>
          <w:p w:rsidR="00B949F9" w:rsidRPr="0065775D" w:rsidRDefault="00B949F9" w:rsidP="00086600">
            <w:pPr>
              <w:rPr>
                <w:highlight w:val="green"/>
              </w:rPr>
            </w:pPr>
            <w:r w:rsidRPr="0065775D">
              <w:rPr>
                <w:highlight w:val="green"/>
              </w:rPr>
              <w:t>Về cho phép thành lập Quỹ Vì sự tiến bộ phụ nữ thành phố Hồ Chí Minh</w:t>
            </w:r>
          </w:p>
        </w:tc>
        <w:tc>
          <w:tcPr>
            <w:tcW w:w="1843" w:type="dxa"/>
            <w:vAlign w:val="center"/>
          </w:tcPr>
          <w:p w:rsidR="00B949F9" w:rsidRPr="0065775D" w:rsidRDefault="00B949F9" w:rsidP="00DF0462">
            <w:pPr>
              <w:jc w:val="center"/>
              <w:rPr>
                <w:rFonts w:asciiTheme="majorHAnsi" w:hAnsiTheme="majorHAnsi" w:cstheme="majorHAnsi"/>
                <w:highlight w:val="green"/>
              </w:rPr>
            </w:pPr>
            <w:r w:rsidRPr="0065775D">
              <w:rPr>
                <w:rFonts w:asciiTheme="majorHAnsi" w:hAnsiTheme="majorHAnsi" w:cstheme="majorHAnsi"/>
                <w:highlight w:val="green"/>
              </w:rPr>
              <w:t>06</w:t>
            </w:r>
            <w:r w:rsidR="00DC4F7B" w:rsidRPr="0065775D">
              <w:rPr>
                <w:rFonts w:asciiTheme="majorHAnsi" w:hAnsiTheme="majorHAnsi" w:cstheme="majorHAnsi"/>
                <w:highlight w:val="green"/>
              </w:rPr>
              <w:t>/3</w:t>
            </w:r>
            <w:r w:rsidRPr="0065775D">
              <w:rPr>
                <w:rFonts w:asciiTheme="majorHAnsi" w:hAnsiTheme="majorHAnsi" w:cstheme="majorHAnsi"/>
                <w:highlight w:val="green"/>
              </w:rPr>
              <w:t>/2003</w:t>
            </w:r>
          </w:p>
        </w:tc>
      </w:tr>
      <w:tr w:rsidR="00B949F9" w:rsidRPr="00103C40" w:rsidTr="003261CC">
        <w:trPr>
          <w:trHeight w:val="567"/>
        </w:trPr>
        <w:tc>
          <w:tcPr>
            <w:tcW w:w="851" w:type="dxa"/>
            <w:vAlign w:val="center"/>
          </w:tcPr>
          <w:p w:rsidR="00B949F9" w:rsidRPr="006C4DC0" w:rsidRDefault="00B949F9" w:rsidP="00DF0462">
            <w:pPr>
              <w:pStyle w:val="ListParagraph"/>
              <w:numPr>
                <w:ilvl w:val="0"/>
                <w:numId w:val="32"/>
              </w:numPr>
              <w:jc w:val="center"/>
              <w:rPr>
                <w:rFonts w:asciiTheme="majorHAnsi" w:hAnsiTheme="majorHAnsi" w:cstheme="majorHAnsi"/>
              </w:rPr>
            </w:pPr>
          </w:p>
        </w:tc>
        <w:tc>
          <w:tcPr>
            <w:tcW w:w="1418" w:type="dxa"/>
            <w:vAlign w:val="center"/>
          </w:tcPr>
          <w:p w:rsidR="00B949F9" w:rsidRDefault="00B949F9"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B949F9" w:rsidRPr="00C2113C" w:rsidRDefault="00B949F9" w:rsidP="00DF0462">
            <w:pPr>
              <w:jc w:val="center"/>
              <w:rPr>
                <w:rFonts w:asciiTheme="majorHAnsi" w:hAnsiTheme="majorHAnsi" w:cstheme="majorHAnsi"/>
                <w:caps/>
              </w:rPr>
            </w:pPr>
            <w:r w:rsidRPr="00C2113C">
              <w:rPr>
                <w:rFonts w:asciiTheme="majorHAnsi" w:hAnsiTheme="majorHAnsi" w:cstheme="majorHAnsi"/>
                <w:caps/>
              </w:rPr>
              <w:t>37/2003/QĐ-UB</w:t>
            </w:r>
          </w:p>
          <w:p w:rsidR="00B949F9" w:rsidRPr="00C2113C" w:rsidRDefault="00B949F9" w:rsidP="00DF0462">
            <w:pPr>
              <w:jc w:val="center"/>
              <w:rPr>
                <w:rFonts w:asciiTheme="majorHAnsi" w:hAnsiTheme="majorHAnsi" w:cstheme="majorHAnsi"/>
                <w:caps/>
              </w:rPr>
            </w:pPr>
            <w:r w:rsidRPr="00C2113C">
              <w:rPr>
                <w:rFonts w:asciiTheme="majorHAnsi" w:hAnsiTheme="majorHAnsi" w:cstheme="majorHAnsi"/>
                <w:caps/>
              </w:rPr>
              <w:t>17</w:t>
            </w:r>
            <w:r w:rsidR="00DC4F7B" w:rsidRPr="00C2113C">
              <w:rPr>
                <w:rFonts w:asciiTheme="majorHAnsi" w:hAnsiTheme="majorHAnsi" w:cstheme="majorHAnsi"/>
                <w:caps/>
              </w:rPr>
              <w:t>/3</w:t>
            </w:r>
            <w:r w:rsidRPr="00C2113C">
              <w:rPr>
                <w:rFonts w:asciiTheme="majorHAnsi" w:hAnsiTheme="majorHAnsi" w:cstheme="majorHAnsi"/>
                <w:caps/>
              </w:rPr>
              <w:t>/2003</w:t>
            </w:r>
          </w:p>
        </w:tc>
        <w:tc>
          <w:tcPr>
            <w:tcW w:w="7655" w:type="dxa"/>
          </w:tcPr>
          <w:p w:rsidR="00B949F9" w:rsidRPr="00B949F9" w:rsidRDefault="00B949F9" w:rsidP="00086600">
            <w:r w:rsidRPr="00B949F9">
              <w:t>Về ban hành Quy chế tổ chức và hoạt động của Trung tâm Tiết kiệm Năng lượng trực thuộc Sở Khoa học - Công nghệ và Môi trường thành phố Hồ Chí Minh</w:t>
            </w:r>
          </w:p>
        </w:tc>
        <w:tc>
          <w:tcPr>
            <w:tcW w:w="1843" w:type="dxa"/>
            <w:vAlign w:val="center"/>
          </w:tcPr>
          <w:p w:rsidR="00B949F9" w:rsidRDefault="00B949F9" w:rsidP="00DF0462">
            <w:pPr>
              <w:jc w:val="center"/>
              <w:rPr>
                <w:rFonts w:asciiTheme="majorHAnsi" w:hAnsiTheme="majorHAnsi" w:cstheme="majorHAnsi"/>
              </w:rPr>
            </w:pPr>
            <w:r>
              <w:rPr>
                <w:rFonts w:asciiTheme="majorHAnsi" w:hAnsiTheme="majorHAnsi" w:cstheme="majorHAnsi"/>
              </w:rPr>
              <w:t>17</w:t>
            </w:r>
            <w:r w:rsidR="00DC4F7B">
              <w:rPr>
                <w:rFonts w:asciiTheme="majorHAnsi" w:hAnsiTheme="majorHAnsi" w:cstheme="majorHAnsi"/>
              </w:rPr>
              <w:t>/3</w:t>
            </w:r>
            <w:r>
              <w:rPr>
                <w:rFonts w:asciiTheme="majorHAnsi" w:hAnsiTheme="majorHAnsi" w:cstheme="majorHAnsi"/>
              </w:rPr>
              <w:t>/2003</w:t>
            </w:r>
          </w:p>
        </w:tc>
      </w:tr>
      <w:tr w:rsidR="00833AED" w:rsidRPr="00103C40" w:rsidTr="003261CC">
        <w:trPr>
          <w:trHeight w:val="567"/>
        </w:trPr>
        <w:tc>
          <w:tcPr>
            <w:tcW w:w="851" w:type="dxa"/>
            <w:vAlign w:val="center"/>
          </w:tcPr>
          <w:p w:rsidR="00833AED" w:rsidRPr="006C4DC0" w:rsidRDefault="00833AED" w:rsidP="00DF0462">
            <w:pPr>
              <w:pStyle w:val="ListParagraph"/>
              <w:numPr>
                <w:ilvl w:val="0"/>
                <w:numId w:val="32"/>
              </w:numPr>
              <w:jc w:val="center"/>
              <w:rPr>
                <w:rFonts w:asciiTheme="majorHAnsi" w:hAnsiTheme="majorHAnsi" w:cstheme="majorHAnsi"/>
              </w:rPr>
            </w:pPr>
          </w:p>
        </w:tc>
        <w:tc>
          <w:tcPr>
            <w:tcW w:w="1418" w:type="dxa"/>
            <w:vAlign w:val="center"/>
          </w:tcPr>
          <w:p w:rsidR="00833AED" w:rsidRPr="00103C40" w:rsidRDefault="00833AE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833AED" w:rsidRPr="00C2113C" w:rsidRDefault="00833AED" w:rsidP="00DF0462">
            <w:pPr>
              <w:jc w:val="center"/>
              <w:rPr>
                <w:rFonts w:asciiTheme="majorHAnsi" w:hAnsiTheme="majorHAnsi" w:cstheme="majorHAnsi"/>
                <w:caps/>
              </w:rPr>
            </w:pPr>
            <w:r w:rsidRPr="00C2113C">
              <w:rPr>
                <w:rFonts w:asciiTheme="majorHAnsi" w:hAnsiTheme="majorHAnsi" w:cstheme="majorHAnsi"/>
                <w:caps/>
              </w:rPr>
              <w:t>53/2003/QĐ-UB</w:t>
            </w:r>
            <w:r w:rsidRPr="00C2113C">
              <w:rPr>
                <w:rFonts w:asciiTheme="majorHAnsi" w:hAnsiTheme="majorHAnsi" w:cstheme="majorHAnsi"/>
                <w:caps/>
              </w:rPr>
              <w:br/>
              <w:t>16</w:t>
            </w:r>
            <w:r w:rsidR="00DC4F7B" w:rsidRPr="00C2113C">
              <w:rPr>
                <w:rFonts w:asciiTheme="majorHAnsi" w:hAnsiTheme="majorHAnsi" w:cstheme="majorHAnsi"/>
                <w:caps/>
              </w:rPr>
              <w:t>/4</w:t>
            </w:r>
            <w:r w:rsidRPr="00C2113C">
              <w:rPr>
                <w:rFonts w:asciiTheme="majorHAnsi" w:hAnsiTheme="majorHAnsi" w:cstheme="majorHAnsi"/>
                <w:caps/>
              </w:rPr>
              <w:t>/2003</w:t>
            </w:r>
          </w:p>
        </w:tc>
        <w:tc>
          <w:tcPr>
            <w:tcW w:w="7655" w:type="dxa"/>
            <w:hideMark/>
          </w:tcPr>
          <w:p w:rsidR="00833AED" w:rsidRPr="00103C40" w:rsidRDefault="00833AED" w:rsidP="00086600">
            <w:pPr>
              <w:rPr>
                <w:rFonts w:asciiTheme="majorHAnsi" w:hAnsiTheme="majorHAnsi" w:cstheme="majorHAnsi"/>
              </w:rPr>
            </w:pPr>
            <w:r w:rsidRPr="00103C40">
              <w:rPr>
                <w:rFonts w:asciiTheme="majorHAnsi" w:hAnsiTheme="majorHAnsi" w:cstheme="majorHAnsi"/>
              </w:rPr>
              <w:t>Về ban hành Quy chế tạm thời cung cấp thông tin cho cơ sở dữ liệu về hoạt động của doanh nghiệp tại thành phố Hồ Chí Minh</w:t>
            </w:r>
          </w:p>
        </w:tc>
        <w:tc>
          <w:tcPr>
            <w:tcW w:w="1843" w:type="dxa"/>
            <w:vAlign w:val="center"/>
            <w:hideMark/>
          </w:tcPr>
          <w:p w:rsidR="00833AED" w:rsidRPr="00103C40" w:rsidRDefault="00833AED" w:rsidP="00DF0462">
            <w:pPr>
              <w:jc w:val="center"/>
              <w:rPr>
                <w:rFonts w:asciiTheme="majorHAnsi" w:hAnsiTheme="majorHAnsi" w:cstheme="majorHAnsi"/>
              </w:rPr>
            </w:pPr>
            <w:r w:rsidRPr="00103C40">
              <w:rPr>
                <w:rFonts w:asciiTheme="majorHAnsi" w:hAnsiTheme="majorHAnsi" w:cstheme="majorHAnsi"/>
              </w:rPr>
              <w:t>01/5/2003</w:t>
            </w:r>
          </w:p>
        </w:tc>
      </w:tr>
      <w:tr w:rsidR="00EC081F" w:rsidRPr="00103C40" w:rsidTr="003261CC">
        <w:trPr>
          <w:trHeight w:val="567"/>
        </w:trPr>
        <w:tc>
          <w:tcPr>
            <w:tcW w:w="851" w:type="dxa"/>
            <w:vAlign w:val="center"/>
          </w:tcPr>
          <w:p w:rsidR="00EC081F" w:rsidRPr="006C4DC0" w:rsidRDefault="00EC081F" w:rsidP="00DF0462">
            <w:pPr>
              <w:pStyle w:val="ListParagraph"/>
              <w:numPr>
                <w:ilvl w:val="0"/>
                <w:numId w:val="32"/>
              </w:numPr>
              <w:jc w:val="center"/>
              <w:rPr>
                <w:rFonts w:asciiTheme="majorHAnsi" w:hAnsiTheme="majorHAnsi" w:cstheme="majorHAnsi"/>
              </w:rPr>
            </w:pPr>
          </w:p>
        </w:tc>
        <w:tc>
          <w:tcPr>
            <w:tcW w:w="1418" w:type="dxa"/>
            <w:vAlign w:val="center"/>
          </w:tcPr>
          <w:p w:rsidR="00EC081F" w:rsidRDefault="00EC081F"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EC081F" w:rsidRPr="00C2113C" w:rsidRDefault="00EC081F" w:rsidP="00DF0462">
            <w:pPr>
              <w:jc w:val="center"/>
              <w:rPr>
                <w:rFonts w:asciiTheme="majorHAnsi" w:hAnsiTheme="majorHAnsi" w:cstheme="majorHAnsi"/>
                <w:caps/>
              </w:rPr>
            </w:pPr>
            <w:r w:rsidRPr="00C2113C">
              <w:rPr>
                <w:rFonts w:asciiTheme="majorHAnsi" w:hAnsiTheme="majorHAnsi" w:cstheme="majorHAnsi"/>
                <w:caps/>
              </w:rPr>
              <w:t>55/2003/QĐ-UB</w:t>
            </w:r>
          </w:p>
          <w:p w:rsidR="00EC081F" w:rsidRPr="00C2113C" w:rsidRDefault="00EC081F" w:rsidP="00DF0462">
            <w:pPr>
              <w:jc w:val="center"/>
              <w:rPr>
                <w:rFonts w:asciiTheme="majorHAnsi" w:hAnsiTheme="majorHAnsi" w:cstheme="majorHAnsi"/>
                <w:caps/>
              </w:rPr>
            </w:pPr>
            <w:r w:rsidRPr="00C2113C">
              <w:rPr>
                <w:rFonts w:asciiTheme="majorHAnsi" w:hAnsiTheme="majorHAnsi" w:cstheme="majorHAnsi"/>
                <w:caps/>
              </w:rPr>
              <w:t>23</w:t>
            </w:r>
            <w:r w:rsidR="00DC4F7B" w:rsidRPr="00C2113C">
              <w:rPr>
                <w:rFonts w:asciiTheme="majorHAnsi" w:hAnsiTheme="majorHAnsi" w:cstheme="majorHAnsi"/>
                <w:caps/>
              </w:rPr>
              <w:t>/4</w:t>
            </w:r>
            <w:r w:rsidRPr="00C2113C">
              <w:rPr>
                <w:rFonts w:asciiTheme="majorHAnsi" w:hAnsiTheme="majorHAnsi" w:cstheme="majorHAnsi"/>
                <w:caps/>
              </w:rPr>
              <w:t>/2003</w:t>
            </w:r>
          </w:p>
        </w:tc>
        <w:tc>
          <w:tcPr>
            <w:tcW w:w="7655" w:type="dxa"/>
          </w:tcPr>
          <w:p w:rsidR="00EC081F" w:rsidRPr="00EC081F" w:rsidRDefault="00EC081F" w:rsidP="00086600">
            <w:r w:rsidRPr="00EC081F">
              <w:t>Về tổ chức lại Chi cục Di dân Phát triển vùng kinh tế mới và Phòng Phát triển nông thôn thành Chi cục Phát triển nông thôn trực thuộc Sở Nông nghiệp và Phát triển Nông thôn thành phố</w:t>
            </w:r>
          </w:p>
        </w:tc>
        <w:tc>
          <w:tcPr>
            <w:tcW w:w="1843" w:type="dxa"/>
            <w:vAlign w:val="center"/>
          </w:tcPr>
          <w:p w:rsidR="00EC081F" w:rsidRDefault="00EC081F" w:rsidP="00DF0462">
            <w:pPr>
              <w:jc w:val="center"/>
              <w:rPr>
                <w:rFonts w:asciiTheme="majorHAnsi" w:hAnsiTheme="majorHAnsi" w:cstheme="majorHAnsi"/>
              </w:rPr>
            </w:pPr>
            <w:r>
              <w:rPr>
                <w:rFonts w:asciiTheme="majorHAnsi" w:hAnsiTheme="majorHAnsi" w:cstheme="majorHAnsi"/>
              </w:rPr>
              <w:t>23</w:t>
            </w:r>
            <w:r w:rsidR="00DC4F7B">
              <w:rPr>
                <w:rFonts w:asciiTheme="majorHAnsi" w:hAnsiTheme="majorHAnsi" w:cstheme="majorHAnsi"/>
              </w:rPr>
              <w:t>/4</w:t>
            </w:r>
            <w:r>
              <w:rPr>
                <w:rFonts w:asciiTheme="majorHAnsi" w:hAnsiTheme="majorHAnsi" w:cstheme="majorHAnsi"/>
              </w:rPr>
              <w:t>/2003</w:t>
            </w:r>
          </w:p>
        </w:tc>
      </w:tr>
      <w:tr w:rsidR="008335FA" w:rsidRPr="00103C40" w:rsidTr="003261CC">
        <w:trPr>
          <w:trHeight w:val="567"/>
        </w:trPr>
        <w:tc>
          <w:tcPr>
            <w:tcW w:w="851" w:type="dxa"/>
            <w:vAlign w:val="center"/>
          </w:tcPr>
          <w:p w:rsidR="008335FA" w:rsidRPr="006C4DC0" w:rsidRDefault="008335FA" w:rsidP="00DF0462">
            <w:pPr>
              <w:pStyle w:val="ListParagraph"/>
              <w:numPr>
                <w:ilvl w:val="0"/>
                <w:numId w:val="32"/>
              </w:numPr>
              <w:jc w:val="center"/>
              <w:rPr>
                <w:rFonts w:asciiTheme="majorHAnsi" w:hAnsiTheme="majorHAnsi" w:cstheme="majorHAnsi"/>
              </w:rPr>
            </w:pPr>
          </w:p>
        </w:tc>
        <w:tc>
          <w:tcPr>
            <w:tcW w:w="1418" w:type="dxa"/>
            <w:vAlign w:val="center"/>
          </w:tcPr>
          <w:p w:rsidR="008335FA" w:rsidRDefault="008335FA"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8335FA" w:rsidRPr="00C2113C" w:rsidRDefault="008335FA" w:rsidP="00DF0462">
            <w:pPr>
              <w:jc w:val="center"/>
              <w:rPr>
                <w:rFonts w:asciiTheme="majorHAnsi" w:hAnsiTheme="majorHAnsi" w:cstheme="majorHAnsi"/>
                <w:caps/>
              </w:rPr>
            </w:pPr>
            <w:r w:rsidRPr="00C2113C">
              <w:rPr>
                <w:rFonts w:asciiTheme="majorHAnsi" w:hAnsiTheme="majorHAnsi" w:cstheme="majorHAnsi"/>
                <w:caps/>
              </w:rPr>
              <w:t>75/2003/QĐ-UB</w:t>
            </w:r>
          </w:p>
          <w:p w:rsidR="008335FA" w:rsidRPr="00C2113C" w:rsidRDefault="008335FA" w:rsidP="00DF0462">
            <w:pPr>
              <w:jc w:val="center"/>
              <w:rPr>
                <w:rFonts w:asciiTheme="majorHAnsi" w:hAnsiTheme="majorHAnsi" w:cstheme="majorHAnsi"/>
                <w:caps/>
              </w:rPr>
            </w:pPr>
            <w:r w:rsidRPr="00C2113C">
              <w:rPr>
                <w:rFonts w:asciiTheme="majorHAnsi" w:hAnsiTheme="majorHAnsi" w:cstheme="majorHAnsi"/>
                <w:caps/>
              </w:rPr>
              <w:t>14</w:t>
            </w:r>
            <w:r w:rsidR="00DC4F7B" w:rsidRPr="00C2113C">
              <w:rPr>
                <w:rFonts w:asciiTheme="majorHAnsi" w:hAnsiTheme="majorHAnsi" w:cstheme="majorHAnsi"/>
                <w:caps/>
              </w:rPr>
              <w:t>/5</w:t>
            </w:r>
            <w:r w:rsidRPr="00C2113C">
              <w:rPr>
                <w:rFonts w:asciiTheme="majorHAnsi" w:hAnsiTheme="majorHAnsi" w:cstheme="majorHAnsi"/>
                <w:caps/>
              </w:rPr>
              <w:t>/2003</w:t>
            </w:r>
          </w:p>
        </w:tc>
        <w:tc>
          <w:tcPr>
            <w:tcW w:w="7655" w:type="dxa"/>
          </w:tcPr>
          <w:p w:rsidR="008335FA" w:rsidRPr="007A26B1" w:rsidRDefault="008335FA" w:rsidP="007A26B1">
            <w:r w:rsidRPr="007A26B1">
              <w:t>Về giao quyền tự chủ tài chính giai đoạn 2003-2005 cho Trung tâm Kiểm định bản đồ và tư vấn địa ốc</w:t>
            </w:r>
          </w:p>
        </w:tc>
        <w:tc>
          <w:tcPr>
            <w:tcW w:w="1843" w:type="dxa"/>
            <w:vAlign w:val="center"/>
          </w:tcPr>
          <w:p w:rsidR="008335FA" w:rsidRDefault="007A26B1" w:rsidP="00DF0462">
            <w:pPr>
              <w:jc w:val="center"/>
              <w:rPr>
                <w:rFonts w:asciiTheme="majorHAnsi" w:hAnsiTheme="majorHAnsi" w:cstheme="majorHAnsi"/>
              </w:rPr>
            </w:pPr>
            <w:r>
              <w:rPr>
                <w:rFonts w:asciiTheme="majorHAnsi" w:hAnsiTheme="majorHAnsi" w:cstheme="majorHAnsi"/>
              </w:rPr>
              <w:t>14</w:t>
            </w:r>
            <w:r w:rsidR="00DC4F7B">
              <w:rPr>
                <w:rFonts w:asciiTheme="majorHAnsi" w:hAnsiTheme="majorHAnsi" w:cstheme="majorHAnsi"/>
              </w:rPr>
              <w:t>/5</w:t>
            </w:r>
            <w:r>
              <w:rPr>
                <w:rFonts w:asciiTheme="majorHAnsi" w:hAnsiTheme="majorHAnsi" w:cstheme="majorHAnsi"/>
              </w:rPr>
              <w:t>/2003</w:t>
            </w:r>
          </w:p>
        </w:tc>
      </w:tr>
      <w:tr w:rsidR="008335FA" w:rsidRPr="00103C40" w:rsidTr="003261CC">
        <w:trPr>
          <w:trHeight w:val="567"/>
        </w:trPr>
        <w:tc>
          <w:tcPr>
            <w:tcW w:w="851" w:type="dxa"/>
            <w:vAlign w:val="center"/>
          </w:tcPr>
          <w:p w:rsidR="008335FA" w:rsidRPr="006C4DC0" w:rsidRDefault="008335FA" w:rsidP="00DF0462">
            <w:pPr>
              <w:pStyle w:val="ListParagraph"/>
              <w:numPr>
                <w:ilvl w:val="0"/>
                <w:numId w:val="32"/>
              </w:numPr>
              <w:jc w:val="center"/>
              <w:rPr>
                <w:rFonts w:asciiTheme="majorHAnsi" w:hAnsiTheme="majorHAnsi" w:cstheme="majorHAnsi"/>
              </w:rPr>
            </w:pPr>
          </w:p>
        </w:tc>
        <w:tc>
          <w:tcPr>
            <w:tcW w:w="1418" w:type="dxa"/>
            <w:vAlign w:val="center"/>
          </w:tcPr>
          <w:p w:rsidR="008335FA" w:rsidRDefault="008335FA"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8335FA" w:rsidRPr="00C2113C" w:rsidRDefault="008335FA" w:rsidP="00DF0462">
            <w:pPr>
              <w:jc w:val="center"/>
              <w:rPr>
                <w:rFonts w:asciiTheme="majorHAnsi" w:hAnsiTheme="majorHAnsi" w:cstheme="majorHAnsi"/>
                <w:caps/>
              </w:rPr>
            </w:pPr>
            <w:r w:rsidRPr="00C2113C">
              <w:rPr>
                <w:rFonts w:asciiTheme="majorHAnsi" w:hAnsiTheme="majorHAnsi" w:cstheme="majorHAnsi"/>
                <w:caps/>
              </w:rPr>
              <w:t>76/2003/QĐ-UB</w:t>
            </w:r>
          </w:p>
          <w:p w:rsidR="008335FA" w:rsidRPr="00C2113C" w:rsidRDefault="008335FA" w:rsidP="00DF0462">
            <w:pPr>
              <w:jc w:val="center"/>
              <w:rPr>
                <w:rFonts w:asciiTheme="majorHAnsi" w:hAnsiTheme="majorHAnsi" w:cstheme="majorHAnsi"/>
                <w:caps/>
              </w:rPr>
            </w:pPr>
            <w:r w:rsidRPr="00C2113C">
              <w:rPr>
                <w:rFonts w:asciiTheme="majorHAnsi" w:hAnsiTheme="majorHAnsi" w:cstheme="majorHAnsi"/>
                <w:caps/>
              </w:rPr>
              <w:t>14</w:t>
            </w:r>
            <w:r w:rsidR="00DC4F7B" w:rsidRPr="00C2113C">
              <w:rPr>
                <w:rFonts w:asciiTheme="majorHAnsi" w:hAnsiTheme="majorHAnsi" w:cstheme="majorHAnsi"/>
                <w:caps/>
              </w:rPr>
              <w:t>/5</w:t>
            </w:r>
            <w:r w:rsidRPr="00C2113C">
              <w:rPr>
                <w:rFonts w:asciiTheme="majorHAnsi" w:hAnsiTheme="majorHAnsi" w:cstheme="majorHAnsi"/>
                <w:caps/>
              </w:rPr>
              <w:t>/2003</w:t>
            </w:r>
          </w:p>
        </w:tc>
        <w:tc>
          <w:tcPr>
            <w:tcW w:w="7655" w:type="dxa"/>
          </w:tcPr>
          <w:p w:rsidR="008335FA" w:rsidRPr="008335FA" w:rsidRDefault="008335FA" w:rsidP="008335FA">
            <w:r w:rsidRPr="008335FA">
              <w:t>Về giao quyền tự chủ tài chính giai đoạn 2003-2005 cho Trung tâm Kiểm định và huấn luyện kỹ thuật an toàn lao động</w:t>
            </w:r>
          </w:p>
        </w:tc>
        <w:tc>
          <w:tcPr>
            <w:tcW w:w="1843" w:type="dxa"/>
            <w:vAlign w:val="center"/>
          </w:tcPr>
          <w:p w:rsidR="008335FA" w:rsidRDefault="007A26B1" w:rsidP="00DF0462">
            <w:pPr>
              <w:jc w:val="center"/>
              <w:rPr>
                <w:rFonts w:asciiTheme="majorHAnsi" w:hAnsiTheme="majorHAnsi" w:cstheme="majorHAnsi"/>
              </w:rPr>
            </w:pPr>
            <w:r>
              <w:rPr>
                <w:rFonts w:asciiTheme="majorHAnsi" w:hAnsiTheme="majorHAnsi" w:cstheme="majorHAnsi"/>
              </w:rPr>
              <w:t>14</w:t>
            </w:r>
            <w:r w:rsidR="00DC4F7B">
              <w:rPr>
                <w:rFonts w:asciiTheme="majorHAnsi" w:hAnsiTheme="majorHAnsi" w:cstheme="majorHAnsi"/>
              </w:rPr>
              <w:t>/5</w:t>
            </w:r>
            <w:r>
              <w:rPr>
                <w:rFonts w:asciiTheme="majorHAnsi" w:hAnsiTheme="majorHAnsi" w:cstheme="majorHAnsi"/>
              </w:rPr>
              <w:t>/2003</w:t>
            </w:r>
          </w:p>
        </w:tc>
      </w:tr>
      <w:tr w:rsidR="007A26B1" w:rsidRPr="00103C40" w:rsidTr="003261CC">
        <w:trPr>
          <w:trHeight w:val="567"/>
        </w:trPr>
        <w:tc>
          <w:tcPr>
            <w:tcW w:w="851" w:type="dxa"/>
            <w:vAlign w:val="center"/>
          </w:tcPr>
          <w:p w:rsidR="007A26B1" w:rsidRPr="006C4DC0" w:rsidRDefault="007A26B1" w:rsidP="00DF0462">
            <w:pPr>
              <w:pStyle w:val="ListParagraph"/>
              <w:numPr>
                <w:ilvl w:val="0"/>
                <w:numId w:val="32"/>
              </w:numPr>
              <w:jc w:val="center"/>
              <w:rPr>
                <w:rFonts w:asciiTheme="majorHAnsi" w:hAnsiTheme="majorHAnsi" w:cstheme="majorHAnsi"/>
              </w:rPr>
            </w:pPr>
          </w:p>
        </w:tc>
        <w:tc>
          <w:tcPr>
            <w:tcW w:w="1418" w:type="dxa"/>
            <w:vAlign w:val="center"/>
          </w:tcPr>
          <w:p w:rsidR="007A26B1" w:rsidRDefault="007A26B1"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7A26B1" w:rsidRPr="00C2113C" w:rsidRDefault="007A26B1" w:rsidP="00DF0462">
            <w:pPr>
              <w:jc w:val="center"/>
              <w:rPr>
                <w:rFonts w:asciiTheme="majorHAnsi" w:hAnsiTheme="majorHAnsi" w:cstheme="majorHAnsi"/>
                <w:caps/>
              </w:rPr>
            </w:pPr>
            <w:r w:rsidRPr="00C2113C">
              <w:rPr>
                <w:rFonts w:asciiTheme="majorHAnsi" w:hAnsiTheme="majorHAnsi" w:cstheme="majorHAnsi"/>
                <w:caps/>
              </w:rPr>
              <w:t>78/2003/QĐ-UB</w:t>
            </w:r>
          </w:p>
          <w:p w:rsidR="007A26B1" w:rsidRPr="00C2113C" w:rsidRDefault="007A26B1" w:rsidP="00DF0462">
            <w:pPr>
              <w:jc w:val="center"/>
              <w:rPr>
                <w:rFonts w:asciiTheme="majorHAnsi" w:hAnsiTheme="majorHAnsi" w:cstheme="majorHAnsi"/>
                <w:caps/>
              </w:rPr>
            </w:pPr>
            <w:r w:rsidRPr="00C2113C">
              <w:rPr>
                <w:rFonts w:asciiTheme="majorHAnsi" w:hAnsiTheme="majorHAnsi" w:cstheme="majorHAnsi"/>
                <w:caps/>
              </w:rPr>
              <w:t>14</w:t>
            </w:r>
            <w:r w:rsidR="00DC4F7B" w:rsidRPr="00C2113C">
              <w:rPr>
                <w:rFonts w:asciiTheme="majorHAnsi" w:hAnsiTheme="majorHAnsi" w:cstheme="majorHAnsi"/>
                <w:caps/>
              </w:rPr>
              <w:t>/5</w:t>
            </w:r>
            <w:r w:rsidRPr="00C2113C">
              <w:rPr>
                <w:rFonts w:asciiTheme="majorHAnsi" w:hAnsiTheme="majorHAnsi" w:cstheme="majorHAnsi"/>
                <w:caps/>
              </w:rPr>
              <w:t>/2003</w:t>
            </w:r>
          </w:p>
        </w:tc>
        <w:tc>
          <w:tcPr>
            <w:tcW w:w="7655" w:type="dxa"/>
          </w:tcPr>
          <w:p w:rsidR="007A26B1" w:rsidRPr="007A26B1" w:rsidRDefault="007A26B1" w:rsidP="007A26B1">
            <w:r w:rsidRPr="007A26B1">
              <w:t>Về giao quyền tự chủ tài chính giai đoạn 2003-2005 cho Trung tâm Dịch vụ bán đấu giá tài sản.</w:t>
            </w:r>
          </w:p>
        </w:tc>
        <w:tc>
          <w:tcPr>
            <w:tcW w:w="1843" w:type="dxa"/>
            <w:vAlign w:val="center"/>
          </w:tcPr>
          <w:p w:rsidR="007A26B1" w:rsidRDefault="007A26B1" w:rsidP="00DF0462">
            <w:pPr>
              <w:jc w:val="center"/>
              <w:rPr>
                <w:rFonts w:asciiTheme="majorHAnsi" w:hAnsiTheme="majorHAnsi" w:cstheme="majorHAnsi"/>
              </w:rPr>
            </w:pPr>
            <w:r>
              <w:rPr>
                <w:rFonts w:asciiTheme="majorHAnsi" w:hAnsiTheme="majorHAnsi" w:cstheme="majorHAnsi"/>
              </w:rPr>
              <w:t>14</w:t>
            </w:r>
            <w:r w:rsidR="00DC4F7B">
              <w:rPr>
                <w:rFonts w:asciiTheme="majorHAnsi" w:hAnsiTheme="majorHAnsi" w:cstheme="majorHAnsi"/>
              </w:rPr>
              <w:t>/5</w:t>
            </w:r>
            <w:r>
              <w:rPr>
                <w:rFonts w:asciiTheme="majorHAnsi" w:hAnsiTheme="majorHAnsi" w:cstheme="majorHAnsi"/>
              </w:rPr>
              <w:t>/2003</w:t>
            </w:r>
          </w:p>
        </w:tc>
      </w:tr>
      <w:tr w:rsidR="007A26B1" w:rsidRPr="00103C40" w:rsidTr="003261CC">
        <w:trPr>
          <w:trHeight w:val="567"/>
        </w:trPr>
        <w:tc>
          <w:tcPr>
            <w:tcW w:w="851" w:type="dxa"/>
            <w:vAlign w:val="center"/>
          </w:tcPr>
          <w:p w:rsidR="007A26B1" w:rsidRPr="006C4DC0" w:rsidRDefault="007A26B1" w:rsidP="00DF0462">
            <w:pPr>
              <w:pStyle w:val="ListParagraph"/>
              <w:numPr>
                <w:ilvl w:val="0"/>
                <w:numId w:val="32"/>
              </w:numPr>
              <w:jc w:val="center"/>
              <w:rPr>
                <w:rFonts w:asciiTheme="majorHAnsi" w:hAnsiTheme="majorHAnsi" w:cstheme="majorHAnsi"/>
              </w:rPr>
            </w:pPr>
          </w:p>
        </w:tc>
        <w:tc>
          <w:tcPr>
            <w:tcW w:w="1418" w:type="dxa"/>
            <w:vAlign w:val="center"/>
          </w:tcPr>
          <w:p w:rsidR="007A26B1" w:rsidRDefault="007A26B1"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7A26B1" w:rsidRPr="00C2113C" w:rsidRDefault="007A26B1" w:rsidP="00DF0462">
            <w:pPr>
              <w:jc w:val="center"/>
              <w:rPr>
                <w:rFonts w:asciiTheme="majorHAnsi" w:hAnsiTheme="majorHAnsi" w:cstheme="majorHAnsi"/>
                <w:caps/>
              </w:rPr>
            </w:pPr>
            <w:r w:rsidRPr="00C2113C">
              <w:rPr>
                <w:rFonts w:asciiTheme="majorHAnsi" w:hAnsiTheme="majorHAnsi" w:cstheme="majorHAnsi"/>
                <w:caps/>
              </w:rPr>
              <w:t>79/2003/QĐ-UB</w:t>
            </w:r>
          </w:p>
          <w:p w:rsidR="007A26B1" w:rsidRPr="00C2113C" w:rsidRDefault="007A26B1" w:rsidP="00DF0462">
            <w:pPr>
              <w:jc w:val="center"/>
              <w:rPr>
                <w:rFonts w:asciiTheme="majorHAnsi" w:hAnsiTheme="majorHAnsi" w:cstheme="majorHAnsi"/>
                <w:caps/>
              </w:rPr>
            </w:pPr>
            <w:r w:rsidRPr="00C2113C">
              <w:rPr>
                <w:rFonts w:asciiTheme="majorHAnsi" w:hAnsiTheme="majorHAnsi" w:cstheme="majorHAnsi"/>
                <w:caps/>
              </w:rPr>
              <w:t>14</w:t>
            </w:r>
            <w:r w:rsidR="00DC4F7B" w:rsidRPr="00C2113C">
              <w:rPr>
                <w:rFonts w:asciiTheme="majorHAnsi" w:hAnsiTheme="majorHAnsi" w:cstheme="majorHAnsi"/>
                <w:caps/>
              </w:rPr>
              <w:t>/5</w:t>
            </w:r>
            <w:r w:rsidRPr="00C2113C">
              <w:rPr>
                <w:rFonts w:asciiTheme="majorHAnsi" w:hAnsiTheme="majorHAnsi" w:cstheme="majorHAnsi"/>
                <w:caps/>
              </w:rPr>
              <w:t>/2003</w:t>
            </w:r>
          </w:p>
        </w:tc>
        <w:tc>
          <w:tcPr>
            <w:tcW w:w="7655" w:type="dxa"/>
          </w:tcPr>
          <w:p w:rsidR="007A26B1" w:rsidRPr="007A26B1" w:rsidRDefault="007A26B1" w:rsidP="007A26B1">
            <w:r w:rsidRPr="007A26B1">
              <w:t>Về giao quyền tự chủ tài chính giai đoạn 2003-2005 cho Đoàn Đo đạc bản đồ</w:t>
            </w:r>
          </w:p>
        </w:tc>
        <w:tc>
          <w:tcPr>
            <w:tcW w:w="1843" w:type="dxa"/>
            <w:vAlign w:val="center"/>
          </w:tcPr>
          <w:p w:rsidR="007A26B1" w:rsidRDefault="007A26B1" w:rsidP="00DF0462">
            <w:pPr>
              <w:jc w:val="center"/>
              <w:rPr>
                <w:rFonts w:asciiTheme="majorHAnsi" w:hAnsiTheme="majorHAnsi" w:cstheme="majorHAnsi"/>
              </w:rPr>
            </w:pPr>
            <w:r>
              <w:rPr>
                <w:rFonts w:asciiTheme="majorHAnsi" w:hAnsiTheme="majorHAnsi" w:cstheme="majorHAnsi"/>
              </w:rPr>
              <w:t>14</w:t>
            </w:r>
            <w:r w:rsidR="00DC4F7B">
              <w:rPr>
                <w:rFonts w:asciiTheme="majorHAnsi" w:hAnsiTheme="majorHAnsi" w:cstheme="majorHAnsi"/>
              </w:rPr>
              <w:t>/5</w:t>
            </w:r>
            <w:r>
              <w:rPr>
                <w:rFonts w:asciiTheme="majorHAnsi" w:hAnsiTheme="majorHAnsi" w:cstheme="majorHAnsi"/>
              </w:rPr>
              <w:t>/2003</w:t>
            </w:r>
          </w:p>
        </w:tc>
      </w:tr>
      <w:tr w:rsidR="007A26B1" w:rsidRPr="00103C40" w:rsidTr="003261CC">
        <w:trPr>
          <w:trHeight w:val="567"/>
        </w:trPr>
        <w:tc>
          <w:tcPr>
            <w:tcW w:w="851" w:type="dxa"/>
            <w:vAlign w:val="center"/>
          </w:tcPr>
          <w:p w:rsidR="007A26B1" w:rsidRPr="006C4DC0" w:rsidRDefault="007A26B1" w:rsidP="00DF0462">
            <w:pPr>
              <w:pStyle w:val="ListParagraph"/>
              <w:numPr>
                <w:ilvl w:val="0"/>
                <w:numId w:val="32"/>
              </w:numPr>
              <w:jc w:val="center"/>
              <w:rPr>
                <w:rFonts w:asciiTheme="majorHAnsi" w:hAnsiTheme="majorHAnsi" w:cstheme="majorHAnsi"/>
              </w:rPr>
            </w:pPr>
          </w:p>
        </w:tc>
        <w:tc>
          <w:tcPr>
            <w:tcW w:w="1418" w:type="dxa"/>
            <w:vAlign w:val="center"/>
          </w:tcPr>
          <w:p w:rsidR="007A26B1" w:rsidRDefault="007A26B1"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7A26B1" w:rsidRPr="00C2113C" w:rsidRDefault="007A26B1" w:rsidP="00DF0462">
            <w:pPr>
              <w:jc w:val="center"/>
              <w:rPr>
                <w:rFonts w:asciiTheme="majorHAnsi" w:hAnsiTheme="majorHAnsi" w:cstheme="majorHAnsi"/>
                <w:caps/>
              </w:rPr>
            </w:pPr>
            <w:r w:rsidRPr="00C2113C">
              <w:rPr>
                <w:rFonts w:asciiTheme="majorHAnsi" w:hAnsiTheme="majorHAnsi" w:cstheme="majorHAnsi"/>
                <w:caps/>
              </w:rPr>
              <w:t>80/2003/QĐ-UB</w:t>
            </w:r>
          </w:p>
          <w:p w:rsidR="007A26B1" w:rsidRPr="00C2113C" w:rsidRDefault="007A26B1" w:rsidP="00DF0462">
            <w:pPr>
              <w:jc w:val="center"/>
              <w:rPr>
                <w:rFonts w:asciiTheme="majorHAnsi" w:hAnsiTheme="majorHAnsi" w:cstheme="majorHAnsi"/>
                <w:caps/>
              </w:rPr>
            </w:pPr>
            <w:r w:rsidRPr="00C2113C">
              <w:rPr>
                <w:rFonts w:asciiTheme="majorHAnsi" w:hAnsiTheme="majorHAnsi" w:cstheme="majorHAnsi"/>
                <w:caps/>
              </w:rPr>
              <w:t>14</w:t>
            </w:r>
            <w:r w:rsidR="00DC4F7B" w:rsidRPr="00C2113C">
              <w:rPr>
                <w:rFonts w:asciiTheme="majorHAnsi" w:hAnsiTheme="majorHAnsi" w:cstheme="majorHAnsi"/>
                <w:caps/>
              </w:rPr>
              <w:t>/5</w:t>
            </w:r>
            <w:r w:rsidRPr="00C2113C">
              <w:rPr>
                <w:rFonts w:asciiTheme="majorHAnsi" w:hAnsiTheme="majorHAnsi" w:cstheme="majorHAnsi"/>
                <w:caps/>
              </w:rPr>
              <w:t>/2003</w:t>
            </w:r>
          </w:p>
        </w:tc>
        <w:tc>
          <w:tcPr>
            <w:tcW w:w="7655" w:type="dxa"/>
          </w:tcPr>
          <w:p w:rsidR="007A26B1" w:rsidRPr="007A26B1" w:rsidRDefault="007A26B1" w:rsidP="007A26B1">
            <w:r w:rsidRPr="007A26B1">
              <w:t>Về giao quyền tự chủ tài chính giai đoạn 2003 - 2005 cho Trung tâm Kiểm dịch y tế quốc tế.</w:t>
            </w:r>
          </w:p>
        </w:tc>
        <w:tc>
          <w:tcPr>
            <w:tcW w:w="1843" w:type="dxa"/>
            <w:vAlign w:val="center"/>
          </w:tcPr>
          <w:p w:rsidR="007A26B1" w:rsidRDefault="007A26B1" w:rsidP="00DF0462">
            <w:pPr>
              <w:jc w:val="center"/>
              <w:rPr>
                <w:rFonts w:asciiTheme="majorHAnsi" w:hAnsiTheme="majorHAnsi" w:cstheme="majorHAnsi"/>
              </w:rPr>
            </w:pPr>
            <w:r>
              <w:rPr>
                <w:rFonts w:asciiTheme="majorHAnsi" w:hAnsiTheme="majorHAnsi" w:cstheme="majorHAnsi"/>
              </w:rPr>
              <w:t>14</w:t>
            </w:r>
            <w:r w:rsidR="00DC4F7B">
              <w:rPr>
                <w:rFonts w:asciiTheme="majorHAnsi" w:hAnsiTheme="majorHAnsi" w:cstheme="majorHAnsi"/>
              </w:rPr>
              <w:t>/5</w:t>
            </w:r>
            <w:r>
              <w:rPr>
                <w:rFonts w:asciiTheme="majorHAnsi" w:hAnsiTheme="majorHAnsi" w:cstheme="majorHAnsi"/>
              </w:rPr>
              <w:t>/2003</w:t>
            </w:r>
          </w:p>
        </w:tc>
      </w:tr>
      <w:tr w:rsidR="007A26B1" w:rsidRPr="00103C40" w:rsidTr="003261CC">
        <w:trPr>
          <w:trHeight w:val="567"/>
        </w:trPr>
        <w:tc>
          <w:tcPr>
            <w:tcW w:w="851" w:type="dxa"/>
            <w:vAlign w:val="center"/>
          </w:tcPr>
          <w:p w:rsidR="007A26B1" w:rsidRPr="006C4DC0" w:rsidRDefault="007A26B1" w:rsidP="00DF0462">
            <w:pPr>
              <w:pStyle w:val="ListParagraph"/>
              <w:numPr>
                <w:ilvl w:val="0"/>
                <w:numId w:val="32"/>
              </w:numPr>
              <w:jc w:val="center"/>
              <w:rPr>
                <w:rFonts w:asciiTheme="majorHAnsi" w:hAnsiTheme="majorHAnsi" w:cstheme="majorHAnsi"/>
              </w:rPr>
            </w:pPr>
          </w:p>
        </w:tc>
        <w:tc>
          <w:tcPr>
            <w:tcW w:w="1418" w:type="dxa"/>
            <w:vAlign w:val="center"/>
          </w:tcPr>
          <w:p w:rsidR="007A26B1" w:rsidRDefault="007A26B1"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7A26B1" w:rsidRPr="00C2113C" w:rsidRDefault="007A26B1" w:rsidP="00DF0462">
            <w:pPr>
              <w:jc w:val="center"/>
              <w:rPr>
                <w:rFonts w:asciiTheme="majorHAnsi" w:hAnsiTheme="majorHAnsi" w:cstheme="majorHAnsi"/>
                <w:caps/>
              </w:rPr>
            </w:pPr>
            <w:r w:rsidRPr="00C2113C">
              <w:rPr>
                <w:rFonts w:asciiTheme="majorHAnsi" w:hAnsiTheme="majorHAnsi" w:cstheme="majorHAnsi"/>
                <w:caps/>
              </w:rPr>
              <w:t>81/2003/QĐ-UB</w:t>
            </w:r>
          </w:p>
          <w:p w:rsidR="007A26B1" w:rsidRPr="00C2113C" w:rsidRDefault="007A26B1" w:rsidP="00DF0462">
            <w:pPr>
              <w:jc w:val="center"/>
              <w:rPr>
                <w:rFonts w:asciiTheme="majorHAnsi" w:hAnsiTheme="majorHAnsi" w:cstheme="majorHAnsi"/>
                <w:caps/>
              </w:rPr>
            </w:pPr>
            <w:r w:rsidRPr="00C2113C">
              <w:rPr>
                <w:rFonts w:asciiTheme="majorHAnsi" w:hAnsiTheme="majorHAnsi" w:cstheme="majorHAnsi"/>
                <w:caps/>
              </w:rPr>
              <w:t>14</w:t>
            </w:r>
            <w:r w:rsidR="00DC4F7B" w:rsidRPr="00C2113C">
              <w:rPr>
                <w:rFonts w:asciiTheme="majorHAnsi" w:hAnsiTheme="majorHAnsi" w:cstheme="majorHAnsi"/>
                <w:caps/>
              </w:rPr>
              <w:t>/5</w:t>
            </w:r>
            <w:r w:rsidRPr="00C2113C">
              <w:rPr>
                <w:rFonts w:asciiTheme="majorHAnsi" w:hAnsiTheme="majorHAnsi" w:cstheme="majorHAnsi"/>
                <w:caps/>
              </w:rPr>
              <w:t>/2003</w:t>
            </w:r>
          </w:p>
        </w:tc>
        <w:tc>
          <w:tcPr>
            <w:tcW w:w="7655" w:type="dxa"/>
          </w:tcPr>
          <w:p w:rsidR="007A26B1" w:rsidRPr="007A26B1" w:rsidRDefault="007A26B1" w:rsidP="007A26B1">
            <w:r w:rsidRPr="007A26B1">
              <w:t>Về giao quyền tự chủ tài chính giai đoạn 2003 - 2005 cho Trung tâm Kỹ thuật chất d</w:t>
            </w:r>
            <w:r>
              <w:t>ẻo</w:t>
            </w:r>
          </w:p>
        </w:tc>
        <w:tc>
          <w:tcPr>
            <w:tcW w:w="1843" w:type="dxa"/>
            <w:vAlign w:val="center"/>
          </w:tcPr>
          <w:p w:rsidR="007A26B1" w:rsidRDefault="007A26B1" w:rsidP="00DF0462">
            <w:pPr>
              <w:jc w:val="center"/>
              <w:rPr>
                <w:rFonts w:asciiTheme="majorHAnsi" w:hAnsiTheme="majorHAnsi" w:cstheme="majorHAnsi"/>
              </w:rPr>
            </w:pPr>
            <w:r>
              <w:rPr>
                <w:rFonts w:asciiTheme="majorHAnsi" w:hAnsiTheme="majorHAnsi" w:cstheme="majorHAnsi"/>
              </w:rPr>
              <w:t>14</w:t>
            </w:r>
            <w:r w:rsidR="00DC4F7B">
              <w:rPr>
                <w:rFonts w:asciiTheme="majorHAnsi" w:hAnsiTheme="majorHAnsi" w:cstheme="majorHAnsi"/>
              </w:rPr>
              <w:t>/5</w:t>
            </w:r>
            <w:r>
              <w:rPr>
                <w:rFonts w:asciiTheme="majorHAnsi" w:hAnsiTheme="majorHAnsi" w:cstheme="majorHAnsi"/>
              </w:rPr>
              <w:t>/2003</w:t>
            </w:r>
          </w:p>
        </w:tc>
      </w:tr>
      <w:tr w:rsidR="00B517DD" w:rsidRPr="00103C40" w:rsidTr="003261CC">
        <w:trPr>
          <w:trHeight w:val="567"/>
        </w:trPr>
        <w:tc>
          <w:tcPr>
            <w:tcW w:w="851" w:type="dxa"/>
            <w:vAlign w:val="center"/>
          </w:tcPr>
          <w:p w:rsidR="00B517DD" w:rsidRPr="006C4DC0" w:rsidRDefault="00B517DD" w:rsidP="00DF0462">
            <w:pPr>
              <w:pStyle w:val="ListParagraph"/>
              <w:numPr>
                <w:ilvl w:val="0"/>
                <w:numId w:val="32"/>
              </w:numPr>
              <w:jc w:val="center"/>
              <w:rPr>
                <w:rFonts w:asciiTheme="majorHAnsi" w:hAnsiTheme="majorHAnsi" w:cstheme="majorHAnsi"/>
              </w:rPr>
            </w:pPr>
          </w:p>
        </w:tc>
        <w:tc>
          <w:tcPr>
            <w:tcW w:w="1418" w:type="dxa"/>
            <w:vAlign w:val="center"/>
          </w:tcPr>
          <w:p w:rsidR="00B517DD" w:rsidRPr="00103C40" w:rsidRDefault="00B517D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517DD" w:rsidRPr="00C2113C" w:rsidRDefault="00B517DD" w:rsidP="00DF0462">
            <w:pPr>
              <w:jc w:val="center"/>
              <w:rPr>
                <w:rFonts w:asciiTheme="majorHAnsi" w:hAnsiTheme="majorHAnsi" w:cstheme="majorHAnsi"/>
                <w:caps/>
              </w:rPr>
            </w:pPr>
            <w:r w:rsidRPr="00C2113C">
              <w:rPr>
                <w:rFonts w:asciiTheme="majorHAnsi" w:hAnsiTheme="majorHAnsi" w:cstheme="majorHAnsi"/>
                <w:caps/>
              </w:rPr>
              <w:t>82/2003/QĐ-UB</w:t>
            </w:r>
            <w:r w:rsidRPr="00C2113C">
              <w:rPr>
                <w:rFonts w:asciiTheme="majorHAnsi" w:hAnsiTheme="majorHAnsi" w:cstheme="majorHAnsi"/>
                <w:caps/>
              </w:rPr>
              <w:br/>
              <w:t>20</w:t>
            </w:r>
            <w:r w:rsidR="00DC4F7B" w:rsidRPr="00C2113C">
              <w:rPr>
                <w:rFonts w:asciiTheme="majorHAnsi" w:hAnsiTheme="majorHAnsi" w:cstheme="majorHAnsi"/>
                <w:caps/>
              </w:rPr>
              <w:t>/5</w:t>
            </w:r>
            <w:r w:rsidRPr="00C2113C">
              <w:rPr>
                <w:rFonts w:asciiTheme="majorHAnsi" w:hAnsiTheme="majorHAnsi" w:cstheme="majorHAnsi"/>
                <w:caps/>
              </w:rPr>
              <w:t>/2003</w:t>
            </w:r>
          </w:p>
        </w:tc>
        <w:tc>
          <w:tcPr>
            <w:tcW w:w="7655" w:type="dxa"/>
            <w:hideMark/>
          </w:tcPr>
          <w:p w:rsidR="00B517DD" w:rsidRPr="00103C40" w:rsidRDefault="00B517DD" w:rsidP="00086600">
            <w:pPr>
              <w:rPr>
                <w:rFonts w:asciiTheme="majorHAnsi" w:hAnsiTheme="majorHAnsi" w:cstheme="majorHAnsi"/>
              </w:rPr>
            </w:pPr>
            <w:r w:rsidRPr="00103C40">
              <w:rPr>
                <w:rFonts w:asciiTheme="majorHAnsi" w:hAnsiTheme="majorHAnsi" w:cstheme="majorHAnsi"/>
              </w:rPr>
              <w:t>Về ban hành “Quy chế về tổ chức và hoạt động giám sát dịch SARS tại cộng đồng” trên địa bàn thành phố Hồ Chí Minh</w:t>
            </w:r>
          </w:p>
        </w:tc>
        <w:tc>
          <w:tcPr>
            <w:tcW w:w="1843" w:type="dxa"/>
            <w:vAlign w:val="center"/>
            <w:hideMark/>
          </w:tcPr>
          <w:p w:rsidR="00B517DD" w:rsidRPr="00103C40" w:rsidRDefault="00B517DD" w:rsidP="00DF0462">
            <w:pPr>
              <w:jc w:val="center"/>
              <w:rPr>
                <w:rFonts w:asciiTheme="majorHAnsi" w:hAnsiTheme="majorHAnsi" w:cstheme="majorHAnsi"/>
              </w:rPr>
            </w:pPr>
            <w:r w:rsidRPr="00103C40">
              <w:rPr>
                <w:rFonts w:asciiTheme="majorHAnsi" w:hAnsiTheme="majorHAnsi" w:cstheme="majorHAnsi"/>
              </w:rPr>
              <w:t>20</w:t>
            </w:r>
            <w:r w:rsidR="00DC4F7B">
              <w:rPr>
                <w:rFonts w:asciiTheme="majorHAnsi" w:hAnsiTheme="majorHAnsi" w:cstheme="majorHAnsi"/>
              </w:rPr>
              <w:t>/5</w:t>
            </w:r>
            <w:r w:rsidRPr="00103C40">
              <w:rPr>
                <w:rFonts w:asciiTheme="majorHAnsi" w:hAnsiTheme="majorHAnsi" w:cstheme="majorHAnsi"/>
              </w:rPr>
              <w:t>/2003</w:t>
            </w:r>
          </w:p>
        </w:tc>
      </w:tr>
      <w:tr w:rsidR="00B517DD" w:rsidRPr="00103C40" w:rsidTr="003261CC">
        <w:trPr>
          <w:trHeight w:val="567"/>
        </w:trPr>
        <w:tc>
          <w:tcPr>
            <w:tcW w:w="851" w:type="dxa"/>
            <w:vAlign w:val="center"/>
          </w:tcPr>
          <w:p w:rsidR="00B517DD" w:rsidRPr="006C4DC0" w:rsidRDefault="00B517DD" w:rsidP="00DF0462">
            <w:pPr>
              <w:pStyle w:val="ListParagraph"/>
              <w:numPr>
                <w:ilvl w:val="0"/>
                <w:numId w:val="32"/>
              </w:numPr>
              <w:jc w:val="center"/>
              <w:rPr>
                <w:rFonts w:asciiTheme="majorHAnsi" w:hAnsiTheme="majorHAnsi" w:cstheme="majorHAnsi"/>
              </w:rPr>
            </w:pPr>
          </w:p>
        </w:tc>
        <w:tc>
          <w:tcPr>
            <w:tcW w:w="1418" w:type="dxa"/>
            <w:vAlign w:val="center"/>
          </w:tcPr>
          <w:p w:rsidR="00B517DD" w:rsidRPr="00103C40" w:rsidRDefault="00B517D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517DD" w:rsidRPr="00C2113C" w:rsidRDefault="00B517DD" w:rsidP="00DF0462">
            <w:pPr>
              <w:jc w:val="center"/>
              <w:rPr>
                <w:rFonts w:asciiTheme="majorHAnsi" w:hAnsiTheme="majorHAnsi" w:cstheme="majorHAnsi"/>
                <w:caps/>
              </w:rPr>
            </w:pPr>
            <w:r w:rsidRPr="00C2113C">
              <w:rPr>
                <w:rFonts w:asciiTheme="majorHAnsi" w:hAnsiTheme="majorHAnsi" w:cstheme="majorHAnsi"/>
                <w:caps/>
              </w:rPr>
              <w:t>83/2003/QĐ-UB</w:t>
            </w:r>
            <w:r w:rsidRPr="00C2113C">
              <w:rPr>
                <w:rFonts w:asciiTheme="majorHAnsi" w:hAnsiTheme="majorHAnsi" w:cstheme="majorHAnsi"/>
                <w:caps/>
              </w:rPr>
              <w:br/>
              <w:t>20</w:t>
            </w:r>
            <w:r w:rsidR="00DC4F7B" w:rsidRPr="00C2113C">
              <w:rPr>
                <w:rFonts w:asciiTheme="majorHAnsi" w:hAnsiTheme="majorHAnsi" w:cstheme="majorHAnsi"/>
                <w:caps/>
              </w:rPr>
              <w:t>/5</w:t>
            </w:r>
            <w:r w:rsidRPr="00C2113C">
              <w:rPr>
                <w:rFonts w:asciiTheme="majorHAnsi" w:hAnsiTheme="majorHAnsi" w:cstheme="majorHAnsi"/>
                <w:caps/>
              </w:rPr>
              <w:t>/2003</w:t>
            </w:r>
          </w:p>
        </w:tc>
        <w:tc>
          <w:tcPr>
            <w:tcW w:w="7655" w:type="dxa"/>
            <w:hideMark/>
          </w:tcPr>
          <w:p w:rsidR="00B517DD" w:rsidRPr="00103C40" w:rsidRDefault="00B517DD" w:rsidP="00086600">
            <w:pPr>
              <w:rPr>
                <w:rFonts w:asciiTheme="majorHAnsi" w:hAnsiTheme="majorHAnsi" w:cstheme="majorHAnsi"/>
              </w:rPr>
            </w:pPr>
            <w:r w:rsidRPr="00103C40">
              <w:rPr>
                <w:rFonts w:asciiTheme="majorHAnsi" w:hAnsiTheme="majorHAnsi" w:cstheme="majorHAnsi"/>
              </w:rPr>
              <w:t>Về việc ban hành quy định về bồi thường, hỗ trợ thiệt hại trong công tác di dời 10 (mười) chợ bán buôn nông sản thực phẩm trên địa bàn thành phố Hồ Chí Minh theo quy hoạch</w:t>
            </w:r>
          </w:p>
        </w:tc>
        <w:tc>
          <w:tcPr>
            <w:tcW w:w="1843" w:type="dxa"/>
            <w:vAlign w:val="center"/>
            <w:hideMark/>
          </w:tcPr>
          <w:p w:rsidR="00B517DD" w:rsidRPr="00103C40" w:rsidRDefault="00B517DD" w:rsidP="00DF0462">
            <w:pPr>
              <w:jc w:val="center"/>
              <w:rPr>
                <w:rFonts w:asciiTheme="majorHAnsi" w:hAnsiTheme="majorHAnsi" w:cstheme="majorHAnsi"/>
              </w:rPr>
            </w:pPr>
            <w:r w:rsidRPr="00103C40">
              <w:rPr>
                <w:rFonts w:asciiTheme="majorHAnsi" w:hAnsiTheme="majorHAnsi" w:cstheme="majorHAnsi"/>
              </w:rPr>
              <w:t>20</w:t>
            </w:r>
            <w:r w:rsidR="00DC4F7B">
              <w:rPr>
                <w:rFonts w:asciiTheme="majorHAnsi" w:hAnsiTheme="majorHAnsi" w:cstheme="majorHAnsi"/>
              </w:rPr>
              <w:t>/5</w:t>
            </w:r>
            <w:r w:rsidRPr="00103C40">
              <w:rPr>
                <w:rFonts w:asciiTheme="majorHAnsi" w:hAnsiTheme="majorHAnsi" w:cstheme="majorHAnsi"/>
              </w:rPr>
              <w:t>/2003</w:t>
            </w:r>
          </w:p>
        </w:tc>
      </w:tr>
      <w:tr w:rsidR="006A37F0" w:rsidRPr="00103C40" w:rsidTr="003261CC">
        <w:trPr>
          <w:trHeight w:val="567"/>
        </w:trPr>
        <w:tc>
          <w:tcPr>
            <w:tcW w:w="851" w:type="dxa"/>
            <w:vAlign w:val="center"/>
          </w:tcPr>
          <w:p w:rsidR="006A37F0" w:rsidRPr="006C4DC0" w:rsidRDefault="006A37F0" w:rsidP="00DF0462">
            <w:pPr>
              <w:pStyle w:val="ListParagraph"/>
              <w:numPr>
                <w:ilvl w:val="0"/>
                <w:numId w:val="32"/>
              </w:numPr>
              <w:jc w:val="center"/>
              <w:rPr>
                <w:rFonts w:asciiTheme="majorHAnsi" w:hAnsiTheme="majorHAnsi" w:cstheme="majorHAnsi"/>
              </w:rPr>
            </w:pPr>
          </w:p>
        </w:tc>
        <w:tc>
          <w:tcPr>
            <w:tcW w:w="1418" w:type="dxa"/>
            <w:vAlign w:val="center"/>
          </w:tcPr>
          <w:p w:rsidR="006A37F0" w:rsidRPr="00103C40" w:rsidRDefault="006A37F0"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6A37F0" w:rsidRPr="00C2113C" w:rsidRDefault="006A37F0" w:rsidP="00DF0462">
            <w:pPr>
              <w:jc w:val="center"/>
              <w:rPr>
                <w:rFonts w:asciiTheme="majorHAnsi" w:hAnsiTheme="majorHAnsi" w:cstheme="majorHAnsi"/>
                <w:caps/>
              </w:rPr>
            </w:pPr>
            <w:r w:rsidRPr="00C2113C">
              <w:rPr>
                <w:rFonts w:asciiTheme="majorHAnsi" w:hAnsiTheme="majorHAnsi" w:cstheme="majorHAnsi"/>
                <w:caps/>
              </w:rPr>
              <w:t>99/2003/QĐ-UB</w:t>
            </w:r>
          </w:p>
          <w:p w:rsidR="006A37F0" w:rsidRPr="00C2113C" w:rsidRDefault="006A37F0" w:rsidP="00DF0462">
            <w:pPr>
              <w:jc w:val="center"/>
              <w:rPr>
                <w:rFonts w:asciiTheme="majorHAnsi" w:hAnsiTheme="majorHAnsi" w:cstheme="majorHAnsi"/>
                <w:caps/>
              </w:rPr>
            </w:pPr>
            <w:r w:rsidRPr="00C2113C">
              <w:rPr>
                <w:rFonts w:asciiTheme="majorHAnsi" w:hAnsiTheme="majorHAnsi" w:cstheme="majorHAnsi"/>
                <w:caps/>
              </w:rPr>
              <w:t>20</w:t>
            </w:r>
            <w:r w:rsidR="00DC4F7B" w:rsidRPr="00C2113C">
              <w:rPr>
                <w:rFonts w:asciiTheme="majorHAnsi" w:hAnsiTheme="majorHAnsi" w:cstheme="majorHAnsi"/>
                <w:caps/>
              </w:rPr>
              <w:t>/6</w:t>
            </w:r>
            <w:r w:rsidRPr="00C2113C">
              <w:rPr>
                <w:rFonts w:asciiTheme="majorHAnsi" w:hAnsiTheme="majorHAnsi" w:cstheme="majorHAnsi"/>
                <w:caps/>
              </w:rPr>
              <w:t>/2003</w:t>
            </w:r>
          </w:p>
        </w:tc>
        <w:tc>
          <w:tcPr>
            <w:tcW w:w="7655" w:type="dxa"/>
          </w:tcPr>
          <w:p w:rsidR="006A37F0" w:rsidRPr="006A37F0" w:rsidRDefault="006A37F0" w:rsidP="00086600">
            <w:r w:rsidRPr="006A37F0">
              <w:t>Về ban hành Quy chế tổ chức và hoạt động Quỹ Vì sự tiến bộ phụ nữ thành phố Hồ Chí Minh</w:t>
            </w:r>
            <w:r>
              <w:t>.</w:t>
            </w:r>
          </w:p>
        </w:tc>
        <w:tc>
          <w:tcPr>
            <w:tcW w:w="1843" w:type="dxa"/>
            <w:vAlign w:val="center"/>
          </w:tcPr>
          <w:p w:rsidR="006A37F0" w:rsidRPr="00103C40" w:rsidRDefault="006A37F0" w:rsidP="00DF0462">
            <w:pPr>
              <w:jc w:val="center"/>
              <w:rPr>
                <w:rFonts w:asciiTheme="majorHAnsi" w:hAnsiTheme="majorHAnsi" w:cstheme="majorHAnsi"/>
              </w:rPr>
            </w:pPr>
            <w:r>
              <w:rPr>
                <w:rFonts w:asciiTheme="majorHAnsi" w:hAnsiTheme="majorHAnsi" w:cstheme="majorHAnsi"/>
              </w:rPr>
              <w:t>20</w:t>
            </w:r>
            <w:r w:rsidR="00DC4F7B">
              <w:rPr>
                <w:rFonts w:asciiTheme="majorHAnsi" w:hAnsiTheme="majorHAnsi" w:cstheme="majorHAnsi"/>
              </w:rPr>
              <w:t>/6</w:t>
            </w:r>
            <w:r>
              <w:rPr>
                <w:rFonts w:asciiTheme="majorHAnsi" w:hAnsiTheme="majorHAnsi" w:cstheme="majorHAnsi"/>
              </w:rPr>
              <w:t>/2003</w:t>
            </w:r>
          </w:p>
        </w:tc>
      </w:tr>
      <w:tr w:rsidR="00B517DD" w:rsidRPr="00103C40" w:rsidTr="003261CC">
        <w:trPr>
          <w:trHeight w:val="567"/>
        </w:trPr>
        <w:tc>
          <w:tcPr>
            <w:tcW w:w="851" w:type="dxa"/>
            <w:vAlign w:val="center"/>
          </w:tcPr>
          <w:p w:rsidR="00B517DD" w:rsidRPr="006C4DC0" w:rsidRDefault="00B517DD" w:rsidP="00DF0462">
            <w:pPr>
              <w:pStyle w:val="ListParagraph"/>
              <w:numPr>
                <w:ilvl w:val="0"/>
                <w:numId w:val="32"/>
              </w:numPr>
              <w:jc w:val="center"/>
              <w:rPr>
                <w:rFonts w:asciiTheme="majorHAnsi" w:hAnsiTheme="majorHAnsi" w:cstheme="majorHAnsi"/>
              </w:rPr>
            </w:pPr>
          </w:p>
        </w:tc>
        <w:tc>
          <w:tcPr>
            <w:tcW w:w="1418" w:type="dxa"/>
            <w:vAlign w:val="center"/>
          </w:tcPr>
          <w:p w:rsidR="00B517DD" w:rsidRPr="00103C40" w:rsidRDefault="00B517D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517DD" w:rsidRPr="00C2113C" w:rsidRDefault="00B517DD" w:rsidP="00DF0462">
            <w:pPr>
              <w:jc w:val="center"/>
              <w:rPr>
                <w:rFonts w:asciiTheme="majorHAnsi" w:hAnsiTheme="majorHAnsi" w:cstheme="majorHAnsi"/>
                <w:caps/>
              </w:rPr>
            </w:pPr>
            <w:r w:rsidRPr="00C2113C">
              <w:rPr>
                <w:rFonts w:asciiTheme="majorHAnsi" w:hAnsiTheme="majorHAnsi" w:cstheme="majorHAnsi"/>
                <w:caps/>
              </w:rPr>
              <w:t>100/2003/QĐ-UB</w:t>
            </w:r>
            <w:r w:rsidRPr="00C2113C">
              <w:rPr>
                <w:rFonts w:asciiTheme="majorHAnsi" w:hAnsiTheme="majorHAnsi" w:cstheme="majorHAnsi"/>
                <w:caps/>
              </w:rPr>
              <w:br/>
              <w:t>20</w:t>
            </w:r>
            <w:r w:rsidR="00DC4F7B" w:rsidRPr="00C2113C">
              <w:rPr>
                <w:rFonts w:asciiTheme="majorHAnsi" w:hAnsiTheme="majorHAnsi" w:cstheme="majorHAnsi"/>
                <w:caps/>
              </w:rPr>
              <w:t>/6</w:t>
            </w:r>
            <w:r w:rsidRPr="00C2113C">
              <w:rPr>
                <w:rFonts w:asciiTheme="majorHAnsi" w:hAnsiTheme="majorHAnsi" w:cstheme="majorHAnsi"/>
                <w:caps/>
              </w:rPr>
              <w:t>/2003</w:t>
            </w:r>
          </w:p>
        </w:tc>
        <w:tc>
          <w:tcPr>
            <w:tcW w:w="7655" w:type="dxa"/>
            <w:hideMark/>
          </w:tcPr>
          <w:p w:rsidR="00B517DD" w:rsidRPr="00103C40" w:rsidRDefault="00B517DD" w:rsidP="00086600">
            <w:pPr>
              <w:rPr>
                <w:rFonts w:asciiTheme="majorHAnsi" w:hAnsiTheme="majorHAnsi" w:cstheme="majorHAnsi"/>
              </w:rPr>
            </w:pPr>
            <w:r w:rsidRPr="00103C40">
              <w:rPr>
                <w:rFonts w:asciiTheme="majorHAnsi" w:hAnsiTheme="majorHAnsi" w:cstheme="majorHAnsi"/>
              </w:rPr>
              <w:t>Về việc quy định các bề mặt hạn chế chướng ngại vật tại Sân bay Tân Sơn Nhất</w:t>
            </w:r>
            <w:r w:rsidR="006A37F0">
              <w:rPr>
                <w:rFonts w:asciiTheme="majorHAnsi" w:hAnsiTheme="majorHAnsi" w:cstheme="majorHAnsi"/>
              </w:rPr>
              <w:t>.</w:t>
            </w:r>
          </w:p>
        </w:tc>
        <w:tc>
          <w:tcPr>
            <w:tcW w:w="1843" w:type="dxa"/>
            <w:vAlign w:val="center"/>
            <w:hideMark/>
          </w:tcPr>
          <w:p w:rsidR="00B517DD" w:rsidRPr="00103C40" w:rsidRDefault="00B517DD" w:rsidP="00DF0462">
            <w:pPr>
              <w:jc w:val="center"/>
              <w:rPr>
                <w:rFonts w:asciiTheme="majorHAnsi" w:hAnsiTheme="majorHAnsi" w:cstheme="majorHAnsi"/>
              </w:rPr>
            </w:pPr>
            <w:r w:rsidRPr="00103C40">
              <w:rPr>
                <w:rFonts w:asciiTheme="majorHAnsi" w:hAnsiTheme="majorHAnsi" w:cstheme="majorHAnsi"/>
              </w:rPr>
              <w:t>20/6/2003</w:t>
            </w:r>
          </w:p>
        </w:tc>
      </w:tr>
      <w:tr w:rsidR="00E63C9E" w:rsidRPr="00103C40" w:rsidTr="003261CC">
        <w:trPr>
          <w:trHeight w:val="567"/>
        </w:trPr>
        <w:tc>
          <w:tcPr>
            <w:tcW w:w="851" w:type="dxa"/>
            <w:vAlign w:val="center"/>
          </w:tcPr>
          <w:p w:rsidR="00E63C9E" w:rsidRPr="006C4DC0" w:rsidRDefault="00E63C9E" w:rsidP="00DF0462">
            <w:pPr>
              <w:pStyle w:val="ListParagraph"/>
              <w:numPr>
                <w:ilvl w:val="0"/>
                <w:numId w:val="32"/>
              </w:numPr>
              <w:jc w:val="center"/>
              <w:rPr>
                <w:rFonts w:asciiTheme="majorHAnsi" w:hAnsiTheme="majorHAnsi" w:cstheme="majorHAnsi"/>
              </w:rPr>
            </w:pPr>
          </w:p>
        </w:tc>
        <w:tc>
          <w:tcPr>
            <w:tcW w:w="1418" w:type="dxa"/>
            <w:vAlign w:val="center"/>
          </w:tcPr>
          <w:p w:rsidR="00E63C9E" w:rsidRPr="00103C40" w:rsidRDefault="00E63C9E"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E63C9E" w:rsidRPr="00C2113C" w:rsidRDefault="00E63C9E" w:rsidP="00DF0462">
            <w:pPr>
              <w:jc w:val="center"/>
              <w:rPr>
                <w:rFonts w:asciiTheme="majorHAnsi" w:hAnsiTheme="majorHAnsi" w:cstheme="majorHAnsi"/>
                <w:caps/>
              </w:rPr>
            </w:pPr>
            <w:r w:rsidRPr="00C2113C">
              <w:rPr>
                <w:rFonts w:asciiTheme="majorHAnsi" w:hAnsiTheme="majorHAnsi" w:cstheme="majorHAnsi"/>
                <w:caps/>
              </w:rPr>
              <w:t>101/2003/QĐ-UB</w:t>
            </w:r>
          </w:p>
          <w:p w:rsidR="00E63C9E" w:rsidRPr="00C2113C" w:rsidRDefault="00E63C9E" w:rsidP="00DF0462">
            <w:pPr>
              <w:jc w:val="center"/>
              <w:rPr>
                <w:rFonts w:asciiTheme="majorHAnsi" w:hAnsiTheme="majorHAnsi" w:cstheme="majorHAnsi"/>
                <w:caps/>
              </w:rPr>
            </w:pPr>
            <w:r w:rsidRPr="00C2113C">
              <w:rPr>
                <w:rFonts w:asciiTheme="majorHAnsi" w:hAnsiTheme="majorHAnsi" w:cstheme="majorHAnsi"/>
                <w:caps/>
              </w:rPr>
              <w:t>23</w:t>
            </w:r>
            <w:r w:rsidR="00DC4F7B" w:rsidRPr="00C2113C">
              <w:rPr>
                <w:rFonts w:asciiTheme="majorHAnsi" w:hAnsiTheme="majorHAnsi" w:cstheme="majorHAnsi"/>
                <w:caps/>
              </w:rPr>
              <w:t>/6</w:t>
            </w:r>
            <w:r w:rsidRPr="00C2113C">
              <w:rPr>
                <w:rFonts w:asciiTheme="majorHAnsi" w:hAnsiTheme="majorHAnsi" w:cstheme="majorHAnsi"/>
                <w:caps/>
              </w:rPr>
              <w:t>/2003</w:t>
            </w:r>
          </w:p>
        </w:tc>
        <w:tc>
          <w:tcPr>
            <w:tcW w:w="7655" w:type="dxa"/>
          </w:tcPr>
          <w:p w:rsidR="00E63C9E" w:rsidRPr="00E63C9E" w:rsidRDefault="00E63C9E" w:rsidP="00086600">
            <w:r w:rsidRPr="00E63C9E">
              <w:t>Phê duyệt quy hoạch các vị trí cổ động chính trị và quảng cáo ngoài trời trên địa bàn quận 6 giai đoạn 2003-2005</w:t>
            </w:r>
          </w:p>
        </w:tc>
        <w:tc>
          <w:tcPr>
            <w:tcW w:w="1843" w:type="dxa"/>
            <w:vAlign w:val="center"/>
          </w:tcPr>
          <w:p w:rsidR="00E63C9E" w:rsidRPr="00103C40" w:rsidRDefault="00E63C9E" w:rsidP="00DF0462">
            <w:pPr>
              <w:jc w:val="center"/>
              <w:rPr>
                <w:rFonts w:asciiTheme="majorHAnsi" w:hAnsiTheme="majorHAnsi" w:cstheme="majorHAnsi"/>
              </w:rPr>
            </w:pPr>
            <w:r>
              <w:rPr>
                <w:rFonts w:asciiTheme="majorHAnsi" w:hAnsiTheme="majorHAnsi" w:cstheme="majorHAnsi"/>
              </w:rPr>
              <w:t>23</w:t>
            </w:r>
            <w:r w:rsidR="00DC4F7B">
              <w:rPr>
                <w:rFonts w:asciiTheme="majorHAnsi" w:hAnsiTheme="majorHAnsi" w:cstheme="majorHAnsi"/>
              </w:rPr>
              <w:t>/6</w:t>
            </w:r>
            <w:r>
              <w:rPr>
                <w:rFonts w:asciiTheme="majorHAnsi" w:hAnsiTheme="majorHAnsi" w:cstheme="majorHAnsi"/>
              </w:rPr>
              <w:t>/2003</w:t>
            </w:r>
          </w:p>
        </w:tc>
      </w:tr>
      <w:tr w:rsidR="000B0425" w:rsidRPr="00103C40" w:rsidTr="003261CC">
        <w:trPr>
          <w:trHeight w:val="567"/>
        </w:trPr>
        <w:tc>
          <w:tcPr>
            <w:tcW w:w="851" w:type="dxa"/>
            <w:vAlign w:val="center"/>
          </w:tcPr>
          <w:p w:rsidR="000B0425" w:rsidRPr="006C4DC0" w:rsidRDefault="000B0425" w:rsidP="00DF0462">
            <w:pPr>
              <w:pStyle w:val="ListParagraph"/>
              <w:numPr>
                <w:ilvl w:val="0"/>
                <w:numId w:val="32"/>
              </w:numPr>
              <w:jc w:val="center"/>
              <w:rPr>
                <w:rFonts w:asciiTheme="majorHAnsi" w:hAnsiTheme="majorHAnsi" w:cstheme="majorHAnsi"/>
              </w:rPr>
            </w:pPr>
          </w:p>
        </w:tc>
        <w:tc>
          <w:tcPr>
            <w:tcW w:w="1418" w:type="dxa"/>
            <w:vAlign w:val="center"/>
          </w:tcPr>
          <w:p w:rsidR="000B0425" w:rsidRDefault="000B0425"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0B0425" w:rsidRPr="00C2113C" w:rsidRDefault="000B0425" w:rsidP="00DF0462">
            <w:pPr>
              <w:jc w:val="center"/>
              <w:rPr>
                <w:rFonts w:asciiTheme="majorHAnsi" w:hAnsiTheme="majorHAnsi" w:cstheme="majorHAnsi"/>
                <w:caps/>
              </w:rPr>
            </w:pPr>
            <w:r w:rsidRPr="00C2113C">
              <w:rPr>
                <w:rFonts w:asciiTheme="majorHAnsi" w:hAnsiTheme="majorHAnsi" w:cstheme="majorHAnsi"/>
                <w:caps/>
              </w:rPr>
              <w:t>103/2003/QĐ-UB</w:t>
            </w:r>
          </w:p>
          <w:p w:rsidR="000B0425" w:rsidRPr="00C2113C" w:rsidRDefault="000B0425" w:rsidP="00DF0462">
            <w:pPr>
              <w:jc w:val="center"/>
              <w:rPr>
                <w:rFonts w:asciiTheme="majorHAnsi" w:hAnsiTheme="majorHAnsi" w:cstheme="majorHAnsi"/>
                <w:caps/>
              </w:rPr>
            </w:pPr>
            <w:r w:rsidRPr="00C2113C">
              <w:rPr>
                <w:rFonts w:asciiTheme="majorHAnsi" w:hAnsiTheme="majorHAnsi" w:cstheme="majorHAnsi"/>
                <w:caps/>
              </w:rPr>
              <w:t>27</w:t>
            </w:r>
            <w:r w:rsidR="00DC4F7B" w:rsidRPr="00C2113C">
              <w:rPr>
                <w:rFonts w:asciiTheme="majorHAnsi" w:hAnsiTheme="majorHAnsi" w:cstheme="majorHAnsi"/>
                <w:caps/>
              </w:rPr>
              <w:t>/6</w:t>
            </w:r>
            <w:r w:rsidRPr="00C2113C">
              <w:rPr>
                <w:rFonts w:asciiTheme="majorHAnsi" w:hAnsiTheme="majorHAnsi" w:cstheme="majorHAnsi"/>
                <w:caps/>
              </w:rPr>
              <w:t>/2003</w:t>
            </w:r>
          </w:p>
        </w:tc>
        <w:tc>
          <w:tcPr>
            <w:tcW w:w="7655" w:type="dxa"/>
          </w:tcPr>
          <w:p w:rsidR="000B0425" w:rsidRPr="000B0425" w:rsidRDefault="000B0425" w:rsidP="000B0425">
            <w:r w:rsidRPr="000B0425">
              <w:t>Về cho vay chỉ định dự án đầu tư nhà máy nhựa Saplast-Vientiane tại thành phố Viên Chăn</w:t>
            </w:r>
          </w:p>
        </w:tc>
        <w:tc>
          <w:tcPr>
            <w:tcW w:w="1843" w:type="dxa"/>
            <w:vAlign w:val="center"/>
          </w:tcPr>
          <w:p w:rsidR="000B0425" w:rsidRDefault="000B0425" w:rsidP="00DF0462">
            <w:pPr>
              <w:jc w:val="center"/>
              <w:rPr>
                <w:rFonts w:asciiTheme="majorHAnsi" w:hAnsiTheme="majorHAnsi" w:cstheme="majorHAnsi"/>
              </w:rPr>
            </w:pPr>
            <w:r>
              <w:rPr>
                <w:rFonts w:asciiTheme="majorHAnsi" w:hAnsiTheme="majorHAnsi" w:cstheme="majorHAnsi"/>
              </w:rPr>
              <w:t>27</w:t>
            </w:r>
            <w:r w:rsidR="00DC4F7B">
              <w:rPr>
                <w:rFonts w:asciiTheme="majorHAnsi" w:hAnsiTheme="majorHAnsi" w:cstheme="majorHAnsi"/>
              </w:rPr>
              <w:t>/6</w:t>
            </w:r>
            <w:r>
              <w:rPr>
                <w:rFonts w:asciiTheme="majorHAnsi" w:hAnsiTheme="majorHAnsi" w:cstheme="majorHAnsi"/>
              </w:rPr>
              <w:t>/2003</w:t>
            </w:r>
          </w:p>
        </w:tc>
      </w:tr>
      <w:tr w:rsidR="00E63C9E" w:rsidRPr="00103C40" w:rsidTr="003261CC">
        <w:trPr>
          <w:trHeight w:val="567"/>
        </w:trPr>
        <w:tc>
          <w:tcPr>
            <w:tcW w:w="851" w:type="dxa"/>
            <w:vAlign w:val="center"/>
          </w:tcPr>
          <w:p w:rsidR="00E63C9E" w:rsidRPr="006C4DC0" w:rsidRDefault="00E63C9E" w:rsidP="00DF0462">
            <w:pPr>
              <w:pStyle w:val="ListParagraph"/>
              <w:numPr>
                <w:ilvl w:val="0"/>
                <w:numId w:val="32"/>
              </w:numPr>
              <w:jc w:val="center"/>
              <w:rPr>
                <w:rFonts w:asciiTheme="majorHAnsi" w:hAnsiTheme="majorHAnsi" w:cstheme="majorHAnsi"/>
              </w:rPr>
            </w:pPr>
          </w:p>
        </w:tc>
        <w:tc>
          <w:tcPr>
            <w:tcW w:w="1418" w:type="dxa"/>
            <w:vAlign w:val="center"/>
          </w:tcPr>
          <w:p w:rsidR="00E63C9E" w:rsidRDefault="00E63C9E"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E63C9E" w:rsidRPr="00C2113C" w:rsidRDefault="00086600" w:rsidP="00DF0462">
            <w:pPr>
              <w:jc w:val="center"/>
              <w:rPr>
                <w:rFonts w:asciiTheme="majorHAnsi" w:hAnsiTheme="majorHAnsi" w:cstheme="majorHAnsi"/>
                <w:caps/>
              </w:rPr>
            </w:pPr>
            <w:r w:rsidRPr="00C2113C">
              <w:rPr>
                <w:rFonts w:asciiTheme="majorHAnsi" w:hAnsiTheme="majorHAnsi" w:cstheme="majorHAnsi"/>
                <w:caps/>
              </w:rPr>
              <w:t>116/2003/QĐ-UB</w:t>
            </w:r>
          </w:p>
          <w:p w:rsidR="00086600" w:rsidRPr="00C2113C" w:rsidRDefault="00086600" w:rsidP="00DF0462">
            <w:pPr>
              <w:jc w:val="center"/>
              <w:rPr>
                <w:rFonts w:asciiTheme="majorHAnsi" w:hAnsiTheme="majorHAnsi" w:cstheme="majorHAnsi"/>
                <w:caps/>
              </w:rPr>
            </w:pPr>
            <w:r w:rsidRPr="00C2113C">
              <w:rPr>
                <w:rFonts w:asciiTheme="majorHAnsi" w:hAnsiTheme="majorHAnsi" w:cstheme="majorHAnsi"/>
                <w:caps/>
              </w:rPr>
              <w:t>11</w:t>
            </w:r>
            <w:r w:rsidR="00DC4F7B" w:rsidRPr="00C2113C">
              <w:rPr>
                <w:rFonts w:asciiTheme="majorHAnsi" w:hAnsiTheme="majorHAnsi" w:cstheme="majorHAnsi"/>
                <w:caps/>
              </w:rPr>
              <w:t>/7</w:t>
            </w:r>
            <w:r w:rsidRPr="00C2113C">
              <w:rPr>
                <w:rFonts w:asciiTheme="majorHAnsi" w:hAnsiTheme="majorHAnsi" w:cstheme="majorHAnsi"/>
                <w:caps/>
              </w:rPr>
              <w:t>/2003</w:t>
            </w:r>
          </w:p>
        </w:tc>
        <w:tc>
          <w:tcPr>
            <w:tcW w:w="7655" w:type="dxa"/>
          </w:tcPr>
          <w:p w:rsidR="00E63C9E" w:rsidRPr="00086600" w:rsidRDefault="00086600" w:rsidP="00086600">
            <w:r w:rsidRPr="00086600">
              <w:t>Phê duyệt quy hoạch các vị trí cổ động chính trị và quảng cáo ngoài trời trên địa bàn quận Gò Vấp giai đoạn 2003 - 2005</w:t>
            </w:r>
          </w:p>
        </w:tc>
        <w:tc>
          <w:tcPr>
            <w:tcW w:w="1843" w:type="dxa"/>
            <w:vAlign w:val="center"/>
          </w:tcPr>
          <w:p w:rsidR="00E63C9E" w:rsidRDefault="00086600" w:rsidP="00DF0462">
            <w:pPr>
              <w:jc w:val="center"/>
              <w:rPr>
                <w:rFonts w:asciiTheme="majorHAnsi" w:hAnsiTheme="majorHAnsi" w:cstheme="majorHAnsi"/>
              </w:rPr>
            </w:pPr>
            <w:r>
              <w:rPr>
                <w:rFonts w:asciiTheme="majorHAnsi" w:hAnsiTheme="majorHAnsi" w:cstheme="majorHAnsi"/>
              </w:rPr>
              <w:t>11</w:t>
            </w:r>
            <w:r w:rsidR="00DC4F7B">
              <w:rPr>
                <w:rFonts w:asciiTheme="majorHAnsi" w:hAnsiTheme="majorHAnsi" w:cstheme="majorHAnsi"/>
              </w:rPr>
              <w:t>/7</w:t>
            </w:r>
            <w:r>
              <w:rPr>
                <w:rFonts w:asciiTheme="majorHAnsi" w:hAnsiTheme="majorHAnsi" w:cstheme="majorHAnsi"/>
              </w:rPr>
              <w:t>/2003</w:t>
            </w:r>
          </w:p>
        </w:tc>
      </w:tr>
      <w:tr w:rsidR="00086600" w:rsidRPr="00103C40" w:rsidTr="003261CC">
        <w:trPr>
          <w:trHeight w:val="567"/>
        </w:trPr>
        <w:tc>
          <w:tcPr>
            <w:tcW w:w="851" w:type="dxa"/>
            <w:vAlign w:val="center"/>
          </w:tcPr>
          <w:p w:rsidR="00086600" w:rsidRPr="006C4DC0" w:rsidRDefault="00086600" w:rsidP="00DF0462">
            <w:pPr>
              <w:pStyle w:val="ListParagraph"/>
              <w:numPr>
                <w:ilvl w:val="0"/>
                <w:numId w:val="32"/>
              </w:numPr>
              <w:jc w:val="center"/>
              <w:rPr>
                <w:rFonts w:asciiTheme="majorHAnsi" w:hAnsiTheme="majorHAnsi" w:cstheme="majorHAnsi"/>
              </w:rPr>
            </w:pPr>
          </w:p>
        </w:tc>
        <w:tc>
          <w:tcPr>
            <w:tcW w:w="1418" w:type="dxa"/>
            <w:vAlign w:val="center"/>
          </w:tcPr>
          <w:p w:rsidR="00086600" w:rsidRDefault="00086600"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086600" w:rsidRPr="00C2113C" w:rsidRDefault="00086600" w:rsidP="00DF0462">
            <w:pPr>
              <w:jc w:val="center"/>
              <w:rPr>
                <w:rFonts w:asciiTheme="majorHAnsi" w:hAnsiTheme="majorHAnsi" w:cstheme="majorHAnsi"/>
                <w:caps/>
              </w:rPr>
            </w:pPr>
            <w:r w:rsidRPr="00C2113C">
              <w:rPr>
                <w:rFonts w:asciiTheme="majorHAnsi" w:hAnsiTheme="majorHAnsi" w:cstheme="majorHAnsi"/>
                <w:caps/>
              </w:rPr>
              <w:t>117/2003/QĐ-UB</w:t>
            </w:r>
          </w:p>
          <w:p w:rsidR="00086600" w:rsidRPr="00C2113C" w:rsidRDefault="00086600" w:rsidP="00DF0462">
            <w:pPr>
              <w:jc w:val="center"/>
              <w:rPr>
                <w:rFonts w:asciiTheme="majorHAnsi" w:hAnsiTheme="majorHAnsi" w:cstheme="majorHAnsi"/>
                <w:caps/>
              </w:rPr>
            </w:pPr>
            <w:r w:rsidRPr="00C2113C">
              <w:rPr>
                <w:rFonts w:asciiTheme="majorHAnsi" w:hAnsiTheme="majorHAnsi" w:cstheme="majorHAnsi"/>
                <w:caps/>
              </w:rPr>
              <w:t>15</w:t>
            </w:r>
            <w:r w:rsidR="00DC4F7B" w:rsidRPr="00C2113C">
              <w:rPr>
                <w:rFonts w:asciiTheme="majorHAnsi" w:hAnsiTheme="majorHAnsi" w:cstheme="majorHAnsi"/>
                <w:caps/>
              </w:rPr>
              <w:t>/7</w:t>
            </w:r>
            <w:r w:rsidRPr="00C2113C">
              <w:rPr>
                <w:rFonts w:asciiTheme="majorHAnsi" w:hAnsiTheme="majorHAnsi" w:cstheme="majorHAnsi"/>
                <w:caps/>
              </w:rPr>
              <w:t>/2003</w:t>
            </w:r>
          </w:p>
        </w:tc>
        <w:tc>
          <w:tcPr>
            <w:tcW w:w="7655" w:type="dxa"/>
          </w:tcPr>
          <w:p w:rsidR="00086600" w:rsidRPr="00086600" w:rsidRDefault="00086600" w:rsidP="00086600">
            <w:r w:rsidRPr="00086600">
              <w:t>Phê duyệt quy hoạch các vị trí cổ động chính trị và quảng cáo ngoài trời trên địa bàn quận Tân Bình giai đoạn 2003 - 2005</w:t>
            </w:r>
          </w:p>
        </w:tc>
        <w:tc>
          <w:tcPr>
            <w:tcW w:w="1843" w:type="dxa"/>
            <w:vAlign w:val="center"/>
          </w:tcPr>
          <w:p w:rsidR="00086600" w:rsidRDefault="00086600" w:rsidP="00DF0462">
            <w:pPr>
              <w:jc w:val="center"/>
              <w:rPr>
                <w:rFonts w:asciiTheme="majorHAnsi" w:hAnsiTheme="majorHAnsi" w:cstheme="majorHAnsi"/>
              </w:rPr>
            </w:pPr>
            <w:r>
              <w:rPr>
                <w:rFonts w:asciiTheme="majorHAnsi" w:hAnsiTheme="majorHAnsi" w:cstheme="majorHAnsi"/>
              </w:rPr>
              <w:t>15</w:t>
            </w:r>
            <w:r w:rsidR="00DC4F7B">
              <w:rPr>
                <w:rFonts w:asciiTheme="majorHAnsi" w:hAnsiTheme="majorHAnsi" w:cstheme="majorHAnsi"/>
              </w:rPr>
              <w:t>/7</w:t>
            </w:r>
            <w:r>
              <w:rPr>
                <w:rFonts w:asciiTheme="majorHAnsi" w:hAnsiTheme="majorHAnsi" w:cstheme="majorHAnsi"/>
              </w:rPr>
              <w:t>/2003</w:t>
            </w:r>
          </w:p>
        </w:tc>
      </w:tr>
      <w:tr w:rsidR="00086600" w:rsidRPr="00103C40" w:rsidTr="003261CC">
        <w:trPr>
          <w:trHeight w:val="567"/>
        </w:trPr>
        <w:tc>
          <w:tcPr>
            <w:tcW w:w="851" w:type="dxa"/>
            <w:vAlign w:val="center"/>
          </w:tcPr>
          <w:p w:rsidR="00086600" w:rsidRPr="006C4DC0" w:rsidRDefault="00086600" w:rsidP="00DF0462">
            <w:pPr>
              <w:pStyle w:val="ListParagraph"/>
              <w:numPr>
                <w:ilvl w:val="0"/>
                <w:numId w:val="32"/>
              </w:numPr>
              <w:jc w:val="center"/>
              <w:rPr>
                <w:rFonts w:asciiTheme="majorHAnsi" w:hAnsiTheme="majorHAnsi" w:cstheme="majorHAnsi"/>
              </w:rPr>
            </w:pPr>
          </w:p>
        </w:tc>
        <w:tc>
          <w:tcPr>
            <w:tcW w:w="1418" w:type="dxa"/>
            <w:vAlign w:val="center"/>
          </w:tcPr>
          <w:p w:rsidR="00086600" w:rsidRDefault="00086600"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086600" w:rsidRPr="00C2113C" w:rsidRDefault="00086600" w:rsidP="00DF0462">
            <w:pPr>
              <w:jc w:val="center"/>
              <w:rPr>
                <w:rFonts w:asciiTheme="majorHAnsi" w:hAnsiTheme="majorHAnsi" w:cstheme="majorHAnsi"/>
                <w:caps/>
              </w:rPr>
            </w:pPr>
            <w:r w:rsidRPr="00C2113C">
              <w:rPr>
                <w:rFonts w:asciiTheme="majorHAnsi" w:hAnsiTheme="majorHAnsi" w:cstheme="majorHAnsi"/>
                <w:caps/>
              </w:rPr>
              <w:t>118/2003/QĐ-UB</w:t>
            </w:r>
          </w:p>
          <w:p w:rsidR="00086600" w:rsidRPr="00C2113C" w:rsidRDefault="00086600" w:rsidP="00086600">
            <w:pPr>
              <w:jc w:val="center"/>
              <w:rPr>
                <w:rFonts w:asciiTheme="majorHAnsi" w:hAnsiTheme="majorHAnsi" w:cstheme="majorHAnsi"/>
                <w:caps/>
              </w:rPr>
            </w:pPr>
            <w:r w:rsidRPr="00C2113C">
              <w:rPr>
                <w:rFonts w:asciiTheme="majorHAnsi" w:hAnsiTheme="majorHAnsi" w:cstheme="majorHAnsi"/>
                <w:caps/>
              </w:rPr>
              <w:t>15</w:t>
            </w:r>
            <w:r w:rsidR="00DC4F7B" w:rsidRPr="00C2113C">
              <w:rPr>
                <w:rFonts w:asciiTheme="majorHAnsi" w:hAnsiTheme="majorHAnsi" w:cstheme="majorHAnsi"/>
                <w:caps/>
              </w:rPr>
              <w:t>/7</w:t>
            </w:r>
            <w:r w:rsidRPr="00C2113C">
              <w:rPr>
                <w:rFonts w:asciiTheme="majorHAnsi" w:hAnsiTheme="majorHAnsi" w:cstheme="majorHAnsi"/>
                <w:caps/>
              </w:rPr>
              <w:t>/2003</w:t>
            </w:r>
          </w:p>
        </w:tc>
        <w:tc>
          <w:tcPr>
            <w:tcW w:w="7655" w:type="dxa"/>
          </w:tcPr>
          <w:p w:rsidR="00086600" w:rsidRPr="00086600" w:rsidRDefault="00086600" w:rsidP="00086600">
            <w:r w:rsidRPr="00086600">
              <w:t>phê duyệt quy hoạch các vị trí cổ động chính trị và quảng cáo ngoài trời trên địa bàn quận 4 giai đoạn 2003 - 2005</w:t>
            </w:r>
          </w:p>
        </w:tc>
        <w:tc>
          <w:tcPr>
            <w:tcW w:w="1843" w:type="dxa"/>
            <w:vAlign w:val="center"/>
          </w:tcPr>
          <w:p w:rsidR="00086600" w:rsidRDefault="00086600" w:rsidP="00DF0462">
            <w:pPr>
              <w:jc w:val="center"/>
              <w:rPr>
                <w:rFonts w:asciiTheme="majorHAnsi" w:hAnsiTheme="majorHAnsi" w:cstheme="majorHAnsi"/>
              </w:rPr>
            </w:pPr>
            <w:r>
              <w:rPr>
                <w:rFonts w:asciiTheme="majorHAnsi" w:hAnsiTheme="majorHAnsi" w:cstheme="majorHAnsi"/>
              </w:rPr>
              <w:t>15</w:t>
            </w:r>
            <w:r w:rsidR="00DC4F7B">
              <w:rPr>
                <w:rFonts w:asciiTheme="majorHAnsi" w:hAnsiTheme="majorHAnsi" w:cstheme="majorHAnsi"/>
              </w:rPr>
              <w:t>/7</w:t>
            </w:r>
            <w:r>
              <w:rPr>
                <w:rFonts w:asciiTheme="majorHAnsi" w:hAnsiTheme="majorHAnsi" w:cstheme="majorHAnsi"/>
              </w:rPr>
              <w:t>/2003</w:t>
            </w:r>
          </w:p>
        </w:tc>
      </w:tr>
      <w:tr w:rsidR="002C5AE5" w:rsidRPr="00103C40" w:rsidTr="003261CC">
        <w:trPr>
          <w:trHeight w:val="567"/>
        </w:trPr>
        <w:tc>
          <w:tcPr>
            <w:tcW w:w="851" w:type="dxa"/>
            <w:vAlign w:val="center"/>
          </w:tcPr>
          <w:p w:rsidR="002C5AE5" w:rsidRPr="006C4DC0" w:rsidRDefault="002C5AE5" w:rsidP="00DF0462">
            <w:pPr>
              <w:pStyle w:val="ListParagraph"/>
              <w:numPr>
                <w:ilvl w:val="0"/>
                <w:numId w:val="32"/>
              </w:numPr>
              <w:jc w:val="center"/>
              <w:rPr>
                <w:rFonts w:asciiTheme="majorHAnsi" w:hAnsiTheme="majorHAnsi" w:cstheme="majorHAnsi"/>
              </w:rPr>
            </w:pPr>
          </w:p>
        </w:tc>
        <w:tc>
          <w:tcPr>
            <w:tcW w:w="1418" w:type="dxa"/>
            <w:vAlign w:val="center"/>
          </w:tcPr>
          <w:p w:rsidR="002C5AE5" w:rsidRPr="00CC56AB" w:rsidRDefault="002C5AE5"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2C5AE5" w:rsidRPr="00CC56AB" w:rsidRDefault="002C5AE5" w:rsidP="00DF0462">
            <w:pPr>
              <w:jc w:val="center"/>
              <w:rPr>
                <w:rFonts w:asciiTheme="majorHAnsi" w:hAnsiTheme="majorHAnsi" w:cstheme="majorHAnsi"/>
                <w:caps/>
                <w:highlight w:val="green"/>
              </w:rPr>
            </w:pPr>
            <w:r w:rsidRPr="00CC56AB">
              <w:rPr>
                <w:rFonts w:asciiTheme="majorHAnsi" w:hAnsiTheme="majorHAnsi" w:cstheme="majorHAnsi"/>
                <w:caps/>
                <w:highlight w:val="green"/>
              </w:rPr>
              <w:t>121/2003/QĐ-UB</w:t>
            </w:r>
          </w:p>
          <w:p w:rsidR="002C5AE5" w:rsidRPr="00CC56AB" w:rsidRDefault="002C5AE5" w:rsidP="00DF0462">
            <w:pPr>
              <w:jc w:val="center"/>
              <w:rPr>
                <w:rFonts w:asciiTheme="majorHAnsi" w:hAnsiTheme="majorHAnsi" w:cstheme="majorHAnsi"/>
                <w:caps/>
                <w:highlight w:val="green"/>
              </w:rPr>
            </w:pPr>
            <w:r w:rsidRPr="00CC56AB">
              <w:rPr>
                <w:rFonts w:asciiTheme="majorHAnsi" w:hAnsiTheme="majorHAnsi" w:cstheme="majorHAnsi"/>
                <w:caps/>
                <w:highlight w:val="green"/>
              </w:rPr>
              <w:t>18</w:t>
            </w:r>
            <w:r w:rsidR="00DC4F7B" w:rsidRPr="00CC56AB">
              <w:rPr>
                <w:rFonts w:asciiTheme="majorHAnsi" w:hAnsiTheme="majorHAnsi" w:cstheme="majorHAnsi"/>
                <w:caps/>
                <w:highlight w:val="green"/>
              </w:rPr>
              <w:t>/7</w:t>
            </w:r>
            <w:r w:rsidRPr="00CC56AB">
              <w:rPr>
                <w:rFonts w:asciiTheme="majorHAnsi" w:hAnsiTheme="majorHAnsi" w:cstheme="majorHAnsi"/>
                <w:caps/>
                <w:highlight w:val="green"/>
              </w:rPr>
              <w:t>/2003</w:t>
            </w:r>
          </w:p>
        </w:tc>
        <w:tc>
          <w:tcPr>
            <w:tcW w:w="7655" w:type="dxa"/>
          </w:tcPr>
          <w:p w:rsidR="002C5AE5" w:rsidRPr="00CC56AB" w:rsidRDefault="002C5AE5" w:rsidP="00086600">
            <w:pPr>
              <w:rPr>
                <w:highlight w:val="green"/>
              </w:rPr>
            </w:pPr>
            <w:r w:rsidRPr="00CC56AB">
              <w:rPr>
                <w:highlight w:val="green"/>
              </w:rPr>
              <w:t>Về thành lập Sở Tài nguyên và Môi trường trực thuộc Ủy ban nhân dân thành phố</w:t>
            </w:r>
          </w:p>
        </w:tc>
        <w:tc>
          <w:tcPr>
            <w:tcW w:w="1843" w:type="dxa"/>
            <w:vAlign w:val="center"/>
          </w:tcPr>
          <w:p w:rsidR="002C5AE5" w:rsidRPr="00CC56AB" w:rsidRDefault="002C5AE5" w:rsidP="00DF0462">
            <w:pPr>
              <w:jc w:val="center"/>
              <w:rPr>
                <w:rFonts w:asciiTheme="majorHAnsi" w:hAnsiTheme="majorHAnsi" w:cstheme="majorHAnsi"/>
                <w:highlight w:val="green"/>
              </w:rPr>
            </w:pPr>
            <w:r w:rsidRPr="00CC56AB">
              <w:rPr>
                <w:rFonts w:asciiTheme="majorHAnsi" w:hAnsiTheme="majorHAnsi" w:cstheme="majorHAnsi"/>
                <w:highlight w:val="green"/>
              </w:rPr>
              <w:t>03</w:t>
            </w:r>
            <w:r w:rsidR="00DC4F7B" w:rsidRPr="00CC56AB">
              <w:rPr>
                <w:rFonts w:asciiTheme="majorHAnsi" w:hAnsiTheme="majorHAnsi" w:cstheme="majorHAnsi"/>
                <w:highlight w:val="green"/>
              </w:rPr>
              <w:t>/8</w:t>
            </w:r>
            <w:r w:rsidRPr="00CC56AB">
              <w:rPr>
                <w:rFonts w:asciiTheme="majorHAnsi" w:hAnsiTheme="majorHAnsi" w:cstheme="majorHAnsi"/>
                <w:highlight w:val="green"/>
              </w:rPr>
              <w:t>/2003</w:t>
            </w:r>
          </w:p>
        </w:tc>
      </w:tr>
      <w:tr w:rsidR="002C5AE5" w:rsidRPr="00103C40" w:rsidTr="003261CC">
        <w:trPr>
          <w:trHeight w:val="567"/>
        </w:trPr>
        <w:tc>
          <w:tcPr>
            <w:tcW w:w="851" w:type="dxa"/>
            <w:vAlign w:val="center"/>
          </w:tcPr>
          <w:p w:rsidR="002C5AE5" w:rsidRPr="006C4DC0" w:rsidRDefault="002C5AE5" w:rsidP="00DF0462">
            <w:pPr>
              <w:pStyle w:val="ListParagraph"/>
              <w:numPr>
                <w:ilvl w:val="0"/>
                <w:numId w:val="32"/>
              </w:numPr>
              <w:jc w:val="center"/>
              <w:rPr>
                <w:rFonts w:asciiTheme="majorHAnsi" w:hAnsiTheme="majorHAnsi" w:cstheme="majorHAnsi"/>
              </w:rPr>
            </w:pPr>
          </w:p>
        </w:tc>
        <w:tc>
          <w:tcPr>
            <w:tcW w:w="1418" w:type="dxa"/>
            <w:vAlign w:val="center"/>
          </w:tcPr>
          <w:p w:rsidR="002C5AE5" w:rsidRDefault="002C5AE5"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2C5AE5" w:rsidRPr="00C2113C" w:rsidRDefault="002C5AE5" w:rsidP="00DF0462">
            <w:pPr>
              <w:jc w:val="center"/>
              <w:rPr>
                <w:rFonts w:asciiTheme="majorHAnsi" w:hAnsiTheme="majorHAnsi" w:cstheme="majorHAnsi"/>
                <w:caps/>
              </w:rPr>
            </w:pPr>
            <w:r w:rsidRPr="00C2113C">
              <w:rPr>
                <w:rFonts w:asciiTheme="majorHAnsi" w:hAnsiTheme="majorHAnsi" w:cstheme="majorHAnsi"/>
                <w:caps/>
              </w:rPr>
              <w:t>122/2003/QĐ-UB</w:t>
            </w:r>
          </w:p>
          <w:p w:rsidR="002C5AE5" w:rsidRPr="00C2113C" w:rsidRDefault="002C5AE5" w:rsidP="00DF0462">
            <w:pPr>
              <w:jc w:val="center"/>
              <w:rPr>
                <w:rFonts w:asciiTheme="majorHAnsi" w:hAnsiTheme="majorHAnsi" w:cstheme="majorHAnsi"/>
                <w:caps/>
              </w:rPr>
            </w:pPr>
            <w:r w:rsidRPr="00C2113C">
              <w:rPr>
                <w:rFonts w:asciiTheme="majorHAnsi" w:hAnsiTheme="majorHAnsi" w:cstheme="majorHAnsi"/>
                <w:caps/>
              </w:rPr>
              <w:t>18</w:t>
            </w:r>
            <w:r w:rsidR="00DC4F7B" w:rsidRPr="00C2113C">
              <w:rPr>
                <w:rFonts w:asciiTheme="majorHAnsi" w:hAnsiTheme="majorHAnsi" w:cstheme="majorHAnsi"/>
                <w:caps/>
              </w:rPr>
              <w:t>/7</w:t>
            </w:r>
            <w:r w:rsidRPr="00C2113C">
              <w:rPr>
                <w:rFonts w:asciiTheme="majorHAnsi" w:hAnsiTheme="majorHAnsi" w:cstheme="majorHAnsi"/>
                <w:caps/>
              </w:rPr>
              <w:t>/2003</w:t>
            </w:r>
          </w:p>
        </w:tc>
        <w:tc>
          <w:tcPr>
            <w:tcW w:w="7655" w:type="dxa"/>
          </w:tcPr>
          <w:p w:rsidR="002C5AE5" w:rsidRPr="002C5AE5" w:rsidRDefault="002C5AE5" w:rsidP="00086600">
            <w:r w:rsidRPr="002C5AE5">
              <w:t>Về chuyển giao chức năng quản lý Nhà nước về nhà ở từ Sở Địa chính - Nhà đất sang Sở Xây dựng.</w:t>
            </w:r>
          </w:p>
        </w:tc>
        <w:tc>
          <w:tcPr>
            <w:tcW w:w="1843" w:type="dxa"/>
            <w:vAlign w:val="center"/>
          </w:tcPr>
          <w:p w:rsidR="002C5AE5" w:rsidRDefault="002C5AE5" w:rsidP="00DF0462">
            <w:pPr>
              <w:jc w:val="center"/>
              <w:rPr>
                <w:rFonts w:asciiTheme="majorHAnsi" w:hAnsiTheme="majorHAnsi" w:cstheme="majorHAnsi"/>
              </w:rPr>
            </w:pPr>
            <w:r>
              <w:rPr>
                <w:rFonts w:asciiTheme="majorHAnsi" w:hAnsiTheme="majorHAnsi" w:cstheme="majorHAnsi"/>
              </w:rPr>
              <w:t>02</w:t>
            </w:r>
            <w:r w:rsidR="00DC4F7B">
              <w:rPr>
                <w:rFonts w:asciiTheme="majorHAnsi" w:hAnsiTheme="majorHAnsi" w:cstheme="majorHAnsi"/>
              </w:rPr>
              <w:t>/8</w:t>
            </w:r>
            <w:r>
              <w:rPr>
                <w:rFonts w:asciiTheme="majorHAnsi" w:hAnsiTheme="majorHAnsi" w:cstheme="majorHAnsi"/>
              </w:rPr>
              <w:t>/2003</w:t>
            </w:r>
          </w:p>
        </w:tc>
      </w:tr>
      <w:tr w:rsidR="00435379" w:rsidRPr="00103C40" w:rsidTr="003261CC">
        <w:trPr>
          <w:trHeight w:val="567"/>
        </w:trPr>
        <w:tc>
          <w:tcPr>
            <w:tcW w:w="851" w:type="dxa"/>
            <w:vAlign w:val="center"/>
          </w:tcPr>
          <w:p w:rsidR="00435379" w:rsidRPr="006C4DC0" w:rsidRDefault="00435379" w:rsidP="00DF0462">
            <w:pPr>
              <w:pStyle w:val="ListParagraph"/>
              <w:numPr>
                <w:ilvl w:val="0"/>
                <w:numId w:val="32"/>
              </w:numPr>
              <w:jc w:val="center"/>
              <w:rPr>
                <w:rFonts w:asciiTheme="majorHAnsi" w:hAnsiTheme="majorHAnsi" w:cstheme="majorHAnsi"/>
              </w:rPr>
            </w:pPr>
          </w:p>
        </w:tc>
        <w:tc>
          <w:tcPr>
            <w:tcW w:w="1418" w:type="dxa"/>
            <w:vAlign w:val="center"/>
          </w:tcPr>
          <w:p w:rsidR="00435379" w:rsidRDefault="00435379"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435379" w:rsidRPr="00C2113C" w:rsidRDefault="00435379" w:rsidP="00DF0462">
            <w:pPr>
              <w:jc w:val="center"/>
              <w:rPr>
                <w:rFonts w:asciiTheme="majorHAnsi" w:hAnsiTheme="majorHAnsi" w:cstheme="majorHAnsi"/>
                <w:caps/>
              </w:rPr>
            </w:pPr>
            <w:r w:rsidRPr="00C2113C">
              <w:rPr>
                <w:rFonts w:asciiTheme="majorHAnsi" w:hAnsiTheme="majorHAnsi" w:cstheme="majorHAnsi"/>
                <w:caps/>
              </w:rPr>
              <w:t>123/2003/QĐ-UB</w:t>
            </w:r>
          </w:p>
          <w:p w:rsidR="00435379" w:rsidRPr="00C2113C" w:rsidRDefault="00435379" w:rsidP="00DF0462">
            <w:pPr>
              <w:jc w:val="center"/>
              <w:rPr>
                <w:rFonts w:asciiTheme="majorHAnsi" w:hAnsiTheme="majorHAnsi" w:cstheme="majorHAnsi"/>
                <w:caps/>
              </w:rPr>
            </w:pPr>
            <w:r w:rsidRPr="00C2113C">
              <w:rPr>
                <w:rFonts w:asciiTheme="majorHAnsi" w:hAnsiTheme="majorHAnsi" w:cstheme="majorHAnsi"/>
                <w:caps/>
              </w:rPr>
              <w:t>18</w:t>
            </w:r>
            <w:r w:rsidR="00DC4F7B" w:rsidRPr="00C2113C">
              <w:rPr>
                <w:rFonts w:asciiTheme="majorHAnsi" w:hAnsiTheme="majorHAnsi" w:cstheme="majorHAnsi"/>
                <w:caps/>
              </w:rPr>
              <w:t>/7</w:t>
            </w:r>
            <w:r w:rsidRPr="00C2113C">
              <w:rPr>
                <w:rFonts w:asciiTheme="majorHAnsi" w:hAnsiTheme="majorHAnsi" w:cstheme="majorHAnsi"/>
                <w:caps/>
              </w:rPr>
              <w:t>/2003</w:t>
            </w:r>
          </w:p>
        </w:tc>
        <w:tc>
          <w:tcPr>
            <w:tcW w:w="7655" w:type="dxa"/>
          </w:tcPr>
          <w:p w:rsidR="00435379" w:rsidRPr="00435379" w:rsidRDefault="00435379" w:rsidP="00086600">
            <w:r w:rsidRPr="00435379">
              <w:t>Về đổi tên Sở Khoa học - Công nghệ và Môi trường thành Sở Khoa học và Công nghệ trực thuộc Ủy ban nhân dân thành phố</w:t>
            </w:r>
          </w:p>
        </w:tc>
        <w:tc>
          <w:tcPr>
            <w:tcW w:w="1843" w:type="dxa"/>
            <w:vAlign w:val="center"/>
          </w:tcPr>
          <w:p w:rsidR="00435379" w:rsidRDefault="00435379" w:rsidP="00DF0462">
            <w:pPr>
              <w:jc w:val="center"/>
              <w:rPr>
                <w:rFonts w:asciiTheme="majorHAnsi" w:hAnsiTheme="majorHAnsi" w:cstheme="majorHAnsi"/>
              </w:rPr>
            </w:pPr>
            <w:r>
              <w:rPr>
                <w:rFonts w:asciiTheme="majorHAnsi" w:hAnsiTheme="majorHAnsi" w:cstheme="majorHAnsi"/>
              </w:rPr>
              <w:t>02</w:t>
            </w:r>
            <w:r w:rsidR="00DC4F7B">
              <w:rPr>
                <w:rFonts w:asciiTheme="majorHAnsi" w:hAnsiTheme="majorHAnsi" w:cstheme="majorHAnsi"/>
              </w:rPr>
              <w:t>/8</w:t>
            </w:r>
            <w:r>
              <w:rPr>
                <w:rFonts w:asciiTheme="majorHAnsi" w:hAnsiTheme="majorHAnsi" w:cstheme="majorHAnsi"/>
              </w:rPr>
              <w:t>/2003</w:t>
            </w:r>
          </w:p>
        </w:tc>
      </w:tr>
      <w:tr w:rsidR="00086600" w:rsidRPr="00103C40" w:rsidTr="003261CC">
        <w:trPr>
          <w:trHeight w:val="567"/>
        </w:trPr>
        <w:tc>
          <w:tcPr>
            <w:tcW w:w="851" w:type="dxa"/>
            <w:vAlign w:val="center"/>
          </w:tcPr>
          <w:p w:rsidR="00086600" w:rsidRPr="006C4DC0" w:rsidRDefault="00086600" w:rsidP="00DF0462">
            <w:pPr>
              <w:pStyle w:val="ListParagraph"/>
              <w:numPr>
                <w:ilvl w:val="0"/>
                <w:numId w:val="32"/>
              </w:numPr>
              <w:jc w:val="center"/>
              <w:rPr>
                <w:rFonts w:asciiTheme="majorHAnsi" w:hAnsiTheme="majorHAnsi" w:cstheme="majorHAnsi"/>
              </w:rPr>
            </w:pPr>
          </w:p>
        </w:tc>
        <w:tc>
          <w:tcPr>
            <w:tcW w:w="1418" w:type="dxa"/>
            <w:vAlign w:val="center"/>
          </w:tcPr>
          <w:p w:rsidR="00086600" w:rsidRDefault="00086600"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086600" w:rsidRPr="00C2113C" w:rsidRDefault="00086600" w:rsidP="00DF0462">
            <w:pPr>
              <w:jc w:val="center"/>
              <w:rPr>
                <w:rFonts w:asciiTheme="majorHAnsi" w:hAnsiTheme="majorHAnsi" w:cstheme="majorHAnsi"/>
                <w:caps/>
              </w:rPr>
            </w:pPr>
            <w:r w:rsidRPr="00C2113C">
              <w:rPr>
                <w:rFonts w:asciiTheme="majorHAnsi" w:hAnsiTheme="majorHAnsi" w:cstheme="majorHAnsi"/>
                <w:caps/>
              </w:rPr>
              <w:t>127/2003/QĐ-UB</w:t>
            </w:r>
          </w:p>
          <w:p w:rsidR="00086600" w:rsidRPr="00C2113C" w:rsidRDefault="00086600" w:rsidP="00DF0462">
            <w:pPr>
              <w:jc w:val="center"/>
              <w:rPr>
                <w:rFonts w:asciiTheme="majorHAnsi" w:hAnsiTheme="majorHAnsi" w:cstheme="majorHAnsi"/>
                <w:caps/>
              </w:rPr>
            </w:pPr>
            <w:r w:rsidRPr="00C2113C">
              <w:rPr>
                <w:rFonts w:asciiTheme="majorHAnsi" w:hAnsiTheme="majorHAnsi" w:cstheme="majorHAnsi"/>
                <w:caps/>
              </w:rPr>
              <w:t>23</w:t>
            </w:r>
            <w:r w:rsidR="00DC4F7B" w:rsidRPr="00C2113C">
              <w:rPr>
                <w:rFonts w:asciiTheme="majorHAnsi" w:hAnsiTheme="majorHAnsi" w:cstheme="majorHAnsi"/>
                <w:caps/>
              </w:rPr>
              <w:t>/7</w:t>
            </w:r>
            <w:r w:rsidRPr="00C2113C">
              <w:rPr>
                <w:rFonts w:asciiTheme="majorHAnsi" w:hAnsiTheme="majorHAnsi" w:cstheme="majorHAnsi"/>
                <w:caps/>
              </w:rPr>
              <w:t>/2003</w:t>
            </w:r>
          </w:p>
        </w:tc>
        <w:tc>
          <w:tcPr>
            <w:tcW w:w="7655" w:type="dxa"/>
          </w:tcPr>
          <w:p w:rsidR="00086600" w:rsidRPr="008C2306" w:rsidRDefault="00086600" w:rsidP="008C2306">
            <w:r w:rsidRPr="008C2306">
              <w:t>Phê duyệt quy hoạch các vị trí cổ động chính trị và quảng cáo ngoài trời trên địa bàn quận Thủ Đức giai đoạn 2003-2005</w:t>
            </w:r>
          </w:p>
        </w:tc>
        <w:tc>
          <w:tcPr>
            <w:tcW w:w="1843" w:type="dxa"/>
            <w:vAlign w:val="center"/>
          </w:tcPr>
          <w:p w:rsidR="00086600" w:rsidRDefault="00086600" w:rsidP="00DF0462">
            <w:pPr>
              <w:jc w:val="center"/>
              <w:rPr>
                <w:rFonts w:asciiTheme="majorHAnsi" w:hAnsiTheme="majorHAnsi" w:cstheme="majorHAnsi"/>
              </w:rPr>
            </w:pPr>
            <w:r>
              <w:rPr>
                <w:rFonts w:asciiTheme="majorHAnsi" w:hAnsiTheme="majorHAnsi" w:cstheme="majorHAnsi"/>
              </w:rPr>
              <w:t>23</w:t>
            </w:r>
            <w:r w:rsidR="00DC4F7B">
              <w:rPr>
                <w:rFonts w:asciiTheme="majorHAnsi" w:hAnsiTheme="majorHAnsi" w:cstheme="majorHAnsi"/>
              </w:rPr>
              <w:t>/7</w:t>
            </w:r>
            <w:r>
              <w:rPr>
                <w:rFonts w:asciiTheme="majorHAnsi" w:hAnsiTheme="majorHAnsi" w:cstheme="majorHAnsi"/>
              </w:rPr>
              <w:t>/2003</w:t>
            </w:r>
          </w:p>
        </w:tc>
      </w:tr>
      <w:tr w:rsidR="00086600" w:rsidRPr="00103C40" w:rsidTr="003261CC">
        <w:trPr>
          <w:trHeight w:val="567"/>
        </w:trPr>
        <w:tc>
          <w:tcPr>
            <w:tcW w:w="851" w:type="dxa"/>
            <w:vAlign w:val="center"/>
          </w:tcPr>
          <w:p w:rsidR="00086600" w:rsidRPr="006C4DC0" w:rsidRDefault="00086600" w:rsidP="00DF0462">
            <w:pPr>
              <w:pStyle w:val="ListParagraph"/>
              <w:numPr>
                <w:ilvl w:val="0"/>
                <w:numId w:val="32"/>
              </w:numPr>
              <w:jc w:val="center"/>
              <w:rPr>
                <w:rFonts w:asciiTheme="majorHAnsi" w:hAnsiTheme="majorHAnsi" w:cstheme="majorHAnsi"/>
              </w:rPr>
            </w:pPr>
          </w:p>
        </w:tc>
        <w:tc>
          <w:tcPr>
            <w:tcW w:w="1418" w:type="dxa"/>
            <w:vAlign w:val="center"/>
          </w:tcPr>
          <w:p w:rsidR="00086600" w:rsidRDefault="00086600"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086600" w:rsidRPr="00C2113C" w:rsidRDefault="00086600" w:rsidP="00DF0462">
            <w:pPr>
              <w:jc w:val="center"/>
              <w:rPr>
                <w:rFonts w:asciiTheme="majorHAnsi" w:hAnsiTheme="majorHAnsi" w:cstheme="majorHAnsi"/>
                <w:caps/>
              </w:rPr>
            </w:pPr>
            <w:r w:rsidRPr="00C2113C">
              <w:rPr>
                <w:rFonts w:asciiTheme="majorHAnsi" w:hAnsiTheme="majorHAnsi" w:cstheme="majorHAnsi"/>
                <w:caps/>
              </w:rPr>
              <w:t>128/2003/QĐ-UB</w:t>
            </w:r>
          </w:p>
          <w:p w:rsidR="00086600" w:rsidRPr="00C2113C" w:rsidRDefault="00086600" w:rsidP="00DF0462">
            <w:pPr>
              <w:jc w:val="center"/>
              <w:rPr>
                <w:rFonts w:asciiTheme="majorHAnsi" w:hAnsiTheme="majorHAnsi" w:cstheme="majorHAnsi"/>
                <w:caps/>
              </w:rPr>
            </w:pPr>
            <w:r w:rsidRPr="00C2113C">
              <w:rPr>
                <w:rFonts w:asciiTheme="majorHAnsi" w:hAnsiTheme="majorHAnsi" w:cstheme="majorHAnsi"/>
                <w:caps/>
              </w:rPr>
              <w:t>23</w:t>
            </w:r>
            <w:r w:rsidR="00DC4F7B" w:rsidRPr="00C2113C">
              <w:rPr>
                <w:rFonts w:asciiTheme="majorHAnsi" w:hAnsiTheme="majorHAnsi" w:cstheme="majorHAnsi"/>
                <w:caps/>
              </w:rPr>
              <w:t>/7</w:t>
            </w:r>
            <w:r w:rsidRPr="00C2113C">
              <w:rPr>
                <w:rFonts w:asciiTheme="majorHAnsi" w:hAnsiTheme="majorHAnsi" w:cstheme="majorHAnsi"/>
                <w:caps/>
              </w:rPr>
              <w:t>/2003</w:t>
            </w:r>
          </w:p>
        </w:tc>
        <w:tc>
          <w:tcPr>
            <w:tcW w:w="7655" w:type="dxa"/>
          </w:tcPr>
          <w:p w:rsidR="00086600" w:rsidRPr="008C2306" w:rsidRDefault="00076170" w:rsidP="008C2306">
            <w:r>
              <w:t>P</w:t>
            </w:r>
            <w:r w:rsidR="00086600" w:rsidRPr="008C2306">
              <w:t>hê duyệt quy hoạch các vị trí cổ động chính trị và quảng cáo ngoài trời trên địa bàn huyện Bình Chánh giai đoạn 2003 - 2005</w:t>
            </w:r>
          </w:p>
        </w:tc>
        <w:tc>
          <w:tcPr>
            <w:tcW w:w="1843" w:type="dxa"/>
            <w:vAlign w:val="center"/>
          </w:tcPr>
          <w:p w:rsidR="00086600" w:rsidRDefault="00086600" w:rsidP="00DF0462">
            <w:pPr>
              <w:jc w:val="center"/>
              <w:rPr>
                <w:rFonts w:asciiTheme="majorHAnsi" w:hAnsiTheme="majorHAnsi" w:cstheme="majorHAnsi"/>
              </w:rPr>
            </w:pPr>
            <w:r>
              <w:rPr>
                <w:rFonts w:asciiTheme="majorHAnsi" w:hAnsiTheme="majorHAnsi" w:cstheme="majorHAnsi"/>
              </w:rPr>
              <w:t>23</w:t>
            </w:r>
            <w:r w:rsidR="00DC4F7B">
              <w:rPr>
                <w:rFonts w:asciiTheme="majorHAnsi" w:hAnsiTheme="majorHAnsi" w:cstheme="majorHAnsi"/>
              </w:rPr>
              <w:t>/7</w:t>
            </w:r>
            <w:r>
              <w:rPr>
                <w:rFonts w:asciiTheme="majorHAnsi" w:hAnsiTheme="majorHAnsi" w:cstheme="majorHAnsi"/>
              </w:rPr>
              <w:t>/2003</w:t>
            </w:r>
          </w:p>
        </w:tc>
      </w:tr>
      <w:tr w:rsidR="00086600" w:rsidRPr="00103C40" w:rsidTr="003261CC">
        <w:trPr>
          <w:trHeight w:val="567"/>
        </w:trPr>
        <w:tc>
          <w:tcPr>
            <w:tcW w:w="851" w:type="dxa"/>
            <w:vAlign w:val="center"/>
          </w:tcPr>
          <w:p w:rsidR="00086600" w:rsidRPr="006C4DC0" w:rsidRDefault="00086600" w:rsidP="00DF0462">
            <w:pPr>
              <w:pStyle w:val="ListParagraph"/>
              <w:numPr>
                <w:ilvl w:val="0"/>
                <w:numId w:val="32"/>
              </w:numPr>
              <w:jc w:val="center"/>
              <w:rPr>
                <w:rFonts w:asciiTheme="majorHAnsi" w:hAnsiTheme="majorHAnsi" w:cstheme="majorHAnsi"/>
              </w:rPr>
            </w:pPr>
          </w:p>
        </w:tc>
        <w:tc>
          <w:tcPr>
            <w:tcW w:w="1418" w:type="dxa"/>
            <w:vAlign w:val="center"/>
          </w:tcPr>
          <w:p w:rsidR="00086600" w:rsidRDefault="00076170"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086600" w:rsidRPr="00C2113C" w:rsidRDefault="00076170" w:rsidP="00DF0462">
            <w:pPr>
              <w:jc w:val="center"/>
              <w:rPr>
                <w:rFonts w:asciiTheme="majorHAnsi" w:hAnsiTheme="majorHAnsi" w:cstheme="majorHAnsi"/>
                <w:caps/>
              </w:rPr>
            </w:pPr>
            <w:r w:rsidRPr="00C2113C">
              <w:rPr>
                <w:rFonts w:asciiTheme="majorHAnsi" w:hAnsiTheme="majorHAnsi" w:cstheme="majorHAnsi"/>
                <w:caps/>
              </w:rPr>
              <w:t>133/2003/QĐ-UB</w:t>
            </w:r>
          </w:p>
          <w:p w:rsidR="00076170" w:rsidRPr="00C2113C" w:rsidRDefault="00076170" w:rsidP="00DF0462">
            <w:pPr>
              <w:jc w:val="center"/>
              <w:rPr>
                <w:rFonts w:asciiTheme="majorHAnsi" w:hAnsiTheme="majorHAnsi" w:cstheme="majorHAnsi"/>
                <w:caps/>
              </w:rPr>
            </w:pPr>
            <w:r w:rsidRPr="00C2113C">
              <w:rPr>
                <w:rFonts w:asciiTheme="majorHAnsi" w:hAnsiTheme="majorHAnsi" w:cstheme="majorHAnsi"/>
                <w:caps/>
              </w:rPr>
              <w:t>31</w:t>
            </w:r>
            <w:r w:rsidR="00DC4F7B" w:rsidRPr="00C2113C">
              <w:rPr>
                <w:rFonts w:asciiTheme="majorHAnsi" w:hAnsiTheme="majorHAnsi" w:cstheme="majorHAnsi"/>
                <w:caps/>
              </w:rPr>
              <w:t>/7</w:t>
            </w:r>
            <w:r w:rsidRPr="00C2113C">
              <w:rPr>
                <w:rFonts w:asciiTheme="majorHAnsi" w:hAnsiTheme="majorHAnsi" w:cstheme="majorHAnsi"/>
                <w:caps/>
              </w:rPr>
              <w:t>/2003</w:t>
            </w:r>
          </w:p>
        </w:tc>
        <w:tc>
          <w:tcPr>
            <w:tcW w:w="7655" w:type="dxa"/>
          </w:tcPr>
          <w:p w:rsidR="00086600" w:rsidRPr="00076170" w:rsidRDefault="00076170" w:rsidP="00076170">
            <w:r w:rsidRPr="00076170">
              <w:t>Về mở tài khoản phát hành trái phiếu đô thị tại Kho bạc Nhà nước thành phố Hồ Chí Minh</w:t>
            </w:r>
          </w:p>
        </w:tc>
        <w:tc>
          <w:tcPr>
            <w:tcW w:w="1843" w:type="dxa"/>
            <w:vAlign w:val="center"/>
          </w:tcPr>
          <w:p w:rsidR="00086600" w:rsidRDefault="00076170" w:rsidP="00DF0462">
            <w:pPr>
              <w:jc w:val="center"/>
              <w:rPr>
                <w:rFonts w:asciiTheme="majorHAnsi" w:hAnsiTheme="majorHAnsi" w:cstheme="majorHAnsi"/>
              </w:rPr>
            </w:pPr>
            <w:r>
              <w:rPr>
                <w:rFonts w:asciiTheme="majorHAnsi" w:hAnsiTheme="majorHAnsi" w:cstheme="majorHAnsi"/>
              </w:rPr>
              <w:t>31</w:t>
            </w:r>
            <w:r w:rsidR="00DC4F7B">
              <w:rPr>
                <w:rFonts w:asciiTheme="majorHAnsi" w:hAnsiTheme="majorHAnsi" w:cstheme="majorHAnsi"/>
              </w:rPr>
              <w:t>/7</w:t>
            </w:r>
            <w:r>
              <w:rPr>
                <w:rFonts w:asciiTheme="majorHAnsi" w:hAnsiTheme="majorHAnsi" w:cstheme="majorHAnsi"/>
              </w:rPr>
              <w:t>/2003</w:t>
            </w:r>
          </w:p>
        </w:tc>
      </w:tr>
      <w:tr w:rsidR="00076170" w:rsidRPr="00103C40" w:rsidTr="003261CC">
        <w:trPr>
          <w:trHeight w:val="567"/>
        </w:trPr>
        <w:tc>
          <w:tcPr>
            <w:tcW w:w="851" w:type="dxa"/>
            <w:vAlign w:val="center"/>
          </w:tcPr>
          <w:p w:rsidR="00076170" w:rsidRPr="006C4DC0" w:rsidRDefault="00076170" w:rsidP="00DF0462">
            <w:pPr>
              <w:pStyle w:val="ListParagraph"/>
              <w:numPr>
                <w:ilvl w:val="0"/>
                <w:numId w:val="32"/>
              </w:numPr>
              <w:jc w:val="center"/>
              <w:rPr>
                <w:rFonts w:asciiTheme="majorHAnsi" w:hAnsiTheme="majorHAnsi" w:cstheme="majorHAnsi"/>
              </w:rPr>
            </w:pPr>
          </w:p>
        </w:tc>
        <w:tc>
          <w:tcPr>
            <w:tcW w:w="1418" w:type="dxa"/>
            <w:vAlign w:val="center"/>
          </w:tcPr>
          <w:p w:rsidR="00076170" w:rsidRDefault="00076170"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076170" w:rsidRPr="00C2113C" w:rsidRDefault="00076170" w:rsidP="00DF0462">
            <w:pPr>
              <w:jc w:val="center"/>
              <w:rPr>
                <w:rFonts w:asciiTheme="majorHAnsi" w:hAnsiTheme="majorHAnsi" w:cstheme="majorHAnsi"/>
                <w:caps/>
              </w:rPr>
            </w:pPr>
            <w:r w:rsidRPr="00C2113C">
              <w:rPr>
                <w:rFonts w:asciiTheme="majorHAnsi" w:hAnsiTheme="majorHAnsi" w:cstheme="majorHAnsi"/>
                <w:caps/>
              </w:rPr>
              <w:t>137/2003/QĐ-UB</w:t>
            </w:r>
          </w:p>
          <w:p w:rsidR="00076170" w:rsidRPr="00C2113C" w:rsidRDefault="00076170" w:rsidP="00DF0462">
            <w:pPr>
              <w:jc w:val="center"/>
              <w:rPr>
                <w:rFonts w:asciiTheme="majorHAnsi" w:hAnsiTheme="majorHAnsi" w:cstheme="majorHAnsi"/>
                <w:caps/>
              </w:rPr>
            </w:pPr>
            <w:r w:rsidRPr="00C2113C">
              <w:rPr>
                <w:rFonts w:asciiTheme="majorHAnsi" w:hAnsiTheme="majorHAnsi" w:cstheme="majorHAnsi"/>
                <w:caps/>
              </w:rPr>
              <w:t>05</w:t>
            </w:r>
            <w:r w:rsidR="00DC4F7B" w:rsidRPr="00C2113C">
              <w:rPr>
                <w:rFonts w:asciiTheme="majorHAnsi" w:hAnsiTheme="majorHAnsi" w:cstheme="majorHAnsi"/>
                <w:caps/>
              </w:rPr>
              <w:t>/8</w:t>
            </w:r>
            <w:r w:rsidRPr="00C2113C">
              <w:rPr>
                <w:rFonts w:asciiTheme="majorHAnsi" w:hAnsiTheme="majorHAnsi" w:cstheme="majorHAnsi"/>
                <w:caps/>
              </w:rPr>
              <w:t>/2003</w:t>
            </w:r>
          </w:p>
        </w:tc>
        <w:tc>
          <w:tcPr>
            <w:tcW w:w="7655" w:type="dxa"/>
          </w:tcPr>
          <w:p w:rsidR="00A36C9F" w:rsidRPr="00076170" w:rsidRDefault="00076170" w:rsidP="00076170">
            <w:r w:rsidRPr="00076170">
              <w:t>Về việc xếp hạng di tích lịch sử-văn hóa, danh lam thắng cảnh thành phố do Ủy ban nhân dân Thành phố Hồ Chí Minh ban hành</w:t>
            </w:r>
          </w:p>
        </w:tc>
        <w:tc>
          <w:tcPr>
            <w:tcW w:w="1843" w:type="dxa"/>
            <w:vAlign w:val="center"/>
          </w:tcPr>
          <w:p w:rsidR="00076170" w:rsidRDefault="00A36C9F" w:rsidP="00DF0462">
            <w:pPr>
              <w:jc w:val="center"/>
              <w:rPr>
                <w:rFonts w:asciiTheme="majorHAnsi" w:hAnsiTheme="majorHAnsi" w:cstheme="majorHAnsi"/>
              </w:rPr>
            </w:pPr>
            <w:r>
              <w:rPr>
                <w:rFonts w:asciiTheme="majorHAnsi" w:hAnsiTheme="majorHAnsi" w:cstheme="majorHAnsi"/>
              </w:rPr>
              <w:t>0</w:t>
            </w:r>
            <w:r w:rsidR="00076170">
              <w:rPr>
                <w:rFonts w:asciiTheme="majorHAnsi" w:hAnsiTheme="majorHAnsi" w:cstheme="majorHAnsi"/>
              </w:rPr>
              <w:t>5</w:t>
            </w:r>
            <w:r w:rsidR="00DC4F7B">
              <w:rPr>
                <w:rFonts w:asciiTheme="majorHAnsi" w:hAnsiTheme="majorHAnsi" w:cstheme="majorHAnsi"/>
              </w:rPr>
              <w:t>/8</w:t>
            </w:r>
            <w:r w:rsidR="00076170">
              <w:rPr>
                <w:rFonts w:asciiTheme="majorHAnsi" w:hAnsiTheme="majorHAnsi" w:cstheme="majorHAnsi"/>
              </w:rPr>
              <w:t>/2003</w:t>
            </w:r>
          </w:p>
        </w:tc>
      </w:tr>
      <w:tr w:rsidR="00A36C9F" w:rsidRPr="00103C40" w:rsidTr="003261CC">
        <w:trPr>
          <w:trHeight w:val="567"/>
        </w:trPr>
        <w:tc>
          <w:tcPr>
            <w:tcW w:w="851" w:type="dxa"/>
            <w:vAlign w:val="center"/>
          </w:tcPr>
          <w:p w:rsidR="00A36C9F" w:rsidRPr="006C4DC0" w:rsidRDefault="00A36C9F" w:rsidP="00DF0462">
            <w:pPr>
              <w:pStyle w:val="ListParagraph"/>
              <w:numPr>
                <w:ilvl w:val="0"/>
                <w:numId w:val="32"/>
              </w:numPr>
              <w:jc w:val="center"/>
              <w:rPr>
                <w:rFonts w:asciiTheme="majorHAnsi" w:hAnsiTheme="majorHAnsi" w:cstheme="majorHAnsi"/>
              </w:rPr>
            </w:pPr>
          </w:p>
        </w:tc>
        <w:tc>
          <w:tcPr>
            <w:tcW w:w="1418" w:type="dxa"/>
            <w:vAlign w:val="center"/>
          </w:tcPr>
          <w:p w:rsidR="00A36C9F" w:rsidRDefault="00A36C9F" w:rsidP="001907E6">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A36C9F" w:rsidRPr="00C2113C" w:rsidRDefault="00A36C9F" w:rsidP="00DF0462">
            <w:pPr>
              <w:jc w:val="center"/>
              <w:rPr>
                <w:rFonts w:asciiTheme="majorHAnsi" w:hAnsiTheme="majorHAnsi" w:cstheme="majorHAnsi"/>
                <w:caps/>
              </w:rPr>
            </w:pPr>
            <w:r w:rsidRPr="00C2113C">
              <w:rPr>
                <w:rFonts w:asciiTheme="majorHAnsi" w:hAnsiTheme="majorHAnsi" w:cstheme="majorHAnsi"/>
                <w:caps/>
              </w:rPr>
              <w:t>138/2003/QĐ-UB</w:t>
            </w:r>
          </w:p>
          <w:p w:rsidR="00A36C9F" w:rsidRPr="00C2113C" w:rsidRDefault="00A36C9F" w:rsidP="00DF0462">
            <w:pPr>
              <w:jc w:val="center"/>
              <w:rPr>
                <w:rFonts w:asciiTheme="majorHAnsi" w:hAnsiTheme="majorHAnsi" w:cstheme="majorHAnsi"/>
                <w:caps/>
              </w:rPr>
            </w:pPr>
            <w:r w:rsidRPr="00C2113C">
              <w:rPr>
                <w:rFonts w:asciiTheme="majorHAnsi" w:hAnsiTheme="majorHAnsi" w:cstheme="majorHAnsi"/>
                <w:caps/>
              </w:rPr>
              <w:t>05</w:t>
            </w:r>
            <w:r w:rsidR="00DC4F7B" w:rsidRPr="00C2113C">
              <w:rPr>
                <w:rFonts w:asciiTheme="majorHAnsi" w:hAnsiTheme="majorHAnsi" w:cstheme="majorHAnsi"/>
                <w:caps/>
              </w:rPr>
              <w:t>/8</w:t>
            </w:r>
            <w:r w:rsidRPr="00C2113C">
              <w:rPr>
                <w:rFonts w:asciiTheme="majorHAnsi" w:hAnsiTheme="majorHAnsi" w:cstheme="majorHAnsi"/>
                <w:caps/>
              </w:rPr>
              <w:t>/2003</w:t>
            </w:r>
          </w:p>
        </w:tc>
        <w:tc>
          <w:tcPr>
            <w:tcW w:w="7655" w:type="dxa"/>
          </w:tcPr>
          <w:p w:rsidR="00A36C9F" w:rsidRPr="00076170" w:rsidRDefault="00A36C9F" w:rsidP="001907E6">
            <w:r w:rsidRPr="00076170">
              <w:t>Về việc xếp hạng di tích lịch sử-văn hóa, danh lam thắng cảnh thành phố do Ủy ban nhân dân Thành phố Hồ Chí Minh ban hành</w:t>
            </w:r>
          </w:p>
        </w:tc>
        <w:tc>
          <w:tcPr>
            <w:tcW w:w="1843" w:type="dxa"/>
            <w:vAlign w:val="center"/>
          </w:tcPr>
          <w:p w:rsidR="00A36C9F" w:rsidRDefault="00A36C9F" w:rsidP="00DF0462">
            <w:pPr>
              <w:jc w:val="center"/>
              <w:rPr>
                <w:rFonts w:asciiTheme="majorHAnsi" w:hAnsiTheme="majorHAnsi" w:cstheme="majorHAnsi"/>
              </w:rPr>
            </w:pPr>
            <w:r>
              <w:rPr>
                <w:rFonts w:asciiTheme="majorHAnsi" w:hAnsiTheme="majorHAnsi" w:cstheme="majorHAnsi"/>
              </w:rPr>
              <w:t>05</w:t>
            </w:r>
            <w:r w:rsidR="00DC4F7B">
              <w:rPr>
                <w:rFonts w:asciiTheme="majorHAnsi" w:hAnsiTheme="majorHAnsi" w:cstheme="majorHAnsi"/>
              </w:rPr>
              <w:t>/8</w:t>
            </w:r>
            <w:r>
              <w:rPr>
                <w:rFonts w:asciiTheme="majorHAnsi" w:hAnsiTheme="majorHAnsi" w:cstheme="majorHAnsi"/>
              </w:rPr>
              <w:t>/2003</w:t>
            </w:r>
          </w:p>
        </w:tc>
      </w:tr>
      <w:tr w:rsidR="00A36C9F" w:rsidRPr="00103C40" w:rsidTr="003261CC">
        <w:trPr>
          <w:trHeight w:val="567"/>
        </w:trPr>
        <w:tc>
          <w:tcPr>
            <w:tcW w:w="851" w:type="dxa"/>
            <w:vAlign w:val="center"/>
          </w:tcPr>
          <w:p w:rsidR="00A36C9F" w:rsidRPr="006C4DC0" w:rsidRDefault="00A36C9F" w:rsidP="00DF0462">
            <w:pPr>
              <w:pStyle w:val="ListParagraph"/>
              <w:numPr>
                <w:ilvl w:val="0"/>
                <w:numId w:val="32"/>
              </w:numPr>
              <w:jc w:val="center"/>
              <w:rPr>
                <w:rFonts w:asciiTheme="majorHAnsi" w:hAnsiTheme="majorHAnsi" w:cstheme="majorHAnsi"/>
              </w:rPr>
            </w:pPr>
          </w:p>
        </w:tc>
        <w:tc>
          <w:tcPr>
            <w:tcW w:w="1418" w:type="dxa"/>
            <w:vAlign w:val="center"/>
          </w:tcPr>
          <w:p w:rsidR="00A36C9F" w:rsidRDefault="00A36C9F" w:rsidP="001907E6">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A36C9F" w:rsidRPr="00C2113C" w:rsidRDefault="00A36C9F" w:rsidP="00DF0462">
            <w:pPr>
              <w:jc w:val="center"/>
              <w:rPr>
                <w:rFonts w:asciiTheme="majorHAnsi" w:hAnsiTheme="majorHAnsi" w:cstheme="majorHAnsi"/>
                <w:caps/>
              </w:rPr>
            </w:pPr>
            <w:r w:rsidRPr="00C2113C">
              <w:rPr>
                <w:rFonts w:asciiTheme="majorHAnsi" w:hAnsiTheme="majorHAnsi" w:cstheme="majorHAnsi"/>
                <w:caps/>
              </w:rPr>
              <w:t>139/2003/QĐ-UB</w:t>
            </w:r>
          </w:p>
          <w:p w:rsidR="00A36C9F" w:rsidRPr="00C2113C" w:rsidRDefault="00A36C9F" w:rsidP="00DF0462">
            <w:pPr>
              <w:jc w:val="center"/>
              <w:rPr>
                <w:rFonts w:asciiTheme="majorHAnsi" w:hAnsiTheme="majorHAnsi" w:cstheme="majorHAnsi"/>
                <w:caps/>
              </w:rPr>
            </w:pPr>
            <w:r w:rsidRPr="00C2113C">
              <w:rPr>
                <w:rFonts w:asciiTheme="majorHAnsi" w:hAnsiTheme="majorHAnsi" w:cstheme="majorHAnsi"/>
                <w:caps/>
              </w:rPr>
              <w:t>05</w:t>
            </w:r>
            <w:r w:rsidR="00DC4F7B" w:rsidRPr="00C2113C">
              <w:rPr>
                <w:rFonts w:asciiTheme="majorHAnsi" w:hAnsiTheme="majorHAnsi" w:cstheme="majorHAnsi"/>
                <w:caps/>
              </w:rPr>
              <w:t>/8</w:t>
            </w:r>
            <w:r w:rsidRPr="00C2113C">
              <w:rPr>
                <w:rFonts w:asciiTheme="majorHAnsi" w:hAnsiTheme="majorHAnsi" w:cstheme="majorHAnsi"/>
                <w:caps/>
              </w:rPr>
              <w:t>/2003</w:t>
            </w:r>
          </w:p>
        </w:tc>
        <w:tc>
          <w:tcPr>
            <w:tcW w:w="7655" w:type="dxa"/>
          </w:tcPr>
          <w:p w:rsidR="00A36C9F" w:rsidRPr="00076170" w:rsidRDefault="00A36C9F" w:rsidP="001907E6">
            <w:r w:rsidRPr="00076170">
              <w:t>Về việc xếp hạng di tích lịch sử-văn hóa, danh lam thắng cảnh thành phố do Ủy ban nhân dân Thành phố Hồ Chí Minh ban hành</w:t>
            </w:r>
          </w:p>
        </w:tc>
        <w:tc>
          <w:tcPr>
            <w:tcW w:w="1843" w:type="dxa"/>
            <w:vAlign w:val="center"/>
          </w:tcPr>
          <w:p w:rsidR="00A36C9F" w:rsidRDefault="00A36C9F" w:rsidP="00DF0462">
            <w:pPr>
              <w:jc w:val="center"/>
              <w:rPr>
                <w:rFonts w:asciiTheme="majorHAnsi" w:hAnsiTheme="majorHAnsi" w:cstheme="majorHAnsi"/>
              </w:rPr>
            </w:pPr>
            <w:r>
              <w:rPr>
                <w:rFonts w:asciiTheme="majorHAnsi" w:hAnsiTheme="majorHAnsi" w:cstheme="majorHAnsi"/>
              </w:rPr>
              <w:t>05</w:t>
            </w:r>
            <w:r w:rsidR="00DC4F7B">
              <w:rPr>
                <w:rFonts w:asciiTheme="majorHAnsi" w:hAnsiTheme="majorHAnsi" w:cstheme="majorHAnsi"/>
              </w:rPr>
              <w:t>/8</w:t>
            </w:r>
            <w:r>
              <w:rPr>
                <w:rFonts w:asciiTheme="majorHAnsi" w:hAnsiTheme="majorHAnsi" w:cstheme="majorHAnsi"/>
              </w:rPr>
              <w:t>/2003</w:t>
            </w:r>
          </w:p>
        </w:tc>
      </w:tr>
      <w:tr w:rsidR="00A36C9F" w:rsidRPr="00103C40" w:rsidTr="003261CC">
        <w:trPr>
          <w:trHeight w:val="567"/>
        </w:trPr>
        <w:tc>
          <w:tcPr>
            <w:tcW w:w="851" w:type="dxa"/>
            <w:vAlign w:val="center"/>
          </w:tcPr>
          <w:p w:rsidR="00A36C9F" w:rsidRPr="006C4DC0" w:rsidRDefault="00A36C9F" w:rsidP="00DF0462">
            <w:pPr>
              <w:pStyle w:val="ListParagraph"/>
              <w:numPr>
                <w:ilvl w:val="0"/>
                <w:numId w:val="32"/>
              </w:numPr>
              <w:jc w:val="center"/>
              <w:rPr>
                <w:rFonts w:asciiTheme="majorHAnsi" w:hAnsiTheme="majorHAnsi" w:cstheme="majorHAnsi"/>
              </w:rPr>
            </w:pPr>
          </w:p>
        </w:tc>
        <w:tc>
          <w:tcPr>
            <w:tcW w:w="1418" w:type="dxa"/>
            <w:vAlign w:val="center"/>
          </w:tcPr>
          <w:p w:rsidR="00A36C9F" w:rsidRDefault="00A36C9F" w:rsidP="001907E6">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A36C9F" w:rsidRPr="00C2113C" w:rsidRDefault="00A36C9F" w:rsidP="00DF0462">
            <w:pPr>
              <w:jc w:val="center"/>
              <w:rPr>
                <w:rFonts w:asciiTheme="majorHAnsi" w:hAnsiTheme="majorHAnsi" w:cstheme="majorHAnsi"/>
                <w:caps/>
              </w:rPr>
            </w:pPr>
            <w:r w:rsidRPr="00C2113C">
              <w:rPr>
                <w:rFonts w:asciiTheme="majorHAnsi" w:hAnsiTheme="majorHAnsi" w:cstheme="majorHAnsi"/>
                <w:caps/>
              </w:rPr>
              <w:t>140/2003/QĐ-UB</w:t>
            </w:r>
          </w:p>
          <w:p w:rsidR="00A36C9F" w:rsidRPr="00C2113C" w:rsidRDefault="00A36C9F" w:rsidP="00DF0462">
            <w:pPr>
              <w:jc w:val="center"/>
              <w:rPr>
                <w:rFonts w:asciiTheme="majorHAnsi" w:hAnsiTheme="majorHAnsi" w:cstheme="majorHAnsi"/>
                <w:caps/>
              </w:rPr>
            </w:pPr>
            <w:r w:rsidRPr="00C2113C">
              <w:rPr>
                <w:rFonts w:asciiTheme="majorHAnsi" w:hAnsiTheme="majorHAnsi" w:cstheme="majorHAnsi"/>
                <w:caps/>
              </w:rPr>
              <w:t>05</w:t>
            </w:r>
            <w:r w:rsidR="00DC4F7B" w:rsidRPr="00C2113C">
              <w:rPr>
                <w:rFonts w:asciiTheme="majorHAnsi" w:hAnsiTheme="majorHAnsi" w:cstheme="majorHAnsi"/>
                <w:caps/>
              </w:rPr>
              <w:t>/8</w:t>
            </w:r>
            <w:r w:rsidRPr="00C2113C">
              <w:rPr>
                <w:rFonts w:asciiTheme="majorHAnsi" w:hAnsiTheme="majorHAnsi" w:cstheme="majorHAnsi"/>
                <w:caps/>
              </w:rPr>
              <w:t>/2003</w:t>
            </w:r>
          </w:p>
        </w:tc>
        <w:tc>
          <w:tcPr>
            <w:tcW w:w="7655" w:type="dxa"/>
          </w:tcPr>
          <w:p w:rsidR="00A36C9F" w:rsidRPr="00076170" w:rsidRDefault="00A36C9F" w:rsidP="001907E6">
            <w:r w:rsidRPr="00076170">
              <w:t>Về việc xếp hạng di tích lịch sử-văn hóa, danh lam thắng cảnh thành phố do Ủy ban nhân dân Thành phố Hồ Chí Minh ban hành</w:t>
            </w:r>
          </w:p>
        </w:tc>
        <w:tc>
          <w:tcPr>
            <w:tcW w:w="1843" w:type="dxa"/>
            <w:vAlign w:val="center"/>
          </w:tcPr>
          <w:p w:rsidR="00A36C9F" w:rsidRDefault="00A36C9F" w:rsidP="00DF0462">
            <w:pPr>
              <w:jc w:val="center"/>
              <w:rPr>
                <w:rFonts w:asciiTheme="majorHAnsi" w:hAnsiTheme="majorHAnsi" w:cstheme="majorHAnsi"/>
              </w:rPr>
            </w:pPr>
            <w:r>
              <w:rPr>
                <w:rFonts w:asciiTheme="majorHAnsi" w:hAnsiTheme="majorHAnsi" w:cstheme="majorHAnsi"/>
              </w:rPr>
              <w:t>05</w:t>
            </w:r>
            <w:r w:rsidR="00DC4F7B">
              <w:rPr>
                <w:rFonts w:asciiTheme="majorHAnsi" w:hAnsiTheme="majorHAnsi" w:cstheme="majorHAnsi"/>
              </w:rPr>
              <w:t>/8</w:t>
            </w:r>
            <w:r>
              <w:rPr>
                <w:rFonts w:asciiTheme="majorHAnsi" w:hAnsiTheme="majorHAnsi" w:cstheme="majorHAnsi"/>
              </w:rPr>
              <w:t>/2003</w:t>
            </w:r>
          </w:p>
        </w:tc>
      </w:tr>
      <w:tr w:rsidR="00A36C9F" w:rsidRPr="00103C40" w:rsidTr="003261CC">
        <w:trPr>
          <w:trHeight w:val="567"/>
        </w:trPr>
        <w:tc>
          <w:tcPr>
            <w:tcW w:w="851" w:type="dxa"/>
            <w:vAlign w:val="center"/>
          </w:tcPr>
          <w:p w:rsidR="00A36C9F" w:rsidRPr="006C4DC0" w:rsidRDefault="00A36C9F" w:rsidP="00DF0462">
            <w:pPr>
              <w:pStyle w:val="ListParagraph"/>
              <w:numPr>
                <w:ilvl w:val="0"/>
                <w:numId w:val="32"/>
              </w:numPr>
              <w:jc w:val="center"/>
              <w:rPr>
                <w:rFonts w:asciiTheme="majorHAnsi" w:hAnsiTheme="majorHAnsi" w:cstheme="majorHAnsi"/>
              </w:rPr>
            </w:pPr>
          </w:p>
        </w:tc>
        <w:tc>
          <w:tcPr>
            <w:tcW w:w="1418" w:type="dxa"/>
            <w:vAlign w:val="center"/>
          </w:tcPr>
          <w:p w:rsidR="00A36C9F" w:rsidRDefault="00A36C9F" w:rsidP="001907E6">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A36C9F" w:rsidRPr="00C2113C" w:rsidRDefault="00A36C9F" w:rsidP="00A36C9F">
            <w:pPr>
              <w:jc w:val="center"/>
              <w:rPr>
                <w:rFonts w:asciiTheme="majorHAnsi" w:hAnsiTheme="majorHAnsi" w:cstheme="majorHAnsi"/>
                <w:caps/>
              </w:rPr>
            </w:pPr>
            <w:r w:rsidRPr="00C2113C">
              <w:rPr>
                <w:rFonts w:asciiTheme="majorHAnsi" w:hAnsiTheme="majorHAnsi" w:cstheme="majorHAnsi"/>
                <w:caps/>
              </w:rPr>
              <w:t>141/2003/QĐ-UB</w:t>
            </w:r>
          </w:p>
          <w:p w:rsidR="00A36C9F" w:rsidRPr="00C2113C" w:rsidRDefault="00A36C9F" w:rsidP="00A36C9F">
            <w:pPr>
              <w:jc w:val="center"/>
              <w:rPr>
                <w:rFonts w:asciiTheme="majorHAnsi" w:hAnsiTheme="majorHAnsi" w:cstheme="majorHAnsi"/>
                <w:caps/>
              </w:rPr>
            </w:pPr>
            <w:r w:rsidRPr="00C2113C">
              <w:rPr>
                <w:rFonts w:asciiTheme="majorHAnsi" w:hAnsiTheme="majorHAnsi" w:cstheme="majorHAnsi"/>
                <w:caps/>
              </w:rPr>
              <w:t>05</w:t>
            </w:r>
            <w:r w:rsidR="00DC4F7B" w:rsidRPr="00C2113C">
              <w:rPr>
                <w:rFonts w:asciiTheme="majorHAnsi" w:hAnsiTheme="majorHAnsi" w:cstheme="majorHAnsi"/>
                <w:caps/>
              </w:rPr>
              <w:t>/8</w:t>
            </w:r>
            <w:r w:rsidRPr="00C2113C">
              <w:rPr>
                <w:rFonts w:asciiTheme="majorHAnsi" w:hAnsiTheme="majorHAnsi" w:cstheme="majorHAnsi"/>
                <w:caps/>
              </w:rPr>
              <w:t>/2003</w:t>
            </w:r>
          </w:p>
        </w:tc>
        <w:tc>
          <w:tcPr>
            <w:tcW w:w="7655" w:type="dxa"/>
          </w:tcPr>
          <w:p w:rsidR="00A36C9F" w:rsidRPr="00A36C9F" w:rsidRDefault="00A36C9F" w:rsidP="00A36C9F">
            <w:r w:rsidRPr="00A36C9F">
              <w:t>Phê duyệt quy hoạch các vị trí cổ động chính trị và quảng cáo ngoài trời trên địa bàn quận 12 giai đoạn 2003-2005</w:t>
            </w:r>
          </w:p>
        </w:tc>
        <w:tc>
          <w:tcPr>
            <w:tcW w:w="1843" w:type="dxa"/>
            <w:vAlign w:val="center"/>
          </w:tcPr>
          <w:p w:rsidR="00A36C9F" w:rsidRDefault="00A36C9F" w:rsidP="00DF0462">
            <w:pPr>
              <w:jc w:val="center"/>
              <w:rPr>
                <w:rFonts w:asciiTheme="majorHAnsi" w:hAnsiTheme="majorHAnsi" w:cstheme="majorHAnsi"/>
              </w:rPr>
            </w:pPr>
            <w:r>
              <w:rPr>
                <w:rFonts w:asciiTheme="majorHAnsi" w:hAnsiTheme="majorHAnsi" w:cstheme="majorHAnsi"/>
              </w:rPr>
              <w:t>05</w:t>
            </w:r>
            <w:r w:rsidR="00DC4F7B">
              <w:rPr>
                <w:rFonts w:asciiTheme="majorHAnsi" w:hAnsiTheme="majorHAnsi" w:cstheme="majorHAnsi"/>
              </w:rPr>
              <w:t>/8</w:t>
            </w:r>
            <w:r>
              <w:rPr>
                <w:rFonts w:asciiTheme="majorHAnsi" w:hAnsiTheme="majorHAnsi" w:cstheme="majorHAnsi"/>
              </w:rPr>
              <w:t>/2003</w:t>
            </w:r>
          </w:p>
        </w:tc>
      </w:tr>
      <w:tr w:rsidR="00A36C9F" w:rsidRPr="00103C40" w:rsidTr="003261CC">
        <w:trPr>
          <w:trHeight w:val="567"/>
        </w:trPr>
        <w:tc>
          <w:tcPr>
            <w:tcW w:w="851" w:type="dxa"/>
            <w:vAlign w:val="center"/>
          </w:tcPr>
          <w:p w:rsidR="00A36C9F" w:rsidRPr="006C4DC0" w:rsidRDefault="00A36C9F" w:rsidP="00DF0462">
            <w:pPr>
              <w:pStyle w:val="ListParagraph"/>
              <w:numPr>
                <w:ilvl w:val="0"/>
                <w:numId w:val="32"/>
              </w:numPr>
              <w:jc w:val="center"/>
              <w:rPr>
                <w:rFonts w:asciiTheme="majorHAnsi" w:hAnsiTheme="majorHAnsi" w:cstheme="majorHAnsi"/>
              </w:rPr>
            </w:pPr>
          </w:p>
        </w:tc>
        <w:tc>
          <w:tcPr>
            <w:tcW w:w="1418" w:type="dxa"/>
            <w:vAlign w:val="center"/>
          </w:tcPr>
          <w:p w:rsidR="00A36C9F" w:rsidRDefault="00A36C9F" w:rsidP="001907E6">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A36C9F" w:rsidRPr="00C2113C" w:rsidRDefault="00A36C9F" w:rsidP="00A36C9F">
            <w:pPr>
              <w:jc w:val="center"/>
              <w:rPr>
                <w:rFonts w:asciiTheme="majorHAnsi" w:hAnsiTheme="majorHAnsi" w:cstheme="majorHAnsi"/>
                <w:caps/>
              </w:rPr>
            </w:pPr>
            <w:r w:rsidRPr="00C2113C">
              <w:rPr>
                <w:rFonts w:asciiTheme="majorHAnsi" w:hAnsiTheme="majorHAnsi" w:cstheme="majorHAnsi"/>
                <w:caps/>
              </w:rPr>
              <w:t>142/2003/QĐ-UB</w:t>
            </w:r>
          </w:p>
          <w:p w:rsidR="00A36C9F" w:rsidRPr="00C2113C" w:rsidRDefault="00A36C9F" w:rsidP="00A36C9F">
            <w:pPr>
              <w:jc w:val="center"/>
              <w:rPr>
                <w:rFonts w:asciiTheme="majorHAnsi" w:hAnsiTheme="majorHAnsi" w:cstheme="majorHAnsi"/>
                <w:caps/>
              </w:rPr>
            </w:pPr>
            <w:r w:rsidRPr="00C2113C">
              <w:rPr>
                <w:rFonts w:asciiTheme="majorHAnsi" w:hAnsiTheme="majorHAnsi" w:cstheme="majorHAnsi"/>
                <w:caps/>
              </w:rPr>
              <w:t>05</w:t>
            </w:r>
            <w:r w:rsidR="00DC4F7B" w:rsidRPr="00C2113C">
              <w:rPr>
                <w:rFonts w:asciiTheme="majorHAnsi" w:hAnsiTheme="majorHAnsi" w:cstheme="majorHAnsi"/>
                <w:caps/>
              </w:rPr>
              <w:t>/8</w:t>
            </w:r>
            <w:r w:rsidRPr="00C2113C">
              <w:rPr>
                <w:rFonts w:asciiTheme="majorHAnsi" w:hAnsiTheme="majorHAnsi" w:cstheme="majorHAnsi"/>
                <w:caps/>
              </w:rPr>
              <w:t>/2003</w:t>
            </w:r>
          </w:p>
        </w:tc>
        <w:tc>
          <w:tcPr>
            <w:tcW w:w="7655" w:type="dxa"/>
          </w:tcPr>
          <w:p w:rsidR="00A36C9F" w:rsidRPr="00A36C9F" w:rsidRDefault="00A36C9F" w:rsidP="00A36C9F">
            <w:r w:rsidRPr="00A36C9F">
              <w:t xml:space="preserve">Phê duyệt quy hoạch các vị trí cổ động chính trị và quảng cáo ngoài trời trên địa bàn quận </w:t>
            </w:r>
            <w:r>
              <w:t>10</w:t>
            </w:r>
            <w:r w:rsidRPr="00A36C9F">
              <w:t xml:space="preserve"> giai đoạn 2003-2005</w:t>
            </w:r>
          </w:p>
        </w:tc>
        <w:tc>
          <w:tcPr>
            <w:tcW w:w="1843" w:type="dxa"/>
            <w:vAlign w:val="center"/>
          </w:tcPr>
          <w:p w:rsidR="00A36C9F" w:rsidRDefault="00A36C9F" w:rsidP="00DF0462">
            <w:pPr>
              <w:jc w:val="center"/>
              <w:rPr>
                <w:rFonts w:asciiTheme="majorHAnsi" w:hAnsiTheme="majorHAnsi" w:cstheme="majorHAnsi"/>
              </w:rPr>
            </w:pPr>
            <w:r>
              <w:rPr>
                <w:rFonts w:asciiTheme="majorHAnsi" w:hAnsiTheme="majorHAnsi" w:cstheme="majorHAnsi"/>
              </w:rPr>
              <w:t>05</w:t>
            </w:r>
            <w:r w:rsidR="00DC4F7B">
              <w:rPr>
                <w:rFonts w:asciiTheme="majorHAnsi" w:hAnsiTheme="majorHAnsi" w:cstheme="majorHAnsi"/>
              </w:rPr>
              <w:t>/8</w:t>
            </w:r>
            <w:r>
              <w:rPr>
                <w:rFonts w:asciiTheme="majorHAnsi" w:hAnsiTheme="majorHAnsi" w:cstheme="majorHAnsi"/>
              </w:rPr>
              <w:t>/2003</w:t>
            </w:r>
          </w:p>
        </w:tc>
      </w:tr>
      <w:tr w:rsidR="001907E6" w:rsidRPr="00103C40" w:rsidTr="003261CC">
        <w:trPr>
          <w:trHeight w:val="567"/>
        </w:trPr>
        <w:tc>
          <w:tcPr>
            <w:tcW w:w="851" w:type="dxa"/>
            <w:vAlign w:val="center"/>
          </w:tcPr>
          <w:p w:rsidR="001907E6" w:rsidRPr="006C4DC0" w:rsidRDefault="001907E6" w:rsidP="00DF0462">
            <w:pPr>
              <w:pStyle w:val="ListParagraph"/>
              <w:numPr>
                <w:ilvl w:val="0"/>
                <w:numId w:val="32"/>
              </w:numPr>
              <w:jc w:val="center"/>
              <w:rPr>
                <w:rFonts w:asciiTheme="majorHAnsi" w:hAnsiTheme="majorHAnsi" w:cstheme="majorHAnsi"/>
              </w:rPr>
            </w:pPr>
          </w:p>
        </w:tc>
        <w:tc>
          <w:tcPr>
            <w:tcW w:w="1418" w:type="dxa"/>
            <w:vAlign w:val="center"/>
          </w:tcPr>
          <w:p w:rsidR="001907E6" w:rsidRDefault="001907E6" w:rsidP="001907E6">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1907E6" w:rsidRPr="00C2113C" w:rsidRDefault="001907E6" w:rsidP="00A36C9F">
            <w:pPr>
              <w:jc w:val="center"/>
              <w:rPr>
                <w:rFonts w:asciiTheme="majorHAnsi" w:hAnsiTheme="majorHAnsi" w:cstheme="majorHAnsi"/>
                <w:caps/>
              </w:rPr>
            </w:pPr>
            <w:r w:rsidRPr="00C2113C">
              <w:rPr>
                <w:rFonts w:asciiTheme="majorHAnsi" w:hAnsiTheme="majorHAnsi" w:cstheme="majorHAnsi"/>
                <w:caps/>
              </w:rPr>
              <w:t>157/2003/QĐ-UB</w:t>
            </w:r>
          </w:p>
          <w:p w:rsidR="001907E6" w:rsidRPr="00C2113C" w:rsidRDefault="001907E6" w:rsidP="00A36C9F">
            <w:pPr>
              <w:jc w:val="center"/>
              <w:rPr>
                <w:rFonts w:asciiTheme="majorHAnsi" w:hAnsiTheme="majorHAnsi" w:cstheme="majorHAnsi"/>
                <w:caps/>
              </w:rPr>
            </w:pPr>
            <w:r w:rsidRPr="00C2113C">
              <w:rPr>
                <w:rFonts w:asciiTheme="majorHAnsi" w:hAnsiTheme="majorHAnsi" w:cstheme="majorHAnsi"/>
                <w:caps/>
              </w:rPr>
              <w:t>28</w:t>
            </w:r>
            <w:r w:rsidR="00DC4F7B" w:rsidRPr="00C2113C">
              <w:rPr>
                <w:rFonts w:asciiTheme="majorHAnsi" w:hAnsiTheme="majorHAnsi" w:cstheme="majorHAnsi"/>
                <w:caps/>
              </w:rPr>
              <w:t>/8</w:t>
            </w:r>
            <w:r w:rsidRPr="00C2113C">
              <w:rPr>
                <w:rFonts w:asciiTheme="majorHAnsi" w:hAnsiTheme="majorHAnsi" w:cstheme="majorHAnsi"/>
                <w:caps/>
              </w:rPr>
              <w:t>/2003</w:t>
            </w:r>
          </w:p>
        </w:tc>
        <w:tc>
          <w:tcPr>
            <w:tcW w:w="7655" w:type="dxa"/>
          </w:tcPr>
          <w:p w:rsidR="001907E6" w:rsidRPr="001907E6" w:rsidRDefault="001907E6" w:rsidP="001907E6">
            <w:r w:rsidRPr="001907E6">
              <w:t>Về cho phép chuyển Trung tâm Cấp cứu Trưng Vương thành Bệnh viện Cấp cứu Trưng Vương trực thuộc Sở Y tế</w:t>
            </w:r>
          </w:p>
        </w:tc>
        <w:tc>
          <w:tcPr>
            <w:tcW w:w="1843" w:type="dxa"/>
            <w:vAlign w:val="center"/>
          </w:tcPr>
          <w:p w:rsidR="001907E6" w:rsidRDefault="001907E6" w:rsidP="00DF0462">
            <w:pPr>
              <w:jc w:val="center"/>
              <w:rPr>
                <w:rFonts w:asciiTheme="majorHAnsi" w:hAnsiTheme="majorHAnsi" w:cstheme="majorHAnsi"/>
              </w:rPr>
            </w:pPr>
            <w:r>
              <w:rPr>
                <w:rFonts w:asciiTheme="majorHAnsi" w:hAnsiTheme="majorHAnsi" w:cstheme="majorHAnsi"/>
              </w:rPr>
              <w:t>12</w:t>
            </w:r>
            <w:r w:rsidR="00DC4F7B">
              <w:rPr>
                <w:rFonts w:asciiTheme="majorHAnsi" w:hAnsiTheme="majorHAnsi" w:cstheme="majorHAnsi"/>
              </w:rPr>
              <w:t>/9</w:t>
            </w:r>
            <w:r>
              <w:rPr>
                <w:rFonts w:asciiTheme="majorHAnsi" w:hAnsiTheme="majorHAnsi" w:cstheme="majorHAnsi"/>
              </w:rPr>
              <w:t>/2003</w:t>
            </w:r>
          </w:p>
        </w:tc>
      </w:tr>
      <w:tr w:rsidR="00A36C9F" w:rsidRPr="00103C40" w:rsidTr="003261CC">
        <w:trPr>
          <w:trHeight w:val="567"/>
        </w:trPr>
        <w:tc>
          <w:tcPr>
            <w:tcW w:w="851" w:type="dxa"/>
            <w:vAlign w:val="center"/>
          </w:tcPr>
          <w:p w:rsidR="00A36C9F" w:rsidRPr="006C4DC0" w:rsidRDefault="00A36C9F" w:rsidP="00DF0462">
            <w:pPr>
              <w:pStyle w:val="ListParagraph"/>
              <w:numPr>
                <w:ilvl w:val="0"/>
                <w:numId w:val="32"/>
              </w:numPr>
              <w:jc w:val="center"/>
              <w:rPr>
                <w:rFonts w:asciiTheme="majorHAnsi" w:hAnsiTheme="majorHAnsi" w:cstheme="majorHAnsi"/>
              </w:rPr>
            </w:pPr>
          </w:p>
        </w:tc>
        <w:tc>
          <w:tcPr>
            <w:tcW w:w="1418" w:type="dxa"/>
            <w:vAlign w:val="center"/>
          </w:tcPr>
          <w:p w:rsidR="00A36C9F" w:rsidRPr="00103C40" w:rsidRDefault="00A36C9F"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A36C9F" w:rsidRPr="00C2113C" w:rsidRDefault="00A36C9F" w:rsidP="00DF0462">
            <w:pPr>
              <w:jc w:val="center"/>
              <w:rPr>
                <w:rFonts w:asciiTheme="majorHAnsi" w:hAnsiTheme="majorHAnsi" w:cstheme="majorHAnsi"/>
                <w:caps/>
              </w:rPr>
            </w:pPr>
            <w:r w:rsidRPr="00C2113C">
              <w:rPr>
                <w:rFonts w:asciiTheme="majorHAnsi" w:hAnsiTheme="majorHAnsi" w:cstheme="majorHAnsi"/>
                <w:caps/>
              </w:rPr>
              <w:t>161/2003/QĐ-UB</w:t>
            </w:r>
          </w:p>
          <w:p w:rsidR="00A36C9F" w:rsidRPr="00C2113C" w:rsidRDefault="00A36C9F" w:rsidP="00DF0462">
            <w:pPr>
              <w:jc w:val="center"/>
              <w:rPr>
                <w:rFonts w:asciiTheme="majorHAnsi" w:hAnsiTheme="majorHAnsi" w:cstheme="majorHAnsi"/>
                <w:caps/>
              </w:rPr>
            </w:pPr>
            <w:r w:rsidRPr="00C2113C">
              <w:rPr>
                <w:rFonts w:asciiTheme="majorHAnsi" w:hAnsiTheme="majorHAnsi" w:cstheme="majorHAnsi"/>
                <w:caps/>
              </w:rPr>
              <w:t>04</w:t>
            </w:r>
            <w:r w:rsidR="00DC4F7B" w:rsidRPr="00C2113C">
              <w:rPr>
                <w:rFonts w:asciiTheme="majorHAnsi" w:hAnsiTheme="majorHAnsi" w:cstheme="majorHAnsi"/>
                <w:caps/>
              </w:rPr>
              <w:t>/9</w:t>
            </w:r>
            <w:r w:rsidRPr="00C2113C">
              <w:rPr>
                <w:rFonts w:asciiTheme="majorHAnsi" w:hAnsiTheme="majorHAnsi" w:cstheme="majorHAnsi"/>
                <w:caps/>
              </w:rPr>
              <w:t>/2003</w:t>
            </w:r>
          </w:p>
        </w:tc>
        <w:tc>
          <w:tcPr>
            <w:tcW w:w="7655" w:type="dxa"/>
          </w:tcPr>
          <w:p w:rsidR="00A36C9F" w:rsidRPr="00FA1A54" w:rsidRDefault="00A36C9F" w:rsidP="00086600">
            <w:r w:rsidRPr="00FA1A54">
              <w:t>Về giao chỉ tiêu kế hoạch bổ sung, điều chỉnh danh mục dự án đầu tư theo chương trình kích cầu thông qua đầu tư của thành phố (đợt 7).</w:t>
            </w:r>
          </w:p>
        </w:tc>
        <w:tc>
          <w:tcPr>
            <w:tcW w:w="1843" w:type="dxa"/>
            <w:vAlign w:val="center"/>
          </w:tcPr>
          <w:p w:rsidR="00A36C9F" w:rsidRPr="00103C40" w:rsidRDefault="00A36C9F" w:rsidP="00DF0462">
            <w:pPr>
              <w:jc w:val="center"/>
              <w:rPr>
                <w:rFonts w:asciiTheme="majorHAnsi" w:hAnsiTheme="majorHAnsi" w:cstheme="majorHAnsi"/>
              </w:rPr>
            </w:pPr>
            <w:r>
              <w:rPr>
                <w:rFonts w:asciiTheme="majorHAnsi" w:hAnsiTheme="majorHAnsi" w:cstheme="majorHAnsi"/>
              </w:rPr>
              <w:t>14</w:t>
            </w:r>
            <w:r w:rsidR="00DC4F7B">
              <w:rPr>
                <w:rFonts w:asciiTheme="majorHAnsi" w:hAnsiTheme="majorHAnsi" w:cstheme="majorHAnsi"/>
              </w:rPr>
              <w:t>/9</w:t>
            </w:r>
            <w:r>
              <w:rPr>
                <w:rFonts w:asciiTheme="majorHAnsi" w:hAnsiTheme="majorHAnsi" w:cstheme="majorHAnsi"/>
              </w:rPr>
              <w:t>/2003</w:t>
            </w:r>
          </w:p>
        </w:tc>
      </w:tr>
      <w:tr w:rsidR="001907E6" w:rsidRPr="00103C40" w:rsidTr="003261CC">
        <w:trPr>
          <w:trHeight w:val="567"/>
        </w:trPr>
        <w:tc>
          <w:tcPr>
            <w:tcW w:w="851" w:type="dxa"/>
            <w:vAlign w:val="center"/>
          </w:tcPr>
          <w:p w:rsidR="001907E6" w:rsidRPr="006C4DC0" w:rsidRDefault="001907E6" w:rsidP="00DF0462">
            <w:pPr>
              <w:pStyle w:val="ListParagraph"/>
              <w:numPr>
                <w:ilvl w:val="0"/>
                <w:numId w:val="32"/>
              </w:numPr>
              <w:jc w:val="center"/>
              <w:rPr>
                <w:rFonts w:asciiTheme="majorHAnsi" w:hAnsiTheme="majorHAnsi" w:cstheme="majorHAnsi"/>
              </w:rPr>
            </w:pPr>
          </w:p>
        </w:tc>
        <w:tc>
          <w:tcPr>
            <w:tcW w:w="1418" w:type="dxa"/>
            <w:vAlign w:val="center"/>
          </w:tcPr>
          <w:p w:rsidR="001907E6" w:rsidRDefault="001907E6" w:rsidP="001907E6">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1907E6" w:rsidRPr="00C2113C" w:rsidRDefault="001907E6" w:rsidP="00A36C9F">
            <w:pPr>
              <w:jc w:val="center"/>
              <w:rPr>
                <w:rFonts w:asciiTheme="majorHAnsi" w:hAnsiTheme="majorHAnsi" w:cstheme="majorHAnsi"/>
                <w:caps/>
              </w:rPr>
            </w:pPr>
            <w:r w:rsidRPr="00C2113C">
              <w:rPr>
                <w:rFonts w:asciiTheme="majorHAnsi" w:hAnsiTheme="majorHAnsi" w:cstheme="majorHAnsi"/>
                <w:caps/>
              </w:rPr>
              <w:t>163/2003/QĐ-UB</w:t>
            </w:r>
          </w:p>
          <w:p w:rsidR="001907E6" w:rsidRPr="00C2113C" w:rsidRDefault="001907E6" w:rsidP="00A36C9F">
            <w:pPr>
              <w:jc w:val="center"/>
              <w:rPr>
                <w:rFonts w:asciiTheme="majorHAnsi" w:hAnsiTheme="majorHAnsi" w:cstheme="majorHAnsi"/>
                <w:caps/>
              </w:rPr>
            </w:pPr>
            <w:r w:rsidRPr="00C2113C">
              <w:rPr>
                <w:rFonts w:asciiTheme="majorHAnsi" w:hAnsiTheme="majorHAnsi" w:cstheme="majorHAnsi"/>
                <w:caps/>
              </w:rPr>
              <w:t>05</w:t>
            </w:r>
            <w:r w:rsidR="00DC4F7B" w:rsidRPr="00C2113C">
              <w:rPr>
                <w:rFonts w:asciiTheme="majorHAnsi" w:hAnsiTheme="majorHAnsi" w:cstheme="majorHAnsi"/>
                <w:caps/>
              </w:rPr>
              <w:t>/9</w:t>
            </w:r>
            <w:r w:rsidRPr="00C2113C">
              <w:rPr>
                <w:rFonts w:asciiTheme="majorHAnsi" w:hAnsiTheme="majorHAnsi" w:cstheme="majorHAnsi"/>
                <w:caps/>
              </w:rPr>
              <w:t>/2003</w:t>
            </w:r>
          </w:p>
        </w:tc>
        <w:tc>
          <w:tcPr>
            <w:tcW w:w="7655" w:type="dxa"/>
          </w:tcPr>
          <w:p w:rsidR="001907E6" w:rsidRPr="001907E6" w:rsidRDefault="001907E6" w:rsidP="001907E6">
            <w:r w:rsidRPr="00A36C9F">
              <w:t>Phê duyệt quy hoạch các vị trí cổ động chính trị và quảng cáo</w:t>
            </w:r>
            <w:r w:rsidR="00E46135">
              <w:t xml:space="preserve"> ngoài trời trên địa bàn quận 9</w:t>
            </w:r>
            <w:r w:rsidRPr="00A36C9F">
              <w:t xml:space="preserve"> giai đoạn 2003-2005</w:t>
            </w:r>
          </w:p>
        </w:tc>
        <w:tc>
          <w:tcPr>
            <w:tcW w:w="1843" w:type="dxa"/>
            <w:vAlign w:val="center"/>
          </w:tcPr>
          <w:p w:rsidR="001907E6" w:rsidRDefault="001907E6" w:rsidP="00DF0462">
            <w:pPr>
              <w:jc w:val="center"/>
              <w:rPr>
                <w:rFonts w:asciiTheme="majorHAnsi" w:hAnsiTheme="majorHAnsi" w:cstheme="majorHAnsi"/>
              </w:rPr>
            </w:pPr>
            <w:r>
              <w:rPr>
                <w:rFonts w:asciiTheme="majorHAnsi" w:hAnsiTheme="majorHAnsi" w:cstheme="majorHAnsi"/>
              </w:rPr>
              <w:t>05</w:t>
            </w:r>
            <w:r w:rsidR="00DC4F7B">
              <w:rPr>
                <w:rFonts w:asciiTheme="majorHAnsi" w:hAnsiTheme="majorHAnsi" w:cstheme="majorHAnsi"/>
              </w:rPr>
              <w:t>/9</w:t>
            </w:r>
            <w:r>
              <w:rPr>
                <w:rFonts w:asciiTheme="majorHAnsi" w:hAnsiTheme="majorHAnsi" w:cstheme="majorHAnsi"/>
              </w:rPr>
              <w:t>/2003</w:t>
            </w:r>
          </w:p>
        </w:tc>
      </w:tr>
      <w:tr w:rsidR="001907E6" w:rsidRPr="00103C40" w:rsidTr="003261CC">
        <w:trPr>
          <w:trHeight w:val="567"/>
        </w:trPr>
        <w:tc>
          <w:tcPr>
            <w:tcW w:w="851" w:type="dxa"/>
            <w:vAlign w:val="center"/>
          </w:tcPr>
          <w:p w:rsidR="001907E6" w:rsidRPr="006C4DC0" w:rsidRDefault="001907E6" w:rsidP="00DF0462">
            <w:pPr>
              <w:pStyle w:val="ListParagraph"/>
              <w:numPr>
                <w:ilvl w:val="0"/>
                <w:numId w:val="32"/>
              </w:numPr>
              <w:jc w:val="center"/>
              <w:rPr>
                <w:rFonts w:asciiTheme="majorHAnsi" w:hAnsiTheme="majorHAnsi" w:cstheme="majorHAnsi"/>
              </w:rPr>
            </w:pPr>
          </w:p>
        </w:tc>
        <w:tc>
          <w:tcPr>
            <w:tcW w:w="1418" w:type="dxa"/>
            <w:vAlign w:val="center"/>
          </w:tcPr>
          <w:p w:rsidR="001907E6" w:rsidRDefault="001907E6" w:rsidP="001907E6">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1907E6" w:rsidRPr="00C2113C" w:rsidRDefault="001907E6" w:rsidP="00A36C9F">
            <w:pPr>
              <w:jc w:val="center"/>
              <w:rPr>
                <w:rFonts w:asciiTheme="majorHAnsi" w:hAnsiTheme="majorHAnsi" w:cstheme="majorHAnsi"/>
                <w:caps/>
              </w:rPr>
            </w:pPr>
            <w:r w:rsidRPr="00C2113C">
              <w:rPr>
                <w:rFonts w:asciiTheme="majorHAnsi" w:hAnsiTheme="majorHAnsi" w:cstheme="majorHAnsi"/>
                <w:caps/>
              </w:rPr>
              <w:t>164/2003/QĐ-UB</w:t>
            </w:r>
          </w:p>
          <w:p w:rsidR="001907E6" w:rsidRPr="00C2113C" w:rsidRDefault="001907E6" w:rsidP="00A36C9F">
            <w:pPr>
              <w:jc w:val="center"/>
              <w:rPr>
                <w:rFonts w:asciiTheme="majorHAnsi" w:hAnsiTheme="majorHAnsi" w:cstheme="majorHAnsi"/>
                <w:caps/>
              </w:rPr>
            </w:pPr>
            <w:r w:rsidRPr="00C2113C">
              <w:rPr>
                <w:rFonts w:asciiTheme="majorHAnsi" w:hAnsiTheme="majorHAnsi" w:cstheme="majorHAnsi"/>
                <w:caps/>
              </w:rPr>
              <w:t>05</w:t>
            </w:r>
            <w:r w:rsidR="00DC4F7B" w:rsidRPr="00C2113C">
              <w:rPr>
                <w:rFonts w:asciiTheme="majorHAnsi" w:hAnsiTheme="majorHAnsi" w:cstheme="majorHAnsi"/>
                <w:caps/>
              </w:rPr>
              <w:t>/9</w:t>
            </w:r>
            <w:r w:rsidRPr="00C2113C">
              <w:rPr>
                <w:rFonts w:asciiTheme="majorHAnsi" w:hAnsiTheme="majorHAnsi" w:cstheme="majorHAnsi"/>
                <w:caps/>
              </w:rPr>
              <w:t>/2003</w:t>
            </w:r>
          </w:p>
        </w:tc>
        <w:tc>
          <w:tcPr>
            <w:tcW w:w="7655" w:type="dxa"/>
          </w:tcPr>
          <w:p w:rsidR="001907E6" w:rsidRPr="001907E6" w:rsidRDefault="001907E6" w:rsidP="001907E6">
            <w:r w:rsidRPr="00A36C9F">
              <w:t>Phê duyệt quy hoạch các vị trí cổ động chính trị và quảng cáo</w:t>
            </w:r>
            <w:r w:rsidR="00E46135">
              <w:t xml:space="preserve"> ngoài trời trên địa bàn quận 11</w:t>
            </w:r>
            <w:r w:rsidRPr="00A36C9F">
              <w:t xml:space="preserve"> giai đoạn 2003-2005</w:t>
            </w:r>
          </w:p>
        </w:tc>
        <w:tc>
          <w:tcPr>
            <w:tcW w:w="1843" w:type="dxa"/>
            <w:vAlign w:val="center"/>
          </w:tcPr>
          <w:p w:rsidR="001907E6" w:rsidRDefault="001907E6" w:rsidP="00DF0462">
            <w:pPr>
              <w:jc w:val="center"/>
              <w:rPr>
                <w:rFonts w:asciiTheme="majorHAnsi" w:hAnsiTheme="majorHAnsi" w:cstheme="majorHAnsi"/>
              </w:rPr>
            </w:pPr>
            <w:r>
              <w:rPr>
                <w:rFonts w:asciiTheme="majorHAnsi" w:hAnsiTheme="majorHAnsi" w:cstheme="majorHAnsi"/>
              </w:rPr>
              <w:t>05</w:t>
            </w:r>
            <w:r w:rsidR="00DC4F7B">
              <w:rPr>
                <w:rFonts w:asciiTheme="majorHAnsi" w:hAnsiTheme="majorHAnsi" w:cstheme="majorHAnsi"/>
              </w:rPr>
              <w:t>/9</w:t>
            </w:r>
            <w:r>
              <w:rPr>
                <w:rFonts w:asciiTheme="majorHAnsi" w:hAnsiTheme="majorHAnsi" w:cstheme="majorHAnsi"/>
              </w:rPr>
              <w:t>/2003</w:t>
            </w:r>
          </w:p>
        </w:tc>
      </w:tr>
      <w:tr w:rsidR="00E46135" w:rsidRPr="00103C40" w:rsidTr="003261CC">
        <w:trPr>
          <w:trHeight w:val="567"/>
        </w:trPr>
        <w:tc>
          <w:tcPr>
            <w:tcW w:w="851" w:type="dxa"/>
            <w:vAlign w:val="center"/>
          </w:tcPr>
          <w:p w:rsidR="00E46135" w:rsidRPr="006C4DC0" w:rsidRDefault="00E46135" w:rsidP="00DF0462">
            <w:pPr>
              <w:pStyle w:val="ListParagraph"/>
              <w:numPr>
                <w:ilvl w:val="0"/>
                <w:numId w:val="32"/>
              </w:numPr>
              <w:jc w:val="center"/>
              <w:rPr>
                <w:rFonts w:asciiTheme="majorHAnsi" w:hAnsiTheme="majorHAnsi" w:cstheme="majorHAnsi"/>
              </w:rPr>
            </w:pPr>
          </w:p>
        </w:tc>
        <w:tc>
          <w:tcPr>
            <w:tcW w:w="1418" w:type="dxa"/>
            <w:vAlign w:val="center"/>
          </w:tcPr>
          <w:p w:rsidR="00E46135" w:rsidRDefault="00E46135" w:rsidP="001907E6">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E46135" w:rsidRPr="00C2113C" w:rsidRDefault="00E46135" w:rsidP="00E46135">
            <w:pPr>
              <w:jc w:val="center"/>
              <w:rPr>
                <w:rFonts w:asciiTheme="majorHAnsi" w:hAnsiTheme="majorHAnsi" w:cstheme="majorHAnsi"/>
                <w:caps/>
              </w:rPr>
            </w:pPr>
            <w:r w:rsidRPr="00C2113C">
              <w:rPr>
                <w:rFonts w:asciiTheme="majorHAnsi" w:hAnsiTheme="majorHAnsi" w:cstheme="majorHAnsi"/>
                <w:caps/>
              </w:rPr>
              <w:t>168/2003/QĐ-UB</w:t>
            </w:r>
          </w:p>
          <w:p w:rsidR="00E46135" w:rsidRPr="00C2113C" w:rsidRDefault="00E46135" w:rsidP="00E46135">
            <w:pPr>
              <w:jc w:val="center"/>
              <w:rPr>
                <w:rFonts w:asciiTheme="majorHAnsi" w:hAnsiTheme="majorHAnsi" w:cstheme="majorHAnsi"/>
                <w:caps/>
              </w:rPr>
            </w:pPr>
            <w:r w:rsidRPr="00C2113C">
              <w:rPr>
                <w:rFonts w:asciiTheme="majorHAnsi" w:hAnsiTheme="majorHAnsi" w:cstheme="majorHAnsi"/>
                <w:caps/>
              </w:rPr>
              <w:t>10</w:t>
            </w:r>
            <w:r w:rsidR="00DC4F7B" w:rsidRPr="00C2113C">
              <w:rPr>
                <w:rFonts w:asciiTheme="majorHAnsi" w:hAnsiTheme="majorHAnsi" w:cstheme="majorHAnsi"/>
                <w:caps/>
              </w:rPr>
              <w:t>/9</w:t>
            </w:r>
            <w:r w:rsidRPr="00C2113C">
              <w:rPr>
                <w:rFonts w:asciiTheme="majorHAnsi" w:hAnsiTheme="majorHAnsi" w:cstheme="majorHAnsi"/>
                <w:caps/>
              </w:rPr>
              <w:t>/2003</w:t>
            </w:r>
          </w:p>
        </w:tc>
        <w:tc>
          <w:tcPr>
            <w:tcW w:w="7655" w:type="dxa"/>
          </w:tcPr>
          <w:p w:rsidR="00E46135" w:rsidRPr="00E46135" w:rsidRDefault="00E46135" w:rsidP="00E46135">
            <w:r w:rsidRPr="00E46135">
              <w:t>Về sáp nhập Tổng Công ty Vật liệu Xây dựng thành phố vào Tổng Công ty Xây dựng Sài Gòn</w:t>
            </w:r>
          </w:p>
        </w:tc>
        <w:tc>
          <w:tcPr>
            <w:tcW w:w="1843" w:type="dxa"/>
            <w:vAlign w:val="center"/>
          </w:tcPr>
          <w:p w:rsidR="00E46135" w:rsidRDefault="00E46135" w:rsidP="00DF0462">
            <w:pPr>
              <w:jc w:val="center"/>
              <w:rPr>
                <w:rFonts w:asciiTheme="majorHAnsi" w:hAnsiTheme="majorHAnsi" w:cstheme="majorHAnsi"/>
              </w:rPr>
            </w:pPr>
            <w:r>
              <w:rPr>
                <w:rFonts w:asciiTheme="majorHAnsi" w:hAnsiTheme="majorHAnsi" w:cstheme="majorHAnsi"/>
              </w:rPr>
              <w:t>10</w:t>
            </w:r>
            <w:r w:rsidR="00DC4F7B">
              <w:rPr>
                <w:rFonts w:asciiTheme="majorHAnsi" w:hAnsiTheme="majorHAnsi" w:cstheme="majorHAnsi"/>
              </w:rPr>
              <w:t>/9</w:t>
            </w:r>
            <w:r>
              <w:rPr>
                <w:rFonts w:asciiTheme="majorHAnsi" w:hAnsiTheme="majorHAnsi" w:cstheme="majorHAnsi"/>
              </w:rPr>
              <w:t>/2003</w:t>
            </w:r>
          </w:p>
        </w:tc>
      </w:tr>
      <w:tr w:rsidR="007A26B1" w:rsidRPr="00103C40" w:rsidTr="003261CC">
        <w:trPr>
          <w:trHeight w:val="567"/>
        </w:trPr>
        <w:tc>
          <w:tcPr>
            <w:tcW w:w="851" w:type="dxa"/>
            <w:vAlign w:val="center"/>
          </w:tcPr>
          <w:p w:rsidR="007A26B1" w:rsidRPr="006C4DC0" w:rsidRDefault="007A26B1" w:rsidP="00DF0462">
            <w:pPr>
              <w:pStyle w:val="ListParagraph"/>
              <w:numPr>
                <w:ilvl w:val="0"/>
                <w:numId w:val="32"/>
              </w:numPr>
              <w:jc w:val="center"/>
              <w:rPr>
                <w:rFonts w:asciiTheme="majorHAnsi" w:hAnsiTheme="majorHAnsi" w:cstheme="majorHAnsi"/>
              </w:rPr>
            </w:pPr>
          </w:p>
        </w:tc>
        <w:tc>
          <w:tcPr>
            <w:tcW w:w="1418" w:type="dxa"/>
            <w:vAlign w:val="center"/>
          </w:tcPr>
          <w:p w:rsidR="007A26B1" w:rsidRDefault="007A26B1" w:rsidP="001907E6">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7A26B1" w:rsidRPr="00C2113C" w:rsidRDefault="007A26B1" w:rsidP="007A26B1">
            <w:pPr>
              <w:jc w:val="center"/>
              <w:rPr>
                <w:rFonts w:asciiTheme="majorHAnsi" w:hAnsiTheme="majorHAnsi" w:cstheme="majorHAnsi"/>
                <w:caps/>
              </w:rPr>
            </w:pPr>
            <w:r w:rsidRPr="00C2113C">
              <w:rPr>
                <w:rFonts w:asciiTheme="majorHAnsi" w:hAnsiTheme="majorHAnsi" w:cstheme="majorHAnsi"/>
                <w:caps/>
              </w:rPr>
              <w:t>169/2003/QĐ-UB</w:t>
            </w:r>
          </w:p>
          <w:p w:rsidR="007A26B1" w:rsidRPr="00C2113C" w:rsidRDefault="007A26B1" w:rsidP="007A26B1">
            <w:pPr>
              <w:jc w:val="center"/>
              <w:rPr>
                <w:rFonts w:asciiTheme="majorHAnsi" w:hAnsiTheme="majorHAnsi" w:cstheme="majorHAnsi"/>
                <w:caps/>
              </w:rPr>
            </w:pPr>
            <w:r w:rsidRPr="00C2113C">
              <w:rPr>
                <w:rFonts w:asciiTheme="majorHAnsi" w:hAnsiTheme="majorHAnsi" w:cstheme="majorHAnsi"/>
                <w:caps/>
              </w:rPr>
              <w:t>10</w:t>
            </w:r>
            <w:r w:rsidR="00DC4F7B" w:rsidRPr="00C2113C">
              <w:rPr>
                <w:rFonts w:asciiTheme="majorHAnsi" w:hAnsiTheme="majorHAnsi" w:cstheme="majorHAnsi"/>
                <w:caps/>
              </w:rPr>
              <w:t>/9</w:t>
            </w:r>
            <w:r w:rsidRPr="00C2113C">
              <w:rPr>
                <w:rFonts w:asciiTheme="majorHAnsi" w:hAnsiTheme="majorHAnsi" w:cstheme="majorHAnsi"/>
                <w:caps/>
              </w:rPr>
              <w:t>/2003</w:t>
            </w:r>
          </w:p>
        </w:tc>
        <w:tc>
          <w:tcPr>
            <w:tcW w:w="7655" w:type="dxa"/>
          </w:tcPr>
          <w:p w:rsidR="007A26B1" w:rsidRPr="007A26B1" w:rsidRDefault="007A26B1" w:rsidP="007A26B1">
            <w:r w:rsidRPr="007A26B1">
              <w:t>Về giao quyền tự chủ tài chính giai đoạn 2003-2005 cho đơn vị sự nghiệp có thu bảo đảm một phần chi phí: Trung tâm Dịch vụ việc làm thành phố trực thuộc Sở Lao động-Thương binh và Xã hội.</w:t>
            </w:r>
          </w:p>
        </w:tc>
        <w:tc>
          <w:tcPr>
            <w:tcW w:w="1843" w:type="dxa"/>
            <w:vAlign w:val="center"/>
          </w:tcPr>
          <w:p w:rsidR="007A26B1" w:rsidRDefault="007A26B1" w:rsidP="00DF0462">
            <w:pPr>
              <w:jc w:val="center"/>
              <w:rPr>
                <w:rFonts w:asciiTheme="majorHAnsi" w:hAnsiTheme="majorHAnsi" w:cstheme="majorHAnsi"/>
              </w:rPr>
            </w:pPr>
            <w:r>
              <w:rPr>
                <w:rFonts w:asciiTheme="majorHAnsi" w:hAnsiTheme="majorHAnsi" w:cstheme="majorHAnsi"/>
              </w:rPr>
              <w:t>10</w:t>
            </w:r>
            <w:r w:rsidR="00DC4F7B">
              <w:rPr>
                <w:rFonts w:asciiTheme="majorHAnsi" w:hAnsiTheme="majorHAnsi" w:cstheme="majorHAnsi"/>
              </w:rPr>
              <w:t>/9</w:t>
            </w:r>
            <w:r>
              <w:rPr>
                <w:rFonts w:asciiTheme="majorHAnsi" w:hAnsiTheme="majorHAnsi" w:cstheme="majorHAnsi"/>
              </w:rPr>
              <w:t>/2003</w:t>
            </w:r>
          </w:p>
        </w:tc>
      </w:tr>
      <w:tr w:rsidR="007A26B1" w:rsidRPr="00103C40" w:rsidTr="003261CC">
        <w:trPr>
          <w:trHeight w:val="567"/>
        </w:trPr>
        <w:tc>
          <w:tcPr>
            <w:tcW w:w="851" w:type="dxa"/>
            <w:vAlign w:val="center"/>
          </w:tcPr>
          <w:p w:rsidR="007A26B1" w:rsidRPr="006C4DC0" w:rsidRDefault="007A26B1" w:rsidP="00DF0462">
            <w:pPr>
              <w:pStyle w:val="ListParagraph"/>
              <w:numPr>
                <w:ilvl w:val="0"/>
                <w:numId w:val="32"/>
              </w:numPr>
              <w:jc w:val="center"/>
              <w:rPr>
                <w:rFonts w:asciiTheme="majorHAnsi" w:hAnsiTheme="majorHAnsi" w:cstheme="majorHAnsi"/>
              </w:rPr>
            </w:pPr>
          </w:p>
        </w:tc>
        <w:tc>
          <w:tcPr>
            <w:tcW w:w="1418" w:type="dxa"/>
            <w:vAlign w:val="center"/>
          </w:tcPr>
          <w:p w:rsidR="007A26B1" w:rsidRDefault="007A26B1" w:rsidP="007A26B1">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7A26B1" w:rsidRPr="00C2113C" w:rsidRDefault="007A26B1" w:rsidP="007A26B1">
            <w:pPr>
              <w:jc w:val="center"/>
              <w:rPr>
                <w:rFonts w:asciiTheme="majorHAnsi" w:hAnsiTheme="majorHAnsi" w:cstheme="majorHAnsi"/>
                <w:caps/>
              </w:rPr>
            </w:pPr>
            <w:r w:rsidRPr="00C2113C">
              <w:rPr>
                <w:rFonts w:asciiTheme="majorHAnsi" w:hAnsiTheme="majorHAnsi" w:cstheme="majorHAnsi"/>
                <w:caps/>
              </w:rPr>
              <w:t>170/2003/QĐ-UB</w:t>
            </w:r>
          </w:p>
          <w:p w:rsidR="007A26B1" w:rsidRPr="00C2113C" w:rsidRDefault="007A26B1" w:rsidP="007A26B1">
            <w:pPr>
              <w:jc w:val="center"/>
              <w:rPr>
                <w:rFonts w:asciiTheme="majorHAnsi" w:hAnsiTheme="majorHAnsi" w:cstheme="majorHAnsi"/>
                <w:caps/>
              </w:rPr>
            </w:pPr>
            <w:r w:rsidRPr="00C2113C">
              <w:rPr>
                <w:rFonts w:asciiTheme="majorHAnsi" w:hAnsiTheme="majorHAnsi" w:cstheme="majorHAnsi"/>
                <w:caps/>
              </w:rPr>
              <w:t>10</w:t>
            </w:r>
            <w:r w:rsidR="00DC4F7B" w:rsidRPr="00C2113C">
              <w:rPr>
                <w:rFonts w:asciiTheme="majorHAnsi" w:hAnsiTheme="majorHAnsi" w:cstheme="majorHAnsi"/>
                <w:caps/>
              </w:rPr>
              <w:t>/9</w:t>
            </w:r>
            <w:r w:rsidRPr="00C2113C">
              <w:rPr>
                <w:rFonts w:asciiTheme="majorHAnsi" w:hAnsiTheme="majorHAnsi" w:cstheme="majorHAnsi"/>
                <w:caps/>
              </w:rPr>
              <w:t>/2003</w:t>
            </w:r>
          </w:p>
        </w:tc>
        <w:tc>
          <w:tcPr>
            <w:tcW w:w="7655" w:type="dxa"/>
          </w:tcPr>
          <w:p w:rsidR="007A26B1" w:rsidRPr="007A26B1" w:rsidRDefault="007A26B1" w:rsidP="007A26B1">
            <w:r w:rsidRPr="007A26B1">
              <w:t>Về giao quyền tự chủ tài chính giai đoạn 2003-2005 cho đơn vị sự nghiệp có thu bảo đảm một phần chi phí: Hãng phim Trẻ trực thuộc Thành Đoàn Thanh niên Cộng sản thành phố Hồ Chí Minh.</w:t>
            </w:r>
          </w:p>
        </w:tc>
        <w:tc>
          <w:tcPr>
            <w:tcW w:w="1843" w:type="dxa"/>
            <w:vAlign w:val="center"/>
          </w:tcPr>
          <w:p w:rsidR="007A26B1" w:rsidRDefault="007A26B1" w:rsidP="00DF0462">
            <w:pPr>
              <w:jc w:val="center"/>
              <w:rPr>
                <w:rFonts w:asciiTheme="majorHAnsi" w:hAnsiTheme="majorHAnsi" w:cstheme="majorHAnsi"/>
              </w:rPr>
            </w:pPr>
            <w:r>
              <w:rPr>
                <w:rFonts w:asciiTheme="majorHAnsi" w:hAnsiTheme="majorHAnsi" w:cstheme="majorHAnsi"/>
              </w:rPr>
              <w:t>10</w:t>
            </w:r>
            <w:r w:rsidR="00DC4F7B">
              <w:rPr>
                <w:rFonts w:asciiTheme="majorHAnsi" w:hAnsiTheme="majorHAnsi" w:cstheme="majorHAnsi"/>
              </w:rPr>
              <w:t>/9</w:t>
            </w:r>
            <w:r>
              <w:rPr>
                <w:rFonts w:asciiTheme="majorHAnsi" w:hAnsiTheme="majorHAnsi" w:cstheme="majorHAnsi"/>
              </w:rPr>
              <w:t>/2003</w:t>
            </w:r>
          </w:p>
        </w:tc>
      </w:tr>
      <w:tr w:rsidR="007A26B1" w:rsidRPr="00103C40" w:rsidTr="003261CC">
        <w:trPr>
          <w:trHeight w:val="567"/>
        </w:trPr>
        <w:tc>
          <w:tcPr>
            <w:tcW w:w="851" w:type="dxa"/>
            <w:vAlign w:val="center"/>
          </w:tcPr>
          <w:p w:rsidR="007A26B1" w:rsidRPr="006C4DC0" w:rsidRDefault="007A26B1" w:rsidP="00DF0462">
            <w:pPr>
              <w:pStyle w:val="ListParagraph"/>
              <w:numPr>
                <w:ilvl w:val="0"/>
                <w:numId w:val="32"/>
              </w:numPr>
              <w:jc w:val="center"/>
              <w:rPr>
                <w:rFonts w:asciiTheme="majorHAnsi" w:hAnsiTheme="majorHAnsi" w:cstheme="majorHAnsi"/>
              </w:rPr>
            </w:pPr>
          </w:p>
        </w:tc>
        <w:tc>
          <w:tcPr>
            <w:tcW w:w="1418" w:type="dxa"/>
            <w:vAlign w:val="center"/>
          </w:tcPr>
          <w:p w:rsidR="007A26B1" w:rsidRDefault="007A26B1" w:rsidP="007A26B1">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7A26B1" w:rsidRPr="00C2113C" w:rsidRDefault="007A26B1" w:rsidP="007A26B1">
            <w:pPr>
              <w:jc w:val="center"/>
              <w:rPr>
                <w:rFonts w:asciiTheme="majorHAnsi" w:hAnsiTheme="majorHAnsi" w:cstheme="majorHAnsi"/>
                <w:caps/>
              </w:rPr>
            </w:pPr>
            <w:r w:rsidRPr="00C2113C">
              <w:rPr>
                <w:rFonts w:asciiTheme="majorHAnsi" w:hAnsiTheme="majorHAnsi" w:cstheme="majorHAnsi"/>
                <w:caps/>
              </w:rPr>
              <w:t>171/2003/QĐ-UB</w:t>
            </w:r>
          </w:p>
          <w:p w:rsidR="007A26B1" w:rsidRPr="00C2113C" w:rsidRDefault="007A26B1" w:rsidP="007A26B1">
            <w:pPr>
              <w:jc w:val="center"/>
              <w:rPr>
                <w:rFonts w:asciiTheme="majorHAnsi" w:hAnsiTheme="majorHAnsi" w:cstheme="majorHAnsi"/>
                <w:caps/>
              </w:rPr>
            </w:pPr>
            <w:r w:rsidRPr="00C2113C">
              <w:rPr>
                <w:rFonts w:asciiTheme="majorHAnsi" w:hAnsiTheme="majorHAnsi" w:cstheme="majorHAnsi"/>
                <w:caps/>
              </w:rPr>
              <w:t>10</w:t>
            </w:r>
            <w:r w:rsidR="00DC4F7B" w:rsidRPr="00C2113C">
              <w:rPr>
                <w:rFonts w:asciiTheme="majorHAnsi" w:hAnsiTheme="majorHAnsi" w:cstheme="majorHAnsi"/>
                <w:caps/>
              </w:rPr>
              <w:t>/9</w:t>
            </w:r>
            <w:r w:rsidRPr="00C2113C">
              <w:rPr>
                <w:rFonts w:asciiTheme="majorHAnsi" w:hAnsiTheme="majorHAnsi" w:cstheme="majorHAnsi"/>
                <w:caps/>
              </w:rPr>
              <w:t>/2003</w:t>
            </w:r>
          </w:p>
        </w:tc>
        <w:tc>
          <w:tcPr>
            <w:tcW w:w="7655" w:type="dxa"/>
          </w:tcPr>
          <w:p w:rsidR="007A26B1" w:rsidRPr="00A760EC" w:rsidRDefault="007A26B1" w:rsidP="00A760EC">
            <w:r w:rsidRPr="00A760EC">
              <w:t>Về giao quyền tự chủ tài chính giai đoạn 2003-2005 cho đơn vị sự nghiệp có thu bảo đảm một phần chi phí: Nhà Văn hóa Thanh niên trực thuộc Thành Đoàn Thanh niên Cộng sản thành phố Hồ Chí Minh.</w:t>
            </w:r>
          </w:p>
        </w:tc>
        <w:tc>
          <w:tcPr>
            <w:tcW w:w="1843" w:type="dxa"/>
            <w:vAlign w:val="center"/>
          </w:tcPr>
          <w:p w:rsidR="007A26B1" w:rsidRDefault="007A26B1" w:rsidP="007A26B1">
            <w:pPr>
              <w:jc w:val="center"/>
              <w:rPr>
                <w:rFonts w:asciiTheme="majorHAnsi" w:hAnsiTheme="majorHAnsi" w:cstheme="majorHAnsi"/>
              </w:rPr>
            </w:pPr>
            <w:r>
              <w:rPr>
                <w:rFonts w:asciiTheme="majorHAnsi" w:hAnsiTheme="majorHAnsi" w:cstheme="majorHAnsi"/>
              </w:rPr>
              <w:t>10</w:t>
            </w:r>
            <w:r w:rsidR="00DC4F7B">
              <w:rPr>
                <w:rFonts w:asciiTheme="majorHAnsi" w:hAnsiTheme="majorHAnsi" w:cstheme="majorHAnsi"/>
              </w:rPr>
              <w:t>/9</w:t>
            </w:r>
            <w:r>
              <w:rPr>
                <w:rFonts w:asciiTheme="majorHAnsi" w:hAnsiTheme="majorHAnsi" w:cstheme="majorHAnsi"/>
              </w:rPr>
              <w:t>/2003</w:t>
            </w:r>
          </w:p>
        </w:tc>
      </w:tr>
      <w:tr w:rsidR="007A26B1" w:rsidRPr="00103C40" w:rsidTr="003261CC">
        <w:trPr>
          <w:trHeight w:val="567"/>
        </w:trPr>
        <w:tc>
          <w:tcPr>
            <w:tcW w:w="851" w:type="dxa"/>
            <w:vAlign w:val="center"/>
          </w:tcPr>
          <w:p w:rsidR="007A26B1" w:rsidRPr="006C4DC0" w:rsidRDefault="007A26B1" w:rsidP="00DF0462">
            <w:pPr>
              <w:pStyle w:val="ListParagraph"/>
              <w:numPr>
                <w:ilvl w:val="0"/>
                <w:numId w:val="32"/>
              </w:numPr>
              <w:jc w:val="center"/>
              <w:rPr>
                <w:rFonts w:asciiTheme="majorHAnsi" w:hAnsiTheme="majorHAnsi" w:cstheme="majorHAnsi"/>
              </w:rPr>
            </w:pPr>
          </w:p>
        </w:tc>
        <w:tc>
          <w:tcPr>
            <w:tcW w:w="1418" w:type="dxa"/>
            <w:vAlign w:val="center"/>
          </w:tcPr>
          <w:p w:rsidR="007A26B1" w:rsidRDefault="007A26B1" w:rsidP="007A26B1">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7A26B1" w:rsidRPr="00C2113C" w:rsidRDefault="007A26B1" w:rsidP="007A26B1">
            <w:pPr>
              <w:jc w:val="center"/>
              <w:rPr>
                <w:rFonts w:asciiTheme="majorHAnsi" w:hAnsiTheme="majorHAnsi" w:cstheme="majorHAnsi"/>
                <w:caps/>
              </w:rPr>
            </w:pPr>
            <w:r w:rsidRPr="00C2113C">
              <w:rPr>
                <w:rFonts w:asciiTheme="majorHAnsi" w:hAnsiTheme="majorHAnsi" w:cstheme="majorHAnsi"/>
                <w:caps/>
              </w:rPr>
              <w:t>172/2003/QĐ-UB</w:t>
            </w:r>
          </w:p>
          <w:p w:rsidR="007A26B1" w:rsidRPr="00C2113C" w:rsidRDefault="007A26B1" w:rsidP="007A26B1">
            <w:pPr>
              <w:jc w:val="center"/>
              <w:rPr>
                <w:rFonts w:asciiTheme="majorHAnsi" w:hAnsiTheme="majorHAnsi" w:cstheme="majorHAnsi"/>
                <w:caps/>
              </w:rPr>
            </w:pPr>
            <w:r w:rsidRPr="00C2113C">
              <w:rPr>
                <w:rFonts w:asciiTheme="majorHAnsi" w:hAnsiTheme="majorHAnsi" w:cstheme="majorHAnsi"/>
                <w:caps/>
              </w:rPr>
              <w:t>10</w:t>
            </w:r>
            <w:r w:rsidR="00DC4F7B" w:rsidRPr="00C2113C">
              <w:rPr>
                <w:rFonts w:asciiTheme="majorHAnsi" w:hAnsiTheme="majorHAnsi" w:cstheme="majorHAnsi"/>
                <w:caps/>
              </w:rPr>
              <w:t>/9</w:t>
            </w:r>
            <w:r w:rsidRPr="00C2113C">
              <w:rPr>
                <w:rFonts w:asciiTheme="majorHAnsi" w:hAnsiTheme="majorHAnsi" w:cstheme="majorHAnsi"/>
                <w:caps/>
              </w:rPr>
              <w:t>/2003</w:t>
            </w:r>
          </w:p>
        </w:tc>
        <w:tc>
          <w:tcPr>
            <w:tcW w:w="7655" w:type="dxa"/>
          </w:tcPr>
          <w:p w:rsidR="007A26B1" w:rsidRPr="00A760EC" w:rsidRDefault="007A26B1" w:rsidP="00A760EC">
            <w:r w:rsidRPr="00A760EC">
              <w:t>Về giao quyền tự chủ tài chính giai đoạn 2003-2005 cho đơn vị sự nghiệp có thu bảo đảm một phần chi phí: Nhà Thiếu nhi thành phố trực thuộc Thành Đoàn Thanh niên Cộng sản thành phố Hồ Chí Minh.</w:t>
            </w:r>
          </w:p>
        </w:tc>
        <w:tc>
          <w:tcPr>
            <w:tcW w:w="1843" w:type="dxa"/>
            <w:vAlign w:val="center"/>
          </w:tcPr>
          <w:p w:rsidR="007A26B1" w:rsidRDefault="007A26B1" w:rsidP="007A26B1">
            <w:pPr>
              <w:jc w:val="center"/>
              <w:rPr>
                <w:rFonts w:asciiTheme="majorHAnsi" w:hAnsiTheme="majorHAnsi" w:cstheme="majorHAnsi"/>
              </w:rPr>
            </w:pPr>
            <w:r>
              <w:rPr>
                <w:rFonts w:asciiTheme="majorHAnsi" w:hAnsiTheme="majorHAnsi" w:cstheme="majorHAnsi"/>
              </w:rPr>
              <w:t>10</w:t>
            </w:r>
            <w:r w:rsidR="00DC4F7B">
              <w:rPr>
                <w:rFonts w:asciiTheme="majorHAnsi" w:hAnsiTheme="majorHAnsi" w:cstheme="majorHAnsi"/>
              </w:rPr>
              <w:t>/9</w:t>
            </w:r>
            <w:r>
              <w:rPr>
                <w:rFonts w:asciiTheme="majorHAnsi" w:hAnsiTheme="majorHAnsi" w:cstheme="majorHAnsi"/>
              </w:rPr>
              <w:t>/2003</w:t>
            </w:r>
          </w:p>
        </w:tc>
      </w:tr>
      <w:tr w:rsidR="007A26B1" w:rsidRPr="00103C40" w:rsidTr="003261CC">
        <w:trPr>
          <w:trHeight w:val="567"/>
        </w:trPr>
        <w:tc>
          <w:tcPr>
            <w:tcW w:w="851" w:type="dxa"/>
            <w:vAlign w:val="center"/>
          </w:tcPr>
          <w:p w:rsidR="007A26B1" w:rsidRPr="006C4DC0" w:rsidRDefault="007A26B1" w:rsidP="00DF0462">
            <w:pPr>
              <w:pStyle w:val="ListParagraph"/>
              <w:numPr>
                <w:ilvl w:val="0"/>
                <w:numId w:val="32"/>
              </w:numPr>
              <w:jc w:val="center"/>
              <w:rPr>
                <w:rFonts w:asciiTheme="majorHAnsi" w:hAnsiTheme="majorHAnsi" w:cstheme="majorHAnsi"/>
              </w:rPr>
            </w:pPr>
          </w:p>
        </w:tc>
        <w:tc>
          <w:tcPr>
            <w:tcW w:w="1418" w:type="dxa"/>
            <w:vAlign w:val="center"/>
          </w:tcPr>
          <w:p w:rsidR="007A26B1" w:rsidRDefault="007A26B1" w:rsidP="007A26B1">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7A26B1" w:rsidRPr="00C2113C" w:rsidRDefault="007A26B1" w:rsidP="007A26B1">
            <w:pPr>
              <w:jc w:val="center"/>
              <w:rPr>
                <w:rFonts w:asciiTheme="majorHAnsi" w:hAnsiTheme="majorHAnsi" w:cstheme="majorHAnsi"/>
                <w:caps/>
              </w:rPr>
            </w:pPr>
            <w:r w:rsidRPr="00C2113C">
              <w:rPr>
                <w:rFonts w:asciiTheme="majorHAnsi" w:hAnsiTheme="majorHAnsi" w:cstheme="majorHAnsi"/>
                <w:caps/>
              </w:rPr>
              <w:t>173/2003/QĐ-UB</w:t>
            </w:r>
          </w:p>
          <w:p w:rsidR="007A26B1" w:rsidRPr="00C2113C" w:rsidRDefault="007A26B1" w:rsidP="007A26B1">
            <w:pPr>
              <w:jc w:val="center"/>
              <w:rPr>
                <w:rFonts w:asciiTheme="majorHAnsi" w:hAnsiTheme="majorHAnsi" w:cstheme="majorHAnsi"/>
                <w:caps/>
              </w:rPr>
            </w:pPr>
            <w:r w:rsidRPr="00C2113C">
              <w:rPr>
                <w:rFonts w:asciiTheme="majorHAnsi" w:hAnsiTheme="majorHAnsi" w:cstheme="majorHAnsi"/>
                <w:caps/>
              </w:rPr>
              <w:t>10</w:t>
            </w:r>
            <w:r w:rsidR="00DC4F7B" w:rsidRPr="00C2113C">
              <w:rPr>
                <w:rFonts w:asciiTheme="majorHAnsi" w:hAnsiTheme="majorHAnsi" w:cstheme="majorHAnsi"/>
                <w:caps/>
              </w:rPr>
              <w:t>/9</w:t>
            </w:r>
            <w:r w:rsidRPr="00C2113C">
              <w:rPr>
                <w:rFonts w:asciiTheme="majorHAnsi" w:hAnsiTheme="majorHAnsi" w:cstheme="majorHAnsi"/>
                <w:caps/>
              </w:rPr>
              <w:t>/2003</w:t>
            </w:r>
          </w:p>
        </w:tc>
        <w:tc>
          <w:tcPr>
            <w:tcW w:w="7655" w:type="dxa"/>
          </w:tcPr>
          <w:p w:rsidR="007A26B1" w:rsidRPr="00A760EC" w:rsidRDefault="00A760EC" w:rsidP="00A760EC">
            <w:r w:rsidRPr="00A760EC">
              <w:t>Về giao quyền tự chủ tài chính giai đoạn 2003-2005 cho đơn vị sự nghiệp có thu bảo đảm một phần chi phí: Trung tâm Dịch vụ việc làm thanh niên trực thuộc Thành Đoàn Thanh niên Cộng sản thành phố Hồ Chí Minh</w:t>
            </w:r>
          </w:p>
        </w:tc>
        <w:tc>
          <w:tcPr>
            <w:tcW w:w="1843" w:type="dxa"/>
            <w:vAlign w:val="center"/>
          </w:tcPr>
          <w:p w:rsidR="007A26B1" w:rsidRDefault="007A26B1" w:rsidP="007A26B1">
            <w:pPr>
              <w:jc w:val="center"/>
              <w:rPr>
                <w:rFonts w:asciiTheme="majorHAnsi" w:hAnsiTheme="majorHAnsi" w:cstheme="majorHAnsi"/>
              </w:rPr>
            </w:pPr>
            <w:r>
              <w:rPr>
                <w:rFonts w:asciiTheme="majorHAnsi" w:hAnsiTheme="majorHAnsi" w:cstheme="majorHAnsi"/>
              </w:rPr>
              <w:t>10</w:t>
            </w:r>
            <w:r w:rsidR="00DC4F7B">
              <w:rPr>
                <w:rFonts w:asciiTheme="majorHAnsi" w:hAnsiTheme="majorHAnsi" w:cstheme="majorHAnsi"/>
              </w:rPr>
              <w:t>/9</w:t>
            </w:r>
            <w:r>
              <w:rPr>
                <w:rFonts w:asciiTheme="majorHAnsi" w:hAnsiTheme="majorHAnsi" w:cstheme="majorHAnsi"/>
              </w:rPr>
              <w:t>/2003</w:t>
            </w:r>
          </w:p>
        </w:tc>
      </w:tr>
      <w:tr w:rsidR="007A26B1" w:rsidRPr="00103C40" w:rsidTr="003261CC">
        <w:trPr>
          <w:trHeight w:val="567"/>
        </w:trPr>
        <w:tc>
          <w:tcPr>
            <w:tcW w:w="851" w:type="dxa"/>
            <w:vAlign w:val="center"/>
          </w:tcPr>
          <w:p w:rsidR="007A26B1" w:rsidRPr="006C4DC0" w:rsidRDefault="007A26B1" w:rsidP="00DF0462">
            <w:pPr>
              <w:pStyle w:val="ListParagraph"/>
              <w:numPr>
                <w:ilvl w:val="0"/>
                <w:numId w:val="32"/>
              </w:numPr>
              <w:jc w:val="center"/>
              <w:rPr>
                <w:rFonts w:asciiTheme="majorHAnsi" w:hAnsiTheme="majorHAnsi" w:cstheme="majorHAnsi"/>
              </w:rPr>
            </w:pPr>
          </w:p>
        </w:tc>
        <w:tc>
          <w:tcPr>
            <w:tcW w:w="1418" w:type="dxa"/>
            <w:vAlign w:val="center"/>
          </w:tcPr>
          <w:p w:rsidR="007A26B1" w:rsidRDefault="007A26B1" w:rsidP="007A26B1">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7A26B1" w:rsidRPr="00C2113C" w:rsidRDefault="007A26B1" w:rsidP="007A26B1">
            <w:pPr>
              <w:jc w:val="center"/>
              <w:rPr>
                <w:rFonts w:asciiTheme="majorHAnsi" w:hAnsiTheme="majorHAnsi" w:cstheme="majorHAnsi"/>
                <w:caps/>
              </w:rPr>
            </w:pPr>
            <w:r w:rsidRPr="00C2113C">
              <w:rPr>
                <w:rFonts w:asciiTheme="majorHAnsi" w:hAnsiTheme="majorHAnsi" w:cstheme="majorHAnsi"/>
                <w:caps/>
              </w:rPr>
              <w:t>174/2003/QĐ-UB</w:t>
            </w:r>
          </w:p>
          <w:p w:rsidR="007A26B1" w:rsidRPr="00C2113C" w:rsidRDefault="007A26B1" w:rsidP="007A26B1">
            <w:pPr>
              <w:jc w:val="center"/>
              <w:rPr>
                <w:rFonts w:asciiTheme="majorHAnsi" w:hAnsiTheme="majorHAnsi" w:cstheme="majorHAnsi"/>
                <w:caps/>
              </w:rPr>
            </w:pPr>
            <w:r w:rsidRPr="00C2113C">
              <w:rPr>
                <w:rFonts w:asciiTheme="majorHAnsi" w:hAnsiTheme="majorHAnsi" w:cstheme="majorHAnsi"/>
                <w:caps/>
              </w:rPr>
              <w:t>10</w:t>
            </w:r>
            <w:r w:rsidR="00DC4F7B" w:rsidRPr="00C2113C">
              <w:rPr>
                <w:rFonts w:asciiTheme="majorHAnsi" w:hAnsiTheme="majorHAnsi" w:cstheme="majorHAnsi"/>
                <w:caps/>
              </w:rPr>
              <w:t>/9</w:t>
            </w:r>
            <w:r w:rsidRPr="00C2113C">
              <w:rPr>
                <w:rFonts w:asciiTheme="majorHAnsi" w:hAnsiTheme="majorHAnsi" w:cstheme="majorHAnsi"/>
                <w:caps/>
              </w:rPr>
              <w:t>/2003</w:t>
            </w:r>
          </w:p>
        </w:tc>
        <w:tc>
          <w:tcPr>
            <w:tcW w:w="7655" w:type="dxa"/>
          </w:tcPr>
          <w:p w:rsidR="007A26B1" w:rsidRPr="00A760EC" w:rsidRDefault="00A760EC" w:rsidP="00A760EC">
            <w:r w:rsidRPr="00A760EC">
              <w:t>Về giao quyền tự chủ tài chính giai đoạn 2003 - 2005 cho đơn vị sự nghiệp có thu bảo đảm một phần chi phí: Đài Tiếng nói nhân dân thành phố</w:t>
            </w:r>
          </w:p>
        </w:tc>
        <w:tc>
          <w:tcPr>
            <w:tcW w:w="1843" w:type="dxa"/>
            <w:vAlign w:val="center"/>
          </w:tcPr>
          <w:p w:rsidR="007A26B1" w:rsidRDefault="007A26B1" w:rsidP="007A26B1">
            <w:pPr>
              <w:jc w:val="center"/>
              <w:rPr>
                <w:rFonts w:asciiTheme="majorHAnsi" w:hAnsiTheme="majorHAnsi" w:cstheme="majorHAnsi"/>
              </w:rPr>
            </w:pPr>
            <w:r>
              <w:rPr>
                <w:rFonts w:asciiTheme="majorHAnsi" w:hAnsiTheme="majorHAnsi" w:cstheme="majorHAnsi"/>
              </w:rPr>
              <w:t>10</w:t>
            </w:r>
            <w:r w:rsidR="00DC4F7B">
              <w:rPr>
                <w:rFonts w:asciiTheme="majorHAnsi" w:hAnsiTheme="majorHAnsi" w:cstheme="majorHAnsi"/>
              </w:rPr>
              <w:t>/9</w:t>
            </w:r>
            <w:r>
              <w:rPr>
                <w:rFonts w:asciiTheme="majorHAnsi" w:hAnsiTheme="majorHAnsi" w:cstheme="majorHAnsi"/>
              </w:rPr>
              <w:t>/2003</w:t>
            </w:r>
          </w:p>
        </w:tc>
      </w:tr>
      <w:tr w:rsidR="007A26B1" w:rsidRPr="00103C40" w:rsidTr="003261CC">
        <w:trPr>
          <w:trHeight w:val="567"/>
        </w:trPr>
        <w:tc>
          <w:tcPr>
            <w:tcW w:w="851" w:type="dxa"/>
            <w:vAlign w:val="center"/>
          </w:tcPr>
          <w:p w:rsidR="007A26B1" w:rsidRPr="006C4DC0" w:rsidRDefault="007A26B1" w:rsidP="00DF0462">
            <w:pPr>
              <w:pStyle w:val="ListParagraph"/>
              <w:numPr>
                <w:ilvl w:val="0"/>
                <w:numId w:val="32"/>
              </w:numPr>
              <w:jc w:val="center"/>
              <w:rPr>
                <w:rFonts w:asciiTheme="majorHAnsi" w:hAnsiTheme="majorHAnsi" w:cstheme="majorHAnsi"/>
              </w:rPr>
            </w:pPr>
          </w:p>
        </w:tc>
        <w:tc>
          <w:tcPr>
            <w:tcW w:w="1418" w:type="dxa"/>
            <w:vAlign w:val="center"/>
          </w:tcPr>
          <w:p w:rsidR="007A26B1" w:rsidRDefault="007A26B1" w:rsidP="001907E6">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7A26B1" w:rsidRPr="00C2113C" w:rsidRDefault="007A26B1" w:rsidP="00E46135">
            <w:pPr>
              <w:jc w:val="center"/>
              <w:rPr>
                <w:rFonts w:asciiTheme="majorHAnsi" w:hAnsiTheme="majorHAnsi" w:cstheme="majorHAnsi"/>
                <w:caps/>
              </w:rPr>
            </w:pPr>
            <w:r w:rsidRPr="00C2113C">
              <w:rPr>
                <w:rFonts w:asciiTheme="majorHAnsi" w:hAnsiTheme="majorHAnsi" w:cstheme="majorHAnsi"/>
                <w:caps/>
              </w:rPr>
              <w:t>176/2003/QĐ-UB</w:t>
            </w:r>
          </w:p>
          <w:p w:rsidR="007A26B1" w:rsidRPr="00C2113C" w:rsidRDefault="007A26B1" w:rsidP="00E46135">
            <w:pPr>
              <w:jc w:val="center"/>
              <w:rPr>
                <w:rFonts w:asciiTheme="majorHAnsi" w:hAnsiTheme="majorHAnsi" w:cstheme="majorHAnsi"/>
                <w:caps/>
              </w:rPr>
            </w:pPr>
            <w:r w:rsidRPr="00C2113C">
              <w:rPr>
                <w:rFonts w:asciiTheme="majorHAnsi" w:hAnsiTheme="majorHAnsi" w:cstheme="majorHAnsi"/>
                <w:caps/>
              </w:rPr>
              <w:t>11</w:t>
            </w:r>
            <w:r w:rsidR="00DC4F7B" w:rsidRPr="00C2113C">
              <w:rPr>
                <w:rFonts w:asciiTheme="majorHAnsi" w:hAnsiTheme="majorHAnsi" w:cstheme="majorHAnsi"/>
                <w:caps/>
              </w:rPr>
              <w:t>/9</w:t>
            </w:r>
            <w:r w:rsidRPr="00C2113C">
              <w:rPr>
                <w:rFonts w:asciiTheme="majorHAnsi" w:hAnsiTheme="majorHAnsi" w:cstheme="majorHAnsi"/>
                <w:caps/>
              </w:rPr>
              <w:t>/2003</w:t>
            </w:r>
          </w:p>
        </w:tc>
        <w:tc>
          <w:tcPr>
            <w:tcW w:w="7655" w:type="dxa"/>
          </w:tcPr>
          <w:p w:rsidR="007A26B1" w:rsidRPr="00E46135" w:rsidRDefault="007A26B1" w:rsidP="00E46135">
            <w:r w:rsidRPr="00E46135">
              <w:t>Về cho phép Trung tâm hỗ trợ phát triển kinh tế và cung ứng lao động quận 5 trực thuộc ủy ban nhân dân quận 5 chuyển thành đơn vị sự nghiệp có thu</w:t>
            </w:r>
          </w:p>
        </w:tc>
        <w:tc>
          <w:tcPr>
            <w:tcW w:w="1843" w:type="dxa"/>
            <w:vAlign w:val="center"/>
          </w:tcPr>
          <w:p w:rsidR="007A26B1" w:rsidRDefault="007A26B1" w:rsidP="00DF0462">
            <w:pPr>
              <w:jc w:val="center"/>
              <w:rPr>
                <w:rFonts w:asciiTheme="majorHAnsi" w:hAnsiTheme="majorHAnsi" w:cstheme="majorHAnsi"/>
              </w:rPr>
            </w:pPr>
            <w:r>
              <w:rPr>
                <w:rFonts w:asciiTheme="majorHAnsi" w:hAnsiTheme="majorHAnsi" w:cstheme="majorHAnsi"/>
              </w:rPr>
              <w:t>11</w:t>
            </w:r>
            <w:r w:rsidR="00DC4F7B">
              <w:rPr>
                <w:rFonts w:asciiTheme="majorHAnsi" w:hAnsiTheme="majorHAnsi" w:cstheme="majorHAnsi"/>
              </w:rPr>
              <w:t>/9</w:t>
            </w:r>
            <w:r>
              <w:rPr>
                <w:rFonts w:asciiTheme="majorHAnsi" w:hAnsiTheme="majorHAnsi" w:cstheme="majorHAnsi"/>
              </w:rPr>
              <w:t>/2003</w:t>
            </w:r>
          </w:p>
        </w:tc>
      </w:tr>
      <w:tr w:rsidR="007A26B1" w:rsidRPr="00103C40" w:rsidTr="003261CC">
        <w:trPr>
          <w:trHeight w:val="567"/>
        </w:trPr>
        <w:tc>
          <w:tcPr>
            <w:tcW w:w="851" w:type="dxa"/>
            <w:vAlign w:val="center"/>
          </w:tcPr>
          <w:p w:rsidR="007A26B1" w:rsidRPr="006C4DC0" w:rsidRDefault="007A26B1" w:rsidP="00DF0462">
            <w:pPr>
              <w:pStyle w:val="ListParagraph"/>
              <w:numPr>
                <w:ilvl w:val="0"/>
                <w:numId w:val="32"/>
              </w:numPr>
              <w:jc w:val="center"/>
              <w:rPr>
                <w:rFonts w:asciiTheme="majorHAnsi" w:hAnsiTheme="majorHAnsi" w:cstheme="majorHAnsi"/>
              </w:rPr>
            </w:pPr>
          </w:p>
        </w:tc>
        <w:tc>
          <w:tcPr>
            <w:tcW w:w="1418" w:type="dxa"/>
            <w:vAlign w:val="center"/>
          </w:tcPr>
          <w:p w:rsidR="007A26B1" w:rsidRPr="00CC56AB" w:rsidRDefault="007A26B1" w:rsidP="001907E6">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7A26B1" w:rsidRPr="00CC56AB" w:rsidRDefault="007A26B1" w:rsidP="00E46135">
            <w:pPr>
              <w:jc w:val="center"/>
              <w:rPr>
                <w:rFonts w:asciiTheme="majorHAnsi" w:hAnsiTheme="majorHAnsi" w:cstheme="majorHAnsi"/>
                <w:caps/>
                <w:highlight w:val="green"/>
              </w:rPr>
            </w:pPr>
            <w:r w:rsidRPr="00CC56AB">
              <w:rPr>
                <w:rFonts w:asciiTheme="majorHAnsi" w:hAnsiTheme="majorHAnsi" w:cstheme="majorHAnsi"/>
                <w:caps/>
                <w:highlight w:val="green"/>
              </w:rPr>
              <w:t>177/2003/QĐ-UB</w:t>
            </w:r>
          </w:p>
          <w:p w:rsidR="007A26B1" w:rsidRPr="00CC56AB" w:rsidRDefault="007A26B1" w:rsidP="00E46135">
            <w:pPr>
              <w:jc w:val="center"/>
              <w:rPr>
                <w:rFonts w:asciiTheme="majorHAnsi" w:hAnsiTheme="majorHAnsi" w:cstheme="majorHAnsi"/>
                <w:caps/>
                <w:highlight w:val="green"/>
              </w:rPr>
            </w:pPr>
            <w:r w:rsidRPr="00CC56AB">
              <w:rPr>
                <w:rFonts w:asciiTheme="majorHAnsi" w:hAnsiTheme="majorHAnsi" w:cstheme="majorHAnsi"/>
                <w:caps/>
                <w:highlight w:val="green"/>
              </w:rPr>
              <w:t>12</w:t>
            </w:r>
            <w:r w:rsidR="00DC4F7B" w:rsidRPr="00CC56AB">
              <w:rPr>
                <w:rFonts w:asciiTheme="majorHAnsi" w:hAnsiTheme="majorHAnsi" w:cstheme="majorHAnsi"/>
                <w:caps/>
                <w:highlight w:val="green"/>
              </w:rPr>
              <w:t>/9</w:t>
            </w:r>
            <w:r w:rsidRPr="00CC56AB">
              <w:rPr>
                <w:rFonts w:asciiTheme="majorHAnsi" w:hAnsiTheme="majorHAnsi" w:cstheme="majorHAnsi"/>
                <w:caps/>
                <w:highlight w:val="green"/>
              </w:rPr>
              <w:t>/2003</w:t>
            </w:r>
          </w:p>
        </w:tc>
        <w:tc>
          <w:tcPr>
            <w:tcW w:w="7655" w:type="dxa"/>
          </w:tcPr>
          <w:p w:rsidR="007A26B1" w:rsidRPr="00CC56AB" w:rsidRDefault="007A26B1" w:rsidP="00667940">
            <w:pPr>
              <w:rPr>
                <w:highlight w:val="green"/>
              </w:rPr>
            </w:pPr>
            <w:r w:rsidRPr="00CC56AB">
              <w:rPr>
                <w:highlight w:val="green"/>
              </w:rPr>
              <w:t>Về thành lập Tổng Công ty Văn hóa Sài gòn thí điểm hoạt động theo mô hình Công ty mẹ - Công ty con</w:t>
            </w:r>
          </w:p>
        </w:tc>
        <w:tc>
          <w:tcPr>
            <w:tcW w:w="1843" w:type="dxa"/>
            <w:vAlign w:val="center"/>
          </w:tcPr>
          <w:p w:rsidR="007A26B1" w:rsidRPr="00CC56AB" w:rsidRDefault="007A26B1" w:rsidP="00DF0462">
            <w:pPr>
              <w:jc w:val="center"/>
              <w:rPr>
                <w:rFonts w:asciiTheme="majorHAnsi" w:hAnsiTheme="majorHAnsi" w:cstheme="majorHAnsi"/>
                <w:highlight w:val="green"/>
              </w:rPr>
            </w:pPr>
            <w:r w:rsidRPr="00CC56AB">
              <w:rPr>
                <w:rFonts w:asciiTheme="majorHAnsi" w:hAnsiTheme="majorHAnsi" w:cstheme="majorHAnsi"/>
                <w:highlight w:val="green"/>
              </w:rPr>
              <w:t>12</w:t>
            </w:r>
            <w:r w:rsidR="00DC4F7B" w:rsidRPr="00CC56AB">
              <w:rPr>
                <w:rFonts w:asciiTheme="majorHAnsi" w:hAnsiTheme="majorHAnsi" w:cstheme="majorHAnsi"/>
                <w:highlight w:val="green"/>
              </w:rPr>
              <w:t>/9</w:t>
            </w:r>
            <w:r w:rsidRPr="00CC56AB">
              <w:rPr>
                <w:rFonts w:asciiTheme="majorHAnsi" w:hAnsiTheme="majorHAnsi" w:cstheme="majorHAnsi"/>
                <w:highlight w:val="green"/>
              </w:rPr>
              <w:t>/2003</w:t>
            </w:r>
          </w:p>
        </w:tc>
      </w:tr>
      <w:tr w:rsidR="007A26B1" w:rsidRPr="00103C40" w:rsidTr="003261CC">
        <w:trPr>
          <w:trHeight w:val="567"/>
        </w:trPr>
        <w:tc>
          <w:tcPr>
            <w:tcW w:w="851" w:type="dxa"/>
            <w:vAlign w:val="center"/>
          </w:tcPr>
          <w:p w:rsidR="007A26B1" w:rsidRPr="006C4DC0" w:rsidRDefault="007A26B1" w:rsidP="00DF0462">
            <w:pPr>
              <w:pStyle w:val="ListParagraph"/>
              <w:numPr>
                <w:ilvl w:val="0"/>
                <w:numId w:val="32"/>
              </w:numPr>
              <w:jc w:val="center"/>
              <w:rPr>
                <w:rFonts w:asciiTheme="majorHAnsi" w:hAnsiTheme="majorHAnsi" w:cstheme="majorHAnsi"/>
              </w:rPr>
            </w:pPr>
          </w:p>
        </w:tc>
        <w:tc>
          <w:tcPr>
            <w:tcW w:w="1418" w:type="dxa"/>
            <w:vAlign w:val="center"/>
          </w:tcPr>
          <w:p w:rsidR="007A26B1" w:rsidRPr="00CC56AB" w:rsidRDefault="007A26B1" w:rsidP="001907E6">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7A26B1" w:rsidRPr="00CC56AB" w:rsidRDefault="007A26B1" w:rsidP="00E46135">
            <w:pPr>
              <w:jc w:val="center"/>
              <w:rPr>
                <w:rFonts w:asciiTheme="majorHAnsi" w:hAnsiTheme="majorHAnsi" w:cstheme="majorHAnsi"/>
                <w:caps/>
                <w:highlight w:val="green"/>
              </w:rPr>
            </w:pPr>
            <w:r w:rsidRPr="00CC56AB">
              <w:rPr>
                <w:rFonts w:asciiTheme="majorHAnsi" w:hAnsiTheme="majorHAnsi" w:cstheme="majorHAnsi"/>
                <w:caps/>
                <w:highlight w:val="green"/>
              </w:rPr>
              <w:t>180/2003/QĐ-UB</w:t>
            </w:r>
          </w:p>
          <w:p w:rsidR="007A26B1" w:rsidRPr="00CC56AB" w:rsidRDefault="007A26B1" w:rsidP="00E46135">
            <w:pPr>
              <w:jc w:val="center"/>
              <w:rPr>
                <w:rFonts w:asciiTheme="majorHAnsi" w:hAnsiTheme="majorHAnsi" w:cstheme="majorHAnsi"/>
                <w:caps/>
                <w:highlight w:val="green"/>
              </w:rPr>
            </w:pPr>
            <w:r w:rsidRPr="00CC56AB">
              <w:rPr>
                <w:rFonts w:asciiTheme="majorHAnsi" w:hAnsiTheme="majorHAnsi" w:cstheme="majorHAnsi"/>
                <w:caps/>
                <w:highlight w:val="green"/>
              </w:rPr>
              <w:t>15</w:t>
            </w:r>
            <w:r w:rsidR="00DC4F7B" w:rsidRPr="00CC56AB">
              <w:rPr>
                <w:rFonts w:asciiTheme="majorHAnsi" w:hAnsiTheme="majorHAnsi" w:cstheme="majorHAnsi"/>
                <w:caps/>
                <w:highlight w:val="green"/>
              </w:rPr>
              <w:t>/9</w:t>
            </w:r>
            <w:r w:rsidRPr="00CC56AB">
              <w:rPr>
                <w:rFonts w:asciiTheme="majorHAnsi" w:hAnsiTheme="majorHAnsi" w:cstheme="majorHAnsi"/>
                <w:caps/>
                <w:highlight w:val="green"/>
              </w:rPr>
              <w:t>/2003</w:t>
            </w:r>
          </w:p>
        </w:tc>
        <w:tc>
          <w:tcPr>
            <w:tcW w:w="7655" w:type="dxa"/>
          </w:tcPr>
          <w:p w:rsidR="007A26B1" w:rsidRPr="00CC56AB" w:rsidRDefault="007A26B1" w:rsidP="00667940">
            <w:pPr>
              <w:rPr>
                <w:highlight w:val="green"/>
              </w:rPr>
            </w:pPr>
            <w:r w:rsidRPr="00CC56AB">
              <w:rPr>
                <w:highlight w:val="green"/>
              </w:rPr>
              <w:t>Về thành lập Tổ chức Giám định pháp y tâm thần</w:t>
            </w:r>
          </w:p>
        </w:tc>
        <w:tc>
          <w:tcPr>
            <w:tcW w:w="1843" w:type="dxa"/>
            <w:vAlign w:val="center"/>
          </w:tcPr>
          <w:p w:rsidR="007A26B1" w:rsidRPr="00CC56AB" w:rsidRDefault="007A26B1" w:rsidP="00DF0462">
            <w:pPr>
              <w:jc w:val="center"/>
              <w:rPr>
                <w:rFonts w:asciiTheme="majorHAnsi" w:hAnsiTheme="majorHAnsi" w:cstheme="majorHAnsi"/>
                <w:highlight w:val="green"/>
              </w:rPr>
            </w:pPr>
            <w:r w:rsidRPr="00CC56AB">
              <w:rPr>
                <w:rFonts w:asciiTheme="majorHAnsi" w:hAnsiTheme="majorHAnsi" w:cstheme="majorHAnsi"/>
                <w:highlight w:val="green"/>
              </w:rPr>
              <w:t>15</w:t>
            </w:r>
            <w:r w:rsidR="00DC4F7B" w:rsidRPr="00CC56AB">
              <w:rPr>
                <w:rFonts w:asciiTheme="majorHAnsi" w:hAnsiTheme="majorHAnsi" w:cstheme="majorHAnsi"/>
                <w:highlight w:val="green"/>
              </w:rPr>
              <w:t>/9</w:t>
            </w:r>
            <w:r w:rsidRPr="00CC56AB">
              <w:rPr>
                <w:rFonts w:asciiTheme="majorHAnsi" w:hAnsiTheme="majorHAnsi" w:cstheme="majorHAnsi"/>
                <w:highlight w:val="green"/>
              </w:rPr>
              <w:t>/2003</w:t>
            </w:r>
          </w:p>
        </w:tc>
      </w:tr>
      <w:tr w:rsidR="007A26B1" w:rsidRPr="00103C40" w:rsidTr="003261CC">
        <w:trPr>
          <w:trHeight w:val="567"/>
        </w:trPr>
        <w:tc>
          <w:tcPr>
            <w:tcW w:w="851" w:type="dxa"/>
            <w:vAlign w:val="center"/>
          </w:tcPr>
          <w:p w:rsidR="007A26B1" w:rsidRPr="006C4DC0" w:rsidRDefault="007A26B1" w:rsidP="00DF0462">
            <w:pPr>
              <w:pStyle w:val="ListParagraph"/>
              <w:numPr>
                <w:ilvl w:val="0"/>
                <w:numId w:val="32"/>
              </w:numPr>
              <w:jc w:val="center"/>
              <w:rPr>
                <w:rFonts w:asciiTheme="majorHAnsi" w:hAnsiTheme="majorHAnsi" w:cstheme="majorHAnsi"/>
              </w:rPr>
            </w:pPr>
          </w:p>
        </w:tc>
        <w:tc>
          <w:tcPr>
            <w:tcW w:w="1418" w:type="dxa"/>
            <w:vAlign w:val="center"/>
          </w:tcPr>
          <w:p w:rsidR="007A26B1" w:rsidRDefault="007A26B1" w:rsidP="001907E6">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7A26B1" w:rsidRPr="00C2113C" w:rsidRDefault="007A26B1" w:rsidP="00E46135">
            <w:pPr>
              <w:jc w:val="center"/>
              <w:rPr>
                <w:rFonts w:asciiTheme="majorHAnsi" w:hAnsiTheme="majorHAnsi" w:cstheme="majorHAnsi"/>
                <w:caps/>
              </w:rPr>
            </w:pPr>
            <w:r w:rsidRPr="00C2113C">
              <w:rPr>
                <w:rFonts w:asciiTheme="majorHAnsi" w:hAnsiTheme="majorHAnsi" w:cstheme="majorHAnsi"/>
                <w:caps/>
              </w:rPr>
              <w:t>182/2003/QĐ-UB</w:t>
            </w:r>
          </w:p>
          <w:p w:rsidR="007A26B1" w:rsidRPr="00C2113C" w:rsidRDefault="007A26B1" w:rsidP="00E46135">
            <w:pPr>
              <w:jc w:val="center"/>
              <w:rPr>
                <w:rFonts w:asciiTheme="majorHAnsi" w:hAnsiTheme="majorHAnsi" w:cstheme="majorHAnsi"/>
                <w:caps/>
              </w:rPr>
            </w:pPr>
            <w:r w:rsidRPr="00C2113C">
              <w:rPr>
                <w:rFonts w:asciiTheme="majorHAnsi" w:hAnsiTheme="majorHAnsi" w:cstheme="majorHAnsi"/>
                <w:caps/>
              </w:rPr>
              <w:t>15</w:t>
            </w:r>
            <w:r w:rsidR="00DC4F7B" w:rsidRPr="00C2113C">
              <w:rPr>
                <w:rFonts w:asciiTheme="majorHAnsi" w:hAnsiTheme="majorHAnsi" w:cstheme="majorHAnsi"/>
                <w:caps/>
              </w:rPr>
              <w:t>/9</w:t>
            </w:r>
            <w:r w:rsidRPr="00C2113C">
              <w:rPr>
                <w:rFonts w:asciiTheme="majorHAnsi" w:hAnsiTheme="majorHAnsi" w:cstheme="majorHAnsi"/>
                <w:caps/>
              </w:rPr>
              <w:t>/2003</w:t>
            </w:r>
          </w:p>
        </w:tc>
        <w:tc>
          <w:tcPr>
            <w:tcW w:w="7655" w:type="dxa"/>
          </w:tcPr>
          <w:p w:rsidR="007A26B1" w:rsidRPr="00667940" w:rsidRDefault="007A26B1" w:rsidP="00667940">
            <w:r w:rsidRPr="00667940">
              <w:t>Về đổi tên Tổ chức Giám định pháp y - pháp y tâm thần thành Tổ chức giám định pháp y</w:t>
            </w:r>
          </w:p>
        </w:tc>
        <w:tc>
          <w:tcPr>
            <w:tcW w:w="1843" w:type="dxa"/>
            <w:vAlign w:val="center"/>
          </w:tcPr>
          <w:p w:rsidR="007A26B1" w:rsidRDefault="007A26B1" w:rsidP="00DF0462">
            <w:pPr>
              <w:jc w:val="center"/>
              <w:rPr>
                <w:rFonts w:asciiTheme="majorHAnsi" w:hAnsiTheme="majorHAnsi" w:cstheme="majorHAnsi"/>
              </w:rPr>
            </w:pPr>
            <w:r>
              <w:rPr>
                <w:rFonts w:asciiTheme="majorHAnsi" w:hAnsiTheme="majorHAnsi" w:cstheme="majorHAnsi"/>
              </w:rPr>
              <w:t>15</w:t>
            </w:r>
            <w:r w:rsidR="00DC4F7B">
              <w:rPr>
                <w:rFonts w:asciiTheme="majorHAnsi" w:hAnsiTheme="majorHAnsi" w:cstheme="majorHAnsi"/>
              </w:rPr>
              <w:t>/9</w:t>
            </w:r>
            <w:r>
              <w:rPr>
                <w:rFonts w:asciiTheme="majorHAnsi" w:hAnsiTheme="majorHAnsi" w:cstheme="majorHAnsi"/>
              </w:rPr>
              <w:t>/2003</w:t>
            </w:r>
          </w:p>
        </w:tc>
      </w:tr>
      <w:tr w:rsidR="00A760EC" w:rsidRPr="00103C40" w:rsidTr="003261CC">
        <w:trPr>
          <w:trHeight w:val="567"/>
        </w:trPr>
        <w:tc>
          <w:tcPr>
            <w:tcW w:w="851" w:type="dxa"/>
            <w:vAlign w:val="center"/>
          </w:tcPr>
          <w:p w:rsidR="00A760EC" w:rsidRPr="006C4DC0" w:rsidRDefault="00A760EC" w:rsidP="00DF0462">
            <w:pPr>
              <w:pStyle w:val="ListParagraph"/>
              <w:numPr>
                <w:ilvl w:val="0"/>
                <w:numId w:val="32"/>
              </w:numPr>
              <w:jc w:val="center"/>
              <w:rPr>
                <w:rFonts w:asciiTheme="majorHAnsi" w:hAnsiTheme="majorHAnsi" w:cstheme="majorHAnsi"/>
              </w:rPr>
            </w:pPr>
          </w:p>
        </w:tc>
        <w:tc>
          <w:tcPr>
            <w:tcW w:w="1418" w:type="dxa"/>
            <w:vAlign w:val="center"/>
          </w:tcPr>
          <w:p w:rsidR="00A760EC" w:rsidRDefault="00A760EC" w:rsidP="001907E6">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A760EC" w:rsidRPr="00C2113C" w:rsidRDefault="00A760EC" w:rsidP="00E46135">
            <w:pPr>
              <w:jc w:val="center"/>
              <w:rPr>
                <w:rFonts w:asciiTheme="majorHAnsi" w:hAnsiTheme="majorHAnsi" w:cstheme="majorHAnsi"/>
                <w:caps/>
              </w:rPr>
            </w:pPr>
            <w:r w:rsidRPr="00C2113C">
              <w:rPr>
                <w:rFonts w:asciiTheme="majorHAnsi" w:hAnsiTheme="majorHAnsi" w:cstheme="majorHAnsi"/>
                <w:caps/>
              </w:rPr>
              <w:t>183/2003/QĐ-UB</w:t>
            </w:r>
          </w:p>
          <w:p w:rsidR="00A760EC" w:rsidRPr="00C2113C" w:rsidRDefault="00A760EC" w:rsidP="00E46135">
            <w:pPr>
              <w:jc w:val="center"/>
              <w:rPr>
                <w:rFonts w:asciiTheme="majorHAnsi" w:hAnsiTheme="majorHAnsi" w:cstheme="majorHAnsi"/>
                <w:caps/>
              </w:rPr>
            </w:pPr>
            <w:r w:rsidRPr="00C2113C">
              <w:rPr>
                <w:rFonts w:asciiTheme="majorHAnsi" w:hAnsiTheme="majorHAnsi" w:cstheme="majorHAnsi"/>
                <w:caps/>
              </w:rPr>
              <w:t>15</w:t>
            </w:r>
            <w:r w:rsidR="00DC4F7B" w:rsidRPr="00C2113C">
              <w:rPr>
                <w:rFonts w:asciiTheme="majorHAnsi" w:hAnsiTheme="majorHAnsi" w:cstheme="majorHAnsi"/>
                <w:caps/>
              </w:rPr>
              <w:t>/9</w:t>
            </w:r>
            <w:r w:rsidRPr="00C2113C">
              <w:rPr>
                <w:rFonts w:asciiTheme="majorHAnsi" w:hAnsiTheme="majorHAnsi" w:cstheme="majorHAnsi"/>
                <w:caps/>
              </w:rPr>
              <w:t>/2003</w:t>
            </w:r>
          </w:p>
        </w:tc>
        <w:tc>
          <w:tcPr>
            <w:tcW w:w="7655" w:type="dxa"/>
          </w:tcPr>
          <w:p w:rsidR="00A760EC" w:rsidRPr="00A760EC" w:rsidRDefault="00A760EC" w:rsidP="00A760EC">
            <w:r w:rsidRPr="00A760EC">
              <w:t>Về giao quyền tự chủ tài chính giai đoạn 2003 - 2005 cho đơn vị sự nghiệp có thu bảo đảm một phần chi phí: Trung tâm Dịch vụ phân tích thí nghiệm trực thuộc Sở Khoa học và Công nghệ.</w:t>
            </w:r>
          </w:p>
        </w:tc>
        <w:tc>
          <w:tcPr>
            <w:tcW w:w="1843" w:type="dxa"/>
            <w:vAlign w:val="center"/>
          </w:tcPr>
          <w:p w:rsidR="00A760EC" w:rsidRDefault="00A760EC" w:rsidP="00DF0462">
            <w:pPr>
              <w:jc w:val="center"/>
              <w:rPr>
                <w:rFonts w:asciiTheme="majorHAnsi" w:hAnsiTheme="majorHAnsi" w:cstheme="majorHAnsi"/>
              </w:rPr>
            </w:pPr>
            <w:r>
              <w:rPr>
                <w:rFonts w:asciiTheme="majorHAnsi" w:hAnsiTheme="majorHAnsi" w:cstheme="majorHAnsi"/>
              </w:rPr>
              <w:t>15</w:t>
            </w:r>
            <w:r w:rsidR="00DC4F7B">
              <w:rPr>
                <w:rFonts w:asciiTheme="majorHAnsi" w:hAnsiTheme="majorHAnsi" w:cstheme="majorHAnsi"/>
              </w:rPr>
              <w:t>/9</w:t>
            </w:r>
            <w:r>
              <w:rPr>
                <w:rFonts w:asciiTheme="majorHAnsi" w:hAnsiTheme="majorHAnsi" w:cstheme="majorHAnsi"/>
              </w:rPr>
              <w:t>/2003</w:t>
            </w:r>
          </w:p>
        </w:tc>
      </w:tr>
      <w:tr w:rsidR="00A760EC" w:rsidRPr="00103C40" w:rsidTr="003261CC">
        <w:trPr>
          <w:trHeight w:val="567"/>
        </w:trPr>
        <w:tc>
          <w:tcPr>
            <w:tcW w:w="851" w:type="dxa"/>
            <w:vAlign w:val="center"/>
          </w:tcPr>
          <w:p w:rsidR="00A760EC" w:rsidRPr="006C4DC0" w:rsidRDefault="00A760EC" w:rsidP="00DF0462">
            <w:pPr>
              <w:pStyle w:val="ListParagraph"/>
              <w:numPr>
                <w:ilvl w:val="0"/>
                <w:numId w:val="32"/>
              </w:numPr>
              <w:jc w:val="center"/>
              <w:rPr>
                <w:rFonts w:asciiTheme="majorHAnsi" w:hAnsiTheme="majorHAnsi" w:cstheme="majorHAnsi"/>
              </w:rPr>
            </w:pPr>
          </w:p>
        </w:tc>
        <w:tc>
          <w:tcPr>
            <w:tcW w:w="1418" w:type="dxa"/>
            <w:vAlign w:val="center"/>
          </w:tcPr>
          <w:p w:rsidR="00A760EC" w:rsidRDefault="00A760EC" w:rsidP="001907E6">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A760EC" w:rsidRPr="00C2113C" w:rsidRDefault="00A760EC" w:rsidP="00E46135">
            <w:pPr>
              <w:jc w:val="center"/>
              <w:rPr>
                <w:rFonts w:asciiTheme="majorHAnsi" w:hAnsiTheme="majorHAnsi" w:cstheme="majorHAnsi"/>
                <w:caps/>
              </w:rPr>
            </w:pPr>
            <w:r w:rsidRPr="00C2113C">
              <w:rPr>
                <w:rFonts w:asciiTheme="majorHAnsi" w:hAnsiTheme="majorHAnsi" w:cstheme="majorHAnsi"/>
                <w:caps/>
              </w:rPr>
              <w:t>184/2003/QĐ-UB</w:t>
            </w:r>
          </w:p>
          <w:p w:rsidR="00A760EC" w:rsidRPr="00C2113C" w:rsidRDefault="00A760EC" w:rsidP="00E46135">
            <w:pPr>
              <w:jc w:val="center"/>
              <w:rPr>
                <w:rFonts w:asciiTheme="majorHAnsi" w:hAnsiTheme="majorHAnsi" w:cstheme="majorHAnsi"/>
                <w:caps/>
              </w:rPr>
            </w:pPr>
            <w:r w:rsidRPr="00C2113C">
              <w:rPr>
                <w:rFonts w:asciiTheme="majorHAnsi" w:hAnsiTheme="majorHAnsi" w:cstheme="majorHAnsi"/>
                <w:caps/>
              </w:rPr>
              <w:t>15</w:t>
            </w:r>
            <w:r w:rsidR="00DC4F7B" w:rsidRPr="00C2113C">
              <w:rPr>
                <w:rFonts w:asciiTheme="majorHAnsi" w:hAnsiTheme="majorHAnsi" w:cstheme="majorHAnsi"/>
                <w:caps/>
              </w:rPr>
              <w:t>/9</w:t>
            </w:r>
            <w:r w:rsidRPr="00C2113C">
              <w:rPr>
                <w:rFonts w:asciiTheme="majorHAnsi" w:hAnsiTheme="majorHAnsi" w:cstheme="majorHAnsi"/>
                <w:caps/>
              </w:rPr>
              <w:t>/2003</w:t>
            </w:r>
          </w:p>
        </w:tc>
        <w:tc>
          <w:tcPr>
            <w:tcW w:w="7655" w:type="dxa"/>
          </w:tcPr>
          <w:p w:rsidR="00A760EC" w:rsidRPr="00A760EC" w:rsidRDefault="00A760EC" w:rsidP="00A760EC">
            <w:r w:rsidRPr="00A760EC">
              <w:t>Về giao quyền tự chủ tài chính giai đoạn 2003 - 2005 cho đơn vị sự nghiệp có thu bảo đảm một phần chi phí: Trung tâm Thông tin khoa học công nghệ trực thuộc Sở Khoa học và Công nghệ.</w:t>
            </w:r>
          </w:p>
        </w:tc>
        <w:tc>
          <w:tcPr>
            <w:tcW w:w="1843" w:type="dxa"/>
            <w:vAlign w:val="center"/>
          </w:tcPr>
          <w:p w:rsidR="00A760EC" w:rsidRDefault="00A760EC" w:rsidP="00DF0462">
            <w:pPr>
              <w:jc w:val="center"/>
              <w:rPr>
                <w:rFonts w:asciiTheme="majorHAnsi" w:hAnsiTheme="majorHAnsi" w:cstheme="majorHAnsi"/>
              </w:rPr>
            </w:pPr>
            <w:r>
              <w:rPr>
                <w:rFonts w:asciiTheme="majorHAnsi" w:hAnsiTheme="majorHAnsi" w:cstheme="majorHAnsi"/>
              </w:rPr>
              <w:t>15</w:t>
            </w:r>
            <w:r w:rsidR="00DC4F7B">
              <w:rPr>
                <w:rFonts w:asciiTheme="majorHAnsi" w:hAnsiTheme="majorHAnsi" w:cstheme="majorHAnsi"/>
              </w:rPr>
              <w:t>/9</w:t>
            </w:r>
            <w:r>
              <w:rPr>
                <w:rFonts w:asciiTheme="majorHAnsi" w:hAnsiTheme="majorHAnsi" w:cstheme="majorHAnsi"/>
              </w:rPr>
              <w:t>/2003</w:t>
            </w:r>
          </w:p>
        </w:tc>
      </w:tr>
      <w:tr w:rsidR="00A760EC" w:rsidRPr="00103C40" w:rsidTr="003261CC">
        <w:trPr>
          <w:trHeight w:val="567"/>
        </w:trPr>
        <w:tc>
          <w:tcPr>
            <w:tcW w:w="851" w:type="dxa"/>
            <w:vAlign w:val="center"/>
          </w:tcPr>
          <w:p w:rsidR="00A760EC" w:rsidRPr="006C4DC0" w:rsidRDefault="00A760EC" w:rsidP="00DF0462">
            <w:pPr>
              <w:pStyle w:val="ListParagraph"/>
              <w:numPr>
                <w:ilvl w:val="0"/>
                <w:numId w:val="32"/>
              </w:numPr>
              <w:jc w:val="center"/>
              <w:rPr>
                <w:rFonts w:asciiTheme="majorHAnsi" w:hAnsiTheme="majorHAnsi" w:cstheme="majorHAnsi"/>
              </w:rPr>
            </w:pPr>
          </w:p>
        </w:tc>
        <w:tc>
          <w:tcPr>
            <w:tcW w:w="1418" w:type="dxa"/>
            <w:vAlign w:val="center"/>
          </w:tcPr>
          <w:p w:rsidR="00A760EC" w:rsidRDefault="00A760EC" w:rsidP="001907E6">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A760EC" w:rsidRPr="00C2113C" w:rsidRDefault="00A760EC" w:rsidP="00E46135">
            <w:pPr>
              <w:jc w:val="center"/>
              <w:rPr>
                <w:rFonts w:asciiTheme="majorHAnsi" w:hAnsiTheme="majorHAnsi" w:cstheme="majorHAnsi"/>
                <w:caps/>
              </w:rPr>
            </w:pPr>
            <w:r w:rsidRPr="00C2113C">
              <w:rPr>
                <w:rFonts w:asciiTheme="majorHAnsi" w:hAnsiTheme="majorHAnsi" w:cstheme="majorHAnsi"/>
                <w:caps/>
              </w:rPr>
              <w:t>185/2003/QĐ-UB</w:t>
            </w:r>
          </w:p>
          <w:p w:rsidR="00A760EC" w:rsidRPr="00C2113C" w:rsidRDefault="00A760EC" w:rsidP="00E46135">
            <w:pPr>
              <w:jc w:val="center"/>
              <w:rPr>
                <w:rFonts w:asciiTheme="majorHAnsi" w:hAnsiTheme="majorHAnsi" w:cstheme="majorHAnsi"/>
                <w:caps/>
              </w:rPr>
            </w:pPr>
            <w:r w:rsidRPr="00C2113C">
              <w:rPr>
                <w:rFonts w:asciiTheme="majorHAnsi" w:hAnsiTheme="majorHAnsi" w:cstheme="majorHAnsi"/>
                <w:caps/>
              </w:rPr>
              <w:t>15</w:t>
            </w:r>
            <w:r w:rsidR="00DC4F7B" w:rsidRPr="00C2113C">
              <w:rPr>
                <w:rFonts w:asciiTheme="majorHAnsi" w:hAnsiTheme="majorHAnsi" w:cstheme="majorHAnsi"/>
                <w:caps/>
              </w:rPr>
              <w:t>/9</w:t>
            </w:r>
            <w:r w:rsidRPr="00C2113C">
              <w:rPr>
                <w:rFonts w:asciiTheme="majorHAnsi" w:hAnsiTheme="majorHAnsi" w:cstheme="majorHAnsi"/>
                <w:caps/>
              </w:rPr>
              <w:t>/2003</w:t>
            </w:r>
          </w:p>
        </w:tc>
        <w:tc>
          <w:tcPr>
            <w:tcW w:w="7655" w:type="dxa"/>
          </w:tcPr>
          <w:p w:rsidR="00A760EC" w:rsidRPr="00A760EC" w:rsidRDefault="00A760EC" w:rsidP="00A760EC">
            <w:r w:rsidRPr="00A760EC">
              <w:t xml:space="preserve">Về giao quyền tự chủ tài chính giai đoạn 2003-2005 cho đơn vị sự nghiệp có thu bảo đảm một phần chi phí: Chi cục Tiêu chuẩn đo lường </w:t>
            </w:r>
            <w:r w:rsidRPr="00A760EC">
              <w:lastRenderedPageBreak/>
              <w:t>chất lượng trực thuộc Sở Khoa học và Công nghệ.</w:t>
            </w:r>
          </w:p>
        </w:tc>
        <w:tc>
          <w:tcPr>
            <w:tcW w:w="1843" w:type="dxa"/>
            <w:vAlign w:val="center"/>
          </w:tcPr>
          <w:p w:rsidR="00A760EC" w:rsidRDefault="00A760EC" w:rsidP="00DF0462">
            <w:pPr>
              <w:jc w:val="center"/>
              <w:rPr>
                <w:rFonts w:asciiTheme="majorHAnsi" w:hAnsiTheme="majorHAnsi" w:cstheme="majorHAnsi"/>
              </w:rPr>
            </w:pPr>
            <w:r>
              <w:rPr>
                <w:rFonts w:asciiTheme="majorHAnsi" w:hAnsiTheme="majorHAnsi" w:cstheme="majorHAnsi"/>
              </w:rPr>
              <w:lastRenderedPageBreak/>
              <w:t>15</w:t>
            </w:r>
            <w:r w:rsidR="00DC4F7B">
              <w:rPr>
                <w:rFonts w:asciiTheme="majorHAnsi" w:hAnsiTheme="majorHAnsi" w:cstheme="majorHAnsi"/>
              </w:rPr>
              <w:t>/9</w:t>
            </w:r>
            <w:r>
              <w:rPr>
                <w:rFonts w:asciiTheme="majorHAnsi" w:hAnsiTheme="majorHAnsi" w:cstheme="majorHAnsi"/>
              </w:rPr>
              <w:t>/2003</w:t>
            </w:r>
          </w:p>
        </w:tc>
      </w:tr>
      <w:tr w:rsidR="007A26B1" w:rsidRPr="00103C40" w:rsidTr="003261CC">
        <w:trPr>
          <w:trHeight w:val="567"/>
        </w:trPr>
        <w:tc>
          <w:tcPr>
            <w:tcW w:w="851" w:type="dxa"/>
            <w:vAlign w:val="center"/>
          </w:tcPr>
          <w:p w:rsidR="007A26B1" w:rsidRPr="006C4DC0" w:rsidRDefault="007A26B1" w:rsidP="00DF0462">
            <w:pPr>
              <w:pStyle w:val="ListParagraph"/>
              <w:numPr>
                <w:ilvl w:val="0"/>
                <w:numId w:val="32"/>
              </w:numPr>
              <w:jc w:val="center"/>
              <w:rPr>
                <w:rFonts w:asciiTheme="majorHAnsi" w:hAnsiTheme="majorHAnsi" w:cstheme="majorHAnsi"/>
              </w:rPr>
            </w:pPr>
          </w:p>
        </w:tc>
        <w:tc>
          <w:tcPr>
            <w:tcW w:w="1418" w:type="dxa"/>
            <w:vAlign w:val="center"/>
          </w:tcPr>
          <w:p w:rsidR="007A26B1" w:rsidRDefault="007A26B1" w:rsidP="001907E6">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7A26B1" w:rsidRPr="00C2113C" w:rsidRDefault="007A26B1" w:rsidP="00E46135">
            <w:pPr>
              <w:jc w:val="center"/>
              <w:rPr>
                <w:rFonts w:asciiTheme="majorHAnsi" w:hAnsiTheme="majorHAnsi" w:cstheme="majorHAnsi"/>
                <w:caps/>
              </w:rPr>
            </w:pPr>
            <w:r w:rsidRPr="00C2113C">
              <w:rPr>
                <w:rFonts w:asciiTheme="majorHAnsi" w:hAnsiTheme="majorHAnsi" w:cstheme="majorHAnsi"/>
                <w:caps/>
              </w:rPr>
              <w:t>188/2003/QĐ-UB</w:t>
            </w:r>
          </w:p>
          <w:p w:rsidR="007A26B1" w:rsidRPr="00C2113C" w:rsidRDefault="007A26B1" w:rsidP="00E46135">
            <w:pPr>
              <w:jc w:val="center"/>
              <w:rPr>
                <w:rFonts w:asciiTheme="majorHAnsi" w:hAnsiTheme="majorHAnsi" w:cstheme="majorHAnsi"/>
                <w:caps/>
              </w:rPr>
            </w:pPr>
            <w:r w:rsidRPr="00C2113C">
              <w:rPr>
                <w:rFonts w:asciiTheme="majorHAnsi" w:hAnsiTheme="majorHAnsi" w:cstheme="majorHAnsi"/>
                <w:caps/>
              </w:rPr>
              <w:t>22</w:t>
            </w:r>
            <w:r w:rsidR="00DC4F7B" w:rsidRPr="00C2113C">
              <w:rPr>
                <w:rFonts w:asciiTheme="majorHAnsi" w:hAnsiTheme="majorHAnsi" w:cstheme="majorHAnsi"/>
                <w:caps/>
              </w:rPr>
              <w:t>/9</w:t>
            </w:r>
            <w:r w:rsidRPr="00C2113C">
              <w:rPr>
                <w:rFonts w:asciiTheme="majorHAnsi" w:hAnsiTheme="majorHAnsi" w:cstheme="majorHAnsi"/>
                <w:caps/>
              </w:rPr>
              <w:t>/2003</w:t>
            </w:r>
          </w:p>
        </w:tc>
        <w:tc>
          <w:tcPr>
            <w:tcW w:w="7655" w:type="dxa"/>
          </w:tcPr>
          <w:p w:rsidR="007A26B1" w:rsidRPr="00667940" w:rsidRDefault="007A26B1" w:rsidP="00667940">
            <w:r w:rsidRPr="00667940">
              <w:t>Về duyệt quy hoạch chi tiết sử dụng đất Khu đô thị du lịch lấn biển Cần Giờ - thành phố Hồ Chí Minh</w:t>
            </w:r>
          </w:p>
        </w:tc>
        <w:tc>
          <w:tcPr>
            <w:tcW w:w="1843" w:type="dxa"/>
            <w:vAlign w:val="center"/>
          </w:tcPr>
          <w:p w:rsidR="007A26B1" w:rsidRDefault="007A26B1" w:rsidP="00DF0462">
            <w:pPr>
              <w:jc w:val="center"/>
              <w:rPr>
                <w:rFonts w:asciiTheme="majorHAnsi" w:hAnsiTheme="majorHAnsi" w:cstheme="majorHAnsi"/>
              </w:rPr>
            </w:pPr>
            <w:r>
              <w:rPr>
                <w:rFonts w:asciiTheme="majorHAnsi" w:hAnsiTheme="majorHAnsi" w:cstheme="majorHAnsi"/>
              </w:rPr>
              <w:t>02/10/2003</w:t>
            </w:r>
          </w:p>
        </w:tc>
      </w:tr>
      <w:tr w:rsidR="007A26B1" w:rsidRPr="00103C40" w:rsidTr="003261CC">
        <w:trPr>
          <w:trHeight w:val="567"/>
        </w:trPr>
        <w:tc>
          <w:tcPr>
            <w:tcW w:w="851" w:type="dxa"/>
            <w:vAlign w:val="center"/>
          </w:tcPr>
          <w:p w:rsidR="007A26B1" w:rsidRPr="006C4DC0" w:rsidRDefault="007A26B1" w:rsidP="00DF0462">
            <w:pPr>
              <w:pStyle w:val="ListParagraph"/>
              <w:numPr>
                <w:ilvl w:val="0"/>
                <w:numId w:val="32"/>
              </w:numPr>
              <w:jc w:val="center"/>
              <w:rPr>
                <w:rFonts w:asciiTheme="majorHAnsi" w:hAnsiTheme="majorHAnsi" w:cstheme="majorHAnsi"/>
              </w:rPr>
            </w:pPr>
          </w:p>
        </w:tc>
        <w:tc>
          <w:tcPr>
            <w:tcW w:w="1418" w:type="dxa"/>
            <w:vAlign w:val="center"/>
          </w:tcPr>
          <w:p w:rsidR="007A26B1" w:rsidRPr="00103C40" w:rsidRDefault="007A26B1"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7A26B1" w:rsidRPr="00C2113C" w:rsidRDefault="007A26B1" w:rsidP="00DF0462">
            <w:pPr>
              <w:jc w:val="center"/>
              <w:rPr>
                <w:rFonts w:asciiTheme="majorHAnsi" w:hAnsiTheme="majorHAnsi" w:cstheme="majorHAnsi"/>
                <w:caps/>
              </w:rPr>
            </w:pPr>
            <w:r w:rsidRPr="00C2113C">
              <w:rPr>
                <w:rFonts w:asciiTheme="majorHAnsi" w:hAnsiTheme="majorHAnsi" w:cstheme="majorHAnsi"/>
                <w:caps/>
              </w:rPr>
              <w:t>189/2003/QĐ-UB</w:t>
            </w:r>
            <w:r w:rsidRPr="00C2113C">
              <w:rPr>
                <w:rFonts w:asciiTheme="majorHAnsi" w:hAnsiTheme="majorHAnsi" w:cstheme="majorHAnsi"/>
                <w:caps/>
              </w:rPr>
              <w:br/>
              <w:t>22</w:t>
            </w:r>
            <w:r w:rsidR="00DC4F7B" w:rsidRPr="00C2113C">
              <w:rPr>
                <w:rFonts w:asciiTheme="majorHAnsi" w:hAnsiTheme="majorHAnsi" w:cstheme="majorHAnsi"/>
                <w:caps/>
              </w:rPr>
              <w:t>/9</w:t>
            </w:r>
            <w:r w:rsidRPr="00C2113C">
              <w:rPr>
                <w:rFonts w:asciiTheme="majorHAnsi" w:hAnsiTheme="majorHAnsi" w:cstheme="majorHAnsi"/>
                <w:caps/>
              </w:rPr>
              <w:t>/2003</w:t>
            </w:r>
          </w:p>
        </w:tc>
        <w:tc>
          <w:tcPr>
            <w:tcW w:w="7655" w:type="dxa"/>
            <w:hideMark/>
          </w:tcPr>
          <w:p w:rsidR="007A26B1" w:rsidRPr="00103C40" w:rsidRDefault="007A26B1" w:rsidP="00086600">
            <w:pPr>
              <w:rPr>
                <w:rFonts w:asciiTheme="majorHAnsi" w:hAnsiTheme="majorHAnsi" w:cstheme="majorHAnsi"/>
              </w:rPr>
            </w:pPr>
            <w:r w:rsidRPr="00103C40">
              <w:rPr>
                <w:rFonts w:asciiTheme="majorHAnsi" w:hAnsiTheme="majorHAnsi" w:cstheme="majorHAnsi"/>
              </w:rPr>
              <w:t>Về thực hiện một số chế độ, chính sách đối với cán bộ công chức và người lao động làm việc tại những vùng khó khăn và tại các cơ sở xã hội, cơ sở chữa bệnh</w:t>
            </w:r>
          </w:p>
        </w:tc>
        <w:tc>
          <w:tcPr>
            <w:tcW w:w="1843" w:type="dxa"/>
            <w:vAlign w:val="center"/>
            <w:hideMark/>
          </w:tcPr>
          <w:p w:rsidR="007A26B1" w:rsidRPr="00103C40" w:rsidRDefault="007A26B1" w:rsidP="00DF0462">
            <w:pPr>
              <w:jc w:val="center"/>
              <w:rPr>
                <w:rFonts w:asciiTheme="majorHAnsi" w:hAnsiTheme="majorHAnsi" w:cstheme="majorHAnsi"/>
              </w:rPr>
            </w:pPr>
            <w:r w:rsidRPr="00103C40">
              <w:rPr>
                <w:rFonts w:asciiTheme="majorHAnsi" w:hAnsiTheme="majorHAnsi" w:cstheme="majorHAnsi"/>
              </w:rPr>
              <w:t>01/8/2003</w:t>
            </w:r>
          </w:p>
        </w:tc>
      </w:tr>
      <w:tr w:rsidR="007A26B1" w:rsidRPr="00103C40" w:rsidTr="003261CC">
        <w:trPr>
          <w:trHeight w:val="567"/>
        </w:trPr>
        <w:tc>
          <w:tcPr>
            <w:tcW w:w="851" w:type="dxa"/>
            <w:vAlign w:val="center"/>
          </w:tcPr>
          <w:p w:rsidR="007A26B1" w:rsidRPr="006C4DC0" w:rsidRDefault="007A26B1" w:rsidP="00DF0462">
            <w:pPr>
              <w:pStyle w:val="ListParagraph"/>
              <w:numPr>
                <w:ilvl w:val="0"/>
                <w:numId w:val="32"/>
              </w:numPr>
              <w:jc w:val="center"/>
              <w:rPr>
                <w:rFonts w:asciiTheme="majorHAnsi" w:hAnsiTheme="majorHAnsi" w:cstheme="majorHAnsi"/>
              </w:rPr>
            </w:pPr>
          </w:p>
        </w:tc>
        <w:tc>
          <w:tcPr>
            <w:tcW w:w="1418" w:type="dxa"/>
            <w:vAlign w:val="center"/>
          </w:tcPr>
          <w:p w:rsidR="007A26B1" w:rsidRPr="00103C40" w:rsidRDefault="007A26B1"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7A26B1" w:rsidRPr="00C2113C" w:rsidRDefault="007A26B1" w:rsidP="00DF0462">
            <w:pPr>
              <w:jc w:val="center"/>
              <w:rPr>
                <w:rFonts w:asciiTheme="majorHAnsi" w:hAnsiTheme="majorHAnsi" w:cstheme="majorHAnsi"/>
                <w:caps/>
              </w:rPr>
            </w:pPr>
            <w:r w:rsidRPr="00C2113C">
              <w:rPr>
                <w:rFonts w:asciiTheme="majorHAnsi" w:hAnsiTheme="majorHAnsi" w:cstheme="majorHAnsi"/>
                <w:caps/>
              </w:rPr>
              <w:t>199/2003/QĐ-UB</w:t>
            </w:r>
            <w:r w:rsidRPr="00C2113C">
              <w:rPr>
                <w:rFonts w:asciiTheme="majorHAnsi" w:hAnsiTheme="majorHAnsi" w:cstheme="majorHAnsi"/>
                <w:caps/>
              </w:rPr>
              <w:br/>
              <w:t>22</w:t>
            </w:r>
            <w:r w:rsidR="00DC4F7B" w:rsidRPr="00C2113C">
              <w:rPr>
                <w:rFonts w:asciiTheme="majorHAnsi" w:hAnsiTheme="majorHAnsi" w:cstheme="majorHAnsi"/>
                <w:caps/>
              </w:rPr>
              <w:t>/9</w:t>
            </w:r>
            <w:r w:rsidRPr="00C2113C">
              <w:rPr>
                <w:rFonts w:asciiTheme="majorHAnsi" w:hAnsiTheme="majorHAnsi" w:cstheme="majorHAnsi"/>
                <w:caps/>
              </w:rPr>
              <w:t>/2003</w:t>
            </w:r>
          </w:p>
        </w:tc>
        <w:tc>
          <w:tcPr>
            <w:tcW w:w="7655" w:type="dxa"/>
            <w:hideMark/>
          </w:tcPr>
          <w:p w:rsidR="007A26B1" w:rsidRPr="00103C40" w:rsidRDefault="007A26B1" w:rsidP="00086600">
            <w:pPr>
              <w:rPr>
                <w:rFonts w:asciiTheme="majorHAnsi" w:hAnsiTheme="majorHAnsi" w:cstheme="majorHAnsi"/>
              </w:rPr>
            </w:pPr>
            <w:r w:rsidRPr="00103C40">
              <w:rPr>
                <w:rFonts w:asciiTheme="majorHAnsi" w:hAnsiTheme="majorHAnsi" w:cstheme="majorHAnsi"/>
              </w:rPr>
              <w:t>Về việc ủy quyền cho Giám đốc Sở Lao động-Thương binh và Xã hội phê duyệt phương án sắp xếp lao động dôi dư do sắp xếp lại doanh nghiệp Nhà nước và báo cáo quyết toán, danh sách chi trả trợ cấp cho người lao động dôi dư</w:t>
            </w:r>
          </w:p>
        </w:tc>
        <w:tc>
          <w:tcPr>
            <w:tcW w:w="1843" w:type="dxa"/>
            <w:vAlign w:val="center"/>
            <w:hideMark/>
          </w:tcPr>
          <w:p w:rsidR="007A26B1" w:rsidRPr="00103C40" w:rsidRDefault="007A26B1" w:rsidP="00DF0462">
            <w:pPr>
              <w:jc w:val="center"/>
              <w:rPr>
                <w:rFonts w:asciiTheme="majorHAnsi" w:hAnsiTheme="majorHAnsi" w:cstheme="majorHAnsi"/>
              </w:rPr>
            </w:pPr>
            <w:r w:rsidRPr="00103C40">
              <w:rPr>
                <w:rFonts w:asciiTheme="majorHAnsi" w:hAnsiTheme="majorHAnsi" w:cstheme="majorHAnsi"/>
              </w:rPr>
              <w:t>22</w:t>
            </w:r>
            <w:r w:rsidR="00DC4F7B">
              <w:rPr>
                <w:rFonts w:asciiTheme="majorHAnsi" w:hAnsiTheme="majorHAnsi" w:cstheme="majorHAnsi"/>
              </w:rPr>
              <w:t>/9</w:t>
            </w:r>
            <w:r w:rsidRPr="00103C40">
              <w:rPr>
                <w:rFonts w:asciiTheme="majorHAnsi" w:hAnsiTheme="majorHAnsi" w:cstheme="majorHAnsi"/>
              </w:rPr>
              <w:t>/2003</w:t>
            </w:r>
          </w:p>
        </w:tc>
      </w:tr>
      <w:tr w:rsidR="007A26B1" w:rsidRPr="00103C40" w:rsidTr="003261CC">
        <w:trPr>
          <w:trHeight w:val="567"/>
        </w:trPr>
        <w:tc>
          <w:tcPr>
            <w:tcW w:w="851" w:type="dxa"/>
            <w:vAlign w:val="center"/>
          </w:tcPr>
          <w:p w:rsidR="007A26B1" w:rsidRPr="006C4DC0" w:rsidRDefault="007A26B1" w:rsidP="00DF0462">
            <w:pPr>
              <w:pStyle w:val="ListParagraph"/>
              <w:numPr>
                <w:ilvl w:val="0"/>
                <w:numId w:val="32"/>
              </w:numPr>
              <w:jc w:val="center"/>
              <w:rPr>
                <w:rFonts w:asciiTheme="majorHAnsi" w:hAnsiTheme="majorHAnsi" w:cstheme="majorHAnsi"/>
              </w:rPr>
            </w:pPr>
          </w:p>
        </w:tc>
        <w:tc>
          <w:tcPr>
            <w:tcW w:w="1418" w:type="dxa"/>
            <w:vAlign w:val="center"/>
          </w:tcPr>
          <w:p w:rsidR="007A26B1" w:rsidRPr="00CC56AB" w:rsidRDefault="007A26B1"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7A26B1" w:rsidRPr="00CC56AB" w:rsidRDefault="007A26B1" w:rsidP="00DF0462">
            <w:pPr>
              <w:jc w:val="center"/>
              <w:rPr>
                <w:rFonts w:asciiTheme="majorHAnsi" w:hAnsiTheme="majorHAnsi" w:cstheme="majorHAnsi"/>
                <w:caps/>
                <w:highlight w:val="green"/>
              </w:rPr>
            </w:pPr>
            <w:r w:rsidRPr="00CC56AB">
              <w:rPr>
                <w:rFonts w:asciiTheme="majorHAnsi" w:hAnsiTheme="majorHAnsi" w:cstheme="majorHAnsi"/>
                <w:caps/>
                <w:highlight w:val="green"/>
              </w:rPr>
              <w:t>200/2003/QĐ-UB</w:t>
            </w:r>
          </w:p>
          <w:p w:rsidR="007A26B1" w:rsidRPr="00CC56AB" w:rsidRDefault="007A26B1" w:rsidP="00DF0462">
            <w:pPr>
              <w:jc w:val="center"/>
              <w:rPr>
                <w:rFonts w:asciiTheme="majorHAnsi" w:hAnsiTheme="majorHAnsi" w:cstheme="majorHAnsi"/>
                <w:caps/>
                <w:highlight w:val="green"/>
              </w:rPr>
            </w:pPr>
            <w:r w:rsidRPr="00CC56AB">
              <w:rPr>
                <w:rFonts w:asciiTheme="majorHAnsi" w:hAnsiTheme="majorHAnsi" w:cstheme="majorHAnsi"/>
                <w:caps/>
                <w:highlight w:val="green"/>
              </w:rPr>
              <w:t>22</w:t>
            </w:r>
            <w:r w:rsidR="00DC4F7B" w:rsidRPr="00CC56AB">
              <w:rPr>
                <w:rFonts w:asciiTheme="majorHAnsi" w:hAnsiTheme="majorHAnsi" w:cstheme="majorHAnsi"/>
                <w:caps/>
                <w:highlight w:val="green"/>
              </w:rPr>
              <w:t>/9</w:t>
            </w:r>
            <w:r w:rsidRPr="00CC56AB">
              <w:rPr>
                <w:rFonts w:asciiTheme="majorHAnsi" w:hAnsiTheme="majorHAnsi" w:cstheme="majorHAnsi"/>
                <w:caps/>
                <w:highlight w:val="green"/>
              </w:rPr>
              <w:t>/2003</w:t>
            </w:r>
          </w:p>
        </w:tc>
        <w:tc>
          <w:tcPr>
            <w:tcW w:w="7655" w:type="dxa"/>
          </w:tcPr>
          <w:p w:rsidR="007A26B1" w:rsidRPr="00CC56AB" w:rsidRDefault="007A26B1" w:rsidP="00AA6D4A">
            <w:pPr>
              <w:rPr>
                <w:highlight w:val="green"/>
              </w:rPr>
            </w:pPr>
            <w:r w:rsidRPr="00CC56AB">
              <w:rPr>
                <w:highlight w:val="green"/>
              </w:rPr>
              <w:t>Về thành lập Phòng Công chứng số 5 trực thuộc Sở Tư pháp</w:t>
            </w:r>
          </w:p>
        </w:tc>
        <w:tc>
          <w:tcPr>
            <w:tcW w:w="1843" w:type="dxa"/>
            <w:vAlign w:val="center"/>
          </w:tcPr>
          <w:p w:rsidR="007A26B1" w:rsidRPr="00CC56AB" w:rsidRDefault="007A26B1" w:rsidP="00DF0462">
            <w:pPr>
              <w:jc w:val="center"/>
              <w:rPr>
                <w:rFonts w:asciiTheme="majorHAnsi" w:hAnsiTheme="majorHAnsi" w:cstheme="majorHAnsi"/>
                <w:highlight w:val="green"/>
              </w:rPr>
            </w:pPr>
            <w:r w:rsidRPr="00CC56AB">
              <w:rPr>
                <w:rFonts w:asciiTheme="majorHAnsi" w:hAnsiTheme="majorHAnsi" w:cstheme="majorHAnsi"/>
                <w:highlight w:val="green"/>
              </w:rPr>
              <w:t>03/11/2003</w:t>
            </w:r>
          </w:p>
        </w:tc>
      </w:tr>
      <w:tr w:rsidR="007A26B1" w:rsidRPr="00103C40" w:rsidTr="003261CC">
        <w:trPr>
          <w:trHeight w:val="567"/>
        </w:trPr>
        <w:tc>
          <w:tcPr>
            <w:tcW w:w="851" w:type="dxa"/>
            <w:vAlign w:val="center"/>
          </w:tcPr>
          <w:p w:rsidR="007A26B1" w:rsidRPr="006C4DC0" w:rsidRDefault="007A26B1" w:rsidP="00DF0462">
            <w:pPr>
              <w:pStyle w:val="ListParagraph"/>
              <w:numPr>
                <w:ilvl w:val="0"/>
                <w:numId w:val="32"/>
              </w:numPr>
              <w:jc w:val="center"/>
              <w:rPr>
                <w:rFonts w:asciiTheme="majorHAnsi" w:hAnsiTheme="majorHAnsi" w:cstheme="majorHAnsi"/>
              </w:rPr>
            </w:pPr>
          </w:p>
        </w:tc>
        <w:tc>
          <w:tcPr>
            <w:tcW w:w="1418" w:type="dxa"/>
            <w:vAlign w:val="center"/>
          </w:tcPr>
          <w:p w:rsidR="007A26B1" w:rsidRDefault="007A26B1"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7A26B1" w:rsidRPr="00C2113C" w:rsidRDefault="007A26B1" w:rsidP="00DF0462">
            <w:pPr>
              <w:jc w:val="center"/>
              <w:rPr>
                <w:rFonts w:asciiTheme="majorHAnsi" w:hAnsiTheme="majorHAnsi" w:cstheme="majorHAnsi"/>
                <w:caps/>
              </w:rPr>
            </w:pPr>
            <w:r w:rsidRPr="00C2113C">
              <w:rPr>
                <w:rFonts w:asciiTheme="majorHAnsi" w:hAnsiTheme="majorHAnsi" w:cstheme="majorHAnsi"/>
                <w:caps/>
              </w:rPr>
              <w:t>207/2003/QĐ-UB</w:t>
            </w:r>
          </w:p>
          <w:p w:rsidR="007A26B1" w:rsidRPr="00C2113C" w:rsidRDefault="007A26B1" w:rsidP="00DF0462">
            <w:pPr>
              <w:jc w:val="center"/>
              <w:rPr>
                <w:rFonts w:asciiTheme="majorHAnsi" w:hAnsiTheme="majorHAnsi" w:cstheme="majorHAnsi"/>
                <w:caps/>
              </w:rPr>
            </w:pPr>
            <w:r w:rsidRPr="00C2113C">
              <w:rPr>
                <w:rFonts w:asciiTheme="majorHAnsi" w:hAnsiTheme="majorHAnsi" w:cstheme="majorHAnsi"/>
                <w:caps/>
              </w:rPr>
              <w:t>24</w:t>
            </w:r>
            <w:r w:rsidR="00DC4F7B" w:rsidRPr="00C2113C">
              <w:rPr>
                <w:rFonts w:asciiTheme="majorHAnsi" w:hAnsiTheme="majorHAnsi" w:cstheme="majorHAnsi"/>
                <w:caps/>
              </w:rPr>
              <w:t>/9</w:t>
            </w:r>
            <w:r w:rsidRPr="00C2113C">
              <w:rPr>
                <w:rFonts w:asciiTheme="majorHAnsi" w:hAnsiTheme="majorHAnsi" w:cstheme="majorHAnsi"/>
                <w:caps/>
              </w:rPr>
              <w:t>/2003</w:t>
            </w:r>
          </w:p>
        </w:tc>
        <w:tc>
          <w:tcPr>
            <w:tcW w:w="7655" w:type="dxa"/>
          </w:tcPr>
          <w:p w:rsidR="007A26B1" w:rsidRPr="00AA6D4A" w:rsidRDefault="007A26B1" w:rsidP="00AA6D4A">
            <w:r w:rsidRPr="00AA6D4A">
              <w:t>Phê duyệt quy hoạch các vị trí cổ động chính trị và quảng cáo ngoài trời trên địa bàn quận Bình Thạnh giai đoạn 2003 - 2005.</w:t>
            </w:r>
          </w:p>
        </w:tc>
        <w:tc>
          <w:tcPr>
            <w:tcW w:w="1843" w:type="dxa"/>
            <w:vAlign w:val="center"/>
          </w:tcPr>
          <w:p w:rsidR="007A26B1" w:rsidRDefault="007A26B1" w:rsidP="00DF0462">
            <w:pPr>
              <w:jc w:val="center"/>
              <w:rPr>
                <w:rFonts w:asciiTheme="majorHAnsi" w:hAnsiTheme="majorHAnsi" w:cstheme="majorHAnsi"/>
              </w:rPr>
            </w:pPr>
            <w:r>
              <w:rPr>
                <w:rFonts w:asciiTheme="majorHAnsi" w:hAnsiTheme="majorHAnsi" w:cstheme="majorHAnsi"/>
              </w:rPr>
              <w:t>24</w:t>
            </w:r>
            <w:r w:rsidR="00DC4F7B">
              <w:rPr>
                <w:rFonts w:asciiTheme="majorHAnsi" w:hAnsiTheme="majorHAnsi" w:cstheme="majorHAnsi"/>
              </w:rPr>
              <w:t>/9</w:t>
            </w:r>
            <w:r>
              <w:rPr>
                <w:rFonts w:asciiTheme="majorHAnsi" w:hAnsiTheme="majorHAnsi" w:cstheme="majorHAnsi"/>
              </w:rPr>
              <w:t>/2003</w:t>
            </w:r>
          </w:p>
        </w:tc>
      </w:tr>
      <w:tr w:rsidR="007A26B1" w:rsidRPr="00103C40" w:rsidTr="003261CC">
        <w:trPr>
          <w:trHeight w:val="567"/>
        </w:trPr>
        <w:tc>
          <w:tcPr>
            <w:tcW w:w="851" w:type="dxa"/>
            <w:vAlign w:val="center"/>
          </w:tcPr>
          <w:p w:rsidR="007A26B1" w:rsidRPr="006C4DC0" w:rsidRDefault="007A26B1" w:rsidP="00DF0462">
            <w:pPr>
              <w:pStyle w:val="ListParagraph"/>
              <w:numPr>
                <w:ilvl w:val="0"/>
                <w:numId w:val="32"/>
              </w:numPr>
              <w:jc w:val="center"/>
              <w:rPr>
                <w:rFonts w:asciiTheme="majorHAnsi" w:hAnsiTheme="majorHAnsi" w:cstheme="majorHAnsi"/>
              </w:rPr>
            </w:pPr>
          </w:p>
        </w:tc>
        <w:tc>
          <w:tcPr>
            <w:tcW w:w="1418" w:type="dxa"/>
            <w:vAlign w:val="center"/>
          </w:tcPr>
          <w:p w:rsidR="007A26B1" w:rsidRDefault="007A26B1"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7A26B1" w:rsidRPr="00C2113C" w:rsidRDefault="007A26B1" w:rsidP="00DF0462">
            <w:pPr>
              <w:jc w:val="center"/>
              <w:rPr>
                <w:rFonts w:asciiTheme="majorHAnsi" w:hAnsiTheme="majorHAnsi" w:cstheme="majorHAnsi"/>
                <w:caps/>
              </w:rPr>
            </w:pPr>
            <w:r w:rsidRPr="00C2113C">
              <w:rPr>
                <w:rFonts w:asciiTheme="majorHAnsi" w:hAnsiTheme="majorHAnsi" w:cstheme="majorHAnsi"/>
                <w:caps/>
              </w:rPr>
              <w:t>208/2003/QĐ-UB</w:t>
            </w:r>
          </w:p>
          <w:p w:rsidR="007A26B1" w:rsidRPr="00C2113C" w:rsidRDefault="007A26B1" w:rsidP="00DF0462">
            <w:pPr>
              <w:jc w:val="center"/>
              <w:rPr>
                <w:rFonts w:asciiTheme="majorHAnsi" w:hAnsiTheme="majorHAnsi" w:cstheme="majorHAnsi"/>
                <w:caps/>
              </w:rPr>
            </w:pPr>
            <w:r w:rsidRPr="00C2113C">
              <w:rPr>
                <w:rFonts w:asciiTheme="majorHAnsi" w:hAnsiTheme="majorHAnsi" w:cstheme="majorHAnsi"/>
                <w:caps/>
              </w:rPr>
              <w:t>24</w:t>
            </w:r>
            <w:r w:rsidR="00DC4F7B" w:rsidRPr="00C2113C">
              <w:rPr>
                <w:rFonts w:asciiTheme="majorHAnsi" w:hAnsiTheme="majorHAnsi" w:cstheme="majorHAnsi"/>
                <w:caps/>
              </w:rPr>
              <w:t>/9</w:t>
            </w:r>
            <w:r w:rsidRPr="00C2113C">
              <w:rPr>
                <w:rFonts w:asciiTheme="majorHAnsi" w:hAnsiTheme="majorHAnsi" w:cstheme="majorHAnsi"/>
                <w:caps/>
              </w:rPr>
              <w:t>/2003</w:t>
            </w:r>
          </w:p>
        </w:tc>
        <w:tc>
          <w:tcPr>
            <w:tcW w:w="7655" w:type="dxa"/>
          </w:tcPr>
          <w:p w:rsidR="007A26B1" w:rsidRPr="00AA6D4A" w:rsidRDefault="007A26B1" w:rsidP="005A6BD0">
            <w:r w:rsidRPr="00AA6D4A">
              <w:t xml:space="preserve">Phê duyệt quy hoạch các vị trí cổ động chính trị và quảng cáo ngoài trời trên địa bàn quận </w:t>
            </w:r>
            <w:r>
              <w:t>Củ Chi</w:t>
            </w:r>
            <w:r w:rsidRPr="00AA6D4A">
              <w:t xml:space="preserve"> giai đoạn 2003 - 2005.</w:t>
            </w:r>
          </w:p>
        </w:tc>
        <w:tc>
          <w:tcPr>
            <w:tcW w:w="1843" w:type="dxa"/>
            <w:vAlign w:val="center"/>
          </w:tcPr>
          <w:p w:rsidR="007A26B1" w:rsidRDefault="007A26B1" w:rsidP="00DF0462">
            <w:pPr>
              <w:jc w:val="center"/>
              <w:rPr>
                <w:rFonts w:asciiTheme="majorHAnsi" w:hAnsiTheme="majorHAnsi" w:cstheme="majorHAnsi"/>
              </w:rPr>
            </w:pPr>
            <w:r>
              <w:rPr>
                <w:rFonts w:asciiTheme="majorHAnsi" w:hAnsiTheme="majorHAnsi" w:cstheme="majorHAnsi"/>
              </w:rPr>
              <w:t>24</w:t>
            </w:r>
            <w:r w:rsidR="00DC4F7B">
              <w:rPr>
                <w:rFonts w:asciiTheme="majorHAnsi" w:hAnsiTheme="majorHAnsi" w:cstheme="majorHAnsi"/>
              </w:rPr>
              <w:t>/9</w:t>
            </w:r>
            <w:r>
              <w:rPr>
                <w:rFonts w:asciiTheme="majorHAnsi" w:hAnsiTheme="majorHAnsi" w:cstheme="majorHAnsi"/>
              </w:rPr>
              <w:t>/2003</w:t>
            </w:r>
          </w:p>
        </w:tc>
      </w:tr>
      <w:tr w:rsidR="007A26B1" w:rsidRPr="00103C40" w:rsidTr="003261CC">
        <w:trPr>
          <w:trHeight w:val="567"/>
        </w:trPr>
        <w:tc>
          <w:tcPr>
            <w:tcW w:w="851" w:type="dxa"/>
            <w:vAlign w:val="center"/>
          </w:tcPr>
          <w:p w:rsidR="007A26B1" w:rsidRPr="006C4DC0" w:rsidRDefault="007A26B1" w:rsidP="00DF0462">
            <w:pPr>
              <w:pStyle w:val="ListParagraph"/>
              <w:numPr>
                <w:ilvl w:val="0"/>
                <w:numId w:val="32"/>
              </w:numPr>
              <w:jc w:val="center"/>
              <w:rPr>
                <w:rFonts w:asciiTheme="majorHAnsi" w:hAnsiTheme="majorHAnsi" w:cstheme="majorHAnsi"/>
              </w:rPr>
            </w:pPr>
          </w:p>
        </w:tc>
        <w:tc>
          <w:tcPr>
            <w:tcW w:w="1418" w:type="dxa"/>
            <w:vAlign w:val="center"/>
          </w:tcPr>
          <w:p w:rsidR="007A26B1" w:rsidRDefault="007A26B1"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7A26B1" w:rsidRPr="00C2113C" w:rsidRDefault="007A26B1" w:rsidP="00DF0462">
            <w:pPr>
              <w:jc w:val="center"/>
              <w:rPr>
                <w:rFonts w:asciiTheme="majorHAnsi" w:hAnsiTheme="majorHAnsi" w:cstheme="majorHAnsi"/>
                <w:caps/>
              </w:rPr>
            </w:pPr>
            <w:r w:rsidRPr="00C2113C">
              <w:rPr>
                <w:rFonts w:asciiTheme="majorHAnsi" w:hAnsiTheme="majorHAnsi" w:cstheme="majorHAnsi"/>
                <w:caps/>
              </w:rPr>
              <w:t>209/2003/QĐ-UB</w:t>
            </w:r>
          </w:p>
          <w:p w:rsidR="007A26B1" w:rsidRPr="00C2113C" w:rsidRDefault="007A26B1" w:rsidP="00DF0462">
            <w:pPr>
              <w:jc w:val="center"/>
              <w:rPr>
                <w:rFonts w:asciiTheme="majorHAnsi" w:hAnsiTheme="majorHAnsi" w:cstheme="majorHAnsi"/>
                <w:caps/>
              </w:rPr>
            </w:pPr>
            <w:r w:rsidRPr="00C2113C">
              <w:rPr>
                <w:rFonts w:asciiTheme="majorHAnsi" w:hAnsiTheme="majorHAnsi" w:cstheme="majorHAnsi"/>
                <w:caps/>
              </w:rPr>
              <w:t>24</w:t>
            </w:r>
            <w:r w:rsidR="00DC4F7B" w:rsidRPr="00C2113C">
              <w:rPr>
                <w:rFonts w:asciiTheme="majorHAnsi" w:hAnsiTheme="majorHAnsi" w:cstheme="majorHAnsi"/>
                <w:caps/>
              </w:rPr>
              <w:t>/9</w:t>
            </w:r>
            <w:r w:rsidRPr="00C2113C">
              <w:rPr>
                <w:rFonts w:asciiTheme="majorHAnsi" w:hAnsiTheme="majorHAnsi" w:cstheme="majorHAnsi"/>
                <w:caps/>
              </w:rPr>
              <w:t>/2003</w:t>
            </w:r>
          </w:p>
        </w:tc>
        <w:tc>
          <w:tcPr>
            <w:tcW w:w="7655" w:type="dxa"/>
          </w:tcPr>
          <w:p w:rsidR="007A26B1" w:rsidRPr="00AA6D4A" w:rsidRDefault="007A26B1" w:rsidP="005A6BD0">
            <w:r w:rsidRPr="00AA6D4A">
              <w:t xml:space="preserve">Phê duyệt quy hoạch các vị trí cổ động chính trị và quảng cáo ngoài trời trên địa bàn quận </w:t>
            </w:r>
            <w:r>
              <w:t>Phú Nhuận</w:t>
            </w:r>
            <w:r w:rsidRPr="00AA6D4A">
              <w:t xml:space="preserve"> giai đoạn 2003 - 2005.</w:t>
            </w:r>
          </w:p>
        </w:tc>
        <w:tc>
          <w:tcPr>
            <w:tcW w:w="1843" w:type="dxa"/>
            <w:vAlign w:val="center"/>
          </w:tcPr>
          <w:p w:rsidR="007A26B1" w:rsidRDefault="007A26B1" w:rsidP="00DF0462">
            <w:pPr>
              <w:jc w:val="center"/>
              <w:rPr>
                <w:rFonts w:asciiTheme="majorHAnsi" w:hAnsiTheme="majorHAnsi" w:cstheme="majorHAnsi"/>
              </w:rPr>
            </w:pPr>
            <w:r>
              <w:rPr>
                <w:rFonts w:asciiTheme="majorHAnsi" w:hAnsiTheme="majorHAnsi" w:cstheme="majorHAnsi"/>
              </w:rPr>
              <w:t>24</w:t>
            </w:r>
            <w:r w:rsidR="00DC4F7B">
              <w:rPr>
                <w:rFonts w:asciiTheme="majorHAnsi" w:hAnsiTheme="majorHAnsi" w:cstheme="majorHAnsi"/>
              </w:rPr>
              <w:t>/9</w:t>
            </w:r>
            <w:r>
              <w:rPr>
                <w:rFonts w:asciiTheme="majorHAnsi" w:hAnsiTheme="majorHAnsi" w:cstheme="majorHAnsi"/>
              </w:rPr>
              <w:t>/2003</w:t>
            </w:r>
          </w:p>
        </w:tc>
      </w:tr>
      <w:tr w:rsidR="007A26B1" w:rsidRPr="00103C40" w:rsidTr="003261CC">
        <w:trPr>
          <w:trHeight w:val="567"/>
        </w:trPr>
        <w:tc>
          <w:tcPr>
            <w:tcW w:w="851" w:type="dxa"/>
            <w:vAlign w:val="center"/>
          </w:tcPr>
          <w:p w:rsidR="007A26B1" w:rsidRPr="006C4DC0" w:rsidRDefault="007A26B1" w:rsidP="00DF0462">
            <w:pPr>
              <w:pStyle w:val="ListParagraph"/>
              <w:numPr>
                <w:ilvl w:val="0"/>
                <w:numId w:val="32"/>
              </w:numPr>
              <w:jc w:val="center"/>
              <w:rPr>
                <w:rFonts w:asciiTheme="majorHAnsi" w:hAnsiTheme="majorHAnsi" w:cstheme="majorHAnsi"/>
              </w:rPr>
            </w:pPr>
          </w:p>
        </w:tc>
        <w:tc>
          <w:tcPr>
            <w:tcW w:w="1418" w:type="dxa"/>
            <w:vAlign w:val="center"/>
          </w:tcPr>
          <w:p w:rsidR="007A26B1" w:rsidRPr="00CC56AB" w:rsidRDefault="007A26B1"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7A26B1" w:rsidRPr="00CC56AB" w:rsidRDefault="007A26B1" w:rsidP="00DF0462">
            <w:pPr>
              <w:jc w:val="center"/>
              <w:rPr>
                <w:rFonts w:asciiTheme="majorHAnsi" w:hAnsiTheme="majorHAnsi" w:cstheme="majorHAnsi"/>
                <w:caps/>
                <w:highlight w:val="green"/>
              </w:rPr>
            </w:pPr>
            <w:r w:rsidRPr="00CC56AB">
              <w:rPr>
                <w:rFonts w:asciiTheme="majorHAnsi" w:hAnsiTheme="majorHAnsi" w:cstheme="majorHAnsi"/>
                <w:caps/>
                <w:highlight w:val="green"/>
              </w:rPr>
              <w:t>211/2003/QĐ-UB</w:t>
            </w:r>
          </w:p>
          <w:p w:rsidR="007A26B1" w:rsidRPr="00CC56AB" w:rsidRDefault="007A26B1" w:rsidP="00DF0462">
            <w:pPr>
              <w:jc w:val="center"/>
              <w:rPr>
                <w:rFonts w:asciiTheme="majorHAnsi" w:hAnsiTheme="majorHAnsi" w:cstheme="majorHAnsi"/>
                <w:caps/>
                <w:highlight w:val="green"/>
              </w:rPr>
            </w:pPr>
            <w:r w:rsidRPr="00CC56AB">
              <w:rPr>
                <w:rFonts w:asciiTheme="majorHAnsi" w:hAnsiTheme="majorHAnsi" w:cstheme="majorHAnsi"/>
                <w:caps/>
                <w:highlight w:val="green"/>
              </w:rPr>
              <w:t>25</w:t>
            </w:r>
            <w:r w:rsidR="00DC4F7B" w:rsidRPr="00CC56AB">
              <w:rPr>
                <w:rFonts w:asciiTheme="majorHAnsi" w:hAnsiTheme="majorHAnsi" w:cstheme="majorHAnsi"/>
                <w:caps/>
                <w:highlight w:val="green"/>
              </w:rPr>
              <w:t>/9</w:t>
            </w:r>
            <w:r w:rsidRPr="00CC56AB">
              <w:rPr>
                <w:rFonts w:asciiTheme="majorHAnsi" w:hAnsiTheme="majorHAnsi" w:cstheme="majorHAnsi"/>
                <w:caps/>
                <w:highlight w:val="green"/>
              </w:rPr>
              <w:t>/2003</w:t>
            </w:r>
          </w:p>
        </w:tc>
        <w:tc>
          <w:tcPr>
            <w:tcW w:w="7655" w:type="dxa"/>
          </w:tcPr>
          <w:p w:rsidR="007A26B1" w:rsidRPr="00CC56AB" w:rsidRDefault="007A26B1" w:rsidP="005A6BD0">
            <w:pPr>
              <w:rPr>
                <w:highlight w:val="green"/>
              </w:rPr>
            </w:pPr>
            <w:r w:rsidRPr="00CC56AB">
              <w:rPr>
                <w:highlight w:val="green"/>
              </w:rPr>
              <w:t>Về cho phép thành lập Trường Trung học tư thục Kinh tế - kỹ thuật Phương Nam</w:t>
            </w:r>
          </w:p>
        </w:tc>
        <w:tc>
          <w:tcPr>
            <w:tcW w:w="1843" w:type="dxa"/>
            <w:vAlign w:val="center"/>
          </w:tcPr>
          <w:p w:rsidR="007A26B1" w:rsidRPr="00CC56AB" w:rsidRDefault="007A26B1" w:rsidP="00DF0462">
            <w:pPr>
              <w:jc w:val="center"/>
              <w:rPr>
                <w:rFonts w:asciiTheme="majorHAnsi" w:hAnsiTheme="majorHAnsi" w:cstheme="majorHAnsi"/>
                <w:highlight w:val="green"/>
              </w:rPr>
            </w:pPr>
            <w:r w:rsidRPr="00CC56AB">
              <w:rPr>
                <w:rFonts w:asciiTheme="majorHAnsi" w:hAnsiTheme="majorHAnsi" w:cstheme="majorHAnsi"/>
                <w:highlight w:val="green"/>
              </w:rPr>
              <w:t>25</w:t>
            </w:r>
            <w:r w:rsidR="00DC4F7B" w:rsidRPr="00CC56AB">
              <w:rPr>
                <w:rFonts w:asciiTheme="majorHAnsi" w:hAnsiTheme="majorHAnsi" w:cstheme="majorHAnsi"/>
                <w:highlight w:val="green"/>
              </w:rPr>
              <w:t>/9</w:t>
            </w:r>
            <w:r w:rsidRPr="00CC56AB">
              <w:rPr>
                <w:rFonts w:asciiTheme="majorHAnsi" w:hAnsiTheme="majorHAnsi" w:cstheme="majorHAnsi"/>
                <w:highlight w:val="green"/>
              </w:rPr>
              <w:t>/2003</w:t>
            </w:r>
          </w:p>
        </w:tc>
      </w:tr>
      <w:tr w:rsidR="007A26B1" w:rsidRPr="00103C40" w:rsidTr="003261CC">
        <w:trPr>
          <w:trHeight w:val="567"/>
        </w:trPr>
        <w:tc>
          <w:tcPr>
            <w:tcW w:w="851" w:type="dxa"/>
            <w:vAlign w:val="center"/>
          </w:tcPr>
          <w:p w:rsidR="007A26B1" w:rsidRPr="006C4DC0" w:rsidRDefault="007A26B1" w:rsidP="00DF0462">
            <w:pPr>
              <w:pStyle w:val="ListParagraph"/>
              <w:numPr>
                <w:ilvl w:val="0"/>
                <w:numId w:val="32"/>
              </w:numPr>
              <w:jc w:val="center"/>
              <w:rPr>
                <w:rFonts w:asciiTheme="majorHAnsi" w:hAnsiTheme="majorHAnsi" w:cstheme="majorHAnsi"/>
              </w:rPr>
            </w:pPr>
          </w:p>
        </w:tc>
        <w:tc>
          <w:tcPr>
            <w:tcW w:w="1418" w:type="dxa"/>
            <w:vAlign w:val="center"/>
          </w:tcPr>
          <w:p w:rsidR="007A26B1" w:rsidRPr="00103C40" w:rsidRDefault="007A26B1"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7A26B1" w:rsidRPr="00C2113C" w:rsidRDefault="007A26B1" w:rsidP="00DF0462">
            <w:pPr>
              <w:jc w:val="center"/>
              <w:rPr>
                <w:rFonts w:asciiTheme="majorHAnsi" w:hAnsiTheme="majorHAnsi" w:cstheme="majorHAnsi"/>
                <w:caps/>
              </w:rPr>
            </w:pPr>
            <w:r w:rsidRPr="00C2113C">
              <w:rPr>
                <w:rFonts w:asciiTheme="majorHAnsi" w:hAnsiTheme="majorHAnsi" w:cstheme="majorHAnsi"/>
                <w:caps/>
              </w:rPr>
              <w:t>218/2003/QĐ-UB</w:t>
            </w:r>
            <w:r w:rsidRPr="00C2113C">
              <w:rPr>
                <w:rFonts w:asciiTheme="majorHAnsi" w:hAnsiTheme="majorHAnsi" w:cstheme="majorHAnsi"/>
                <w:caps/>
              </w:rPr>
              <w:br/>
              <w:t>02/10/2003</w:t>
            </w:r>
          </w:p>
        </w:tc>
        <w:tc>
          <w:tcPr>
            <w:tcW w:w="7655" w:type="dxa"/>
            <w:hideMark/>
          </w:tcPr>
          <w:p w:rsidR="007A26B1" w:rsidRPr="00103C40" w:rsidRDefault="007A26B1" w:rsidP="00086600">
            <w:pPr>
              <w:rPr>
                <w:rFonts w:asciiTheme="majorHAnsi" w:hAnsiTheme="majorHAnsi" w:cstheme="majorHAnsi"/>
              </w:rPr>
            </w:pPr>
            <w:r w:rsidRPr="00103C40">
              <w:rPr>
                <w:rFonts w:asciiTheme="majorHAnsi" w:hAnsiTheme="majorHAnsi" w:cstheme="majorHAnsi"/>
              </w:rPr>
              <w:t>Về điều chỉnh chính sách thưởng của Quyết định 83/2003/QĐ-UB ngày 20 tháng 5 năm 2003 ban hành quy định về bồi thường, hỗ trợ thiệt hại trong công tác di dời 10 (mười) chợ bán buôn nông sản thực phẩm trên địa bàn thành phố Hồ Chí Minh theo quy hoạch.</w:t>
            </w:r>
          </w:p>
        </w:tc>
        <w:tc>
          <w:tcPr>
            <w:tcW w:w="1843" w:type="dxa"/>
            <w:vAlign w:val="center"/>
            <w:hideMark/>
          </w:tcPr>
          <w:p w:rsidR="007A26B1" w:rsidRPr="00103C40" w:rsidRDefault="007A26B1" w:rsidP="00DF0462">
            <w:pPr>
              <w:jc w:val="center"/>
              <w:rPr>
                <w:rFonts w:asciiTheme="majorHAnsi" w:hAnsiTheme="majorHAnsi" w:cstheme="majorHAnsi"/>
              </w:rPr>
            </w:pPr>
            <w:r w:rsidRPr="00103C40">
              <w:rPr>
                <w:rFonts w:asciiTheme="majorHAnsi" w:hAnsiTheme="majorHAnsi" w:cstheme="majorHAnsi"/>
              </w:rPr>
              <w:t>02/10/2003</w:t>
            </w:r>
          </w:p>
        </w:tc>
      </w:tr>
      <w:tr w:rsidR="007A26B1" w:rsidRPr="00103C40" w:rsidTr="003261CC">
        <w:trPr>
          <w:trHeight w:val="567"/>
        </w:trPr>
        <w:tc>
          <w:tcPr>
            <w:tcW w:w="851" w:type="dxa"/>
            <w:vAlign w:val="center"/>
          </w:tcPr>
          <w:p w:rsidR="007A26B1" w:rsidRPr="006C4DC0" w:rsidRDefault="007A26B1" w:rsidP="00DF0462">
            <w:pPr>
              <w:pStyle w:val="ListParagraph"/>
              <w:numPr>
                <w:ilvl w:val="0"/>
                <w:numId w:val="32"/>
              </w:numPr>
              <w:jc w:val="center"/>
              <w:rPr>
                <w:rFonts w:asciiTheme="majorHAnsi" w:hAnsiTheme="majorHAnsi" w:cstheme="majorHAnsi"/>
              </w:rPr>
            </w:pPr>
          </w:p>
        </w:tc>
        <w:tc>
          <w:tcPr>
            <w:tcW w:w="1418" w:type="dxa"/>
            <w:vAlign w:val="center"/>
          </w:tcPr>
          <w:p w:rsidR="007A26B1" w:rsidRPr="00CC56AB" w:rsidRDefault="007A26B1"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7A26B1" w:rsidRPr="00CC56AB" w:rsidRDefault="007A26B1" w:rsidP="00DF0462">
            <w:pPr>
              <w:jc w:val="center"/>
              <w:rPr>
                <w:rFonts w:asciiTheme="majorHAnsi" w:hAnsiTheme="majorHAnsi" w:cstheme="majorHAnsi"/>
                <w:caps/>
                <w:highlight w:val="green"/>
              </w:rPr>
            </w:pPr>
            <w:r w:rsidRPr="00CC56AB">
              <w:rPr>
                <w:rFonts w:asciiTheme="majorHAnsi" w:hAnsiTheme="majorHAnsi" w:cstheme="majorHAnsi"/>
                <w:caps/>
                <w:highlight w:val="green"/>
              </w:rPr>
              <w:t>230/2003/QĐ-UB</w:t>
            </w:r>
          </w:p>
          <w:p w:rsidR="007A26B1" w:rsidRPr="00CC56AB" w:rsidRDefault="007A26B1" w:rsidP="00DF0462">
            <w:pPr>
              <w:jc w:val="center"/>
              <w:rPr>
                <w:rFonts w:asciiTheme="majorHAnsi" w:hAnsiTheme="majorHAnsi" w:cstheme="majorHAnsi"/>
                <w:caps/>
                <w:highlight w:val="green"/>
              </w:rPr>
            </w:pPr>
            <w:r w:rsidRPr="00CC56AB">
              <w:rPr>
                <w:rFonts w:asciiTheme="majorHAnsi" w:hAnsiTheme="majorHAnsi" w:cstheme="majorHAnsi"/>
                <w:caps/>
                <w:highlight w:val="green"/>
              </w:rPr>
              <w:t>17/10/2003</w:t>
            </w:r>
          </w:p>
        </w:tc>
        <w:tc>
          <w:tcPr>
            <w:tcW w:w="7655" w:type="dxa"/>
          </w:tcPr>
          <w:p w:rsidR="007A26B1" w:rsidRPr="00CC56AB" w:rsidRDefault="007A26B1" w:rsidP="003F4810">
            <w:pPr>
              <w:rPr>
                <w:highlight w:val="green"/>
              </w:rPr>
            </w:pPr>
            <w:r w:rsidRPr="00CC56AB">
              <w:rPr>
                <w:highlight w:val="green"/>
              </w:rPr>
              <w:t>Về cho phép thành lập Quỹ hỗ trợ phụ nữ phát triển kinh tế thuộc Hội Liên hiệp Phụ nữ thành phố</w:t>
            </w:r>
          </w:p>
        </w:tc>
        <w:tc>
          <w:tcPr>
            <w:tcW w:w="1843" w:type="dxa"/>
            <w:vAlign w:val="center"/>
          </w:tcPr>
          <w:p w:rsidR="007A26B1" w:rsidRPr="00CC56AB" w:rsidRDefault="007A26B1" w:rsidP="00DF0462">
            <w:pPr>
              <w:jc w:val="center"/>
              <w:rPr>
                <w:rFonts w:asciiTheme="majorHAnsi" w:hAnsiTheme="majorHAnsi" w:cstheme="majorHAnsi"/>
                <w:highlight w:val="green"/>
              </w:rPr>
            </w:pPr>
            <w:r w:rsidRPr="00CC56AB">
              <w:rPr>
                <w:rFonts w:asciiTheme="majorHAnsi" w:hAnsiTheme="majorHAnsi" w:cstheme="majorHAnsi"/>
                <w:highlight w:val="green"/>
              </w:rPr>
              <w:t>17/10/2003</w:t>
            </w:r>
          </w:p>
        </w:tc>
      </w:tr>
      <w:tr w:rsidR="007A26B1" w:rsidRPr="00103C40" w:rsidTr="003261CC">
        <w:trPr>
          <w:trHeight w:val="567"/>
        </w:trPr>
        <w:tc>
          <w:tcPr>
            <w:tcW w:w="851" w:type="dxa"/>
            <w:vAlign w:val="center"/>
          </w:tcPr>
          <w:p w:rsidR="007A26B1" w:rsidRPr="006C4DC0" w:rsidRDefault="007A26B1" w:rsidP="00DF0462">
            <w:pPr>
              <w:pStyle w:val="ListParagraph"/>
              <w:numPr>
                <w:ilvl w:val="0"/>
                <w:numId w:val="32"/>
              </w:numPr>
              <w:jc w:val="center"/>
              <w:rPr>
                <w:rFonts w:asciiTheme="majorHAnsi" w:hAnsiTheme="majorHAnsi" w:cstheme="majorHAnsi"/>
              </w:rPr>
            </w:pPr>
          </w:p>
        </w:tc>
        <w:tc>
          <w:tcPr>
            <w:tcW w:w="1418" w:type="dxa"/>
            <w:vAlign w:val="center"/>
          </w:tcPr>
          <w:p w:rsidR="007A26B1" w:rsidRPr="00CC56AB" w:rsidRDefault="007A26B1"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7A26B1" w:rsidRPr="00CC56AB" w:rsidRDefault="007A26B1" w:rsidP="00DF0462">
            <w:pPr>
              <w:jc w:val="center"/>
              <w:rPr>
                <w:rFonts w:asciiTheme="majorHAnsi" w:hAnsiTheme="majorHAnsi" w:cstheme="majorHAnsi"/>
                <w:caps/>
                <w:highlight w:val="green"/>
              </w:rPr>
            </w:pPr>
            <w:r w:rsidRPr="00CC56AB">
              <w:rPr>
                <w:rFonts w:asciiTheme="majorHAnsi" w:hAnsiTheme="majorHAnsi" w:cstheme="majorHAnsi"/>
                <w:caps/>
                <w:highlight w:val="green"/>
              </w:rPr>
              <w:t>232/2003/QĐ-UB</w:t>
            </w:r>
          </w:p>
          <w:p w:rsidR="007A26B1" w:rsidRPr="00CC56AB" w:rsidRDefault="007A26B1" w:rsidP="00DF0462">
            <w:pPr>
              <w:jc w:val="center"/>
              <w:rPr>
                <w:rFonts w:asciiTheme="majorHAnsi" w:hAnsiTheme="majorHAnsi" w:cstheme="majorHAnsi"/>
                <w:caps/>
                <w:highlight w:val="green"/>
              </w:rPr>
            </w:pPr>
            <w:r w:rsidRPr="00CC56AB">
              <w:rPr>
                <w:rFonts w:asciiTheme="majorHAnsi" w:hAnsiTheme="majorHAnsi" w:cstheme="majorHAnsi"/>
                <w:caps/>
                <w:highlight w:val="green"/>
              </w:rPr>
              <w:t>17/10/2003</w:t>
            </w:r>
          </w:p>
        </w:tc>
        <w:tc>
          <w:tcPr>
            <w:tcW w:w="7655" w:type="dxa"/>
          </w:tcPr>
          <w:p w:rsidR="007A26B1" w:rsidRPr="00CC56AB" w:rsidRDefault="007A26B1" w:rsidP="003F4810">
            <w:pPr>
              <w:rPr>
                <w:highlight w:val="green"/>
              </w:rPr>
            </w:pPr>
            <w:r w:rsidRPr="00CC56AB">
              <w:rPr>
                <w:highlight w:val="green"/>
              </w:rPr>
              <w:t>Về việc thành lập Tổ chức Giám định tư pháp về thuế</w:t>
            </w:r>
          </w:p>
        </w:tc>
        <w:tc>
          <w:tcPr>
            <w:tcW w:w="1843" w:type="dxa"/>
            <w:vAlign w:val="center"/>
          </w:tcPr>
          <w:p w:rsidR="007A26B1" w:rsidRPr="00CC56AB" w:rsidRDefault="007A26B1" w:rsidP="00DF0462">
            <w:pPr>
              <w:jc w:val="center"/>
              <w:rPr>
                <w:rFonts w:asciiTheme="majorHAnsi" w:hAnsiTheme="majorHAnsi" w:cstheme="majorHAnsi"/>
                <w:highlight w:val="green"/>
              </w:rPr>
            </w:pPr>
            <w:r w:rsidRPr="00CC56AB">
              <w:rPr>
                <w:rFonts w:asciiTheme="majorHAnsi" w:hAnsiTheme="majorHAnsi" w:cstheme="majorHAnsi"/>
                <w:highlight w:val="green"/>
              </w:rPr>
              <w:t>17/10/2003</w:t>
            </w:r>
          </w:p>
        </w:tc>
      </w:tr>
      <w:tr w:rsidR="007A26B1" w:rsidRPr="00103C40" w:rsidTr="003261CC">
        <w:trPr>
          <w:trHeight w:val="567"/>
        </w:trPr>
        <w:tc>
          <w:tcPr>
            <w:tcW w:w="851" w:type="dxa"/>
            <w:vAlign w:val="center"/>
          </w:tcPr>
          <w:p w:rsidR="007A26B1" w:rsidRPr="006C4DC0" w:rsidRDefault="007A26B1" w:rsidP="00DF0462">
            <w:pPr>
              <w:pStyle w:val="ListParagraph"/>
              <w:numPr>
                <w:ilvl w:val="0"/>
                <w:numId w:val="32"/>
              </w:numPr>
              <w:jc w:val="center"/>
              <w:rPr>
                <w:rFonts w:asciiTheme="majorHAnsi" w:hAnsiTheme="majorHAnsi" w:cstheme="majorHAnsi"/>
              </w:rPr>
            </w:pPr>
          </w:p>
        </w:tc>
        <w:tc>
          <w:tcPr>
            <w:tcW w:w="1418" w:type="dxa"/>
            <w:vAlign w:val="center"/>
          </w:tcPr>
          <w:p w:rsidR="007A26B1" w:rsidRPr="00CC56AB" w:rsidRDefault="007A26B1"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7A26B1" w:rsidRPr="00CC56AB" w:rsidRDefault="007A26B1" w:rsidP="00DF0462">
            <w:pPr>
              <w:jc w:val="center"/>
              <w:rPr>
                <w:rFonts w:asciiTheme="majorHAnsi" w:hAnsiTheme="majorHAnsi" w:cstheme="majorHAnsi"/>
                <w:caps/>
                <w:highlight w:val="green"/>
              </w:rPr>
            </w:pPr>
            <w:r w:rsidRPr="00CC56AB">
              <w:rPr>
                <w:rFonts w:asciiTheme="majorHAnsi" w:hAnsiTheme="majorHAnsi" w:cstheme="majorHAnsi"/>
                <w:caps/>
                <w:highlight w:val="green"/>
              </w:rPr>
              <w:t>235/2003/QĐ-UB</w:t>
            </w:r>
          </w:p>
          <w:p w:rsidR="007A26B1" w:rsidRPr="00CC56AB" w:rsidRDefault="007A26B1" w:rsidP="00DF0462">
            <w:pPr>
              <w:jc w:val="center"/>
              <w:rPr>
                <w:rFonts w:asciiTheme="majorHAnsi" w:hAnsiTheme="majorHAnsi" w:cstheme="majorHAnsi"/>
                <w:caps/>
                <w:highlight w:val="green"/>
              </w:rPr>
            </w:pPr>
            <w:r w:rsidRPr="00CC56AB">
              <w:rPr>
                <w:rFonts w:asciiTheme="majorHAnsi" w:hAnsiTheme="majorHAnsi" w:cstheme="majorHAnsi"/>
                <w:caps/>
                <w:highlight w:val="green"/>
              </w:rPr>
              <w:t>22/10/2003</w:t>
            </w:r>
          </w:p>
        </w:tc>
        <w:tc>
          <w:tcPr>
            <w:tcW w:w="7655" w:type="dxa"/>
          </w:tcPr>
          <w:p w:rsidR="007A26B1" w:rsidRPr="00CC56AB" w:rsidRDefault="007A26B1" w:rsidP="00A67121">
            <w:pPr>
              <w:rPr>
                <w:highlight w:val="green"/>
              </w:rPr>
            </w:pPr>
            <w:r w:rsidRPr="00CC56AB">
              <w:rPr>
                <w:highlight w:val="green"/>
              </w:rPr>
              <w:t>Về cho phép thành lập Quỹ Sinh viên nghiên cứu khoa học-Eureka thuộc Thành đoàn Thanh niên Cộng sản Hồ Chí Minh.</w:t>
            </w:r>
          </w:p>
        </w:tc>
        <w:tc>
          <w:tcPr>
            <w:tcW w:w="1843" w:type="dxa"/>
            <w:vAlign w:val="center"/>
          </w:tcPr>
          <w:p w:rsidR="007A26B1" w:rsidRPr="00CC56AB" w:rsidRDefault="007A26B1" w:rsidP="00DF0462">
            <w:pPr>
              <w:jc w:val="center"/>
              <w:rPr>
                <w:rFonts w:asciiTheme="majorHAnsi" w:hAnsiTheme="majorHAnsi" w:cstheme="majorHAnsi"/>
                <w:highlight w:val="green"/>
              </w:rPr>
            </w:pPr>
            <w:r w:rsidRPr="00CC56AB">
              <w:rPr>
                <w:rFonts w:asciiTheme="majorHAnsi" w:hAnsiTheme="majorHAnsi" w:cstheme="majorHAnsi"/>
                <w:highlight w:val="green"/>
              </w:rPr>
              <w:t>22/10/2003</w:t>
            </w:r>
          </w:p>
        </w:tc>
      </w:tr>
      <w:tr w:rsidR="007A26B1" w:rsidRPr="00103C40" w:rsidTr="003261CC">
        <w:trPr>
          <w:trHeight w:val="567"/>
        </w:trPr>
        <w:tc>
          <w:tcPr>
            <w:tcW w:w="851" w:type="dxa"/>
            <w:vAlign w:val="center"/>
          </w:tcPr>
          <w:p w:rsidR="007A26B1" w:rsidRPr="006C4DC0" w:rsidRDefault="007A26B1" w:rsidP="00DF0462">
            <w:pPr>
              <w:pStyle w:val="ListParagraph"/>
              <w:numPr>
                <w:ilvl w:val="0"/>
                <w:numId w:val="32"/>
              </w:numPr>
              <w:jc w:val="center"/>
              <w:rPr>
                <w:rFonts w:asciiTheme="majorHAnsi" w:hAnsiTheme="majorHAnsi" w:cstheme="majorHAnsi"/>
              </w:rPr>
            </w:pPr>
          </w:p>
        </w:tc>
        <w:tc>
          <w:tcPr>
            <w:tcW w:w="1418" w:type="dxa"/>
            <w:vAlign w:val="center"/>
          </w:tcPr>
          <w:p w:rsidR="007A26B1" w:rsidRDefault="007A26B1"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7A26B1" w:rsidRPr="00C2113C" w:rsidRDefault="007A26B1" w:rsidP="00DF0462">
            <w:pPr>
              <w:jc w:val="center"/>
              <w:rPr>
                <w:rFonts w:asciiTheme="majorHAnsi" w:hAnsiTheme="majorHAnsi" w:cstheme="majorHAnsi"/>
                <w:caps/>
              </w:rPr>
            </w:pPr>
            <w:r w:rsidRPr="00C2113C">
              <w:rPr>
                <w:rFonts w:asciiTheme="majorHAnsi" w:hAnsiTheme="majorHAnsi" w:cstheme="majorHAnsi"/>
                <w:caps/>
              </w:rPr>
              <w:t>237/2003/QĐ-UB</w:t>
            </w:r>
          </w:p>
          <w:p w:rsidR="007A26B1" w:rsidRPr="00C2113C" w:rsidRDefault="007A26B1" w:rsidP="00DF0462">
            <w:pPr>
              <w:jc w:val="center"/>
              <w:rPr>
                <w:rFonts w:asciiTheme="majorHAnsi" w:hAnsiTheme="majorHAnsi" w:cstheme="majorHAnsi"/>
                <w:caps/>
              </w:rPr>
            </w:pPr>
            <w:r w:rsidRPr="00C2113C">
              <w:rPr>
                <w:rFonts w:asciiTheme="majorHAnsi" w:hAnsiTheme="majorHAnsi" w:cstheme="majorHAnsi"/>
                <w:caps/>
              </w:rPr>
              <w:t>24/10/2003</w:t>
            </w:r>
          </w:p>
        </w:tc>
        <w:tc>
          <w:tcPr>
            <w:tcW w:w="7655" w:type="dxa"/>
          </w:tcPr>
          <w:p w:rsidR="007A26B1" w:rsidRPr="00A67121" w:rsidRDefault="007A26B1" w:rsidP="00A67121">
            <w:r w:rsidRPr="00A67121">
              <w:t xml:space="preserve">Quyết định số 237/2003/QĐ-UB của Ủy ban nhân dân Thành phố Hồ Chí Minh về cho phép đổi tên Trung tâm Giáo dục tổng hợp quận Tân </w:t>
            </w:r>
            <w:r w:rsidRPr="00A67121">
              <w:lastRenderedPageBreak/>
              <w:t>Bình thành Trung tâm Kỹ thuật Tổng hợp - Hướng nghiệp quận Tân Bình.</w:t>
            </w:r>
          </w:p>
        </w:tc>
        <w:tc>
          <w:tcPr>
            <w:tcW w:w="1843" w:type="dxa"/>
            <w:vAlign w:val="center"/>
          </w:tcPr>
          <w:p w:rsidR="007A26B1" w:rsidRDefault="007A26B1" w:rsidP="00DF0462">
            <w:pPr>
              <w:jc w:val="center"/>
              <w:rPr>
                <w:rFonts w:asciiTheme="majorHAnsi" w:hAnsiTheme="majorHAnsi" w:cstheme="majorHAnsi"/>
              </w:rPr>
            </w:pPr>
            <w:r>
              <w:rPr>
                <w:rFonts w:asciiTheme="majorHAnsi" w:hAnsiTheme="majorHAnsi" w:cstheme="majorHAnsi"/>
              </w:rPr>
              <w:lastRenderedPageBreak/>
              <w:t>24/10/2003</w:t>
            </w:r>
          </w:p>
        </w:tc>
      </w:tr>
      <w:tr w:rsidR="0042528A" w:rsidRPr="00103C40" w:rsidTr="003261CC">
        <w:trPr>
          <w:trHeight w:val="567"/>
        </w:trPr>
        <w:tc>
          <w:tcPr>
            <w:tcW w:w="851" w:type="dxa"/>
            <w:vAlign w:val="center"/>
          </w:tcPr>
          <w:p w:rsidR="0042528A" w:rsidRPr="006C4DC0" w:rsidRDefault="0042528A" w:rsidP="00DF0462">
            <w:pPr>
              <w:pStyle w:val="ListParagraph"/>
              <w:numPr>
                <w:ilvl w:val="0"/>
                <w:numId w:val="32"/>
              </w:numPr>
              <w:jc w:val="center"/>
              <w:rPr>
                <w:rFonts w:asciiTheme="majorHAnsi" w:hAnsiTheme="majorHAnsi" w:cstheme="majorHAnsi"/>
              </w:rPr>
            </w:pPr>
          </w:p>
        </w:tc>
        <w:tc>
          <w:tcPr>
            <w:tcW w:w="1418" w:type="dxa"/>
            <w:vAlign w:val="center"/>
          </w:tcPr>
          <w:p w:rsidR="0042528A" w:rsidRDefault="0042528A"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42528A" w:rsidRPr="00C2113C" w:rsidRDefault="0042528A" w:rsidP="00DF0462">
            <w:pPr>
              <w:jc w:val="center"/>
              <w:rPr>
                <w:rFonts w:asciiTheme="majorHAnsi" w:hAnsiTheme="majorHAnsi" w:cstheme="majorHAnsi"/>
                <w:caps/>
              </w:rPr>
            </w:pPr>
            <w:r w:rsidRPr="00C2113C">
              <w:rPr>
                <w:rFonts w:asciiTheme="majorHAnsi" w:hAnsiTheme="majorHAnsi" w:cstheme="majorHAnsi"/>
                <w:caps/>
              </w:rPr>
              <w:t>240/2003/QĐ-UB</w:t>
            </w:r>
          </w:p>
          <w:p w:rsidR="0042528A" w:rsidRPr="00C2113C" w:rsidRDefault="0042528A" w:rsidP="00DF0462">
            <w:pPr>
              <w:jc w:val="center"/>
              <w:rPr>
                <w:rFonts w:asciiTheme="majorHAnsi" w:hAnsiTheme="majorHAnsi" w:cstheme="majorHAnsi"/>
                <w:caps/>
              </w:rPr>
            </w:pPr>
            <w:r w:rsidRPr="00C2113C">
              <w:rPr>
                <w:rFonts w:asciiTheme="majorHAnsi" w:hAnsiTheme="majorHAnsi" w:cstheme="majorHAnsi"/>
                <w:caps/>
              </w:rPr>
              <w:t>03/11/2003</w:t>
            </w:r>
          </w:p>
        </w:tc>
        <w:tc>
          <w:tcPr>
            <w:tcW w:w="7655" w:type="dxa"/>
          </w:tcPr>
          <w:p w:rsidR="0042528A" w:rsidRPr="0042528A" w:rsidRDefault="0042528A" w:rsidP="0042528A">
            <w:r w:rsidRPr="0042528A">
              <w:t>Về giao quyền tự chủ tài chính giai đoạn 2003 - 2005 cho đơn vị sự nghiệp có thu bảo đảm một phần chi phí: Trường Trung học Công nghiệp trực thuộc Sở Công nghiệp</w:t>
            </w:r>
          </w:p>
        </w:tc>
        <w:tc>
          <w:tcPr>
            <w:tcW w:w="1843" w:type="dxa"/>
            <w:vAlign w:val="center"/>
          </w:tcPr>
          <w:p w:rsidR="0042528A" w:rsidRDefault="0042528A" w:rsidP="00DF0462">
            <w:pPr>
              <w:jc w:val="center"/>
              <w:rPr>
                <w:rFonts w:asciiTheme="majorHAnsi" w:hAnsiTheme="majorHAnsi" w:cstheme="majorHAnsi"/>
              </w:rPr>
            </w:pPr>
            <w:r>
              <w:rPr>
                <w:rFonts w:asciiTheme="majorHAnsi" w:hAnsiTheme="majorHAnsi" w:cstheme="majorHAnsi"/>
              </w:rPr>
              <w:t>03/11/2003</w:t>
            </w:r>
          </w:p>
        </w:tc>
      </w:tr>
      <w:tr w:rsidR="007A26B1" w:rsidRPr="00103C40" w:rsidTr="003261CC">
        <w:trPr>
          <w:trHeight w:val="567"/>
        </w:trPr>
        <w:tc>
          <w:tcPr>
            <w:tcW w:w="851" w:type="dxa"/>
            <w:vAlign w:val="center"/>
          </w:tcPr>
          <w:p w:rsidR="007A26B1" w:rsidRPr="006C4DC0" w:rsidRDefault="007A26B1" w:rsidP="00DF0462">
            <w:pPr>
              <w:pStyle w:val="ListParagraph"/>
              <w:numPr>
                <w:ilvl w:val="0"/>
                <w:numId w:val="32"/>
              </w:numPr>
              <w:jc w:val="center"/>
              <w:rPr>
                <w:rFonts w:asciiTheme="majorHAnsi" w:hAnsiTheme="majorHAnsi" w:cstheme="majorHAnsi"/>
              </w:rPr>
            </w:pPr>
          </w:p>
        </w:tc>
        <w:tc>
          <w:tcPr>
            <w:tcW w:w="1418" w:type="dxa"/>
            <w:vAlign w:val="center"/>
          </w:tcPr>
          <w:p w:rsidR="007A26B1" w:rsidRDefault="007A26B1"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7A26B1" w:rsidRPr="00C2113C" w:rsidRDefault="007A26B1" w:rsidP="00DF0462">
            <w:pPr>
              <w:jc w:val="center"/>
              <w:rPr>
                <w:rFonts w:asciiTheme="majorHAnsi" w:hAnsiTheme="majorHAnsi" w:cstheme="majorHAnsi"/>
                <w:caps/>
              </w:rPr>
            </w:pPr>
            <w:r w:rsidRPr="00C2113C">
              <w:rPr>
                <w:rFonts w:asciiTheme="majorHAnsi" w:hAnsiTheme="majorHAnsi" w:cstheme="majorHAnsi"/>
                <w:caps/>
              </w:rPr>
              <w:t>242/2003/QĐ-UB</w:t>
            </w:r>
          </w:p>
          <w:p w:rsidR="007A26B1" w:rsidRPr="00C2113C" w:rsidRDefault="007A26B1" w:rsidP="00DF0462">
            <w:pPr>
              <w:jc w:val="center"/>
              <w:rPr>
                <w:rFonts w:asciiTheme="majorHAnsi" w:hAnsiTheme="majorHAnsi" w:cstheme="majorHAnsi"/>
                <w:caps/>
              </w:rPr>
            </w:pPr>
            <w:r w:rsidRPr="00C2113C">
              <w:rPr>
                <w:rFonts w:asciiTheme="majorHAnsi" w:hAnsiTheme="majorHAnsi" w:cstheme="majorHAnsi"/>
                <w:caps/>
              </w:rPr>
              <w:t>04/11/2003</w:t>
            </w:r>
          </w:p>
        </w:tc>
        <w:tc>
          <w:tcPr>
            <w:tcW w:w="7655" w:type="dxa"/>
          </w:tcPr>
          <w:p w:rsidR="007A26B1" w:rsidRPr="00A67121" w:rsidRDefault="007A26B1" w:rsidP="00A67121">
            <w:r w:rsidRPr="00A67121">
              <w:t>Về đổi tên Sở Tài chánh-Vật giá thành Sở Tài chính trực thuộc Ủy ban nhân dân thành phố</w:t>
            </w:r>
          </w:p>
        </w:tc>
        <w:tc>
          <w:tcPr>
            <w:tcW w:w="1843" w:type="dxa"/>
            <w:vAlign w:val="center"/>
          </w:tcPr>
          <w:p w:rsidR="007A26B1" w:rsidRDefault="007A26B1" w:rsidP="00DF0462">
            <w:pPr>
              <w:jc w:val="center"/>
              <w:rPr>
                <w:rFonts w:asciiTheme="majorHAnsi" w:hAnsiTheme="majorHAnsi" w:cstheme="majorHAnsi"/>
              </w:rPr>
            </w:pPr>
            <w:r>
              <w:rPr>
                <w:rFonts w:asciiTheme="majorHAnsi" w:hAnsiTheme="majorHAnsi" w:cstheme="majorHAnsi"/>
              </w:rPr>
              <w:t>04/11/2003</w:t>
            </w:r>
          </w:p>
        </w:tc>
      </w:tr>
      <w:tr w:rsidR="007A26B1" w:rsidRPr="00103C40" w:rsidTr="003261CC">
        <w:trPr>
          <w:trHeight w:val="567"/>
        </w:trPr>
        <w:tc>
          <w:tcPr>
            <w:tcW w:w="851" w:type="dxa"/>
            <w:vAlign w:val="center"/>
          </w:tcPr>
          <w:p w:rsidR="007A26B1" w:rsidRPr="006C4DC0" w:rsidRDefault="007A26B1" w:rsidP="00DF0462">
            <w:pPr>
              <w:pStyle w:val="ListParagraph"/>
              <w:numPr>
                <w:ilvl w:val="0"/>
                <w:numId w:val="32"/>
              </w:numPr>
              <w:jc w:val="center"/>
              <w:rPr>
                <w:rFonts w:asciiTheme="majorHAnsi" w:hAnsiTheme="majorHAnsi" w:cstheme="majorHAnsi"/>
              </w:rPr>
            </w:pPr>
          </w:p>
        </w:tc>
        <w:tc>
          <w:tcPr>
            <w:tcW w:w="1418" w:type="dxa"/>
            <w:vAlign w:val="center"/>
          </w:tcPr>
          <w:p w:rsidR="007A26B1" w:rsidRDefault="007A26B1"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7A26B1" w:rsidRPr="00C2113C" w:rsidRDefault="007A26B1" w:rsidP="00DF0462">
            <w:pPr>
              <w:jc w:val="center"/>
              <w:rPr>
                <w:rFonts w:asciiTheme="majorHAnsi" w:hAnsiTheme="majorHAnsi" w:cstheme="majorHAnsi"/>
                <w:caps/>
              </w:rPr>
            </w:pPr>
            <w:r w:rsidRPr="00C2113C">
              <w:rPr>
                <w:rFonts w:asciiTheme="majorHAnsi" w:hAnsiTheme="majorHAnsi" w:cstheme="majorHAnsi"/>
                <w:caps/>
              </w:rPr>
              <w:t>244/2003/QĐ-UB</w:t>
            </w:r>
          </w:p>
          <w:p w:rsidR="007A26B1" w:rsidRPr="00C2113C" w:rsidRDefault="007A26B1" w:rsidP="00DF0462">
            <w:pPr>
              <w:jc w:val="center"/>
              <w:rPr>
                <w:rFonts w:asciiTheme="majorHAnsi" w:hAnsiTheme="majorHAnsi" w:cstheme="majorHAnsi"/>
                <w:caps/>
              </w:rPr>
            </w:pPr>
            <w:r w:rsidRPr="00C2113C">
              <w:rPr>
                <w:rFonts w:asciiTheme="majorHAnsi" w:hAnsiTheme="majorHAnsi" w:cstheme="majorHAnsi"/>
                <w:caps/>
              </w:rPr>
              <w:t>04/11/2003</w:t>
            </w:r>
          </w:p>
        </w:tc>
        <w:tc>
          <w:tcPr>
            <w:tcW w:w="7655" w:type="dxa"/>
          </w:tcPr>
          <w:p w:rsidR="007A26B1" w:rsidRPr="00A67121" w:rsidRDefault="007A26B1" w:rsidP="00A67121">
            <w:r w:rsidRPr="00A67121">
              <w:t>Về giao Ủy ban nhân dân quận Thủ Đức cấp Giấy chứng nhận quyền sử dụng điểm kinh doanh tại chợ nông sản thực phẩm Thủ Đức</w:t>
            </w:r>
          </w:p>
        </w:tc>
        <w:tc>
          <w:tcPr>
            <w:tcW w:w="1843" w:type="dxa"/>
            <w:vAlign w:val="center"/>
          </w:tcPr>
          <w:p w:rsidR="007A26B1" w:rsidRDefault="007A26B1" w:rsidP="00DF0462">
            <w:pPr>
              <w:jc w:val="center"/>
              <w:rPr>
                <w:rFonts w:asciiTheme="majorHAnsi" w:hAnsiTheme="majorHAnsi" w:cstheme="majorHAnsi"/>
              </w:rPr>
            </w:pPr>
            <w:r>
              <w:rPr>
                <w:rFonts w:asciiTheme="majorHAnsi" w:hAnsiTheme="majorHAnsi" w:cstheme="majorHAnsi"/>
              </w:rPr>
              <w:t>04/11/2003</w:t>
            </w:r>
          </w:p>
        </w:tc>
      </w:tr>
      <w:tr w:rsidR="0042528A" w:rsidRPr="00103C40" w:rsidTr="003261CC">
        <w:trPr>
          <w:trHeight w:val="567"/>
        </w:trPr>
        <w:tc>
          <w:tcPr>
            <w:tcW w:w="851" w:type="dxa"/>
            <w:vAlign w:val="center"/>
          </w:tcPr>
          <w:p w:rsidR="0042528A" w:rsidRPr="006C4DC0" w:rsidRDefault="0042528A" w:rsidP="00DF0462">
            <w:pPr>
              <w:pStyle w:val="ListParagraph"/>
              <w:numPr>
                <w:ilvl w:val="0"/>
                <w:numId w:val="32"/>
              </w:numPr>
              <w:jc w:val="center"/>
              <w:rPr>
                <w:rFonts w:asciiTheme="majorHAnsi" w:hAnsiTheme="majorHAnsi" w:cstheme="majorHAnsi"/>
              </w:rPr>
            </w:pPr>
          </w:p>
        </w:tc>
        <w:tc>
          <w:tcPr>
            <w:tcW w:w="1418" w:type="dxa"/>
            <w:vAlign w:val="center"/>
          </w:tcPr>
          <w:p w:rsidR="0042528A" w:rsidRDefault="0042528A"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42528A" w:rsidRPr="00C2113C" w:rsidRDefault="0042528A" w:rsidP="00DF0462">
            <w:pPr>
              <w:jc w:val="center"/>
              <w:rPr>
                <w:rFonts w:asciiTheme="majorHAnsi" w:hAnsiTheme="majorHAnsi" w:cstheme="majorHAnsi"/>
                <w:caps/>
              </w:rPr>
            </w:pPr>
            <w:r w:rsidRPr="00C2113C">
              <w:rPr>
                <w:rFonts w:asciiTheme="majorHAnsi" w:hAnsiTheme="majorHAnsi" w:cstheme="majorHAnsi"/>
                <w:caps/>
              </w:rPr>
              <w:t>257/2003/QĐ-UB</w:t>
            </w:r>
          </w:p>
          <w:p w:rsidR="0042528A" w:rsidRPr="00C2113C" w:rsidRDefault="0042528A" w:rsidP="00DF0462">
            <w:pPr>
              <w:jc w:val="center"/>
              <w:rPr>
                <w:rFonts w:asciiTheme="majorHAnsi" w:hAnsiTheme="majorHAnsi" w:cstheme="majorHAnsi"/>
                <w:caps/>
              </w:rPr>
            </w:pPr>
            <w:r w:rsidRPr="00C2113C">
              <w:rPr>
                <w:rFonts w:asciiTheme="majorHAnsi" w:hAnsiTheme="majorHAnsi" w:cstheme="majorHAnsi"/>
                <w:caps/>
              </w:rPr>
              <w:t>18/11/2003</w:t>
            </w:r>
          </w:p>
        </w:tc>
        <w:tc>
          <w:tcPr>
            <w:tcW w:w="7655" w:type="dxa"/>
          </w:tcPr>
          <w:p w:rsidR="0042528A" w:rsidRPr="0042528A" w:rsidRDefault="0042528A" w:rsidP="0042528A">
            <w:r w:rsidRPr="0042528A">
              <w:t>Về giao quyền tự chủ tài chính giai đoạn 2003-2005 cho đơn vị sự nghiệp có thu bảo đảm một phần chi phí: Bảo tàng Lịch sử trực thuộc Sở Văn hoá và Thông tin</w:t>
            </w:r>
          </w:p>
        </w:tc>
        <w:tc>
          <w:tcPr>
            <w:tcW w:w="1843" w:type="dxa"/>
            <w:vAlign w:val="center"/>
          </w:tcPr>
          <w:p w:rsidR="0042528A" w:rsidRDefault="0042528A" w:rsidP="0042528A">
            <w:pPr>
              <w:jc w:val="center"/>
              <w:rPr>
                <w:rFonts w:asciiTheme="majorHAnsi" w:hAnsiTheme="majorHAnsi" w:cstheme="majorHAnsi"/>
              </w:rPr>
            </w:pPr>
            <w:r>
              <w:rPr>
                <w:rFonts w:asciiTheme="majorHAnsi" w:hAnsiTheme="majorHAnsi" w:cstheme="majorHAnsi"/>
              </w:rPr>
              <w:t>18/11/2003</w:t>
            </w:r>
          </w:p>
        </w:tc>
      </w:tr>
      <w:tr w:rsidR="0042528A" w:rsidRPr="00103C40" w:rsidTr="003261CC">
        <w:trPr>
          <w:trHeight w:val="567"/>
        </w:trPr>
        <w:tc>
          <w:tcPr>
            <w:tcW w:w="851" w:type="dxa"/>
            <w:vAlign w:val="center"/>
          </w:tcPr>
          <w:p w:rsidR="0042528A" w:rsidRPr="006C4DC0" w:rsidRDefault="0042528A" w:rsidP="00DF0462">
            <w:pPr>
              <w:pStyle w:val="ListParagraph"/>
              <w:numPr>
                <w:ilvl w:val="0"/>
                <w:numId w:val="32"/>
              </w:numPr>
              <w:jc w:val="center"/>
              <w:rPr>
                <w:rFonts w:asciiTheme="majorHAnsi" w:hAnsiTheme="majorHAnsi" w:cstheme="majorHAnsi"/>
              </w:rPr>
            </w:pPr>
          </w:p>
        </w:tc>
        <w:tc>
          <w:tcPr>
            <w:tcW w:w="1418" w:type="dxa"/>
            <w:vAlign w:val="center"/>
          </w:tcPr>
          <w:p w:rsidR="0042528A" w:rsidRDefault="0042528A" w:rsidP="001E4EDC">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42528A" w:rsidRPr="00C2113C" w:rsidRDefault="0042528A" w:rsidP="0042528A">
            <w:pPr>
              <w:jc w:val="center"/>
              <w:rPr>
                <w:rFonts w:asciiTheme="majorHAnsi" w:hAnsiTheme="majorHAnsi" w:cstheme="majorHAnsi"/>
                <w:caps/>
              </w:rPr>
            </w:pPr>
            <w:r w:rsidRPr="00C2113C">
              <w:rPr>
                <w:rFonts w:asciiTheme="majorHAnsi" w:hAnsiTheme="majorHAnsi" w:cstheme="majorHAnsi"/>
                <w:caps/>
              </w:rPr>
              <w:t>258/2003/QĐ-UB</w:t>
            </w:r>
          </w:p>
          <w:p w:rsidR="0042528A" w:rsidRPr="00C2113C" w:rsidRDefault="0042528A" w:rsidP="0042528A">
            <w:pPr>
              <w:jc w:val="center"/>
              <w:rPr>
                <w:rFonts w:asciiTheme="majorHAnsi" w:hAnsiTheme="majorHAnsi" w:cstheme="majorHAnsi"/>
                <w:caps/>
              </w:rPr>
            </w:pPr>
            <w:r w:rsidRPr="00C2113C">
              <w:rPr>
                <w:rFonts w:asciiTheme="majorHAnsi" w:hAnsiTheme="majorHAnsi" w:cstheme="majorHAnsi"/>
                <w:caps/>
              </w:rPr>
              <w:t>18/11/2003</w:t>
            </w:r>
          </w:p>
        </w:tc>
        <w:tc>
          <w:tcPr>
            <w:tcW w:w="7655" w:type="dxa"/>
          </w:tcPr>
          <w:p w:rsidR="0042528A" w:rsidRPr="0042528A" w:rsidRDefault="0042528A" w:rsidP="0042528A">
            <w:r w:rsidRPr="0042528A">
              <w:t>Về giao quyền tự chủ tài chính giai đoạn 2003-2005 cho đơn vị sự nghiệp có thu bảo đảm một phần chi phí: Bảo tàng Mỹ thuật trực thuộc Sở Văn hoá và Thông tin</w:t>
            </w:r>
          </w:p>
        </w:tc>
        <w:tc>
          <w:tcPr>
            <w:tcW w:w="1843" w:type="dxa"/>
            <w:vAlign w:val="center"/>
          </w:tcPr>
          <w:p w:rsidR="0042528A" w:rsidRDefault="0042528A" w:rsidP="00DF0462">
            <w:pPr>
              <w:jc w:val="center"/>
              <w:rPr>
                <w:rFonts w:asciiTheme="majorHAnsi" w:hAnsiTheme="majorHAnsi" w:cstheme="majorHAnsi"/>
              </w:rPr>
            </w:pPr>
            <w:r>
              <w:rPr>
                <w:rFonts w:asciiTheme="majorHAnsi" w:hAnsiTheme="majorHAnsi" w:cstheme="majorHAnsi"/>
              </w:rPr>
              <w:t>18/11/2003</w:t>
            </w:r>
          </w:p>
        </w:tc>
      </w:tr>
      <w:tr w:rsidR="0042528A" w:rsidRPr="00103C40" w:rsidTr="003261CC">
        <w:trPr>
          <w:trHeight w:val="567"/>
        </w:trPr>
        <w:tc>
          <w:tcPr>
            <w:tcW w:w="851" w:type="dxa"/>
            <w:vAlign w:val="center"/>
          </w:tcPr>
          <w:p w:rsidR="0042528A" w:rsidRPr="006C4DC0" w:rsidRDefault="0042528A" w:rsidP="00DF0462">
            <w:pPr>
              <w:pStyle w:val="ListParagraph"/>
              <w:numPr>
                <w:ilvl w:val="0"/>
                <w:numId w:val="32"/>
              </w:numPr>
              <w:jc w:val="center"/>
              <w:rPr>
                <w:rFonts w:asciiTheme="majorHAnsi" w:hAnsiTheme="majorHAnsi" w:cstheme="majorHAnsi"/>
              </w:rPr>
            </w:pPr>
          </w:p>
        </w:tc>
        <w:tc>
          <w:tcPr>
            <w:tcW w:w="1418" w:type="dxa"/>
            <w:vAlign w:val="center"/>
          </w:tcPr>
          <w:p w:rsidR="0042528A" w:rsidRDefault="0042528A" w:rsidP="001E4EDC">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42528A" w:rsidRPr="00C2113C" w:rsidRDefault="0042528A" w:rsidP="0042528A">
            <w:pPr>
              <w:jc w:val="center"/>
              <w:rPr>
                <w:rFonts w:asciiTheme="majorHAnsi" w:hAnsiTheme="majorHAnsi" w:cstheme="majorHAnsi"/>
                <w:caps/>
              </w:rPr>
            </w:pPr>
            <w:r w:rsidRPr="00C2113C">
              <w:rPr>
                <w:rFonts w:asciiTheme="majorHAnsi" w:hAnsiTheme="majorHAnsi" w:cstheme="majorHAnsi"/>
                <w:caps/>
              </w:rPr>
              <w:t>259/2003/QĐ-UB</w:t>
            </w:r>
          </w:p>
          <w:p w:rsidR="0042528A" w:rsidRPr="00C2113C" w:rsidRDefault="0042528A" w:rsidP="0042528A">
            <w:pPr>
              <w:jc w:val="center"/>
              <w:rPr>
                <w:rFonts w:asciiTheme="majorHAnsi" w:hAnsiTheme="majorHAnsi" w:cstheme="majorHAnsi"/>
                <w:caps/>
              </w:rPr>
            </w:pPr>
            <w:r w:rsidRPr="00C2113C">
              <w:rPr>
                <w:rFonts w:asciiTheme="majorHAnsi" w:hAnsiTheme="majorHAnsi" w:cstheme="majorHAnsi"/>
                <w:caps/>
              </w:rPr>
              <w:t>18/11/2003</w:t>
            </w:r>
          </w:p>
        </w:tc>
        <w:tc>
          <w:tcPr>
            <w:tcW w:w="7655" w:type="dxa"/>
          </w:tcPr>
          <w:p w:rsidR="0042528A" w:rsidRPr="0042528A" w:rsidRDefault="0042528A" w:rsidP="0042528A">
            <w:r w:rsidRPr="0042528A">
              <w:t>Về giao quyền tự chủ tài chính giai đoạn 2003-2005 cho đơn vị sự nghiệp có thu bảo đảm một phần chi phí: Thư viện Khoa học tổng hợp trực thuộc Sở Văn hoá và Thông tin</w:t>
            </w:r>
          </w:p>
        </w:tc>
        <w:tc>
          <w:tcPr>
            <w:tcW w:w="1843" w:type="dxa"/>
            <w:vAlign w:val="center"/>
          </w:tcPr>
          <w:p w:rsidR="0042528A" w:rsidRDefault="0042528A" w:rsidP="00DF0462">
            <w:pPr>
              <w:jc w:val="center"/>
              <w:rPr>
                <w:rFonts w:asciiTheme="majorHAnsi" w:hAnsiTheme="majorHAnsi" w:cstheme="majorHAnsi"/>
              </w:rPr>
            </w:pPr>
            <w:r>
              <w:rPr>
                <w:rFonts w:asciiTheme="majorHAnsi" w:hAnsiTheme="majorHAnsi" w:cstheme="majorHAnsi"/>
              </w:rPr>
              <w:t>18/11/2003</w:t>
            </w:r>
          </w:p>
        </w:tc>
      </w:tr>
      <w:tr w:rsidR="0042528A" w:rsidRPr="00103C40" w:rsidTr="003261CC">
        <w:trPr>
          <w:trHeight w:val="567"/>
        </w:trPr>
        <w:tc>
          <w:tcPr>
            <w:tcW w:w="851" w:type="dxa"/>
            <w:vAlign w:val="center"/>
          </w:tcPr>
          <w:p w:rsidR="0042528A" w:rsidRPr="006C4DC0" w:rsidRDefault="0042528A" w:rsidP="00DF0462">
            <w:pPr>
              <w:pStyle w:val="ListParagraph"/>
              <w:numPr>
                <w:ilvl w:val="0"/>
                <w:numId w:val="32"/>
              </w:numPr>
              <w:jc w:val="center"/>
              <w:rPr>
                <w:rFonts w:asciiTheme="majorHAnsi" w:hAnsiTheme="majorHAnsi" w:cstheme="majorHAnsi"/>
              </w:rPr>
            </w:pPr>
          </w:p>
        </w:tc>
        <w:tc>
          <w:tcPr>
            <w:tcW w:w="1418" w:type="dxa"/>
            <w:vAlign w:val="center"/>
          </w:tcPr>
          <w:p w:rsidR="0042528A" w:rsidRDefault="0042528A" w:rsidP="001E4EDC">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42528A" w:rsidRPr="00C2113C" w:rsidRDefault="0042528A" w:rsidP="0042528A">
            <w:pPr>
              <w:jc w:val="center"/>
              <w:rPr>
                <w:rFonts w:asciiTheme="majorHAnsi" w:hAnsiTheme="majorHAnsi" w:cstheme="majorHAnsi"/>
                <w:caps/>
              </w:rPr>
            </w:pPr>
            <w:r w:rsidRPr="00C2113C">
              <w:rPr>
                <w:rFonts w:asciiTheme="majorHAnsi" w:hAnsiTheme="majorHAnsi" w:cstheme="majorHAnsi"/>
                <w:caps/>
              </w:rPr>
              <w:t>260/2003/QĐ-UB</w:t>
            </w:r>
          </w:p>
          <w:p w:rsidR="0042528A" w:rsidRPr="00C2113C" w:rsidRDefault="0042528A" w:rsidP="0042528A">
            <w:pPr>
              <w:jc w:val="center"/>
              <w:rPr>
                <w:rFonts w:asciiTheme="majorHAnsi" w:hAnsiTheme="majorHAnsi" w:cstheme="majorHAnsi"/>
                <w:caps/>
              </w:rPr>
            </w:pPr>
            <w:r w:rsidRPr="00C2113C">
              <w:rPr>
                <w:rFonts w:asciiTheme="majorHAnsi" w:hAnsiTheme="majorHAnsi" w:cstheme="majorHAnsi"/>
                <w:caps/>
              </w:rPr>
              <w:t>18/11/2003</w:t>
            </w:r>
          </w:p>
        </w:tc>
        <w:tc>
          <w:tcPr>
            <w:tcW w:w="7655" w:type="dxa"/>
          </w:tcPr>
          <w:p w:rsidR="0042528A" w:rsidRPr="0042528A" w:rsidRDefault="0042528A" w:rsidP="0042528A">
            <w:r w:rsidRPr="0042528A">
              <w:t>Về giao quyền tự chủ tài chính giai đoạn 2003-2005 cho đơn vị sự nghiệp có thu bảo đảm một phần chi phí: Trường Cao đẳng Văn hoá nghệ thuật trực thuộc Sở Văn hoá và Thông tin</w:t>
            </w:r>
          </w:p>
        </w:tc>
        <w:tc>
          <w:tcPr>
            <w:tcW w:w="1843" w:type="dxa"/>
            <w:vAlign w:val="center"/>
          </w:tcPr>
          <w:p w:rsidR="0042528A" w:rsidRDefault="0042528A" w:rsidP="00DF0462">
            <w:pPr>
              <w:jc w:val="center"/>
              <w:rPr>
                <w:rFonts w:asciiTheme="majorHAnsi" w:hAnsiTheme="majorHAnsi" w:cstheme="majorHAnsi"/>
              </w:rPr>
            </w:pPr>
            <w:r>
              <w:rPr>
                <w:rFonts w:asciiTheme="majorHAnsi" w:hAnsiTheme="majorHAnsi" w:cstheme="majorHAnsi"/>
              </w:rPr>
              <w:t>18/11/2003</w:t>
            </w:r>
          </w:p>
        </w:tc>
      </w:tr>
      <w:tr w:rsidR="0042528A" w:rsidRPr="00103C40" w:rsidTr="003261CC">
        <w:trPr>
          <w:trHeight w:val="567"/>
        </w:trPr>
        <w:tc>
          <w:tcPr>
            <w:tcW w:w="851" w:type="dxa"/>
            <w:vAlign w:val="center"/>
          </w:tcPr>
          <w:p w:rsidR="0042528A" w:rsidRPr="006C4DC0" w:rsidRDefault="0042528A" w:rsidP="00DF0462">
            <w:pPr>
              <w:pStyle w:val="ListParagraph"/>
              <w:numPr>
                <w:ilvl w:val="0"/>
                <w:numId w:val="32"/>
              </w:numPr>
              <w:jc w:val="center"/>
              <w:rPr>
                <w:rFonts w:asciiTheme="majorHAnsi" w:hAnsiTheme="majorHAnsi" w:cstheme="majorHAnsi"/>
              </w:rPr>
            </w:pPr>
          </w:p>
        </w:tc>
        <w:tc>
          <w:tcPr>
            <w:tcW w:w="1418" w:type="dxa"/>
            <w:vAlign w:val="center"/>
          </w:tcPr>
          <w:p w:rsidR="0042528A" w:rsidRDefault="0042528A" w:rsidP="001E4EDC">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42528A" w:rsidRPr="00C2113C" w:rsidRDefault="0042528A" w:rsidP="0042528A">
            <w:pPr>
              <w:jc w:val="center"/>
              <w:rPr>
                <w:rFonts w:asciiTheme="majorHAnsi" w:hAnsiTheme="majorHAnsi" w:cstheme="majorHAnsi"/>
                <w:caps/>
              </w:rPr>
            </w:pPr>
            <w:r w:rsidRPr="00C2113C">
              <w:rPr>
                <w:rFonts w:asciiTheme="majorHAnsi" w:hAnsiTheme="majorHAnsi" w:cstheme="majorHAnsi"/>
                <w:caps/>
              </w:rPr>
              <w:t>261/2003/QĐ-UB</w:t>
            </w:r>
          </w:p>
          <w:p w:rsidR="0042528A" w:rsidRPr="00C2113C" w:rsidRDefault="0042528A" w:rsidP="0042528A">
            <w:pPr>
              <w:jc w:val="center"/>
              <w:rPr>
                <w:rFonts w:asciiTheme="majorHAnsi" w:hAnsiTheme="majorHAnsi" w:cstheme="majorHAnsi"/>
                <w:caps/>
              </w:rPr>
            </w:pPr>
            <w:r w:rsidRPr="00C2113C">
              <w:rPr>
                <w:rFonts w:asciiTheme="majorHAnsi" w:hAnsiTheme="majorHAnsi" w:cstheme="majorHAnsi"/>
                <w:caps/>
              </w:rPr>
              <w:t>18/11/2003</w:t>
            </w:r>
          </w:p>
        </w:tc>
        <w:tc>
          <w:tcPr>
            <w:tcW w:w="7655" w:type="dxa"/>
          </w:tcPr>
          <w:p w:rsidR="0042528A" w:rsidRPr="0042528A" w:rsidRDefault="0042528A" w:rsidP="0042528A">
            <w:r w:rsidRPr="0042528A">
              <w:t>Về giao quyền tự chủ tài chính giai đoạn 2003-2005 cho đơn vị sự nghiệp có thu bảo đảm một phần chi phí: Trung tâm Thông tin triển lãm trực thuộc Sở Văn hoá và Thông tin</w:t>
            </w:r>
          </w:p>
        </w:tc>
        <w:tc>
          <w:tcPr>
            <w:tcW w:w="1843" w:type="dxa"/>
            <w:vAlign w:val="center"/>
          </w:tcPr>
          <w:p w:rsidR="0042528A" w:rsidRDefault="0042528A" w:rsidP="00DF0462">
            <w:pPr>
              <w:jc w:val="center"/>
              <w:rPr>
                <w:rFonts w:asciiTheme="majorHAnsi" w:hAnsiTheme="majorHAnsi" w:cstheme="majorHAnsi"/>
              </w:rPr>
            </w:pPr>
            <w:r>
              <w:rPr>
                <w:rFonts w:asciiTheme="majorHAnsi" w:hAnsiTheme="majorHAnsi" w:cstheme="majorHAnsi"/>
              </w:rPr>
              <w:t>18/11/2003</w:t>
            </w:r>
          </w:p>
        </w:tc>
      </w:tr>
      <w:tr w:rsidR="0042528A" w:rsidRPr="00103C40" w:rsidTr="003261CC">
        <w:trPr>
          <w:trHeight w:val="567"/>
        </w:trPr>
        <w:tc>
          <w:tcPr>
            <w:tcW w:w="851" w:type="dxa"/>
            <w:vAlign w:val="center"/>
          </w:tcPr>
          <w:p w:rsidR="0042528A" w:rsidRPr="006C4DC0" w:rsidRDefault="0042528A" w:rsidP="00DF0462">
            <w:pPr>
              <w:pStyle w:val="ListParagraph"/>
              <w:numPr>
                <w:ilvl w:val="0"/>
                <w:numId w:val="32"/>
              </w:numPr>
              <w:jc w:val="center"/>
              <w:rPr>
                <w:rFonts w:asciiTheme="majorHAnsi" w:hAnsiTheme="majorHAnsi" w:cstheme="majorHAnsi"/>
              </w:rPr>
            </w:pPr>
          </w:p>
        </w:tc>
        <w:tc>
          <w:tcPr>
            <w:tcW w:w="1418" w:type="dxa"/>
            <w:vAlign w:val="center"/>
          </w:tcPr>
          <w:p w:rsidR="0042528A" w:rsidRDefault="0042528A" w:rsidP="001E4EDC">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42528A" w:rsidRPr="00C2113C" w:rsidRDefault="0042528A" w:rsidP="0042528A">
            <w:pPr>
              <w:jc w:val="center"/>
              <w:rPr>
                <w:rFonts w:asciiTheme="majorHAnsi" w:hAnsiTheme="majorHAnsi" w:cstheme="majorHAnsi"/>
                <w:caps/>
              </w:rPr>
            </w:pPr>
            <w:r w:rsidRPr="00C2113C">
              <w:rPr>
                <w:rFonts w:asciiTheme="majorHAnsi" w:hAnsiTheme="majorHAnsi" w:cstheme="majorHAnsi"/>
                <w:caps/>
              </w:rPr>
              <w:t>262/2003/QĐ-UB</w:t>
            </w:r>
          </w:p>
          <w:p w:rsidR="0042528A" w:rsidRPr="00C2113C" w:rsidRDefault="0042528A" w:rsidP="0042528A">
            <w:pPr>
              <w:jc w:val="center"/>
              <w:rPr>
                <w:rFonts w:asciiTheme="majorHAnsi" w:hAnsiTheme="majorHAnsi" w:cstheme="majorHAnsi"/>
                <w:caps/>
              </w:rPr>
            </w:pPr>
            <w:r w:rsidRPr="00C2113C">
              <w:rPr>
                <w:rFonts w:asciiTheme="majorHAnsi" w:hAnsiTheme="majorHAnsi" w:cstheme="majorHAnsi"/>
                <w:caps/>
              </w:rPr>
              <w:t>18/11/2003</w:t>
            </w:r>
          </w:p>
        </w:tc>
        <w:tc>
          <w:tcPr>
            <w:tcW w:w="7655" w:type="dxa"/>
          </w:tcPr>
          <w:p w:rsidR="0042528A" w:rsidRPr="0042528A" w:rsidRDefault="0042528A" w:rsidP="0042528A">
            <w:r w:rsidRPr="0042528A">
              <w:t>Về giao quyền tự chủ tài chính giai đoạn 2003-2005 cho đơn vị sự nghiệp có thu bảo đảm một phần chi phí: Trung tâm Văn hoá thành phố trực thuộc Sở Văn hoá và Thông tin</w:t>
            </w:r>
          </w:p>
        </w:tc>
        <w:tc>
          <w:tcPr>
            <w:tcW w:w="1843" w:type="dxa"/>
            <w:vAlign w:val="center"/>
          </w:tcPr>
          <w:p w:rsidR="0042528A" w:rsidRDefault="0042528A" w:rsidP="00DF0462">
            <w:pPr>
              <w:jc w:val="center"/>
              <w:rPr>
                <w:rFonts w:asciiTheme="majorHAnsi" w:hAnsiTheme="majorHAnsi" w:cstheme="majorHAnsi"/>
              </w:rPr>
            </w:pPr>
            <w:r>
              <w:rPr>
                <w:rFonts w:asciiTheme="majorHAnsi" w:hAnsiTheme="majorHAnsi" w:cstheme="majorHAnsi"/>
              </w:rPr>
              <w:t>18/11/2003</w:t>
            </w:r>
          </w:p>
        </w:tc>
      </w:tr>
      <w:tr w:rsidR="0042528A" w:rsidRPr="00103C40" w:rsidTr="003261CC">
        <w:trPr>
          <w:trHeight w:val="567"/>
        </w:trPr>
        <w:tc>
          <w:tcPr>
            <w:tcW w:w="851" w:type="dxa"/>
            <w:vAlign w:val="center"/>
          </w:tcPr>
          <w:p w:rsidR="0042528A" w:rsidRPr="006C4DC0" w:rsidRDefault="0042528A" w:rsidP="00DF0462">
            <w:pPr>
              <w:pStyle w:val="ListParagraph"/>
              <w:numPr>
                <w:ilvl w:val="0"/>
                <w:numId w:val="32"/>
              </w:numPr>
              <w:jc w:val="center"/>
              <w:rPr>
                <w:rFonts w:asciiTheme="majorHAnsi" w:hAnsiTheme="majorHAnsi" w:cstheme="majorHAnsi"/>
              </w:rPr>
            </w:pPr>
          </w:p>
        </w:tc>
        <w:tc>
          <w:tcPr>
            <w:tcW w:w="1418" w:type="dxa"/>
            <w:vAlign w:val="center"/>
          </w:tcPr>
          <w:p w:rsidR="0042528A" w:rsidRDefault="0042528A" w:rsidP="001E4EDC">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42528A" w:rsidRPr="00C2113C" w:rsidRDefault="0042528A" w:rsidP="0042528A">
            <w:pPr>
              <w:jc w:val="center"/>
              <w:rPr>
                <w:rFonts w:asciiTheme="majorHAnsi" w:hAnsiTheme="majorHAnsi" w:cstheme="majorHAnsi"/>
                <w:caps/>
              </w:rPr>
            </w:pPr>
            <w:r w:rsidRPr="00C2113C">
              <w:rPr>
                <w:rFonts w:asciiTheme="majorHAnsi" w:hAnsiTheme="majorHAnsi" w:cstheme="majorHAnsi"/>
                <w:caps/>
              </w:rPr>
              <w:t>263/2003/QĐ-UB</w:t>
            </w:r>
          </w:p>
          <w:p w:rsidR="0042528A" w:rsidRPr="00C2113C" w:rsidRDefault="0042528A" w:rsidP="0042528A">
            <w:pPr>
              <w:jc w:val="center"/>
              <w:rPr>
                <w:rFonts w:asciiTheme="majorHAnsi" w:hAnsiTheme="majorHAnsi" w:cstheme="majorHAnsi"/>
                <w:caps/>
              </w:rPr>
            </w:pPr>
            <w:r w:rsidRPr="00C2113C">
              <w:rPr>
                <w:rFonts w:asciiTheme="majorHAnsi" w:hAnsiTheme="majorHAnsi" w:cstheme="majorHAnsi"/>
                <w:caps/>
              </w:rPr>
              <w:t>18/11/2003</w:t>
            </w:r>
          </w:p>
        </w:tc>
        <w:tc>
          <w:tcPr>
            <w:tcW w:w="7655" w:type="dxa"/>
          </w:tcPr>
          <w:p w:rsidR="0042528A" w:rsidRPr="0042528A" w:rsidRDefault="0042528A" w:rsidP="0042528A">
            <w:r w:rsidRPr="0042528A">
              <w:t>Về giao quyền tự chủ tài chính giai đoạn 2003-2005 cho đơn vị sự nghiệp có thu bảo đảm một phần chi phí: Bảo tàng Hồ Chí Minh trực thuộc Sở Văn hoá và Thông tin</w:t>
            </w:r>
          </w:p>
        </w:tc>
        <w:tc>
          <w:tcPr>
            <w:tcW w:w="1843" w:type="dxa"/>
            <w:vAlign w:val="center"/>
          </w:tcPr>
          <w:p w:rsidR="0042528A" w:rsidRDefault="0042528A" w:rsidP="00DF0462">
            <w:pPr>
              <w:jc w:val="center"/>
              <w:rPr>
                <w:rFonts w:asciiTheme="majorHAnsi" w:hAnsiTheme="majorHAnsi" w:cstheme="majorHAnsi"/>
              </w:rPr>
            </w:pPr>
            <w:r>
              <w:rPr>
                <w:rFonts w:asciiTheme="majorHAnsi" w:hAnsiTheme="majorHAnsi" w:cstheme="majorHAnsi"/>
              </w:rPr>
              <w:t>18/11/2003</w:t>
            </w:r>
          </w:p>
        </w:tc>
      </w:tr>
      <w:tr w:rsidR="0042528A" w:rsidRPr="00103C40" w:rsidTr="003261CC">
        <w:trPr>
          <w:trHeight w:val="567"/>
        </w:trPr>
        <w:tc>
          <w:tcPr>
            <w:tcW w:w="851" w:type="dxa"/>
            <w:vAlign w:val="center"/>
          </w:tcPr>
          <w:p w:rsidR="0042528A" w:rsidRPr="006C4DC0" w:rsidRDefault="0042528A" w:rsidP="00DF0462">
            <w:pPr>
              <w:pStyle w:val="ListParagraph"/>
              <w:numPr>
                <w:ilvl w:val="0"/>
                <w:numId w:val="32"/>
              </w:numPr>
              <w:jc w:val="center"/>
              <w:rPr>
                <w:rFonts w:asciiTheme="majorHAnsi" w:hAnsiTheme="majorHAnsi" w:cstheme="majorHAnsi"/>
              </w:rPr>
            </w:pPr>
          </w:p>
        </w:tc>
        <w:tc>
          <w:tcPr>
            <w:tcW w:w="1418" w:type="dxa"/>
            <w:vAlign w:val="center"/>
          </w:tcPr>
          <w:p w:rsidR="0042528A" w:rsidRDefault="0042528A" w:rsidP="001E4EDC">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42528A" w:rsidRPr="00C2113C" w:rsidRDefault="0042528A" w:rsidP="0042528A">
            <w:pPr>
              <w:jc w:val="center"/>
              <w:rPr>
                <w:rFonts w:asciiTheme="majorHAnsi" w:hAnsiTheme="majorHAnsi" w:cstheme="majorHAnsi"/>
                <w:caps/>
              </w:rPr>
            </w:pPr>
            <w:r w:rsidRPr="00C2113C">
              <w:rPr>
                <w:rFonts w:asciiTheme="majorHAnsi" w:hAnsiTheme="majorHAnsi" w:cstheme="majorHAnsi"/>
                <w:caps/>
              </w:rPr>
              <w:t>264/2003/QĐ-UB</w:t>
            </w:r>
          </w:p>
          <w:p w:rsidR="0042528A" w:rsidRPr="00C2113C" w:rsidRDefault="0042528A" w:rsidP="0042528A">
            <w:pPr>
              <w:jc w:val="center"/>
              <w:rPr>
                <w:rFonts w:asciiTheme="majorHAnsi" w:hAnsiTheme="majorHAnsi" w:cstheme="majorHAnsi"/>
                <w:caps/>
              </w:rPr>
            </w:pPr>
            <w:r w:rsidRPr="00C2113C">
              <w:rPr>
                <w:rFonts w:asciiTheme="majorHAnsi" w:hAnsiTheme="majorHAnsi" w:cstheme="majorHAnsi"/>
                <w:caps/>
              </w:rPr>
              <w:t>18/11/2003</w:t>
            </w:r>
          </w:p>
        </w:tc>
        <w:tc>
          <w:tcPr>
            <w:tcW w:w="7655" w:type="dxa"/>
          </w:tcPr>
          <w:p w:rsidR="0042528A" w:rsidRPr="0042528A" w:rsidRDefault="0042528A" w:rsidP="0042528A">
            <w:r w:rsidRPr="0042528A">
              <w:t>Về giao quyền tự chủ tài chính giai đoạn 2003-2005 cho đơn vị sự nghiệp có thu bảo đảm một phần chi phí: Trường Công nhân kỹ thuật thành phố trực thuộc Sở Lao động-Thương binh và Xã hội</w:t>
            </w:r>
          </w:p>
        </w:tc>
        <w:tc>
          <w:tcPr>
            <w:tcW w:w="1843" w:type="dxa"/>
            <w:vAlign w:val="center"/>
          </w:tcPr>
          <w:p w:rsidR="0042528A" w:rsidRDefault="0042528A" w:rsidP="00DF0462">
            <w:pPr>
              <w:jc w:val="center"/>
              <w:rPr>
                <w:rFonts w:asciiTheme="majorHAnsi" w:hAnsiTheme="majorHAnsi" w:cstheme="majorHAnsi"/>
              </w:rPr>
            </w:pPr>
            <w:r>
              <w:rPr>
                <w:rFonts w:asciiTheme="majorHAnsi" w:hAnsiTheme="majorHAnsi" w:cstheme="majorHAnsi"/>
              </w:rPr>
              <w:t>18/11/2003</w:t>
            </w:r>
          </w:p>
        </w:tc>
      </w:tr>
      <w:tr w:rsidR="0042528A" w:rsidRPr="00103C40" w:rsidTr="003261CC">
        <w:trPr>
          <w:trHeight w:val="567"/>
        </w:trPr>
        <w:tc>
          <w:tcPr>
            <w:tcW w:w="851" w:type="dxa"/>
            <w:vAlign w:val="center"/>
          </w:tcPr>
          <w:p w:rsidR="0042528A" w:rsidRPr="006C4DC0" w:rsidRDefault="0042528A" w:rsidP="00DF0462">
            <w:pPr>
              <w:pStyle w:val="ListParagraph"/>
              <w:numPr>
                <w:ilvl w:val="0"/>
                <w:numId w:val="32"/>
              </w:numPr>
              <w:jc w:val="center"/>
              <w:rPr>
                <w:rFonts w:asciiTheme="majorHAnsi" w:hAnsiTheme="majorHAnsi" w:cstheme="majorHAnsi"/>
              </w:rPr>
            </w:pPr>
          </w:p>
        </w:tc>
        <w:tc>
          <w:tcPr>
            <w:tcW w:w="1418" w:type="dxa"/>
            <w:vAlign w:val="center"/>
          </w:tcPr>
          <w:p w:rsidR="0042528A" w:rsidRDefault="0042528A" w:rsidP="001E4EDC">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42528A" w:rsidRPr="00C2113C" w:rsidRDefault="0042528A" w:rsidP="0042528A">
            <w:pPr>
              <w:jc w:val="center"/>
              <w:rPr>
                <w:rFonts w:asciiTheme="majorHAnsi" w:hAnsiTheme="majorHAnsi" w:cstheme="majorHAnsi"/>
                <w:caps/>
              </w:rPr>
            </w:pPr>
            <w:r w:rsidRPr="00C2113C">
              <w:rPr>
                <w:rFonts w:asciiTheme="majorHAnsi" w:hAnsiTheme="majorHAnsi" w:cstheme="majorHAnsi"/>
                <w:caps/>
              </w:rPr>
              <w:t>265/2003/QĐ-UB</w:t>
            </w:r>
          </w:p>
          <w:p w:rsidR="0042528A" w:rsidRPr="00C2113C" w:rsidRDefault="0042528A" w:rsidP="0042528A">
            <w:pPr>
              <w:jc w:val="center"/>
              <w:rPr>
                <w:rFonts w:asciiTheme="majorHAnsi" w:hAnsiTheme="majorHAnsi" w:cstheme="majorHAnsi"/>
                <w:caps/>
              </w:rPr>
            </w:pPr>
            <w:r w:rsidRPr="00C2113C">
              <w:rPr>
                <w:rFonts w:asciiTheme="majorHAnsi" w:hAnsiTheme="majorHAnsi" w:cstheme="majorHAnsi"/>
                <w:caps/>
              </w:rPr>
              <w:t>18/11/2003</w:t>
            </w:r>
          </w:p>
        </w:tc>
        <w:tc>
          <w:tcPr>
            <w:tcW w:w="7655" w:type="dxa"/>
          </w:tcPr>
          <w:p w:rsidR="0042528A" w:rsidRPr="0042528A" w:rsidRDefault="0042528A" w:rsidP="0042528A">
            <w:r w:rsidRPr="0042528A">
              <w:t>Về giao quyền tự chủ tài chính giai đoạn 2003-2005 cho đơn vị sự nghiệp có thu bảo đảm một phần chi phí: Trường Cán bộ thành phố Hồ Chí Minh</w:t>
            </w:r>
          </w:p>
        </w:tc>
        <w:tc>
          <w:tcPr>
            <w:tcW w:w="1843" w:type="dxa"/>
            <w:vAlign w:val="center"/>
          </w:tcPr>
          <w:p w:rsidR="0042528A" w:rsidRDefault="0042528A" w:rsidP="00DF0462">
            <w:pPr>
              <w:jc w:val="center"/>
              <w:rPr>
                <w:rFonts w:asciiTheme="majorHAnsi" w:hAnsiTheme="majorHAnsi" w:cstheme="majorHAnsi"/>
              </w:rPr>
            </w:pPr>
            <w:r>
              <w:rPr>
                <w:rFonts w:asciiTheme="majorHAnsi" w:hAnsiTheme="majorHAnsi" w:cstheme="majorHAnsi"/>
              </w:rPr>
              <w:t>18/11/2003</w:t>
            </w:r>
          </w:p>
        </w:tc>
      </w:tr>
      <w:tr w:rsidR="0042528A" w:rsidRPr="00103C40" w:rsidTr="003261CC">
        <w:trPr>
          <w:trHeight w:val="567"/>
        </w:trPr>
        <w:tc>
          <w:tcPr>
            <w:tcW w:w="851" w:type="dxa"/>
            <w:vAlign w:val="center"/>
          </w:tcPr>
          <w:p w:rsidR="0042528A" w:rsidRPr="006C4DC0" w:rsidRDefault="0042528A" w:rsidP="00DF0462">
            <w:pPr>
              <w:pStyle w:val="ListParagraph"/>
              <w:numPr>
                <w:ilvl w:val="0"/>
                <w:numId w:val="32"/>
              </w:numPr>
              <w:jc w:val="center"/>
              <w:rPr>
                <w:rFonts w:asciiTheme="majorHAnsi" w:hAnsiTheme="majorHAnsi" w:cstheme="majorHAnsi"/>
              </w:rPr>
            </w:pPr>
          </w:p>
        </w:tc>
        <w:tc>
          <w:tcPr>
            <w:tcW w:w="1418" w:type="dxa"/>
            <w:vAlign w:val="center"/>
          </w:tcPr>
          <w:p w:rsidR="0042528A" w:rsidRDefault="0042528A" w:rsidP="001E4EDC">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42528A" w:rsidRPr="00C2113C" w:rsidRDefault="0042528A" w:rsidP="0042528A">
            <w:pPr>
              <w:jc w:val="center"/>
              <w:rPr>
                <w:rFonts w:asciiTheme="majorHAnsi" w:hAnsiTheme="majorHAnsi" w:cstheme="majorHAnsi"/>
                <w:caps/>
              </w:rPr>
            </w:pPr>
            <w:r w:rsidRPr="00C2113C">
              <w:rPr>
                <w:rFonts w:asciiTheme="majorHAnsi" w:hAnsiTheme="majorHAnsi" w:cstheme="majorHAnsi"/>
                <w:caps/>
              </w:rPr>
              <w:t>266/2003/QĐ-UB</w:t>
            </w:r>
          </w:p>
          <w:p w:rsidR="0042528A" w:rsidRPr="00C2113C" w:rsidRDefault="0042528A" w:rsidP="0042528A">
            <w:pPr>
              <w:jc w:val="center"/>
              <w:rPr>
                <w:rFonts w:asciiTheme="majorHAnsi" w:hAnsiTheme="majorHAnsi" w:cstheme="majorHAnsi"/>
                <w:caps/>
              </w:rPr>
            </w:pPr>
            <w:r w:rsidRPr="00C2113C">
              <w:rPr>
                <w:rFonts w:asciiTheme="majorHAnsi" w:hAnsiTheme="majorHAnsi" w:cstheme="majorHAnsi"/>
                <w:caps/>
              </w:rPr>
              <w:t>18/11/2003</w:t>
            </w:r>
          </w:p>
        </w:tc>
        <w:tc>
          <w:tcPr>
            <w:tcW w:w="7655" w:type="dxa"/>
          </w:tcPr>
          <w:p w:rsidR="0042528A" w:rsidRPr="0042528A" w:rsidRDefault="0042528A" w:rsidP="0042528A">
            <w:r w:rsidRPr="0042528A">
              <w:t>Về giao quyền tự chủ tài chính giai đoạn 2003 - 2005 cho đơn vị sự nghiệp có thu bảo đảm một phần chi phí: Bảo tàng Chứng tích chiến tranh trực thuộc Sở Văn hóa và Thông tin.</w:t>
            </w:r>
          </w:p>
        </w:tc>
        <w:tc>
          <w:tcPr>
            <w:tcW w:w="1843" w:type="dxa"/>
            <w:vAlign w:val="center"/>
          </w:tcPr>
          <w:p w:rsidR="0042528A" w:rsidRDefault="0042528A" w:rsidP="00DF0462">
            <w:pPr>
              <w:jc w:val="center"/>
              <w:rPr>
                <w:rFonts w:asciiTheme="majorHAnsi" w:hAnsiTheme="majorHAnsi" w:cstheme="majorHAnsi"/>
              </w:rPr>
            </w:pPr>
            <w:r>
              <w:rPr>
                <w:rFonts w:asciiTheme="majorHAnsi" w:hAnsiTheme="majorHAnsi" w:cstheme="majorHAnsi"/>
              </w:rPr>
              <w:t>18/11/2003</w:t>
            </w:r>
          </w:p>
        </w:tc>
      </w:tr>
      <w:tr w:rsidR="0042528A" w:rsidRPr="00103C40" w:rsidTr="003261CC">
        <w:trPr>
          <w:trHeight w:val="567"/>
        </w:trPr>
        <w:tc>
          <w:tcPr>
            <w:tcW w:w="851" w:type="dxa"/>
            <w:vAlign w:val="center"/>
          </w:tcPr>
          <w:p w:rsidR="0042528A" w:rsidRPr="006C4DC0" w:rsidRDefault="0042528A" w:rsidP="00DF0462">
            <w:pPr>
              <w:pStyle w:val="ListParagraph"/>
              <w:numPr>
                <w:ilvl w:val="0"/>
                <w:numId w:val="32"/>
              </w:numPr>
              <w:jc w:val="center"/>
              <w:rPr>
                <w:rFonts w:asciiTheme="majorHAnsi" w:hAnsiTheme="majorHAnsi" w:cstheme="majorHAnsi"/>
              </w:rPr>
            </w:pPr>
          </w:p>
        </w:tc>
        <w:tc>
          <w:tcPr>
            <w:tcW w:w="1418" w:type="dxa"/>
            <w:vAlign w:val="center"/>
          </w:tcPr>
          <w:p w:rsidR="0042528A" w:rsidRDefault="0042528A" w:rsidP="001E4EDC">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42528A" w:rsidRPr="00C2113C" w:rsidRDefault="0042528A" w:rsidP="0042528A">
            <w:pPr>
              <w:jc w:val="center"/>
              <w:rPr>
                <w:rFonts w:asciiTheme="majorHAnsi" w:hAnsiTheme="majorHAnsi" w:cstheme="majorHAnsi"/>
                <w:caps/>
              </w:rPr>
            </w:pPr>
            <w:r w:rsidRPr="00C2113C">
              <w:rPr>
                <w:rFonts w:asciiTheme="majorHAnsi" w:hAnsiTheme="majorHAnsi" w:cstheme="majorHAnsi"/>
                <w:caps/>
              </w:rPr>
              <w:t>267/2003/QĐ-UB</w:t>
            </w:r>
          </w:p>
          <w:p w:rsidR="0042528A" w:rsidRPr="00C2113C" w:rsidRDefault="0042528A" w:rsidP="0042528A">
            <w:pPr>
              <w:jc w:val="center"/>
              <w:rPr>
                <w:rFonts w:asciiTheme="majorHAnsi" w:hAnsiTheme="majorHAnsi" w:cstheme="majorHAnsi"/>
                <w:caps/>
              </w:rPr>
            </w:pPr>
            <w:r w:rsidRPr="00C2113C">
              <w:rPr>
                <w:rFonts w:asciiTheme="majorHAnsi" w:hAnsiTheme="majorHAnsi" w:cstheme="majorHAnsi"/>
                <w:caps/>
              </w:rPr>
              <w:t>18/11/2003</w:t>
            </w:r>
          </w:p>
        </w:tc>
        <w:tc>
          <w:tcPr>
            <w:tcW w:w="7655" w:type="dxa"/>
          </w:tcPr>
          <w:p w:rsidR="0042528A" w:rsidRPr="0042528A" w:rsidRDefault="0042528A" w:rsidP="0042528A">
            <w:r w:rsidRPr="0042528A">
              <w:t>Về giao quyền tự chủ tài chính giai đoạn 2003-2005 cho đơn vị sự nghiệp có thu bảo đảm một phần chi phí: Bảo tàng Tôn Đức Thắng trực thuộc Sở Văn hoá và Thông tin</w:t>
            </w:r>
          </w:p>
        </w:tc>
        <w:tc>
          <w:tcPr>
            <w:tcW w:w="1843" w:type="dxa"/>
            <w:vAlign w:val="center"/>
          </w:tcPr>
          <w:p w:rsidR="0042528A" w:rsidRDefault="0042528A" w:rsidP="00DF0462">
            <w:pPr>
              <w:jc w:val="center"/>
              <w:rPr>
                <w:rFonts w:asciiTheme="majorHAnsi" w:hAnsiTheme="majorHAnsi" w:cstheme="majorHAnsi"/>
              </w:rPr>
            </w:pPr>
            <w:r>
              <w:rPr>
                <w:rFonts w:asciiTheme="majorHAnsi" w:hAnsiTheme="majorHAnsi" w:cstheme="majorHAnsi"/>
              </w:rPr>
              <w:t>18/11/2003</w:t>
            </w:r>
          </w:p>
        </w:tc>
      </w:tr>
      <w:tr w:rsidR="0042528A" w:rsidRPr="00103C40" w:rsidTr="003261CC">
        <w:trPr>
          <w:trHeight w:val="567"/>
        </w:trPr>
        <w:tc>
          <w:tcPr>
            <w:tcW w:w="851" w:type="dxa"/>
            <w:vAlign w:val="center"/>
          </w:tcPr>
          <w:p w:rsidR="0042528A" w:rsidRPr="006C4DC0" w:rsidRDefault="0042528A" w:rsidP="00DF0462">
            <w:pPr>
              <w:pStyle w:val="ListParagraph"/>
              <w:numPr>
                <w:ilvl w:val="0"/>
                <w:numId w:val="32"/>
              </w:numPr>
              <w:jc w:val="center"/>
              <w:rPr>
                <w:rFonts w:asciiTheme="majorHAnsi" w:hAnsiTheme="majorHAnsi" w:cstheme="majorHAnsi"/>
              </w:rPr>
            </w:pPr>
          </w:p>
        </w:tc>
        <w:tc>
          <w:tcPr>
            <w:tcW w:w="1418" w:type="dxa"/>
            <w:vAlign w:val="center"/>
          </w:tcPr>
          <w:p w:rsidR="0042528A" w:rsidRDefault="0042528A" w:rsidP="001E4EDC">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42528A" w:rsidRPr="00C2113C" w:rsidRDefault="0042528A" w:rsidP="0042528A">
            <w:pPr>
              <w:jc w:val="center"/>
              <w:rPr>
                <w:rFonts w:asciiTheme="majorHAnsi" w:hAnsiTheme="majorHAnsi" w:cstheme="majorHAnsi"/>
                <w:caps/>
              </w:rPr>
            </w:pPr>
            <w:r w:rsidRPr="00C2113C">
              <w:rPr>
                <w:rFonts w:asciiTheme="majorHAnsi" w:hAnsiTheme="majorHAnsi" w:cstheme="majorHAnsi"/>
                <w:caps/>
              </w:rPr>
              <w:t>268/2003/QĐ-UB</w:t>
            </w:r>
          </w:p>
          <w:p w:rsidR="0042528A" w:rsidRPr="00C2113C" w:rsidRDefault="0042528A" w:rsidP="0042528A">
            <w:pPr>
              <w:jc w:val="center"/>
              <w:rPr>
                <w:rFonts w:asciiTheme="majorHAnsi" w:hAnsiTheme="majorHAnsi" w:cstheme="majorHAnsi"/>
                <w:caps/>
              </w:rPr>
            </w:pPr>
            <w:r w:rsidRPr="00C2113C">
              <w:rPr>
                <w:rFonts w:asciiTheme="majorHAnsi" w:hAnsiTheme="majorHAnsi" w:cstheme="majorHAnsi"/>
                <w:caps/>
              </w:rPr>
              <w:t>18/11/2003</w:t>
            </w:r>
          </w:p>
        </w:tc>
        <w:tc>
          <w:tcPr>
            <w:tcW w:w="7655" w:type="dxa"/>
          </w:tcPr>
          <w:p w:rsidR="0042528A" w:rsidRPr="0042528A" w:rsidRDefault="0042528A" w:rsidP="0042528A">
            <w:r w:rsidRPr="0042528A">
              <w:t>Về giao quyền tự chủ tài chính giai đoạn 2003-2005 cho đơn vị sự nghiệp có thu bảo đảm một phần chi phí: Bảo tàng Phụ nữ Nam bộ trực thuộc Sở Văn hoá và Thông tin.</w:t>
            </w:r>
          </w:p>
        </w:tc>
        <w:tc>
          <w:tcPr>
            <w:tcW w:w="1843" w:type="dxa"/>
            <w:vAlign w:val="center"/>
          </w:tcPr>
          <w:p w:rsidR="0042528A" w:rsidRDefault="0042528A" w:rsidP="00DF0462">
            <w:pPr>
              <w:jc w:val="center"/>
              <w:rPr>
                <w:rFonts w:asciiTheme="majorHAnsi" w:hAnsiTheme="majorHAnsi" w:cstheme="majorHAnsi"/>
              </w:rPr>
            </w:pPr>
            <w:r>
              <w:rPr>
                <w:rFonts w:asciiTheme="majorHAnsi" w:hAnsiTheme="majorHAnsi" w:cstheme="majorHAnsi"/>
              </w:rPr>
              <w:t>18/11/2003</w:t>
            </w:r>
          </w:p>
        </w:tc>
      </w:tr>
      <w:tr w:rsidR="0042528A" w:rsidRPr="00103C40" w:rsidTr="003261CC">
        <w:trPr>
          <w:trHeight w:val="567"/>
        </w:trPr>
        <w:tc>
          <w:tcPr>
            <w:tcW w:w="851" w:type="dxa"/>
            <w:vAlign w:val="center"/>
          </w:tcPr>
          <w:p w:rsidR="0042528A" w:rsidRPr="006C4DC0" w:rsidRDefault="0042528A" w:rsidP="00DF0462">
            <w:pPr>
              <w:pStyle w:val="ListParagraph"/>
              <w:numPr>
                <w:ilvl w:val="0"/>
                <w:numId w:val="32"/>
              </w:numPr>
              <w:jc w:val="center"/>
              <w:rPr>
                <w:rFonts w:asciiTheme="majorHAnsi" w:hAnsiTheme="majorHAnsi" w:cstheme="majorHAnsi"/>
              </w:rPr>
            </w:pPr>
          </w:p>
        </w:tc>
        <w:tc>
          <w:tcPr>
            <w:tcW w:w="1418" w:type="dxa"/>
            <w:vAlign w:val="center"/>
          </w:tcPr>
          <w:p w:rsidR="0042528A" w:rsidRDefault="0042528A" w:rsidP="001E4EDC">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42528A" w:rsidRPr="00C2113C" w:rsidRDefault="0042528A" w:rsidP="0042528A">
            <w:pPr>
              <w:jc w:val="center"/>
              <w:rPr>
                <w:rFonts w:asciiTheme="majorHAnsi" w:hAnsiTheme="majorHAnsi" w:cstheme="majorHAnsi"/>
                <w:caps/>
              </w:rPr>
            </w:pPr>
            <w:r w:rsidRPr="00C2113C">
              <w:rPr>
                <w:rFonts w:asciiTheme="majorHAnsi" w:hAnsiTheme="majorHAnsi" w:cstheme="majorHAnsi"/>
                <w:caps/>
              </w:rPr>
              <w:t>269/2003/QĐ-UB</w:t>
            </w:r>
          </w:p>
          <w:p w:rsidR="0042528A" w:rsidRPr="00C2113C" w:rsidRDefault="0042528A" w:rsidP="0042528A">
            <w:pPr>
              <w:jc w:val="center"/>
              <w:rPr>
                <w:rFonts w:asciiTheme="majorHAnsi" w:hAnsiTheme="majorHAnsi" w:cstheme="majorHAnsi"/>
                <w:caps/>
              </w:rPr>
            </w:pPr>
            <w:r w:rsidRPr="00C2113C">
              <w:rPr>
                <w:rFonts w:asciiTheme="majorHAnsi" w:hAnsiTheme="majorHAnsi" w:cstheme="majorHAnsi"/>
                <w:caps/>
              </w:rPr>
              <w:t>18/11/2003</w:t>
            </w:r>
          </w:p>
        </w:tc>
        <w:tc>
          <w:tcPr>
            <w:tcW w:w="7655" w:type="dxa"/>
          </w:tcPr>
          <w:p w:rsidR="0042528A" w:rsidRPr="0042528A" w:rsidRDefault="0042528A" w:rsidP="0042528A">
            <w:r w:rsidRPr="0042528A">
              <w:t>Về giao quyền tự chủ tài chính giai đoạn 2003-2005 cho đơn vị sự nghiệp có thu bảo đảm một phần chi phí: Bảo tàng Thành phố Hồ Chí Minh trực thuộc Sở Văn hoá và Thông tin</w:t>
            </w:r>
          </w:p>
        </w:tc>
        <w:tc>
          <w:tcPr>
            <w:tcW w:w="1843" w:type="dxa"/>
            <w:vAlign w:val="center"/>
          </w:tcPr>
          <w:p w:rsidR="0042528A" w:rsidRDefault="0042528A" w:rsidP="00DF0462">
            <w:pPr>
              <w:jc w:val="center"/>
              <w:rPr>
                <w:rFonts w:asciiTheme="majorHAnsi" w:hAnsiTheme="majorHAnsi" w:cstheme="majorHAnsi"/>
              </w:rPr>
            </w:pPr>
            <w:r>
              <w:rPr>
                <w:rFonts w:asciiTheme="majorHAnsi" w:hAnsiTheme="majorHAnsi" w:cstheme="majorHAnsi"/>
              </w:rPr>
              <w:t>18/11/2003</w:t>
            </w:r>
          </w:p>
        </w:tc>
      </w:tr>
      <w:tr w:rsidR="0042528A" w:rsidRPr="00103C40" w:rsidTr="003261CC">
        <w:trPr>
          <w:trHeight w:val="567"/>
        </w:trPr>
        <w:tc>
          <w:tcPr>
            <w:tcW w:w="851" w:type="dxa"/>
            <w:vAlign w:val="center"/>
          </w:tcPr>
          <w:p w:rsidR="0042528A" w:rsidRPr="006C4DC0" w:rsidRDefault="0042528A" w:rsidP="00DF0462">
            <w:pPr>
              <w:pStyle w:val="ListParagraph"/>
              <w:numPr>
                <w:ilvl w:val="0"/>
                <w:numId w:val="32"/>
              </w:numPr>
              <w:jc w:val="center"/>
              <w:rPr>
                <w:rFonts w:asciiTheme="majorHAnsi" w:hAnsiTheme="majorHAnsi" w:cstheme="majorHAnsi"/>
              </w:rPr>
            </w:pPr>
          </w:p>
        </w:tc>
        <w:tc>
          <w:tcPr>
            <w:tcW w:w="1418" w:type="dxa"/>
            <w:vAlign w:val="center"/>
          </w:tcPr>
          <w:p w:rsidR="0042528A" w:rsidRDefault="0042528A" w:rsidP="001E4EDC">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42528A" w:rsidRPr="00C2113C" w:rsidRDefault="0042528A" w:rsidP="0042528A">
            <w:pPr>
              <w:jc w:val="center"/>
              <w:rPr>
                <w:rFonts w:asciiTheme="majorHAnsi" w:hAnsiTheme="majorHAnsi" w:cstheme="majorHAnsi"/>
                <w:caps/>
              </w:rPr>
            </w:pPr>
            <w:r w:rsidRPr="00C2113C">
              <w:rPr>
                <w:rFonts w:asciiTheme="majorHAnsi" w:hAnsiTheme="majorHAnsi" w:cstheme="majorHAnsi"/>
                <w:caps/>
              </w:rPr>
              <w:t>270/2003/QĐ-UB</w:t>
            </w:r>
          </w:p>
          <w:p w:rsidR="0042528A" w:rsidRPr="00C2113C" w:rsidRDefault="0042528A" w:rsidP="0042528A">
            <w:pPr>
              <w:jc w:val="center"/>
              <w:rPr>
                <w:rFonts w:asciiTheme="majorHAnsi" w:hAnsiTheme="majorHAnsi" w:cstheme="majorHAnsi"/>
                <w:caps/>
              </w:rPr>
            </w:pPr>
            <w:r w:rsidRPr="00C2113C">
              <w:rPr>
                <w:rFonts w:asciiTheme="majorHAnsi" w:hAnsiTheme="majorHAnsi" w:cstheme="majorHAnsi"/>
                <w:caps/>
              </w:rPr>
              <w:t>18/11/2003</w:t>
            </w:r>
          </w:p>
        </w:tc>
        <w:tc>
          <w:tcPr>
            <w:tcW w:w="7655" w:type="dxa"/>
          </w:tcPr>
          <w:p w:rsidR="0042528A" w:rsidRPr="0042528A" w:rsidRDefault="0042528A" w:rsidP="0042528A">
            <w:r w:rsidRPr="0042528A">
              <w:t>Về giao quyền tự chủ tài chính giai đoạn 2003-2005 cho đơn vị sự nghiệp có thu bảo đảm một phần chi phí: Chi cục Bản đồ khảo sát xây dựng trực thuộc Sở Xây dựng</w:t>
            </w:r>
          </w:p>
        </w:tc>
        <w:tc>
          <w:tcPr>
            <w:tcW w:w="1843" w:type="dxa"/>
            <w:vAlign w:val="center"/>
          </w:tcPr>
          <w:p w:rsidR="0042528A" w:rsidRDefault="0042528A" w:rsidP="00DF0462">
            <w:pPr>
              <w:jc w:val="center"/>
              <w:rPr>
                <w:rFonts w:asciiTheme="majorHAnsi" w:hAnsiTheme="majorHAnsi" w:cstheme="majorHAnsi"/>
              </w:rPr>
            </w:pPr>
            <w:r>
              <w:rPr>
                <w:rFonts w:asciiTheme="majorHAnsi" w:hAnsiTheme="majorHAnsi" w:cstheme="majorHAnsi"/>
              </w:rPr>
              <w:t>18/11/2003</w:t>
            </w:r>
          </w:p>
        </w:tc>
      </w:tr>
      <w:tr w:rsidR="0042528A" w:rsidRPr="00103C40" w:rsidTr="003261CC">
        <w:trPr>
          <w:trHeight w:val="567"/>
        </w:trPr>
        <w:tc>
          <w:tcPr>
            <w:tcW w:w="851" w:type="dxa"/>
            <w:vAlign w:val="center"/>
          </w:tcPr>
          <w:p w:rsidR="0042528A" w:rsidRPr="006C4DC0" w:rsidRDefault="0042528A" w:rsidP="00DF0462">
            <w:pPr>
              <w:pStyle w:val="ListParagraph"/>
              <w:numPr>
                <w:ilvl w:val="0"/>
                <w:numId w:val="32"/>
              </w:numPr>
              <w:jc w:val="center"/>
              <w:rPr>
                <w:rFonts w:asciiTheme="majorHAnsi" w:hAnsiTheme="majorHAnsi" w:cstheme="majorHAnsi"/>
              </w:rPr>
            </w:pPr>
          </w:p>
        </w:tc>
        <w:tc>
          <w:tcPr>
            <w:tcW w:w="1418" w:type="dxa"/>
            <w:vAlign w:val="center"/>
          </w:tcPr>
          <w:p w:rsidR="0042528A" w:rsidRDefault="0042528A"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42528A" w:rsidRPr="00C2113C" w:rsidRDefault="0042528A" w:rsidP="00DF0462">
            <w:pPr>
              <w:jc w:val="center"/>
              <w:rPr>
                <w:rFonts w:asciiTheme="majorHAnsi" w:hAnsiTheme="majorHAnsi" w:cstheme="majorHAnsi"/>
                <w:caps/>
              </w:rPr>
            </w:pPr>
            <w:r w:rsidRPr="00C2113C">
              <w:rPr>
                <w:rFonts w:asciiTheme="majorHAnsi" w:hAnsiTheme="majorHAnsi" w:cstheme="majorHAnsi"/>
                <w:caps/>
              </w:rPr>
              <w:t>271/2003/QĐ-UB</w:t>
            </w:r>
          </w:p>
          <w:p w:rsidR="0042528A" w:rsidRPr="00C2113C" w:rsidRDefault="0042528A" w:rsidP="00DF0462">
            <w:pPr>
              <w:jc w:val="center"/>
              <w:rPr>
                <w:rFonts w:asciiTheme="majorHAnsi" w:hAnsiTheme="majorHAnsi" w:cstheme="majorHAnsi"/>
                <w:caps/>
              </w:rPr>
            </w:pPr>
            <w:r w:rsidRPr="00C2113C">
              <w:rPr>
                <w:rFonts w:asciiTheme="majorHAnsi" w:hAnsiTheme="majorHAnsi" w:cstheme="majorHAnsi"/>
                <w:caps/>
              </w:rPr>
              <w:t>18/11/2003</w:t>
            </w:r>
          </w:p>
        </w:tc>
        <w:tc>
          <w:tcPr>
            <w:tcW w:w="7655" w:type="dxa"/>
          </w:tcPr>
          <w:p w:rsidR="0042528A" w:rsidRPr="0067035B" w:rsidRDefault="0042528A" w:rsidP="0067035B">
            <w:r w:rsidRPr="0067035B">
              <w:t>Về cho phép chuyển Trường Trung học phổ thông Dân lập Nhân Trí thành Trường Trung học phổ thông Tư thục Nhân Trí</w:t>
            </w:r>
          </w:p>
        </w:tc>
        <w:tc>
          <w:tcPr>
            <w:tcW w:w="1843" w:type="dxa"/>
            <w:vAlign w:val="center"/>
          </w:tcPr>
          <w:p w:rsidR="0042528A" w:rsidRDefault="0042528A" w:rsidP="00DF0462">
            <w:pPr>
              <w:jc w:val="center"/>
              <w:rPr>
                <w:rFonts w:asciiTheme="majorHAnsi" w:hAnsiTheme="majorHAnsi" w:cstheme="majorHAnsi"/>
              </w:rPr>
            </w:pPr>
            <w:r>
              <w:rPr>
                <w:rFonts w:asciiTheme="majorHAnsi" w:hAnsiTheme="majorHAnsi" w:cstheme="majorHAnsi"/>
              </w:rPr>
              <w:t>18/11/2003</w:t>
            </w:r>
          </w:p>
        </w:tc>
      </w:tr>
      <w:tr w:rsidR="0042528A" w:rsidRPr="00103C40" w:rsidTr="003261CC">
        <w:trPr>
          <w:trHeight w:val="567"/>
        </w:trPr>
        <w:tc>
          <w:tcPr>
            <w:tcW w:w="851" w:type="dxa"/>
            <w:vAlign w:val="center"/>
          </w:tcPr>
          <w:p w:rsidR="0042528A" w:rsidRPr="006C4DC0" w:rsidRDefault="0042528A" w:rsidP="00DF0462">
            <w:pPr>
              <w:pStyle w:val="ListParagraph"/>
              <w:numPr>
                <w:ilvl w:val="0"/>
                <w:numId w:val="32"/>
              </w:numPr>
              <w:jc w:val="center"/>
              <w:rPr>
                <w:rFonts w:asciiTheme="majorHAnsi" w:hAnsiTheme="majorHAnsi" w:cstheme="majorHAnsi"/>
              </w:rPr>
            </w:pPr>
          </w:p>
        </w:tc>
        <w:tc>
          <w:tcPr>
            <w:tcW w:w="1418" w:type="dxa"/>
            <w:vAlign w:val="center"/>
          </w:tcPr>
          <w:p w:rsidR="0042528A" w:rsidRDefault="0042528A"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42528A" w:rsidRPr="00C2113C" w:rsidRDefault="0042528A" w:rsidP="00DF0462">
            <w:pPr>
              <w:jc w:val="center"/>
              <w:rPr>
                <w:rFonts w:asciiTheme="majorHAnsi" w:hAnsiTheme="majorHAnsi" w:cstheme="majorHAnsi"/>
                <w:caps/>
              </w:rPr>
            </w:pPr>
            <w:r w:rsidRPr="00C2113C">
              <w:rPr>
                <w:rFonts w:asciiTheme="majorHAnsi" w:hAnsiTheme="majorHAnsi" w:cstheme="majorHAnsi"/>
                <w:caps/>
              </w:rPr>
              <w:t>272/2003/QĐ-UB</w:t>
            </w:r>
          </w:p>
          <w:p w:rsidR="0042528A" w:rsidRPr="00C2113C" w:rsidRDefault="0042528A" w:rsidP="00DF0462">
            <w:pPr>
              <w:jc w:val="center"/>
              <w:rPr>
                <w:rFonts w:asciiTheme="majorHAnsi" w:hAnsiTheme="majorHAnsi" w:cstheme="majorHAnsi"/>
                <w:caps/>
              </w:rPr>
            </w:pPr>
            <w:r w:rsidRPr="00C2113C">
              <w:rPr>
                <w:rFonts w:asciiTheme="majorHAnsi" w:hAnsiTheme="majorHAnsi" w:cstheme="majorHAnsi"/>
                <w:caps/>
              </w:rPr>
              <w:t>18/11/2003</w:t>
            </w:r>
          </w:p>
        </w:tc>
        <w:tc>
          <w:tcPr>
            <w:tcW w:w="7655" w:type="dxa"/>
          </w:tcPr>
          <w:p w:rsidR="0042528A" w:rsidRPr="0067035B" w:rsidRDefault="0042528A" w:rsidP="0067035B">
            <w:r w:rsidRPr="0067035B">
              <w:t>Về việc ban hành Danh mục các cơ quan là nguồn nộp lưu tài liệu vào Trung tâm Lưu trữ thành phố</w:t>
            </w:r>
          </w:p>
        </w:tc>
        <w:tc>
          <w:tcPr>
            <w:tcW w:w="1843" w:type="dxa"/>
            <w:vAlign w:val="center"/>
          </w:tcPr>
          <w:p w:rsidR="0042528A" w:rsidRDefault="0042528A" w:rsidP="00DF0462">
            <w:pPr>
              <w:jc w:val="center"/>
              <w:rPr>
                <w:rFonts w:asciiTheme="majorHAnsi" w:hAnsiTheme="majorHAnsi" w:cstheme="majorHAnsi"/>
              </w:rPr>
            </w:pPr>
            <w:r>
              <w:rPr>
                <w:rFonts w:asciiTheme="majorHAnsi" w:hAnsiTheme="majorHAnsi" w:cstheme="majorHAnsi"/>
              </w:rPr>
              <w:t>18/11/2003</w:t>
            </w:r>
          </w:p>
        </w:tc>
      </w:tr>
      <w:tr w:rsidR="0042528A" w:rsidRPr="00103C40" w:rsidTr="003261CC">
        <w:trPr>
          <w:trHeight w:val="567"/>
        </w:trPr>
        <w:tc>
          <w:tcPr>
            <w:tcW w:w="851" w:type="dxa"/>
            <w:vAlign w:val="center"/>
          </w:tcPr>
          <w:p w:rsidR="0042528A" w:rsidRPr="006C4DC0" w:rsidRDefault="0042528A" w:rsidP="00DF0462">
            <w:pPr>
              <w:pStyle w:val="ListParagraph"/>
              <w:numPr>
                <w:ilvl w:val="0"/>
                <w:numId w:val="32"/>
              </w:numPr>
              <w:jc w:val="center"/>
              <w:rPr>
                <w:rFonts w:asciiTheme="majorHAnsi" w:hAnsiTheme="majorHAnsi" w:cstheme="majorHAnsi"/>
              </w:rPr>
            </w:pPr>
          </w:p>
        </w:tc>
        <w:tc>
          <w:tcPr>
            <w:tcW w:w="1418" w:type="dxa"/>
            <w:vAlign w:val="center"/>
          </w:tcPr>
          <w:p w:rsidR="0042528A" w:rsidRDefault="0042528A"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42528A" w:rsidRPr="00C2113C" w:rsidRDefault="0042528A" w:rsidP="00DF0462">
            <w:pPr>
              <w:jc w:val="center"/>
              <w:rPr>
                <w:rFonts w:asciiTheme="majorHAnsi" w:hAnsiTheme="majorHAnsi" w:cstheme="majorHAnsi"/>
                <w:caps/>
              </w:rPr>
            </w:pPr>
            <w:r w:rsidRPr="00C2113C">
              <w:rPr>
                <w:rFonts w:asciiTheme="majorHAnsi" w:hAnsiTheme="majorHAnsi" w:cstheme="majorHAnsi"/>
                <w:caps/>
              </w:rPr>
              <w:t>274/2003/QĐ-UB</w:t>
            </w:r>
          </w:p>
          <w:p w:rsidR="0042528A" w:rsidRPr="00C2113C" w:rsidRDefault="0042528A" w:rsidP="00DF0462">
            <w:pPr>
              <w:jc w:val="center"/>
              <w:rPr>
                <w:rFonts w:asciiTheme="majorHAnsi" w:hAnsiTheme="majorHAnsi" w:cstheme="majorHAnsi"/>
                <w:caps/>
              </w:rPr>
            </w:pPr>
            <w:r w:rsidRPr="00C2113C">
              <w:rPr>
                <w:rFonts w:asciiTheme="majorHAnsi" w:hAnsiTheme="majorHAnsi" w:cstheme="majorHAnsi"/>
                <w:caps/>
              </w:rPr>
              <w:t>19/11/2003</w:t>
            </w:r>
          </w:p>
        </w:tc>
        <w:tc>
          <w:tcPr>
            <w:tcW w:w="7655" w:type="dxa"/>
          </w:tcPr>
          <w:p w:rsidR="0042528A" w:rsidRPr="0035169D" w:rsidRDefault="0042528A" w:rsidP="0035169D">
            <w:r w:rsidRPr="0035169D">
              <w:t>Về mở các lớp đào tạo Chỉ huy trưởng Quân sự phường-xã, thị trấn.</w:t>
            </w:r>
          </w:p>
        </w:tc>
        <w:tc>
          <w:tcPr>
            <w:tcW w:w="1843" w:type="dxa"/>
            <w:vAlign w:val="center"/>
          </w:tcPr>
          <w:p w:rsidR="0042528A" w:rsidRDefault="0042528A" w:rsidP="00DF0462">
            <w:pPr>
              <w:jc w:val="center"/>
              <w:rPr>
                <w:rFonts w:asciiTheme="majorHAnsi" w:hAnsiTheme="majorHAnsi" w:cstheme="majorHAnsi"/>
              </w:rPr>
            </w:pPr>
            <w:r>
              <w:rPr>
                <w:rFonts w:asciiTheme="majorHAnsi" w:hAnsiTheme="majorHAnsi" w:cstheme="majorHAnsi"/>
              </w:rPr>
              <w:t>29/11/2003</w:t>
            </w:r>
          </w:p>
        </w:tc>
      </w:tr>
      <w:tr w:rsidR="0042528A" w:rsidRPr="00103C40" w:rsidTr="003261CC">
        <w:trPr>
          <w:trHeight w:val="567"/>
        </w:trPr>
        <w:tc>
          <w:tcPr>
            <w:tcW w:w="851" w:type="dxa"/>
            <w:vAlign w:val="center"/>
          </w:tcPr>
          <w:p w:rsidR="0042528A" w:rsidRPr="006C4DC0" w:rsidRDefault="0042528A" w:rsidP="00DF0462">
            <w:pPr>
              <w:pStyle w:val="ListParagraph"/>
              <w:numPr>
                <w:ilvl w:val="0"/>
                <w:numId w:val="32"/>
              </w:numPr>
              <w:jc w:val="center"/>
              <w:rPr>
                <w:rFonts w:asciiTheme="majorHAnsi" w:hAnsiTheme="majorHAnsi" w:cstheme="majorHAnsi"/>
              </w:rPr>
            </w:pPr>
          </w:p>
        </w:tc>
        <w:tc>
          <w:tcPr>
            <w:tcW w:w="1418" w:type="dxa"/>
            <w:vAlign w:val="center"/>
          </w:tcPr>
          <w:p w:rsidR="0042528A" w:rsidRDefault="0042528A"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42528A" w:rsidRPr="00C2113C" w:rsidRDefault="0042528A" w:rsidP="00DF0462">
            <w:pPr>
              <w:jc w:val="center"/>
              <w:rPr>
                <w:rFonts w:asciiTheme="majorHAnsi" w:hAnsiTheme="majorHAnsi" w:cstheme="majorHAnsi"/>
                <w:caps/>
              </w:rPr>
            </w:pPr>
            <w:r w:rsidRPr="00C2113C">
              <w:rPr>
                <w:rFonts w:asciiTheme="majorHAnsi" w:hAnsiTheme="majorHAnsi" w:cstheme="majorHAnsi"/>
                <w:caps/>
              </w:rPr>
              <w:t>275/2003/QĐ-UB</w:t>
            </w:r>
          </w:p>
          <w:p w:rsidR="0042528A" w:rsidRPr="00C2113C" w:rsidRDefault="0042528A" w:rsidP="00DF0462">
            <w:pPr>
              <w:jc w:val="center"/>
              <w:rPr>
                <w:rFonts w:asciiTheme="majorHAnsi" w:hAnsiTheme="majorHAnsi" w:cstheme="majorHAnsi"/>
                <w:caps/>
              </w:rPr>
            </w:pPr>
            <w:r w:rsidRPr="00C2113C">
              <w:rPr>
                <w:rFonts w:asciiTheme="majorHAnsi" w:hAnsiTheme="majorHAnsi" w:cstheme="majorHAnsi"/>
                <w:caps/>
              </w:rPr>
              <w:t>21/11/2003</w:t>
            </w:r>
          </w:p>
        </w:tc>
        <w:tc>
          <w:tcPr>
            <w:tcW w:w="7655" w:type="dxa"/>
          </w:tcPr>
          <w:p w:rsidR="0042528A" w:rsidRPr="0035169D" w:rsidRDefault="0042528A" w:rsidP="0035169D">
            <w:r w:rsidRPr="0035169D">
              <w:t>Về phê duyệt kế hoạch cân đối quỹ nhà phục vụ tái định cư giai đoạn 2 cho Chương trình di dời, tái định cư các hộ đang cư ngụ trong khuôn viên trường học, bệnh viện, cơ sở thể dục thể thao và lao động-thương binh-xã hội trên địa bàn thành phố.</w:t>
            </w:r>
          </w:p>
        </w:tc>
        <w:tc>
          <w:tcPr>
            <w:tcW w:w="1843" w:type="dxa"/>
            <w:vAlign w:val="center"/>
          </w:tcPr>
          <w:p w:rsidR="0042528A" w:rsidRDefault="0042528A" w:rsidP="00DF0462">
            <w:pPr>
              <w:jc w:val="center"/>
              <w:rPr>
                <w:rFonts w:asciiTheme="majorHAnsi" w:hAnsiTheme="majorHAnsi" w:cstheme="majorHAnsi"/>
              </w:rPr>
            </w:pPr>
            <w:r>
              <w:rPr>
                <w:rFonts w:asciiTheme="majorHAnsi" w:hAnsiTheme="majorHAnsi" w:cstheme="majorHAnsi"/>
              </w:rPr>
              <w:t>21/11/2003</w:t>
            </w:r>
          </w:p>
        </w:tc>
      </w:tr>
      <w:tr w:rsidR="0042528A" w:rsidRPr="00103C40" w:rsidTr="003261CC">
        <w:trPr>
          <w:trHeight w:val="567"/>
        </w:trPr>
        <w:tc>
          <w:tcPr>
            <w:tcW w:w="851" w:type="dxa"/>
            <w:vAlign w:val="center"/>
          </w:tcPr>
          <w:p w:rsidR="0042528A" w:rsidRPr="006C4DC0" w:rsidRDefault="0042528A" w:rsidP="00DF0462">
            <w:pPr>
              <w:pStyle w:val="ListParagraph"/>
              <w:numPr>
                <w:ilvl w:val="0"/>
                <w:numId w:val="32"/>
              </w:numPr>
              <w:jc w:val="center"/>
              <w:rPr>
                <w:rFonts w:asciiTheme="majorHAnsi" w:hAnsiTheme="majorHAnsi" w:cstheme="majorHAnsi"/>
              </w:rPr>
            </w:pPr>
          </w:p>
        </w:tc>
        <w:tc>
          <w:tcPr>
            <w:tcW w:w="1418" w:type="dxa"/>
            <w:vAlign w:val="center"/>
          </w:tcPr>
          <w:p w:rsidR="0042528A" w:rsidRPr="00CC56AB" w:rsidRDefault="0042528A"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42528A" w:rsidRPr="00CC56AB" w:rsidRDefault="0042528A" w:rsidP="00DF0462">
            <w:pPr>
              <w:jc w:val="center"/>
              <w:rPr>
                <w:rFonts w:asciiTheme="majorHAnsi" w:hAnsiTheme="majorHAnsi" w:cstheme="majorHAnsi"/>
                <w:caps/>
                <w:highlight w:val="green"/>
              </w:rPr>
            </w:pPr>
            <w:r w:rsidRPr="00CC56AB">
              <w:rPr>
                <w:rFonts w:asciiTheme="majorHAnsi" w:hAnsiTheme="majorHAnsi" w:cstheme="majorHAnsi"/>
                <w:caps/>
                <w:highlight w:val="green"/>
              </w:rPr>
              <w:t>276/2003/QĐ-UB</w:t>
            </w:r>
          </w:p>
          <w:p w:rsidR="0042528A" w:rsidRPr="00CC56AB" w:rsidRDefault="0042528A" w:rsidP="00DF0462">
            <w:pPr>
              <w:jc w:val="center"/>
              <w:rPr>
                <w:rFonts w:asciiTheme="majorHAnsi" w:hAnsiTheme="majorHAnsi" w:cstheme="majorHAnsi"/>
                <w:caps/>
                <w:highlight w:val="green"/>
              </w:rPr>
            </w:pPr>
            <w:r w:rsidRPr="00CC56AB">
              <w:rPr>
                <w:rFonts w:asciiTheme="majorHAnsi" w:hAnsiTheme="majorHAnsi" w:cstheme="majorHAnsi"/>
                <w:caps/>
                <w:highlight w:val="green"/>
              </w:rPr>
              <w:t>21/11/2003</w:t>
            </w:r>
          </w:p>
        </w:tc>
        <w:tc>
          <w:tcPr>
            <w:tcW w:w="7655" w:type="dxa"/>
          </w:tcPr>
          <w:p w:rsidR="0042528A" w:rsidRPr="00CC56AB" w:rsidRDefault="0042528A" w:rsidP="0035169D">
            <w:pPr>
              <w:rPr>
                <w:highlight w:val="green"/>
              </w:rPr>
            </w:pPr>
            <w:r w:rsidRPr="00CC56AB">
              <w:rPr>
                <w:highlight w:val="green"/>
              </w:rPr>
              <w:t>Về thành lập Ban chỉ đạo tổ chức thực hiện đào tạo Chỉ huy trưởng Quân sự phường-xã, thị trấn</w:t>
            </w:r>
          </w:p>
        </w:tc>
        <w:tc>
          <w:tcPr>
            <w:tcW w:w="1843" w:type="dxa"/>
            <w:vAlign w:val="center"/>
          </w:tcPr>
          <w:p w:rsidR="0042528A" w:rsidRPr="00CC56AB" w:rsidRDefault="0042528A" w:rsidP="00DF0462">
            <w:pPr>
              <w:jc w:val="center"/>
              <w:rPr>
                <w:rFonts w:asciiTheme="majorHAnsi" w:hAnsiTheme="majorHAnsi" w:cstheme="majorHAnsi"/>
                <w:highlight w:val="green"/>
              </w:rPr>
            </w:pPr>
            <w:r w:rsidRPr="00CC56AB">
              <w:rPr>
                <w:rFonts w:asciiTheme="majorHAnsi" w:hAnsiTheme="majorHAnsi" w:cstheme="majorHAnsi"/>
                <w:highlight w:val="green"/>
              </w:rPr>
              <w:t>21/11/2003</w:t>
            </w:r>
          </w:p>
        </w:tc>
      </w:tr>
      <w:tr w:rsidR="0042528A" w:rsidRPr="00103C40" w:rsidTr="003261CC">
        <w:trPr>
          <w:trHeight w:val="567"/>
        </w:trPr>
        <w:tc>
          <w:tcPr>
            <w:tcW w:w="851" w:type="dxa"/>
            <w:vAlign w:val="center"/>
          </w:tcPr>
          <w:p w:rsidR="0042528A" w:rsidRPr="006C4DC0" w:rsidRDefault="0042528A" w:rsidP="00DF0462">
            <w:pPr>
              <w:pStyle w:val="ListParagraph"/>
              <w:numPr>
                <w:ilvl w:val="0"/>
                <w:numId w:val="32"/>
              </w:numPr>
              <w:jc w:val="center"/>
              <w:rPr>
                <w:rFonts w:asciiTheme="majorHAnsi" w:hAnsiTheme="majorHAnsi" w:cstheme="majorHAnsi"/>
              </w:rPr>
            </w:pPr>
          </w:p>
        </w:tc>
        <w:tc>
          <w:tcPr>
            <w:tcW w:w="1418" w:type="dxa"/>
            <w:vAlign w:val="center"/>
          </w:tcPr>
          <w:p w:rsidR="0042528A" w:rsidRDefault="0042528A"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42528A" w:rsidRPr="00C2113C" w:rsidRDefault="0042528A" w:rsidP="00DF0462">
            <w:pPr>
              <w:jc w:val="center"/>
              <w:rPr>
                <w:rFonts w:asciiTheme="majorHAnsi" w:hAnsiTheme="majorHAnsi" w:cstheme="majorHAnsi"/>
                <w:caps/>
              </w:rPr>
            </w:pPr>
            <w:r w:rsidRPr="00C2113C">
              <w:rPr>
                <w:rFonts w:asciiTheme="majorHAnsi" w:hAnsiTheme="majorHAnsi" w:cstheme="majorHAnsi"/>
                <w:caps/>
              </w:rPr>
              <w:t>278/2003/QĐ-UB</w:t>
            </w:r>
          </w:p>
          <w:p w:rsidR="0042528A" w:rsidRPr="00C2113C" w:rsidRDefault="0042528A" w:rsidP="00DF0462">
            <w:pPr>
              <w:jc w:val="center"/>
              <w:rPr>
                <w:rFonts w:asciiTheme="majorHAnsi" w:hAnsiTheme="majorHAnsi" w:cstheme="majorHAnsi"/>
                <w:caps/>
              </w:rPr>
            </w:pPr>
            <w:r w:rsidRPr="00C2113C">
              <w:rPr>
                <w:rFonts w:asciiTheme="majorHAnsi" w:hAnsiTheme="majorHAnsi" w:cstheme="majorHAnsi"/>
                <w:caps/>
              </w:rPr>
              <w:t>28/11/2003</w:t>
            </w:r>
          </w:p>
        </w:tc>
        <w:tc>
          <w:tcPr>
            <w:tcW w:w="7655" w:type="dxa"/>
          </w:tcPr>
          <w:p w:rsidR="0042528A" w:rsidRPr="0035169D" w:rsidRDefault="0042528A" w:rsidP="0035169D">
            <w:r w:rsidRPr="0035169D">
              <w:t>Về ban hành Quy chế tổ chức và hoạt động của Ban Quản lý các dự án Công nghệ thông tin</w:t>
            </w:r>
          </w:p>
        </w:tc>
        <w:tc>
          <w:tcPr>
            <w:tcW w:w="1843" w:type="dxa"/>
            <w:vAlign w:val="center"/>
          </w:tcPr>
          <w:p w:rsidR="0042528A" w:rsidRDefault="0042528A" w:rsidP="00DF0462">
            <w:pPr>
              <w:jc w:val="center"/>
              <w:rPr>
                <w:rFonts w:asciiTheme="majorHAnsi" w:hAnsiTheme="majorHAnsi" w:cstheme="majorHAnsi"/>
              </w:rPr>
            </w:pPr>
            <w:r>
              <w:rPr>
                <w:rFonts w:asciiTheme="majorHAnsi" w:hAnsiTheme="majorHAnsi" w:cstheme="majorHAnsi"/>
              </w:rPr>
              <w:t>28/11/2003</w:t>
            </w:r>
          </w:p>
        </w:tc>
      </w:tr>
      <w:tr w:rsidR="0042528A" w:rsidRPr="00103C40" w:rsidTr="003261CC">
        <w:trPr>
          <w:trHeight w:val="567"/>
        </w:trPr>
        <w:tc>
          <w:tcPr>
            <w:tcW w:w="851" w:type="dxa"/>
            <w:vAlign w:val="center"/>
          </w:tcPr>
          <w:p w:rsidR="0042528A" w:rsidRPr="006C4DC0" w:rsidRDefault="0042528A" w:rsidP="00DF0462">
            <w:pPr>
              <w:pStyle w:val="ListParagraph"/>
              <w:numPr>
                <w:ilvl w:val="0"/>
                <w:numId w:val="32"/>
              </w:numPr>
              <w:jc w:val="center"/>
              <w:rPr>
                <w:rFonts w:asciiTheme="majorHAnsi" w:hAnsiTheme="majorHAnsi" w:cstheme="majorHAnsi"/>
              </w:rPr>
            </w:pPr>
          </w:p>
        </w:tc>
        <w:tc>
          <w:tcPr>
            <w:tcW w:w="1418" w:type="dxa"/>
            <w:vAlign w:val="center"/>
          </w:tcPr>
          <w:p w:rsidR="0042528A" w:rsidRPr="00CC56AB" w:rsidRDefault="0042528A"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42528A" w:rsidRPr="00CC56AB" w:rsidRDefault="0042528A" w:rsidP="0035169D">
            <w:pPr>
              <w:jc w:val="center"/>
              <w:rPr>
                <w:rFonts w:asciiTheme="majorHAnsi" w:hAnsiTheme="majorHAnsi" w:cstheme="majorHAnsi"/>
                <w:caps/>
                <w:highlight w:val="green"/>
              </w:rPr>
            </w:pPr>
            <w:r w:rsidRPr="00CC56AB">
              <w:rPr>
                <w:rFonts w:asciiTheme="majorHAnsi" w:hAnsiTheme="majorHAnsi" w:cstheme="majorHAnsi"/>
                <w:caps/>
                <w:highlight w:val="green"/>
              </w:rPr>
              <w:t>285/2003/QĐ-UB</w:t>
            </w:r>
          </w:p>
          <w:p w:rsidR="0042528A" w:rsidRPr="00CC56AB" w:rsidRDefault="0042528A" w:rsidP="0035169D">
            <w:pPr>
              <w:jc w:val="center"/>
              <w:rPr>
                <w:rFonts w:asciiTheme="majorHAnsi" w:hAnsiTheme="majorHAnsi" w:cstheme="majorHAnsi"/>
                <w:caps/>
                <w:highlight w:val="green"/>
              </w:rPr>
            </w:pPr>
            <w:r w:rsidRPr="00CC56AB">
              <w:rPr>
                <w:rFonts w:asciiTheme="majorHAnsi" w:hAnsiTheme="majorHAnsi" w:cstheme="majorHAnsi"/>
                <w:caps/>
                <w:highlight w:val="green"/>
              </w:rPr>
              <w:t>08/12/2003</w:t>
            </w:r>
          </w:p>
        </w:tc>
        <w:tc>
          <w:tcPr>
            <w:tcW w:w="7655" w:type="dxa"/>
          </w:tcPr>
          <w:p w:rsidR="0042528A" w:rsidRPr="00CC56AB" w:rsidRDefault="0042528A" w:rsidP="0035169D">
            <w:pPr>
              <w:rPr>
                <w:highlight w:val="green"/>
              </w:rPr>
            </w:pPr>
            <w:r w:rsidRPr="00CC56AB">
              <w:rPr>
                <w:highlight w:val="green"/>
              </w:rPr>
              <w:t>Về cho phép thành lập thí điểm Trung tâm Dịch vụ hành chính nhà đất huyện Cần Giờ trực thuộc Ủy ban nhân dân huyện Cần Gi</w:t>
            </w:r>
          </w:p>
        </w:tc>
        <w:tc>
          <w:tcPr>
            <w:tcW w:w="1843" w:type="dxa"/>
            <w:vAlign w:val="center"/>
          </w:tcPr>
          <w:p w:rsidR="0042528A" w:rsidRPr="00CC56AB" w:rsidRDefault="0042528A" w:rsidP="00DF0462">
            <w:pPr>
              <w:jc w:val="center"/>
              <w:rPr>
                <w:rFonts w:asciiTheme="majorHAnsi" w:hAnsiTheme="majorHAnsi" w:cstheme="majorHAnsi"/>
                <w:highlight w:val="green"/>
              </w:rPr>
            </w:pPr>
            <w:r w:rsidRPr="00CC56AB">
              <w:rPr>
                <w:rFonts w:asciiTheme="majorHAnsi" w:hAnsiTheme="majorHAnsi" w:cstheme="majorHAnsi"/>
                <w:highlight w:val="green"/>
              </w:rPr>
              <w:t>08/12/2003</w:t>
            </w:r>
          </w:p>
        </w:tc>
      </w:tr>
      <w:tr w:rsidR="0042528A" w:rsidRPr="00103C40" w:rsidTr="003261CC">
        <w:trPr>
          <w:trHeight w:val="567"/>
        </w:trPr>
        <w:tc>
          <w:tcPr>
            <w:tcW w:w="851" w:type="dxa"/>
            <w:vAlign w:val="center"/>
          </w:tcPr>
          <w:p w:rsidR="0042528A" w:rsidRPr="006C4DC0" w:rsidRDefault="0042528A" w:rsidP="00DF0462">
            <w:pPr>
              <w:pStyle w:val="ListParagraph"/>
              <w:numPr>
                <w:ilvl w:val="0"/>
                <w:numId w:val="32"/>
              </w:numPr>
              <w:jc w:val="center"/>
              <w:rPr>
                <w:rFonts w:asciiTheme="majorHAnsi" w:hAnsiTheme="majorHAnsi" w:cstheme="majorHAnsi"/>
              </w:rPr>
            </w:pPr>
          </w:p>
        </w:tc>
        <w:tc>
          <w:tcPr>
            <w:tcW w:w="1418" w:type="dxa"/>
            <w:vAlign w:val="center"/>
          </w:tcPr>
          <w:p w:rsidR="0042528A" w:rsidRPr="00CC56AB" w:rsidRDefault="0042528A"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42528A" w:rsidRPr="00CC56AB" w:rsidRDefault="0042528A" w:rsidP="0035169D">
            <w:pPr>
              <w:jc w:val="center"/>
              <w:rPr>
                <w:rFonts w:asciiTheme="majorHAnsi" w:hAnsiTheme="majorHAnsi" w:cstheme="majorHAnsi"/>
                <w:caps/>
                <w:highlight w:val="green"/>
              </w:rPr>
            </w:pPr>
            <w:r w:rsidRPr="00CC56AB">
              <w:rPr>
                <w:rFonts w:asciiTheme="majorHAnsi" w:hAnsiTheme="majorHAnsi" w:cstheme="majorHAnsi"/>
                <w:caps/>
                <w:highlight w:val="green"/>
              </w:rPr>
              <w:t>286/2003/QĐ-UB</w:t>
            </w:r>
          </w:p>
          <w:p w:rsidR="0042528A" w:rsidRPr="00CC56AB" w:rsidRDefault="0042528A" w:rsidP="0035169D">
            <w:pPr>
              <w:jc w:val="center"/>
              <w:rPr>
                <w:rFonts w:asciiTheme="majorHAnsi" w:hAnsiTheme="majorHAnsi" w:cstheme="majorHAnsi"/>
                <w:caps/>
                <w:highlight w:val="green"/>
              </w:rPr>
            </w:pPr>
            <w:r w:rsidRPr="00CC56AB">
              <w:rPr>
                <w:rFonts w:asciiTheme="majorHAnsi" w:hAnsiTheme="majorHAnsi" w:cstheme="majorHAnsi"/>
                <w:caps/>
                <w:highlight w:val="green"/>
              </w:rPr>
              <w:t>08/12/2003</w:t>
            </w:r>
          </w:p>
        </w:tc>
        <w:tc>
          <w:tcPr>
            <w:tcW w:w="7655" w:type="dxa"/>
          </w:tcPr>
          <w:p w:rsidR="0042528A" w:rsidRPr="00CC56AB" w:rsidRDefault="0042528A" w:rsidP="0035169D">
            <w:pPr>
              <w:rPr>
                <w:highlight w:val="green"/>
              </w:rPr>
            </w:pPr>
            <w:r w:rsidRPr="00CC56AB">
              <w:rPr>
                <w:highlight w:val="green"/>
              </w:rPr>
              <w:t>Về thành lập Quỹ khám, chữa bệnh cho người nghèo thành phố và ban hành Quy chế tổ chức và hoạt động của Quỹ</w:t>
            </w:r>
          </w:p>
        </w:tc>
        <w:tc>
          <w:tcPr>
            <w:tcW w:w="1843" w:type="dxa"/>
            <w:vAlign w:val="center"/>
          </w:tcPr>
          <w:p w:rsidR="0042528A" w:rsidRPr="00CC56AB" w:rsidRDefault="0042528A" w:rsidP="00DF0462">
            <w:pPr>
              <w:jc w:val="center"/>
              <w:rPr>
                <w:rFonts w:asciiTheme="majorHAnsi" w:hAnsiTheme="majorHAnsi" w:cstheme="majorHAnsi"/>
                <w:highlight w:val="green"/>
              </w:rPr>
            </w:pPr>
            <w:r w:rsidRPr="00CC56AB">
              <w:rPr>
                <w:rFonts w:asciiTheme="majorHAnsi" w:hAnsiTheme="majorHAnsi" w:cstheme="majorHAnsi"/>
                <w:highlight w:val="green"/>
              </w:rPr>
              <w:t>08/12/2003</w:t>
            </w:r>
          </w:p>
        </w:tc>
      </w:tr>
      <w:tr w:rsidR="0042528A" w:rsidRPr="00103C40" w:rsidTr="003261CC">
        <w:trPr>
          <w:trHeight w:val="567"/>
        </w:trPr>
        <w:tc>
          <w:tcPr>
            <w:tcW w:w="851" w:type="dxa"/>
            <w:vAlign w:val="center"/>
          </w:tcPr>
          <w:p w:rsidR="0042528A" w:rsidRPr="006C4DC0" w:rsidRDefault="0042528A" w:rsidP="00DF0462">
            <w:pPr>
              <w:pStyle w:val="ListParagraph"/>
              <w:numPr>
                <w:ilvl w:val="0"/>
                <w:numId w:val="32"/>
              </w:numPr>
              <w:jc w:val="center"/>
              <w:rPr>
                <w:rFonts w:asciiTheme="majorHAnsi" w:hAnsiTheme="majorHAnsi" w:cstheme="majorHAnsi"/>
              </w:rPr>
            </w:pPr>
          </w:p>
        </w:tc>
        <w:tc>
          <w:tcPr>
            <w:tcW w:w="1418" w:type="dxa"/>
            <w:vAlign w:val="center"/>
          </w:tcPr>
          <w:p w:rsidR="0042528A" w:rsidRDefault="0042528A"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42528A" w:rsidRPr="00C2113C" w:rsidRDefault="0042528A" w:rsidP="0035169D">
            <w:pPr>
              <w:jc w:val="center"/>
              <w:rPr>
                <w:rFonts w:asciiTheme="majorHAnsi" w:hAnsiTheme="majorHAnsi" w:cstheme="majorHAnsi"/>
                <w:caps/>
              </w:rPr>
            </w:pPr>
            <w:r w:rsidRPr="00C2113C">
              <w:rPr>
                <w:rFonts w:asciiTheme="majorHAnsi" w:hAnsiTheme="majorHAnsi" w:cstheme="majorHAnsi"/>
                <w:caps/>
              </w:rPr>
              <w:t>287/2003/QĐ-UB</w:t>
            </w:r>
          </w:p>
          <w:p w:rsidR="0042528A" w:rsidRPr="00C2113C" w:rsidRDefault="0042528A" w:rsidP="0035169D">
            <w:pPr>
              <w:jc w:val="center"/>
              <w:rPr>
                <w:rFonts w:asciiTheme="majorHAnsi" w:hAnsiTheme="majorHAnsi" w:cstheme="majorHAnsi"/>
                <w:caps/>
              </w:rPr>
            </w:pPr>
            <w:r w:rsidRPr="00C2113C">
              <w:rPr>
                <w:rFonts w:asciiTheme="majorHAnsi" w:hAnsiTheme="majorHAnsi" w:cstheme="majorHAnsi"/>
                <w:caps/>
              </w:rPr>
              <w:t>08/12/2003</w:t>
            </w:r>
          </w:p>
        </w:tc>
        <w:tc>
          <w:tcPr>
            <w:tcW w:w="7655" w:type="dxa"/>
          </w:tcPr>
          <w:p w:rsidR="0042528A" w:rsidRPr="0035169D" w:rsidRDefault="0042528A" w:rsidP="0035169D">
            <w:r w:rsidRPr="0035169D">
              <w:t>Về đổi tên Ban Tổ chức Chính quyền thành phố thành Sở Nội vụ trực thuộc Ủy ban nhân dân thành phố</w:t>
            </w:r>
          </w:p>
        </w:tc>
        <w:tc>
          <w:tcPr>
            <w:tcW w:w="1843" w:type="dxa"/>
            <w:vAlign w:val="center"/>
          </w:tcPr>
          <w:p w:rsidR="0042528A" w:rsidRDefault="0042528A" w:rsidP="00DF0462">
            <w:pPr>
              <w:jc w:val="center"/>
              <w:rPr>
                <w:rFonts w:asciiTheme="majorHAnsi" w:hAnsiTheme="majorHAnsi" w:cstheme="majorHAnsi"/>
              </w:rPr>
            </w:pPr>
            <w:r>
              <w:rPr>
                <w:rFonts w:asciiTheme="majorHAnsi" w:hAnsiTheme="majorHAnsi" w:cstheme="majorHAnsi"/>
              </w:rPr>
              <w:t>08/12/2003</w:t>
            </w:r>
          </w:p>
        </w:tc>
      </w:tr>
      <w:tr w:rsidR="0042528A" w:rsidRPr="00103C40" w:rsidTr="003261CC">
        <w:trPr>
          <w:trHeight w:val="567"/>
        </w:trPr>
        <w:tc>
          <w:tcPr>
            <w:tcW w:w="851" w:type="dxa"/>
            <w:vAlign w:val="center"/>
          </w:tcPr>
          <w:p w:rsidR="0042528A" w:rsidRPr="006C4DC0" w:rsidRDefault="0042528A" w:rsidP="00DF0462">
            <w:pPr>
              <w:pStyle w:val="ListParagraph"/>
              <w:numPr>
                <w:ilvl w:val="0"/>
                <w:numId w:val="32"/>
              </w:numPr>
              <w:jc w:val="center"/>
              <w:rPr>
                <w:rFonts w:asciiTheme="majorHAnsi" w:hAnsiTheme="majorHAnsi" w:cstheme="majorHAnsi"/>
              </w:rPr>
            </w:pPr>
          </w:p>
        </w:tc>
        <w:tc>
          <w:tcPr>
            <w:tcW w:w="1418" w:type="dxa"/>
            <w:vAlign w:val="center"/>
          </w:tcPr>
          <w:p w:rsidR="0042528A" w:rsidRPr="00103C40" w:rsidRDefault="0042528A"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42528A" w:rsidRPr="00C2113C" w:rsidRDefault="0042528A" w:rsidP="00DF0462">
            <w:pPr>
              <w:jc w:val="center"/>
              <w:rPr>
                <w:rFonts w:asciiTheme="majorHAnsi" w:hAnsiTheme="majorHAnsi" w:cstheme="majorHAnsi"/>
                <w:caps/>
              </w:rPr>
            </w:pPr>
            <w:r w:rsidRPr="00C2113C">
              <w:rPr>
                <w:rFonts w:asciiTheme="majorHAnsi" w:hAnsiTheme="majorHAnsi" w:cstheme="majorHAnsi"/>
                <w:caps/>
              </w:rPr>
              <w:t>290/2003/QĐ-UB</w:t>
            </w:r>
            <w:r w:rsidRPr="00C2113C">
              <w:rPr>
                <w:rFonts w:asciiTheme="majorHAnsi" w:hAnsiTheme="majorHAnsi" w:cstheme="majorHAnsi"/>
                <w:caps/>
              </w:rPr>
              <w:br/>
              <w:t>09/12/2003</w:t>
            </w:r>
          </w:p>
        </w:tc>
        <w:tc>
          <w:tcPr>
            <w:tcW w:w="7655" w:type="dxa"/>
            <w:hideMark/>
          </w:tcPr>
          <w:p w:rsidR="0042528A" w:rsidRPr="00103C40" w:rsidRDefault="0042528A" w:rsidP="00086600">
            <w:pPr>
              <w:rPr>
                <w:rFonts w:asciiTheme="majorHAnsi" w:hAnsiTheme="majorHAnsi" w:cstheme="majorHAnsi"/>
              </w:rPr>
            </w:pPr>
            <w:r w:rsidRPr="00103C40">
              <w:rPr>
                <w:rFonts w:asciiTheme="majorHAnsi" w:hAnsiTheme="majorHAnsi" w:cstheme="majorHAnsi"/>
              </w:rPr>
              <w:t>Về ban hành quy định công bố khai thác các dự án đầu tư trên địa bàn thành phố Hồ Chí Minh</w:t>
            </w:r>
          </w:p>
        </w:tc>
        <w:tc>
          <w:tcPr>
            <w:tcW w:w="1843" w:type="dxa"/>
            <w:vAlign w:val="center"/>
            <w:hideMark/>
          </w:tcPr>
          <w:p w:rsidR="0042528A" w:rsidRPr="00103C40" w:rsidRDefault="0042528A" w:rsidP="00DF0462">
            <w:pPr>
              <w:jc w:val="center"/>
              <w:rPr>
                <w:rFonts w:asciiTheme="majorHAnsi" w:hAnsiTheme="majorHAnsi" w:cstheme="majorHAnsi"/>
              </w:rPr>
            </w:pPr>
            <w:r w:rsidRPr="00103C40">
              <w:rPr>
                <w:rFonts w:asciiTheme="majorHAnsi" w:hAnsiTheme="majorHAnsi" w:cstheme="majorHAnsi"/>
              </w:rPr>
              <w:t>24/12/2003</w:t>
            </w:r>
          </w:p>
        </w:tc>
      </w:tr>
      <w:tr w:rsidR="0042528A" w:rsidRPr="00103C40" w:rsidTr="003261CC">
        <w:trPr>
          <w:trHeight w:val="567"/>
        </w:trPr>
        <w:tc>
          <w:tcPr>
            <w:tcW w:w="851" w:type="dxa"/>
            <w:vAlign w:val="center"/>
          </w:tcPr>
          <w:p w:rsidR="0042528A" w:rsidRPr="006C4DC0" w:rsidRDefault="0042528A" w:rsidP="00DF0462">
            <w:pPr>
              <w:pStyle w:val="ListParagraph"/>
              <w:numPr>
                <w:ilvl w:val="0"/>
                <w:numId w:val="32"/>
              </w:numPr>
              <w:jc w:val="center"/>
              <w:rPr>
                <w:rFonts w:asciiTheme="majorHAnsi" w:hAnsiTheme="majorHAnsi" w:cstheme="majorHAnsi"/>
              </w:rPr>
            </w:pPr>
          </w:p>
        </w:tc>
        <w:tc>
          <w:tcPr>
            <w:tcW w:w="1418" w:type="dxa"/>
            <w:vAlign w:val="center"/>
          </w:tcPr>
          <w:p w:rsidR="0042528A" w:rsidRPr="00CC56AB" w:rsidRDefault="0042528A"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42528A" w:rsidRPr="00CC56AB" w:rsidRDefault="0042528A" w:rsidP="0035169D">
            <w:pPr>
              <w:jc w:val="center"/>
              <w:rPr>
                <w:rFonts w:asciiTheme="majorHAnsi" w:hAnsiTheme="majorHAnsi" w:cstheme="majorHAnsi"/>
                <w:caps/>
                <w:highlight w:val="green"/>
              </w:rPr>
            </w:pPr>
            <w:r w:rsidRPr="00CC56AB">
              <w:rPr>
                <w:rFonts w:asciiTheme="majorHAnsi" w:hAnsiTheme="majorHAnsi" w:cstheme="majorHAnsi"/>
                <w:caps/>
                <w:highlight w:val="green"/>
              </w:rPr>
              <w:t>292/2003/QĐ-UB</w:t>
            </w:r>
          </w:p>
          <w:p w:rsidR="0042528A" w:rsidRPr="00CC56AB" w:rsidRDefault="0042528A" w:rsidP="0035169D">
            <w:pPr>
              <w:jc w:val="center"/>
              <w:rPr>
                <w:rFonts w:asciiTheme="majorHAnsi" w:hAnsiTheme="majorHAnsi" w:cstheme="majorHAnsi"/>
                <w:caps/>
                <w:highlight w:val="green"/>
              </w:rPr>
            </w:pPr>
            <w:r w:rsidRPr="00CC56AB">
              <w:rPr>
                <w:rFonts w:asciiTheme="majorHAnsi" w:hAnsiTheme="majorHAnsi" w:cstheme="majorHAnsi"/>
                <w:caps/>
                <w:highlight w:val="green"/>
              </w:rPr>
              <w:t>12/12/2003</w:t>
            </w:r>
          </w:p>
        </w:tc>
        <w:tc>
          <w:tcPr>
            <w:tcW w:w="7655" w:type="dxa"/>
          </w:tcPr>
          <w:p w:rsidR="0042528A" w:rsidRPr="00CC56AB" w:rsidRDefault="0042528A" w:rsidP="003B4B63">
            <w:pPr>
              <w:rPr>
                <w:highlight w:val="green"/>
              </w:rPr>
            </w:pPr>
            <w:r w:rsidRPr="00CC56AB">
              <w:rPr>
                <w:highlight w:val="green"/>
              </w:rPr>
              <w:t>Về cho phép thành lập Trung tâm điều dưỡng tâm thần Tân Định trực thuộc Sở Lao động-Thương binh và Xã hội.</w:t>
            </w:r>
          </w:p>
        </w:tc>
        <w:tc>
          <w:tcPr>
            <w:tcW w:w="1843" w:type="dxa"/>
            <w:vAlign w:val="center"/>
          </w:tcPr>
          <w:p w:rsidR="0042528A" w:rsidRPr="00CC56AB" w:rsidRDefault="0042528A" w:rsidP="00DF0462">
            <w:pPr>
              <w:jc w:val="center"/>
              <w:rPr>
                <w:rFonts w:asciiTheme="majorHAnsi" w:hAnsiTheme="majorHAnsi" w:cstheme="majorHAnsi"/>
                <w:highlight w:val="green"/>
              </w:rPr>
            </w:pPr>
            <w:r w:rsidRPr="00CC56AB">
              <w:rPr>
                <w:rFonts w:asciiTheme="majorHAnsi" w:hAnsiTheme="majorHAnsi" w:cstheme="majorHAnsi"/>
                <w:highlight w:val="green"/>
              </w:rPr>
              <w:t>12/12/2003</w:t>
            </w:r>
          </w:p>
        </w:tc>
      </w:tr>
      <w:tr w:rsidR="0042528A" w:rsidRPr="00103C40" w:rsidTr="003261CC">
        <w:trPr>
          <w:trHeight w:val="567"/>
        </w:trPr>
        <w:tc>
          <w:tcPr>
            <w:tcW w:w="851" w:type="dxa"/>
            <w:vAlign w:val="center"/>
          </w:tcPr>
          <w:p w:rsidR="0042528A" w:rsidRPr="006C4DC0" w:rsidRDefault="0042528A" w:rsidP="00DF0462">
            <w:pPr>
              <w:pStyle w:val="ListParagraph"/>
              <w:numPr>
                <w:ilvl w:val="0"/>
                <w:numId w:val="32"/>
              </w:numPr>
              <w:jc w:val="center"/>
              <w:rPr>
                <w:rFonts w:asciiTheme="majorHAnsi" w:hAnsiTheme="majorHAnsi" w:cstheme="majorHAnsi"/>
              </w:rPr>
            </w:pPr>
          </w:p>
        </w:tc>
        <w:tc>
          <w:tcPr>
            <w:tcW w:w="1418" w:type="dxa"/>
            <w:vAlign w:val="center"/>
          </w:tcPr>
          <w:p w:rsidR="0042528A" w:rsidRDefault="0042528A"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42528A" w:rsidRPr="00C2113C" w:rsidRDefault="0042528A" w:rsidP="0035169D">
            <w:pPr>
              <w:jc w:val="center"/>
              <w:rPr>
                <w:rFonts w:asciiTheme="majorHAnsi" w:hAnsiTheme="majorHAnsi" w:cstheme="majorHAnsi"/>
                <w:caps/>
              </w:rPr>
            </w:pPr>
            <w:r w:rsidRPr="00C2113C">
              <w:rPr>
                <w:rFonts w:asciiTheme="majorHAnsi" w:hAnsiTheme="majorHAnsi" w:cstheme="majorHAnsi"/>
                <w:caps/>
              </w:rPr>
              <w:t>296/2003/QĐ-UB</w:t>
            </w:r>
          </w:p>
          <w:p w:rsidR="0042528A" w:rsidRPr="00C2113C" w:rsidRDefault="0042528A" w:rsidP="0035169D">
            <w:pPr>
              <w:jc w:val="center"/>
              <w:rPr>
                <w:rFonts w:asciiTheme="majorHAnsi" w:hAnsiTheme="majorHAnsi" w:cstheme="majorHAnsi"/>
                <w:caps/>
              </w:rPr>
            </w:pPr>
            <w:r w:rsidRPr="00C2113C">
              <w:rPr>
                <w:rFonts w:asciiTheme="majorHAnsi" w:hAnsiTheme="majorHAnsi" w:cstheme="majorHAnsi"/>
                <w:caps/>
              </w:rPr>
              <w:t>15/12/2003</w:t>
            </w:r>
          </w:p>
        </w:tc>
        <w:tc>
          <w:tcPr>
            <w:tcW w:w="7655" w:type="dxa"/>
          </w:tcPr>
          <w:p w:rsidR="0042528A" w:rsidRPr="003B4B63" w:rsidRDefault="0042528A" w:rsidP="003B4B63">
            <w:r w:rsidRPr="003B4B63">
              <w:t>Về bổ sung nhiệm vụ và đổi tên “Trung tâm nuôi dưỡng bảo trợ người già và tàn tật Chánh Phú Hòa” thành “Trung tâm bảo trợ xã hội Chánh Phú Hòa”trực thuộc Sở Lao động-Thương binh và Xã hội thành phố.</w:t>
            </w:r>
          </w:p>
        </w:tc>
        <w:tc>
          <w:tcPr>
            <w:tcW w:w="1843" w:type="dxa"/>
            <w:vAlign w:val="center"/>
          </w:tcPr>
          <w:p w:rsidR="0042528A" w:rsidRDefault="0042528A" w:rsidP="00DF0462">
            <w:pPr>
              <w:jc w:val="center"/>
              <w:rPr>
                <w:rFonts w:asciiTheme="majorHAnsi" w:hAnsiTheme="majorHAnsi" w:cstheme="majorHAnsi"/>
              </w:rPr>
            </w:pPr>
            <w:r>
              <w:rPr>
                <w:rFonts w:asciiTheme="majorHAnsi" w:hAnsiTheme="majorHAnsi" w:cstheme="majorHAnsi"/>
              </w:rPr>
              <w:t>15/12/2003</w:t>
            </w:r>
          </w:p>
        </w:tc>
      </w:tr>
      <w:tr w:rsidR="0042528A" w:rsidRPr="00103C40" w:rsidTr="003261CC">
        <w:trPr>
          <w:trHeight w:val="567"/>
        </w:trPr>
        <w:tc>
          <w:tcPr>
            <w:tcW w:w="851" w:type="dxa"/>
            <w:vAlign w:val="center"/>
          </w:tcPr>
          <w:p w:rsidR="0042528A" w:rsidRPr="006C4DC0" w:rsidRDefault="0042528A" w:rsidP="00DF0462">
            <w:pPr>
              <w:pStyle w:val="ListParagraph"/>
              <w:numPr>
                <w:ilvl w:val="0"/>
                <w:numId w:val="32"/>
              </w:numPr>
              <w:jc w:val="center"/>
              <w:rPr>
                <w:rFonts w:asciiTheme="majorHAnsi" w:hAnsiTheme="majorHAnsi" w:cstheme="majorHAnsi"/>
              </w:rPr>
            </w:pPr>
          </w:p>
        </w:tc>
        <w:tc>
          <w:tcPr>
            <w:tcW w:w="1418" w:type="dxa"/>
            <w:vAlign w:val="center"/>
          </w:tcPr>
          <w:p w:rsidR="0042528A" w:rsidRPr="00CC56AB" w:rsidRDefault="0042528A"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42528A" w:rsidRPr="00CC56AB" w:rsidRDefault="0042528A" w:rsidP="0035169D">
            <w:pPr>
              <w:jc w:val="center"/>
              <w:rPr>
                <w:rFonts w:asciiTheme="majorHAnsi" w:hAnsiTheme="majorHAnsi" w:cstheme="majorHAnsi"/>
                <w:caps/>
                <w:highlight w:val="green"/>
              </w:rPr>
            </w:pPr>
            <w:r w:rsidRPr="00CC56AB">
              <w:rPr>
                <w:rFonts w:asciiTheme="majorHAnsi" w:hAnsiTheme="majorHAnsi" w:cstheme="majorHAnsi"/>
                <w:caps/>
                <w:highlight w:val="green"/>
              </w:rPr>
              <w:t>297/2003/QĐ-UB</w:t>
            </w:r>
          </w:p>
          <w:p w:rsidR="0042528A" w:rsidRPr="00CC56AB" w:rsidRDefault="0042528A" w:rsidP="0035169D">
            <w:pPr>
              <w:jc w:val="center"/>
              <w:rPr>
                <w:rFonts w:asciiTheme="majorHAnsi" w:hAnsiTheme="majorHAnsi" w:cstheme="majorHAnsi"/>
                <w:caps/>
                <w:highlight w:val="green"/>
              </w:rPr>
            </w:pPr>
            <w:r w:rsidRPr="00CC56AB">
              <w:rPr>
                <w:rFonts w:asciiTheme="majorHAnsi" w:hAnsiTheme="majorHAnsi" w:cstheme="majorHAnsi"/>
                <w:caps/>
                <w:highlight w:val="green"/>
              </w:rPr>
              <w:t>15/12/2003</w:t>
            </w:r>
          </w:p>
        </w:tc>
        <w:tc>
          <w:tcPr>
            <w:tcW w:w="7655" w:type="dxa"/>
          </w:tcPr>
          <w:p w:rsidR="0042528A" w:rsidRPr="00CC56AB" w:rsidRDefault="0042528A" w:rsidP="003B4B63">
            <w:pPr>
              <w:rPr>
                <w:highlight w:val="green"/>
              </w:rPr>
            </w:pPr>
            <w:r w:rsidRPr="00CC56AB">
              <w:rPr>
                <w:highlight w:val="green"/>
              </w:rPr>
              <w:t>Về cho phép thành lập Trung tâm giáo dục lao động xã hội Phú Đức trực thuộc Sở Lao động-Thương binh và Xã hội thành phố.</w:t>
            </w:r>
          </w:p>
        </w:tc>
        <w:tc>
          <w:tcPr>
            <w:tcW w:w="1843" w:type="dxa"/>
            <w:vAlign w:val="center"/>
          </w:tcPr>
          <w:p w:rsidR="0042528A" w:rsidRPr="00CC56AB" w:rsidRDefault="0042528A" w:rsidP="00DF0462">
            <w:pPr>
              <w:jc w:val="center"/>
              <w:rPr>
                <w:rFonts w:asciiTheme="majorHAnsi" w:hAnsiTheme="majorHAnsi" w:cstheme="majorHAnsi"/>
                <w:highlight w:val="green"/>
              </w:rPr>
            </w:pPr>
            <w:r w:rsidRPr="00CC56AB">
              <w:rPr>
                <w:rFonts w:asciiTheme="majorHAnsi" w:hAnsiTheme="majorHAnsi" w:cstheme="majorHAnsi"/>
                <w:highlight w:val="green"/>
              </w:rPr>
              <w:t>30/12/2003</w:t>
            </w:r>
          </w:p>
        </w:tc>
      </w:tr>
      <w:tr w:rsidR="0042528A" w:rsidRPr="00103C40" w:rsidTr="003261CC">
        <w:trPr>
          <w:trHeight w:val="567"/>
        </w:trPr>
        <w:tc>
          <w:tcPr>
            <w:tcW w:w="851" w:type="dxa"/>
            <w:vAlign w:val="center"/>
          </w:tcPr>
          <w:p w:rsidR="0042528A" w:rsidRPr="006C4DC0" w:rsidRDefault="0042528A" w:rsidP="00DF0462">
            <w:pPr>
              <w:pStyle w:val="ListParagraph"/>
              <w:numPr>
                <w:ilvl w:val="0"/>
                <w:numId w:val="32"/>
              </w:numPr>
              <w:jc w:val="center"/>
              <w:rPr>
                <w:rFonts w:asciiTheme="majorHAnsi" w:hAnsiTheme="majorHAnsi" w:cstheme="majorHAnsi"/>
              </w:rPr>
            </w:pPr>
          </w:p>
        </w:tc>
        <w:tc>
          <w:tcPr>
            <w:tcW w:w="1418" w:type="dxa"/>
            <w:vAlign w:val="center"/>
          </w:tcPr>
          <w:p w:rsidR="0042528A" w:rsidRDefault="0042528A"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42528A" w:rsidRPr="00C2113C" w:rsidRDefault="0042528A" w:rsidP="0035169D">
            <w:pPr>
              <w:jc w:val="center"/>
              <w:rPr>
                <w:rFonts w:asciiTheme="majorHAnsi" w:hAnsiTheme="majorHAnsi" w:cstheme="majorHAnsi"/>
                <w:caps/>
              </w:rPr>
            </w:pPr>
            <w:r w:rsidRPr="00C2113C">
              <w:rPr>
                <w:rFonts w:asciiTheme="majorHAnsi" w:hAnsiTheme="majorHAnsi" w:cstheme="majorHAnsi"/>
                <w:caps/>
              </w:rPr>
              <w:t>302/2003/QĐ-UB</w:t>
            </w:r>
          </w:p>
          <w:p w:rsidR="0042528A" w:rsidRPr="00C2113C" w:rsidRDefault="0042528A" w:rsidP="0035169D">
            <w:pPr>
              <w:jc w:val="center"/>
              <w:rPr>
                <w:rFonts w:asciiTheme="majorHAnsi" w:hAnsiTheme="majorHAnsi" w:cstheme="majorHAnsi"/>
                <w:caps/>
              </w:rPr>
            </w:pPr>
            <w:r w:rsidRPr="00C2113C">
              <w:rPr>
                <w:rFonts w:asciiTheme="majorHAnsi" w:hAnsiTheme="majorHAnsi" w:cstheme="majorHAnsi"/>
                <w:caps/>
              </w:rPr>
              <w:t>23/12/2003</w:t>
            </w:r>
          </w:p>
        </w:tc>
        <w:tc>
          <w:tcPr>
            <w:tcW w:w="7655" w:type="dxa"/>
          </w:tcPr>
          <w:p w:rsidR="0042528A" w:rsidRPr="009F633B" w:rsidRDefault="0042528A" w:rsidP="009F633B">
            <w:r w:rsidRPr="009F633B">
              <w:t>Về ban hành Quy chế tổ chức và hoạt động của Ban Công tác người Hoa thành phố.</w:t>
            </w:r>
          </w:p>
        </w:tc>
        <w:tc>
          <w:tcPr>
            <w:tcW w:w="1843" w:type="dxa"/>
            <w:vAlign w:val="center"/>
          </w:tcPr>
          <w:p w:rsidR="0042528A" w:rsidRDefault="0042528A" w:rsidP="00DF0462">
            <w:pPr>
              <w:jc w:val="center"/>
              <w:rPr>
                <w:rFonts w:asciiTheme="majorHAnsi" w:hAnsiTheme="majorHAnsi" w:cstheme="majorHAnsi"/>
              </w:rPr>
            </w:pPr>
            <w:r>
              <w:rPr>
                <w:rFonts w:asciiTheme="majorHAnsi" w:hAnsiTheme="majorHAnsi" w:cstheme="majorHAnsi"/>
              </w:rPr>
              <w:t>23/12/2003</w:t>
            </w:r>
          </w:p>
        </w:tc>
      </w:tr>
      <w:tr w:rsidR="0042528A" w:rsidRPr="00103C40" w:rsidTr="003261CC">
        <w:trPr>
          <w:trHeight w:val="567"/>
        </w:trPr>
        <w:tc>
          <w:tcPr>
            <w:tcW w:w="851" w:type="dxa"/>
            <w:vAlign w:val="center"/>
          </w:tcPr>
          <w:p w:rsidR="0042528A" w:rsidRPr="006C4DC0" w:rsidRDefault="0042528A" w:rsidP="00DF0462">
            <w:pPr>
              <w:pStyle w:val="ListParagraph"/>
              <w:numPr>
                <w:ilvl w:val="0"/>
                <w:numId w:val="32"/>
              </w:numPr>
              <w:jc w:val="center"/>
              <w:rPr>
                <w:rFonts w:asciiTheme="majorHAnsi" w:hAnsiTheme="majorHAnsi" w:cstheme="majorHAnsi"/>
              </w:rPr>
            </w:pPr>
          </w:p>
        </w:tc>
        <w:tc>
          <w:tcPr>
            <w:tcW w:w="1418" w:type="dxa"/>
            <w:vAlign w:val="center"/>
          </w:tcPr>
          <w:p w:rsidR="0042528A" w:rsidRPr="00CC56AB" w:rsidRDefault="0042528A"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42528A" w:rsidRPr="00CC56AB" w:rsidRDefault="0042528A" w:rsidP="0035169D">
            <w:pPr>
              <w:jc w:val="center"/>
              <w:rPr>
                <w:rFonts w:asciiTheme="majorHAnsi" w:hAnsiTheme="majorHAnsi" w:cstheme="majorHAnsi"/>
                <w:caps/>
                <w:highlight w:val="green"/>
              </w:rPr>
            </w:pPr>
            <w:r w:rsidRPr="00CC56AB">
              <w:rPr>
                <w:rFonts w:asciiTheme="majorHAnsi" w:hAnsiTheme="majorHAnsi" w:cstheme="majorHAnsi"/>
                <w:caps/>
                <w:highlight w:val="green"/>
              </w:rPr>
              <w:t>304/2003/QĐ-UB</w:t>
            </w:r>
          </w:p>
          <w:p w:rsidR="0042528A" w:rsidRPr="00CC56AB" w:rsidRDefault="0042528A" w:rsidP="0035169D">
            <w:pPr>
              <w:jc w:val="center"/>
              <w:rPr>
                <w:rFonts w:asciiTheme="majorHAnsi" w:hAnsiTheme="majorHAnsi" w:cstheme="majorHAnsi"/>
                <w:caps/>
                <w:highlight w:val="green"/>
              </w:rPr>
            </w:pPr>
            <w:r w:rsidRPr="00CC56AB">
              <w:rPr>
                <w:rFonts w:asciiTheme="majorHAnsi" w:hAnsiTheme="majorHAnsi" w:cstheme="majorHAnsi"/>
                <w:caps/>
                <w:highlight w:val="green"/>
              </w:rPr>
              <w:t>23/12/2003</w:t>
            </w:r>
          </w:p>
        </w:tc>
        <w:tc>
          <w:tcPr>
            <w:tcW w:w="7655" w:type="dxa"/>
          </w:tcPr>
          <w:p w:rsidR="0042528A" w:rsidRPr="00CC56AB" w:rsidRDefault="0042528A" w:rsidP="009F633B">
            <w:pPr>
              <w:rPr>
                <w:highlight w:val="green"/>
              </w:rPr>
            </w:pPr>
            <w:r w:rsidRPr="00CC56AB">
              <w:rPr>
                <w:highlight w:val="green"/>
              </w:rPr>
              <w:t>Về thành lập Hội đồng phân loại chủ đầu tư định giá, bán đấu giá tài sản để thu hồi nợ vay vốn đầu tư phát triển các dự án thuộc chương trình đánh bắt hải sản xa bờ.</w:t>
            </w:r>
          </w:p>
        </w:tc>
        <w:tc>
          <w:tcPr>
            <w:tcW w:w="1843" w:type="dxa"/>
            <w:vAlign w:val="center"/>
          </w:tcPr>
          <w:p w:rsidR="0042528A" w:rsidRPr="00CC56AB" w:rsidRDefault="0042528A" w:rsidP="00DF0462">
            <w:pPr>
              <w:jc w:val="center"/>
              <w:rPr>
                <w:rFonts w:asciiTheme="majorHAnsi" w:hAnsiTheme="majorHAnsi" w:cstheme="majorHAnsi"/>
                <w:highlight w:val="green"/>
              </w:rPr>
            </w:pPr>
            <w:r w:rsidRPr="00CC56AB">
              <w:rPr>
                <w:rFonts w:asciiTheme="majorHAnsi" w:hAnsiTheme="majorHAnsi" w:cstheme="majorHAnsi"/>
                <w:highlight w:val="green"/>
              </w:rPr>
              <w:t>23/12/2003</w:t>
            </w:r>
          </w:p>
        </w:tc>
      </w:tr>
      <w:tr w:rsidR="0042528A" w:rsidRPr="00103C40" w:rsidTr="003261CC">
        <w:trPr>
          <w:trHeight w:val="567"/>
        </w:trPr>
        <w:tc>
          <w:tcPr>
            <w:tcW w:w="851" w:type="dxa"/>
            <w:vAlign w:val="center"/>
          </w:tcPr>
          <w:p w:rsidR="0042528A" w:rsidRPr="006C4DC0" w:rsidRDefault="0042528A" w:rsidP="00DF0462">
            <w:pPr>
              <w:pStyle w:val="ListParagraph"/>
              <w:numPr>
                <w:ilvl w:val="0"/>
                <w:numId w:val="32"/>
              </w:numPr>
              <w:jc w:val="center"/>
              <w:rPr>
                <w:rFonts w:asciiTheme="majorHAnsi" w:hAnsiTheme="majorHAnsi" w:cstheme="majorHAnsi"/>
              </w:rPr>
            </w:pPr>
          </w:p>
        </w:tc>
        <w:tc>
          <w:tcPr>
            <w:tcW w:w="1418" w:type="dxa"/>
            <w:vAlign w:val="center"/>
          </w:tcPr>
          <w:p w:rsidR="0042528A" w:rsidRPr="00CC56AB" w:rsidRDefault="0042528A"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42528A" w:rsidRPr="00CC56AB" w:rsidRDefault="0042528A" w:rsidP="0035169D">
            <w:pPr>
              <w:jc w:val="center"/>
              <w:rPr>
                <w:rFonts w:asciiTheme="majorHAnsi" w:hAnsiTheme="majorHAnsi" w:cstheme="majorHAnsi"/>
                <w:caps/>
                <w:highlight w:val="green"/>
              </w:rPr>
            </w:pPr>
            <w:r w:rsidRPr="00CC56AB">
              <w:rPr>
                <w:rFonts w:asciiTheme="majorHAnsi" w:hAnsiTheme="majorHAnsi" w:cstheme="majorHAnsi"/>
                <w:caps/>
                <w:highlight w:val="green"/>
              </w:rPr>
              <w:t>305/2003/QĐ-UB</w:t>
            </w:r>
          </w:p>
          <w:p w:rsidR="0042528A" w:rsidRPr="00CC56AB" w:rsidRDefault="0042528A" w:rsidP="0035169D">
            <w:pPr>
              <w:jc w:val="center"/>
              <w:rPr>
                <w:rFonts w:asciiTheme="majorHAnsi" w:hAnsiTheme="majorHAnsi" w:cstheme="majorHAnsi"/>
                <w:caps/>
                <w:highlight w:val="green"/>
              </w:rPr>
            </w:pPr>
            <w:r w:rsidRPr="00CC56AB">
              <w:rPr>
                <w:rFonts w:asciiTheme="majorHAnsi" w:hAnsiTheme="majorHAnsi" w:cstheme="majorHAnsi"/>
                <w:caps/>
                <w:highlight w:val="green"/>
              </w:rPr>
              <w:t>23/12/2003</w:t>
            </w:r>
          </w:p>
        </w:tc>
        <w:tc>
          <w:tcPr>
            <w:tcW w:w="7655" w:type="dxa"/>
          </w:tcPr>
          <w:p w:rsidR="0042528A" w:rsidRPr="00CC56AB" w:rsidRDefault="0042528A" w:rsidP="009F633B">
            <w:pPr>
              <w:rPr>
                <w:highlight w:val="green"/>
              </w:rPr>
            </w:pPr>
            <w:r w:rsidRPr="00CC56AB">
              <w:rPr>
                <w:highlight w:val="green"/>
              </w:rPr>
              <w:t>Về thành lập Công an xã Xuân Thới Đông, thuộc Công an huyện Hóc Môn.</w:t>
            </w:r>
          </w:p>
        </w:tc>
        <w:tc>
          <w:tcPr>
            <w:tcW w:w="1843" w:type="dxa"/>
            <w:vAlign w:val="center"/>
          </w:tcPr>
          <w:p w:rsidR="0042528A" w:rsidRPr="00CC56AB" w:rsidRDefault="0042528A" w:rsidP="00DF0462">
            <w:pPr>
              <w:jc w:val="center"/>
              <w:rPr>
                <w:rFonts w:asciiTheme="majorHAnsi" w:hAnsiTheme="majorHAnsi" w:cstheme="majorHAnsi"/>
                <w:highlight w:val="green"/>
              </w:rPr>
            </w:pPr>
            <w:r w:rsidRPr="00CC56AB">
              <w:rPr>
                <w:rFonts w:asciiTheme="majorHAnsi" w:hAnsiTheme="majorHAnsi" w:cstheme="majorHAnsi"/>
                <w:highlight w:val="green"/>
              </w:rPr>
              <w:t>23/12/2003</w:t>
            </w:r>
          </w:p>
        </w:tc>
      </w:tr>
      <w:tr w:rsidR="0042528A" w:rsidRPr="00103C40" w:rsidTr="003261CC">
        <w:trPr>
          <w:trHeight w:val="567"/>
        </w:trPr>
        <w:tc>
          <w:tcPr>
            <w:tcW w:w="851" w:type="dxa"/>
            <w:vAlign w:val="center"/>
          </w:tcPr>
          <w:p w:rsidR="0042528A" w:rsidRPr="006C4DC0" w:rsidRDefault="0042528A" w:rsidP="00DF0462">
            <w:pPr>
              <w:pStyle w:val="ListParagraph"/>
              <w:numPr>
                <w:ilvl w:val="0"/>
                <w:numId w:val="32"/>
              </w:numPr>
              <w:jc w:val="center"/>
              <w:rPr>
                <w:rFonts w:asciiTheme="majorHAnsi" w:hAnsiTheme="majorHAnsi" w:cstheme="majorHAnsi"/>
              </w:rPr>
            </w:pPr>
          </w:p>
        </w:tc>
        <w:tc>
          <w:tcPr>
            <w:tcW w:w="1418" w:type="dxa"/>
            <w:vAlign w:val="center"/>
          </w:tcPr>
          <w:p w:rsidR="0042528A" w:rsidRPr="00CC56AB" w:rsidRDefault="0042528A"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42528A" w:rsidRPr="00CC56AB" w:rsidRDefault="0042528A" w:rsidP="0035169D">
            <w:pPr>
              <w:jc w:val="center"/>
              <w:rPr>
                <w:rFonts w:asciiTheme="majorHAnsi" w:hAnsiTheme="majorHAnsi" w:cstheme="majorHAnsi"/>
                <w:caps/>
                <w:highlight w:val="green"/>
              </w:rPr>
            </w:pPr>
            <w:r w:rsidRPr="00CC56AB">
              <w:rPr>
                <w:rFonts w:asciiTheme="majorHAnsi" w:hAnsiTheme="majorHAnsi" w:cstheme="majorHAnsi"/>
                <w:caps/>
                <w:highlight w:val="green"/>
              </w:rPr>
              <w:t>306/2003/QĐ-UB</w:t>
            </w:r>
          </w:p>
          <w:p w:rsidR="0042528A" w:rsidRPr="00CC56AB" w:rsidRDefault="0042528A" w:rsidP="0035169D">
            <w:pPr>
              <w:jc w:val="center"/>
              <w:rPr>
                <w:rFonts w:asciiTheme="majorHAnsi" w:hAnsiTheme="majorHAnsi" w:cstheme="majorHAnsi"/>
                <w:caps/>
                <w:highlight w:val="green"/>
              </w:rPr>
            </w:pPr>
            <w:r w:rsidRPr="00CC56AB">
              <w:rPr>
                <w:rFonts w:asciiTheme="majorHAnsi" w:hAnsiTheme="majorHAnsi" w:cstheme="majorHAnsi"/>
                <w:caps/>
                <w:highlight w:val="green"/>
              </w:rPr>
              <w:t>23/12/2003</w:t>
            </w:r>
          </w:p>
        </w:tc>
        <w:tc>
          <w:tcPr>
            <w:tcW w:w="7655" w:type="dxa"/>
          </w:tcPr>
          <w:p w:rsidR="0042528A" w:rsidRPr="00CC56AB" w:rsidRDefault="0042528A" w:rsidP="009F633B">
            <w:pPr>
              <w:rPr>
                <w:highlight w:val="green"/>
              </w:rPr>
            </w:pPr>
            <w:r w:rsidRPr="00CC56AB">
              <w:rPr>
                <w:highlight w:val="green"/>
              </w:rPr>
              <w:t>Về thành lập Công an xã Trung Chánh, thuộc Công an huyện Hóc Môn.</w:t>
            </w:r>
          </w:p>
        </w:tc>
        <w:tc>
          <w:tcPr>
            <w:tcW w:w="1843" w:type="dxa"/>
            <w:vAlign w:val="center"/>
          </w:tcPr>
          <w:p w:rsidR="0042528A" w:rsidRPr="00CC56AB" w:rsidRDefault="0042528A" w:rsidP="00DF0462">
            <w:pPr>
              <w:jc w:val="center"/>
              <w:rPr>
                <w:rFonts w:asciiTheme="majorHAnsi" w:hAnsiTheme="majorHAnsi" w:cstheme="majorHAnsi"/>
                <w:highlight w:val="green"/>
              </w:rPr>
            </w:pPr>
            <w:r w:rsidRPr="00CC56AB">
              <w:rPr>
                <w:rFonts w:asciiTheme="majorHAnsi" w:hAnsiTheme="majorHAnsi" w:cstheme="majorHAnsi"/>
                <w:highlight w:val="green"/>
              </w:rPr>
              <w:t>23/12/2003</w:t>
            </w:r>
          </w:p>
        </w:tc>
      </w:tr>
      <w:tr w:rsidR="0042528A" w:rsidRPr="00103C40" w:rsidTr="003261CC">
        <w:trPr>
          <w:trHeight w:val="567"/>
        </w:trPr>
        <w:tc>
          <w:tcPr>
            <w:tcW w:w="851" w:type="dxa"/>
            <w:vAlign w:val="center"/>
          </w:tcPr>
          <w:p w:rsidR="0042528A" w:rsidRPr="006C4DC0" w:rsidRDefault="0042528A" w:rsidP="00DF0462">
            <w:pPr>
              <w:pStyle w:val="ListParagraph"/>
              <w:numPr>
                <w:ilvl w:val="0"/>
                <w:numId w:val="32"/>
              </w:numPr>
              <w:jc w:val="center"/>
              <w:rPr>
                <w:rFonts w:asciiTheme="majorHAnsi" w:hAnsiTheme="majorHAnsi" w:cstheme="majorHAnsi"/>
              </w:rPr>
            </w:pPr>
          </w:p>
        </w:tc>
        <w:tc>
          <w:tcPr>
            <w:tcW w:w="1418" w:type="dxa"/>
            <w:vAlign w:val="center"/>
          </w:tcPr>
          <w:p w:rsidR="0042528A" w:rsidRDefault="0042528A"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42528A" w:rsidRPr="00C2113C" w:rsidRDefault="0042528A" w:rsidP="0035169D">
            <w:pPr>
              <w:jc w:val="center"/>
              <w:rPr>
                <w:rFonts w:asciiTheme="majorHAnsi" w:hAnsiTheme="majorHAnsi" w:cstheme="majorHAnsi"/>
                <w:caps/>
              </w:rPr>
            </w:pPr>
            <w:r w:rsidRPr="00C2113C">
              <w:rPr>
                <w:rFonts w:asciiTheme="majorHAnsi" w:hAnsiTheme="majorHAnsi" w:cstheme="majorHAnsi"/>
                <w:caps/>
              </w:rPr>
              <w:t>310/2003/QĐ-UB</w:t>
            </w:r>
          </w:p>
          <w:p w:rsidR="0042528A" w:rsidRPr="00C2113C" w:rsidRDefault="0042528A" w:rsidP="0035169D">
            <w:pPr>
              <w:jc w:val="center"/>
              <w:rPr>
                <w:rFonts w:asciiTheme="majorHAnsi" w:hAnsiTheme="majorHAnsi" w:cstheme="majorHAnsi"/>
                <w:caps/>
              </w:rPr>
            </w:pPr>
            <w:r w:rsidRPr="00C2113C">
              <w:rPr>
                <w:rFonts w:asciiTheme="majorHAnsi" w:hAnsiTheme="majorHAnsi" w:cstheme="majorHAnsi"/>
                <w:caps/>
              </w:rPr>
              <w:t>24/12/2003</w:t>
            </w:r>
          </w:p>
        </w:tc>
        <w:tc>
          <w:tcPr>
            <w:tcW w:w="7655" w:type="dxa"/>
          </w:tcPr>
          <w:p w:rsidR="0042528A" w:rsidRPr="009F633B" w:rsidRDefault="0042528A" w:rsidP="009F633B">
            <w:r w:rsidRPr="009F633B">
              <w:t>Về cho phép nâng cấp Trung tâm Dạy nghề quận Gò Vấp thành Trường Kỹ thuật Công nghệ Quang Trung trực thuộc ủy ban nhân dân quận Gò Vấp.</w:t>
            </w:r>
          </w:p>
        </w:tc>
        <w:tc>
          <w:tcPr>
            <w:tcW w:w="1843" w:type="dxa"/>
            <w:vAlign w:val="center"/>
          </w:tcPr>
          <w:p w:rsidR="0042528A" w:rsidRDefault="0042528A" w:rsidP="00DF0462">
            <w:pPr>
              <w:jc w:val="center"/>
              <w:rPr>
                <w:rFonts w:asciiTheme="majorHAnsi" w:hAnsiTheme="majorHAnsi" w:cstheme="majorHAnsi"/>
              </w:rPr>
            </w:pPr>
            <w:r>
              <w:rPr>
                <w:rFonts w:asciiTheme="majorHAnsi" w:hAnsiTheme="majorHAnsi" w:cstheme="majorHAnsi"/>
              </w:rPr>
              <w:t>24/12/2003</w:t>
            </w:r>
          </w:p>
        </w:tc>
      </w:tr>
      <w:tr w:rsidR="00D322E7" w:rsidRPr="00103C40" w:rsidTr="003261CC">
        <w:trPr>
          <w:trHeight w:val="567"/>
        </w:trPr>
        <w:tc>
          <w:tcPr>
            <w:tcW w:w="851" w:type="dxa"/>
            <w:vAlign w:val="center"/>
          </w:tcPr>
          <w:p w:rsidR="00D322E7" w:rsidRPr="006C4DC0" w:rsidRDefault="00D322E7" w:rsidP="00DF0462">
            <w:pPr>
              <w:pStyle w:val="ListParagraph"/>
              <w:numPr>
                <w:ilvl w:val="0"/>
                <w:numId w:val="32"/>
              </w:numPr>
              <w:jc w:val="center"/>
              <w:rPr>
                <w:rFonts w:asciiTheme="majorHAnsi" w:hAnsiTheme="majorHAnsi" w:cstheme="majorHAnsi"/>
              </w:rPr>
            </w:pPr>
          </w:p>
        </w:tc>
        <w:tc>
          <w:tcPr>
            <w:tcW w:w="1418" w:type="dxa"/>
            <w:vAlign w:val="center"/>
          </w:tcPr>
          <w:p w:rsidR="00D322E7" w:rsidRDefault="00D322E7"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D322E7" w:rsidRPr="00C2113C" w:rsidRDefault="00D322E7" w:rsidP="00D322E7">
            <w:pPr>
              <w:jc w:val="center"/>
              <w:rPr>
                <w:rFonts w:asciiTheme="majorHAnsi" w:hAnsiTheme="majorHAnsi" w:cstheme="majorHAnsi"/>
                <w:caps/>
              </w:rPr>
            </w:pPr>
            <w:r w:rsidRPr="00C2113C">
              <w:rPr>
                <w:rFonts w:asciiTheme="majorHAnsi" w:hAnsiTheme="majorHAnsi" w:cstheme="majorHAnsi"/>
                <w:caps/>
              </w:rPr>
              <w:t>312/2003/QĐ-UB</w:t>
            </w:r>
          </w:p>
          <w:p w:rsidR="00D322E7" w:rsidRPr="00C2113C" w:rsidRDefault="00D322E7" w:rsidP="00D322E7">
            <w:pPr>
              <w:jc w:val="center"/>
              <w:rPr>
                <w:rFonts w:asciiTheme="majorHAnsi" w:hAnsiTheme="majorHAnsi" w:cstheme="majorHAnsi"/>
                <w:caps/>
              </w:rPr>
            </w:pPr>
            <w:r w:rsidRPr="00C2113C">
              <w:rPr>
                <w:rFonts w:asciiTheme="majorHAnsi" w:hAnsiTheme="majorHAnsi" w:cstheme="majorHAnsi"/>
                <w:caps/>
              </w:rPr>
              <w:t>25/12/2003</w:t>
            </w:r>
          </w:p>
        </w:tc>
        <w:tc>
          <w:tcPr>
            <w:tcW w:w="7655" w:type="dxa"/>
          </w:tcPr>
          <w:p w:rsidR="00D322E7" w:rsidRPr="00D322E7" w:rsidRDefault="00D322E7" w:rsidP="00D322E7">
            <w:r w:rsidRPr="00D322E7">
              <w:t>Về giao quyền tự chủ tài chính giai đoạn 2003-2005 cho đơn vị sự nghiệp có thu bảo đảm một phần chi phí: Trường Cao đẳng sư phạm thuộc Sở Giáo dục và Đào tạo.</w:t>
            </w:r>
          </w:p>
        </w:tc>
        <w:tc>
          <w:tcPr>
            <w:tcW w:w="1843" w:type="dxa"/>
            <w:vAlign w:val="center"/>
          </w:tcPr>
          <w:p w:rsidR="00D322E7" w:rsidRDefault="00D322E7" w:rsidP="00DF0462">
            <w:pPr>
              <w:jc w:val="center"/>
              <w:rPr>
                <w:rFonts w:asciiTheme="majorHAnsi" w:hAnsiTheme="majorHAnsi" w:cstheme="majorHAnsi"/>
              </w:rPr>
            </w:pPr>
            <w:r>
              <w:rPr>
                <w:rFonts w:asciiTheme="majorHAnsi" w:hAnsiTheme="majorHAnsi" w:cstheme="majorHAnsi"/>
              </w:rPr>
              <w:t>25/12/2003</w:t>
            </w:r>
          </w:p>
        </w:tc>
      </w:tr>
      <w:tr w:rsidR="00D322E7" w:rsidRPr="00103C40" w:rsidTr="003261CC">
        <w:trPr>
          <w:trHeight w:val="567"/>
        </w:trPr>
        <w:tc>
          <w:tcPr>
            <w:tcW w:w="851" w:type="dxa"/>
            <w:vAlign w:val="center"/>
          </w:tcPr>
          <w:p w:rsidR="00D322E7" w:rsidRPr="006C4DC0" w:rsidRDefault="00D322E7" w:rsidP="00DF0462">
            <w:pPr>
              <w:pStyle w:val="ListParagraph"/>
              <w:numPr>
                <w:ilvl w:val="0"/>
                <w:numId w:val="32"/>
              </w:numPr>
              <w:jc w:val="center"/>
              <w:rPr>
                <w:rFonts w:asciiTheme="majorHAnsi" w:hAnsiTheme="majorHAnsi" w:cstheme="majorHAnsi"/>
              </w:rPr>
            </w:pPr>
          </w:p>
        </w:tc>
        <w:tc>
          <w:tcPr>
            <w:tcW w:w="1418" w:type="dxa"/>
            <w:vAlign w:val="center"/>
          </w:tcPr>
          <w:p w:rsidR="00D322E7" w:rsidRDefault="00D322E7"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D322E7" w:rsidRPr="00C2113C" w:rsidRDefault="00D322E7" w:rsidP="00D322E7">
            <w:pPr>
              <w:jc w:val="center"/>
              <w:rPr>
                <w:rFonts w:asciiTheme="majorHAnsi" w:hAnsiTheme="majorHAnsi" w:cstheme="majorHAnsi"/>
                <w:caps/>
              </w:rPr>
            </w:pPr>
            <w:r w:rsidRPr="00C2113C">
              <w:rPr>
                <w:rFonts w:asciiTheme="majorHAnsi" w:hAnsiTheme="majorHAnsi" w:cstheme="majorHAnsi"/>
                <w:caps/>
              </w:rPr>
              <w:t>313/2003/QĐ-UB</w:t>
            </w:r>
          </w:p>
          <w:p w:rsidR="00D322E7" w:rsidRPr="00C2113C" w:rsidRDefault="00D322E7" w:rsidP="00D322E7">
            <w:pPr>
              <w:jc w:val="center"/>
              <w:rPr>
                <w:rFonts w:asciiTheme="majorHAnsi" w:hAnsiTheme="majorHAnsi" w:cstheme="majorHAnsi"/>
                <w:caps/>
              </w:rPr>
            </w:pPr>
            <w:r w:rsidRPr="00C2113C">
              <w:rPr>
                <w:rFonts w:asciiTheme="majorHAnsi" w:hAnsiTheme="majorHAnsi" w:cstheme="majorHAnsi"/>
                <w:caps/>
              </w:rPr>
              <w:t>25/12/2003</w:t>
            </w:r>
          </w:p>
        </w:tc>
        <w:tc>
          <w:tcPr>
            <w:tcW w:w="7655" w:type="dxa"/>
          </w:tcPr>
          <w:p w:rsidR="00D322E7" w:rsidRPr="00D322E7" w:rsidRDefault="00D322E7" w:rsidP="00D322E7">
            <w:r w:rsidRPr="00D322E7">
              <w:t>Về giao quyền tự chủ tài chính giai đoạn 2003-2005 cho đơn vị sự nghiệp có thu bảo đảm một phần chi phí: Trường Trung học Kỹ thuật Lý Tự Trọng thuộc Sở Giáo dục và Đào tạo.</w:t>
            </w:r>
          </w:p>
        </w:tc>
        <w:tc>
          <w:tcPr>
            <w:tcW w:w="1843" w:type="dxa"/>
            <w:vAlign w:val="center"/>
          </w:tcPr>
          <w:p w:rsidR="00D322E7" w:rsidRDefault="00D322E7" w:rsidP="00DF0462">
            <w:pPr>
              <w:jc w:val="center"/>
              <w:rPr>
                <w:rFonts w:asciiTheme="majorHAnsi" w:hAnsiTheme="majorHAnsi" w:cstheme="majorHAnsi"/>
              </w:rPr>
            </w:pPr>
            <w:r>
              <w:rPr>
                <w:rFonts w:asciiTheme="majorHAnsi" w:hAnsiTheme="majorHAnsi" w:cstheme="majorHAnsi"/>
              </w:rPr>
              <w:t>25/12/2003</w:t>
            </w:r>
          </w:p>
        </w:tc>
      </w:tr>
      <w:tr w:rsidR="00D322E7" w:rsidRPr="00103C40" w:rsidTr="003261CC">
        <w:trPr>
          <w:trHeight w:val="567"/>
        </w:trPr>
        <w:tc>
          <w:tcPr>
            <w:tcW w:w="851" w:type="dxa"/>
            <w:vAlign w:val="center"/>
          </w:tcPr>
          <w:p w:rsidR="00D322E7" w:rsidRPr="006C4DC0" w:rsidRDefault="00D322E7" w:rsidP="00DF0462">
            <w:pPr>
              <w:pStyle w:val="ListParagraph"/>
              <w:numPr>
                <w:ilvl w:val="0"/>
                <w:numId w:val="32"/>
              </w:numPr>
              <w:jc w:val="center"/>
              <w:rPr>
                <w:rFonts w:asciiTheme="majorHAnsi" w:hAnsiTheme="majorHAnsi" w:cstheme="majorHAnsi"/>
              </w:rPr>
            </w:pPr>
          </w:p>
        </w:tc>
        <w:tc>
          <w:tcPr>
            <w:tcW w:w="1418" w:type="dxa"/>
            <w:vAlign w:val="center"/>
          </w:tcPr>
          <w:p w:rsidR="00D322E7" w:rsidRDefault="00D322E7"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D322E7" w:rsidRPr="00C2113C" w:rsidRDefault="00D322E7" w:rsidP="00D322E7">
            <w:pPr>
              <w:jc w:val="center"/>
              <w:rPr>
                <w:rFonts w:asciiTheme="majorHAnsi" w:hAnsiTheme="majorHAnsi" w:cstheme="majorHAnsi"/>
                <w:caps/>
              </w:rPr>
            </w:pPr>
            <w:r w:rsidRPr="00C2113C">
              <w:rPr>
                <w:rFonts w:asciiTheme="majorHAnsi" w:hAnsiTheme="majorHAnsi" w:cstheme="majorHAnsi"/>
                <w:caps/>
              </w:rPr>
              <w:t>314/2003/QĐ-UB</w:t>
            </w:r>
          </w:p>
          <w:p w:rsidR="00D322E7" w:rsidRPr="00C2113C" w:rsidRDefault="00D322E7" w:rsidP="00D322E7">
            <w:pPr>
              <w:jc w:val="center"/>
              <w:rPr>
                <w:rFonts w:asciiTheme="majorHAnsi" w:hAnsiTheme="majorHAnsi" w:cstheme="majorHAnsi"/>
                <w:caps/>
              </w:rPr>
            </w:pPr>
            <w:r w:rsidRPr="00C2113C">
              <w:rPr>
                <w:rFonts w:asciiTheme="majorHAnsi" w:hAnsiTheme="majorHAnsi" w:cstheme="majorHAnsi"/>
                <w:caps/>
              </w:rPr>
              <w:t>25/12/2003</w:t>
            </w:r>
          </w:p>
        </w:tc>
        <w:tc>
          <w:tcPr>
            <w:tcW w:w="7655" w:type="dxa"/>
          </w:tcPr>
          <w:p w:rsidR="00D322E7" w:rsidRPr="00D322E7" w:rsidRDefault="00D322E7" w:rsidP="00D322E7">
            <w:r w:rsidRPr="00D322E7">
              <w:t>Về giao quyền tự chủ tài chính giai đoạn 2003 - 2005 cho đơn vị sự nghiệp có thu bảo đảm một phần chi phí: Trung tâm Thông tin và Đăng ký nhà đất thuộc Sở Tài nguyên và Môi trường.</w:t>
            </w:r>
          </w:p>
        </w:tc>
        <w:tc>
          <w:tcPr>
            <w:tcW w:w="1843" w:type="dxa"/>
            <w:vAlign w:val="center"/>
          </w:tcPr>
          <w:p w:rsidR="00D322E7" w:rsidRDefault="00D322E7" w:rsidP="00DF0462">
            <w:pPr>
              <w:jc w:val="center"/>
              <w:rPr>
                <w:rFonts w:asciiTheme="majorHAnsi" w:hAnsiTheme="majorHAnsi" w:cstheme="majorHAnsi"/>
              </w:rPr>
            </w:pPr>
            <w:r>
              <w:rPr>
                <w:rFonts w:asciiTheme="majorHAnsi" w:hAnsiTheme="majorHAnsi" w:cstheme="majorHAnsi"/>
              </w:rPr>
              <w:t>25/12/2003</w:t>
            </w:r>
          </w:p>
        </w:tc>
      </w:tr>
      <w:tr w:rsidR="00D322E7" w:rsidRPr="00103C40" w:rsidTr="003261CC">
        <w:trPr>
          <w:trHeight w:val="567"/>
        </w:trPr>
        <w:tc>
          <w:tcPr>
            <w:tcW w:w="851" w:type="dxa"/>
            <w:vAlign w:val="center"/>
          </w:tcPr>
          <w:p w:rsidR="00D322E7" w:rsidRPr="006C4DC0" w:rsidRDefault="00D322E7" w:rsidP="00DF0462">
            <w:pPr>
              <w:pStyle w:val="ListParagraph"/>
              <w:numPr>
                <w:ilvl w:val="0"/>
                <w:numId w:val="32"/>
              </w:numPr>
              <w:jc w:val="center"/>
              <w:rPr>
                <w:rFonts w:asciiTheme="majorHAnsi" w:hAnsiTheme="majorHAnsi" w:cstheme="majorHAnsi"/>
              </w:rPr>
            </w:pPr>
          </w:p>
        </w:tc>
        <w:tc>
          <w:tcPr>
            <w:tcW w:w="1418" w:type="dxa"/>
            <w:vAlign w:val="center"/>
          </w:tcPr>
          <w:p w:rsidR="00D322E7" w:rsidRDefault="00D322E7"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D322E7" w:rsidRPr="00C2113C" w:rsidRDefault="00D322E7" w:rsidP="00D322E7">
            <w:pPr>
              <w:jc w:val="center"/>
              <w:rPr>
                <w:rFonts w:asciiTheme="majorHAnsi" w:hAnsiTheme="majorHAnsi" w:cstheme="majorHAnsi"/>
                <w:caps/>
              </w:rPr>
            </w:pPr>
            <w:r w:rsidRPr="00C2113C">
              <w:rPr>
                <w:rFonts w:asciiTheme="majorHAnsi" w:hAnsiTheme="majorHAnsi" w:cstheme="majorHAnsi"/>
                <w:caps/>
              </w:rPr>
              <w:t>315/2003/QĐ-UB</w:t>
            </w:r>
          </w:p>
          <w:p w:rsidR="00D322E7" w:rsidRPr="00C2113C" w:rsidRDefault="00D322E7" w:rsidP="00D322E7">
            <w:pPr>
              <w:jc w:val="center"/>
              <w:rPr>
                <w:rFonts w:asciiTheme="majorHAnsi" w:hAnsiTheme="majorHAnsi" w:cstheme="majorHAnsi"/>
                <w:caps/>
              </w:rPr>
            </w:pPr>
            <w:r w:rsidRPr="00C2113C">
              <w:rPr>
                <w:rFonts w:asciiTheme="majorHAnsi" w:hAnsiTheme="majorHAnsi" w:cstheme="majorHAnsi"/>
                <w:caps/>
              </w:rPr>
              <w:t>25/12/2003</w:t>
            </w:r>
          </w:p>
        </w:tc>
        <w:tc>
          <w:tcPr>
            <w:tcW w:w="7655" w:type="dxa"/>
          </w:tcPr>
          <w:p w:rsidR="00D322E7" w:rsidRPr="00D322E7" w:rsidRDefault="00D322E7" w:rsidP="00D322E7">
            <w:r w:rsidRPr="00D322E7">
              <w:t>Về giao quyền tự chủ tài chính giai đoạn 2003 - 2005 cho đơn vị sự nghiệp có thu bảo đảm một phần chi phí: Trường Kỹ thuật nghiệp vụ xây dựng Sở Xây dựng.</w:t>
            </w:r>
          </w:p>
        </w:tc>
        <w:tc>
          <w:tcPr>
            <w:tcW w:w="1843" w:type="dxa"/>
            <w:vAlign w:val="center"/>
          </w:tcPr>
          <w:p w:rsidR="00D322E7" w:rsidRDefault="00D322E7" w:rsidP="00DF0462">
            <w:pPr>
              <w:jc w:val="center"/>
              <w:rPr>
                <w:rFonts w:asciiTheme="majorHAnsi" w:hAnsiTheme="majorHAnsi" w:cstheme="majorHAnsi"/>
              </w:rPr>
            </w:pPr>
            <w:r>
              <w:rPr>
                <w:rFonts w:asciiTheme="majorHAnsi" w:hAnsiTheme="majorHAnsi" w:cstheme="majorHAnsi"/>
              </w:rPr>
              <w:t>25/12/2003</w:t>
            </w:r>
          </w:p>
        </w:tc>
      </w:tr>
      <w:tr w:rsidR="0042528A" w:rsidRPr="00103C40" w:rsidTr="003261CC">
        <w:trPr>
          <w:trHeight w:val="567"/>
        </w:trPr>
        <w:tc>
          <w:tcPr>
            <w:tcW w:w="851" w:type="dxa"/>
            <w:vAlign w:val="center"/>
          </w:tcPr>
          <w:p w:rsidR="0042528A" w:rsidRPr="006C4DC0" w:rsidRDefault="0042528A" w:rsidP="00DF0462">
            <w:pPr>
              <w:pStyle w:val="ListParagraph"/>
              <w:numPr>
                <w:ilvl w:val="0"/>
                <w:numId w:val="32"/>
              </w:numPr>
              <w:jc w:val="center"/>
              <w:rPr>
                <w:rFonts w:asciiTheme="majorHAnsi" w:hAnsiTheme="majorHAnsi" w:cstheme="majorHAnsi"/>
              </w:rPr>
            </w:pPr>
          </w:p>
        </w:tc>
        <w:tc>
          <w:tcPr>
            <w:tcW w:w="1418" w:type="dxa"/>
            <w:vAlign w:val="center"/>
          </w:tcPr>
          <w:p w:rsidR="0042528A" w:rsidRPr="00103C40" w:rsidRDefault="0042528A"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42528A" w:rsidRPr="00C2113C" w:rsidRDefault="0042528A" w:rsidP="00DF0462">
            <w:pPr>
              <w:jc w:val="center"/>
              <w:rPr>
                <w:rFonts w:asciiTheme="majorHAnsi" w:hAnsiTheme="majorHAnsi" w:cstheme="majorHAnsi"/>
                <w:caps/>
              </w:rPr>
            </w:pPr>
            <w:r w:rsidRPr="00C2113C">
              <w:rPr>
                <w:rFonts w:asciiTheme="majorHAnsi" w:hAnsiTheme="majorHAnsi" w:cstheme="majorHAnsi"/>
                <w:caps/>
              </w:rPr>
              <w:t>319/2003/QĐ-UB</w:t>
            </w:r>
            <w:r w:rsidRPr="00C2113C">
              <w:rPr>
                <w:rFonts w:asciiTheme="majorHAnsi" w:hAnsiTheme="majorHAnsi" w:cstheme="majorHAnsi"/>
                <w:caps/>
              </w:rPr>
              <w:br/>
              <w:t>26/12/2003</w:t>
            </w:r>
          </w:p>
        </w:tc>
        <w:tc>
          <w:tcPr>
            <w:tcW w:w="7655" w:type="dxa"/>
            <w:hideMark/>
          </w:tcPr>
          <w:p w:rsidR="0042528A" w:rsidRPr="00103C40" w:rsidRDefault="0042528A" w:rsidP="00086600">
            <w:pPr>
              <w:rPr>
                <w:rFonts w:asciiTheme="majorHAnsi" w:hAnsiTheme="majorHAnsi" w:cstheme="majorHAnsi"/>
              </w:rPr>
            </w:pPr>
            <w:r w:rsidRPr="00103C40">
              <w:rPr>
                <w:rFonts w:asciiTheme="majorHAnsi" w:hAnsiTheme="majorHAnsi" w:cstheme="majorHAnsi"/>
              </w:rPr>
              <w:t>Về ban hành Quy định về quản lý việc san lấp và xây dựng công trình trên sông, kênh, rạch, đầm, hồ công cộng thuộc đia bàn thành phố Hồ Chí Minh</w:t>
            </w:r>
          </w:p>
        </w:tc>
        <w:tc>
          <w:tcPr>
            <w:tcW w:w="1843" w:type="dxa"/>
            <w:vAlign w:val="center"/>
            <w:hideMark/>
          </w:tcPr>
          <w:p w:rsidR="0042528A" w:rsidRPr="00103C40" w:rsidRDefault="0042528A" w:rsidP="00DF0462">
            <w:pPr>
              <w:jc w:val="center"/>
              <w:rPr>
                <w:rFonts w:asciiTheme="majorHAnsi" w:hAnsiTheme="majorHAnsi" w:cstheme="majorHAnsi"/>
              </w:rPr>
            </w:pPr>
            <w:r w:rsidRPr="00103C40">
              <w:rPr>
                <w:rFonts w:asciiTheme="majorHAnsi" w:hAnsiTheme="majorHAnsi" w:cstheme="majorHAnsi"/>
              </w:rPr>
              <w:t>10/01/2004</w:t>
            </w:r>
          </w:p>
        </w:tc>
      </w:tr>
      <w:tr w:rsidR="0042528A" w:rsidRPr="00103C40" w:rsidTr="003261CC">
        <w:trPr>
          <w:trHeight w:val="567"/>
        </w:trPr>
        <w:tc>
          <w:tcPr>
            <w:tcW w:w="851" w:type="dxa"/>
            <w:vAlign w:val="center"/>
          </w:tcPr>
          <w:p w:rsidR="0042528A" w:rsidRPr="006C4DC0" w:rsidRDefault="0042528A" w:rsidP="00DF0462">
            <w:pPr>
              <w:pStyle w:val="ListParagraph"/>
              <w:numPr>
                <w:ilvl w:val="0"/>
                <w:numId w:val="32"/>
              </w:numPr>
              <w:jc w:val="center"/>
              <w:rPr>
                <w:rFonts w:asciiTheme="majorHAnsi" w:hAnsiTheme="majorHAnsi" w:cstheme="majorHAnsi"/>
              </w:rPr>
            </w:pPr>
          </w:p>
        </w:tc>
        <w:tc>
          <w:tcPr>
            <w:tcW w:w="1418" w:type="dxa"/>
            <w:vAlign w:val="center"/>
          </w:tcPr>
          <w:p w:rsidR="0042528A" w:rsidRDefault="0042528A"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42528A" w:rsidRPr="00C2113C" w:rsidRDefault="0042528A" w:rsidP="0035169D">
            <w:pPr>
              <w:jc w:val="center"/>
              <w:rPr>
                <w:rFonts w:asciiTheme="majorHAnsi" w:hAnsiTheme="majorHAnsi" w:cstheme="majorHAnsi"/>
                <w:caps/>
              </w:rPr>
            </w:pPr>
            <w:r w:rsidRPr="00C2113C">
              <w:rPr>
                <w:rFonts w:asciiTheme="majorHAnsi" w:hAnsiTheme="majorHAnsi" w:cstheme="majorHAnsi"/>
                <w:caps/>
              </w:rPr>
              <w:t>322/2003/QĐ-UB</w:t>
            </w:r>
          </w:p>
          <w:p w:rsidR="0042528A" w:rsidRPr="00C2113C" w:rsidRDefault="0042528A" w:rsidP="0035169D">
            <w:pPr>
              <w:jc w:val="center"/>
              <w:rPr>
                <w:rFonts w:asciiTheme="majorHAnsi" w:hAnsiTheme="majorHAnsi" w:cstheme="majorHAnsi"/>
                <w:caps/>
              </w:rPr>
            </w:pPr>
            <w:r w:rsidRPr="00C2113C">
              <w:rPr>
                <w:rFonts w:asciiTheme="majorHAnsi" w:hAnsiTheme="majorHAnsi" w:cstheme="majorHAnsi"/>
                <w:caps/>
              </w:rPr>
              <w:t>30/12/2003</w:t>
            </w:r>
          </w:p>
        </w:tc>
        <w:tc>
          <w:tcPr>
            <w:tcW w:w="7655" w:type="dxa"/>
          </w:tcPr>
          <w:p w:rsidR="0042528A" w:rsidRPr="008335FA" w:rsidRDefault="0042528A" w:rsidP="008335FA">
            <w:r w:rsidRPr="008335FA">
              <w:t>Về phê duyệt kế hoạch đầu tư xây dựng nhà lưu trú cho công nhân tại các khu chế xuất, khu công nghiệp trên địa bàn thành phố Hồ Chí Minh.</w:t>
            </w:r>
          </w:p>
        </w:tc>
        <w:tc>
          <w:tcPr>
            <w:tcW w:w="1843" w:type="dxa"/>
            <w:vAlign w:val="center"/>
          </w:tcPr>
          <w:p w:rsidR="0042528A" w:rsidRDefault="0042528A" w:rsidP="00DF0462">
            <w:pPr>
              <w:jc w:val="center"/>
              <w:rPr>
                <w:rFonts w:asciiTheme="majorHAnsi" w:hAnsiTheme="majorHAnsi" w:cstheme="majorHAnsi"/>
              </w:rPr>
            </w:pPr>
            <w:r>
              <w:rPr>
                <w:rFonts w:asciiTheme="majorHAnsi" w:hAnsiTheme="majorHAnsi" w:cstheme="majorHAnsi"/>
              </w:rPr>
              <w:t>30/12/2003</w:t>
            </w:r>
          </w:p>
        </w:tc>
      </w:tr>
      <w:tr w:rsidR="0042528A" w:rsidRPr="00103C40" w:rsidTr="003261CC">
        <w:trPr>
          <w:trHeight w:val="567"/>
        </w:trPr>
        <w:tc>
          <w:tcPr>
            <w:tcW w:w="851" w:type="dxa"/>
            <w:vAlign w:val="center"/>
          </w:tcPr>
          <w:p w:rsidR="0042528A" w:rsidRPr="006C4DC0" w:rsidRDefault="0042528A" w:rsidP="00DF0462">
            <w:pPr>
              <w:pStyle w:val="ListParagraph"/>
              <w:numPr>
                <w:ilvl w:val="0"/>
                <w:numId w:val="32"/>
              </w:numPr>
              <w:jc w:val="center"/>
              <w:rPr>
                <w:rFonts w:asciiTheme="majorHAnsi" w:hAnsiTheme="majorHAnsi" w:cstheme="majorHAnsi"/>
              </w:rPr>
            </w:pPr>
          </w:p>
        </w:tc>
        <w:tc>
          <w:tcPr>
            <w:tcW w:w="1418" w:type="dxa"/>
            <w:vAlign w:val="center"/>
          </w:tcPr>
          <w:p w:rsidR="0042528A" w:rsidRPr="00CC56AB" w:rsidRDefault="0042528A"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42528A" w:rsidRPr="00CC56AB" w:rsidRDefault="0042528A" w:rsidP="0035169D">
            <w:pPr>
              <w:jc w:val="center"/>
              <w:rPr>
                <w:rFonts w:asciiTheme="majorHAnsi" w:hAnsiTheme="majorHAnsi" w:cstheme="majorHAnsi"/>
                <w:caps/>
                <w:highlight w:val="green"/>
              </w:rPr>
            </w:pPr>
            <w:r w:rsidRPr="00CC56AB">
              <w:rPr>
                <w:rFonts w:asciiTheme="majorHAnsi" w:hAnsiTheme="majorHAnsi" w:cstheme="majorHAnsi"/>
                <w:caps/>
                <w:highlight w:val="green"/>
              </w:rPr>
              <w:t>323/2003/QĐ-UB</w:t>
            </w:r>
          </w:p>
          <w:p w:rsidR="0042528A" w:rsidRPr="00CC56AB" w:rsidRDefault="0042528A" w:rsidP="0035169D">
            <w:pPr>
              <w:jc w:val="center"/>
              <w:rPr>
                <w:rFonts w:asciiTheme="majorHAnsi" w:hAnsiTheme="majorHAnsi" w:cstheme="majorHAnsi"/>
                <w:caps/>
                <w:highlight w:val="green"/>
              </w:rPr>
            </w:pPr>
            <w:r w:rsidRPr="00CC56AB">
              <w:rPr>
                <w:rFonts w:asciiTheme="majorHAnsi" w:hAnsiTheme="majorHAnsi" w:cstheme="majorHAnsi"/>
                <w:caps/>
                <w:highlight w:val="green"/>
              </w:rPr>
              <w:t>31/12/2003</w:t>
            </w:r>
          </w:p>
        </w:tc>
        <w:tc>
          <w:tcPr>
            <w:tcW w:w="7655" w:type="dxa"/>
          </w:tcPr>
          <w:p w:rsidR="0042528A" w:rsidRPr="00CC56AB" w:rsidRDefault="0042528A" w:rsidP="008335FA">
            <w:pPr>
              <w:rPr>
                <w:highlight w:val="green"/>
              </w:rPr>
            </w:pPr>
            <w:r w:rsidRPr="00CC56AB">
              <w:rPr>
                <w:highlight w:val="green"/>
              </w:rPr>
              <w:t>Về thành lập Văn phòng Đoàn Đại biểu Quốc hội thành phố</w:t>
            </w:r>
          </w:p>
        </w:tc>
        <w:tc>
          <w:tcPr>
            <w:tcW w:w="1843" w:type="dxa"/>
            <w:vAlign w:val="center"/>
          </w:tcPr>
          <w:p w:rsidR="0042528A" w:rsidRPr="00CC56AB" w:rsidRDefault="0042528A" w:rsidP="00DF0462">
            <w:pPr>
              <w:jc w:val="center"/>
              <w:rPr>
                <w:rFonts w:asciiTheme="majorHAnsi" w:hAnsiTheme="majorHAnsi" w:cstheme="majorHAnsi"/>
                <w:highlight w:val="green"/>
              </w:rPr>
            </w:pPr>
            <w:r w:rsidRPr="00CC56AB">
              <w:rPr>
                <w:rFonts w:asciiTheme="majorHAnsi" w:hAnsiTheme="majorHAnsi" w:cstheme="majorHAnsi"/>
                <w:highlight w:val="green"/>
              </w:rPr>
              <w:t>31/12/2003</w:t>
            </w:r>
          </w:p>
        </w:tc>
      </w:tr>
      <w:tr w:rsidR="0042528A" w:rsidRPr="00103C40" w:rsidTr="003261CC">
        <w:trPr>
          <w:trHeight w:val="567"/>
        </w:trPr>
        <w:tc>
          <w:tcPr>
            <w:tcW w:w="851" w:type="dxa"/>
            <w:vAlign w:val="center"/>
          </w:tcPr>
          <w:p w:rsidR="0042528A" w:rsidRPr="006C4DC0" w:rsidRDefault="0042528A" w:rsidP="00DF0462">
            <w:pPr>
              <w:pStyle w:val="ListParagraph"/>
              <w:numPr>
                <w:ilvl w:val="0"/>
                <w:numId w:val="32"/>
              </w:numPr>
              <w:jc w:val="center"/>
              <w:rPr>
                <w:rFonts w:asciiTheme="majorHAnsi" w:hAnsiTheme="majorHAnsi" w:cstheme="majorHAnsi"/>
              </w:rPr>
            </w:pPr>
          </w:p>
        </w:tc>
        <w:tc>
          <w:tcPr>
            <w:tcW w:w="1418" w:type="dxa"/>
            <w:vAlign w:val="center"/>
          </w:tcPr>
          <w:p w:rsidR="0042528A" w:rsidRDefault="0042528A"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42528A" w:rsidRPr="00C2113C" w:rsidRDefault="0042528A" w:rsidP="0035169D">
            <w:pPr>
              <w:jc w:val="center"/>
              <w:rPr>
                <w:rFonts w:asciiTheme="majorHAnsi" w:hAnsiTheme="majorHAnsi" w:cstheme="majorHAnsi"/>
                <w:caps/>
              </w:rPr>
            </w:pPr>
            <w:r w:rsidRPr="00C2113C">
              <w:rPr>
                <w:rFonts w:asciiTheme="majorHAnsi" w:hAnsiTheme="majorHAnsi" w:cstheme="majorHAnsi"/>
                <w:caps/>
              </w:rPr>
              <w:t>325/2003/QĐ-UB</w:t>
            </w:r>
          </w:p>
          <w:p w:rsidR="0042528A" w:rsidRPr="00C2113C" w:rsidRDefault="0042528A" w:rsidP="0035169D">
            <w:pPr>
              <w:jc w:val="center"/>
              <w:rPr>
                <w:rFonts w:asciiTheme="majorHAnsi" w:hAnsiTheme="majorHAnsi" w:cstheme="majorHAnsi"/>
                <w:caps/>
              </w:rPr>
            </w:pPr>
            <w:r w:rsidRPr="00C2113C">
              <w:rPr>
                <w:rFonts w:asciiTheme="majorHAnsi" w:hAnsiTheme="majorHAnsi" w:cstheme="majorHAnsi"/>
                <w:caps/>
              </w:rPr>
              <w:t>31/12/2003</w:t>
            </w:r>
          </w:p>
        </w:tc>
        <w:tc>
          <w:tcPr>
            <w:tcW w:w="7655" w:type="dxa"/>
          </w:tcPr>
          <w:p w:rsidR="0042528A" w:rsidRPr="008335FA" w:rsidRDefault="0042528A" w:rsidP="008335FA">
            <w:r w:rsidRPr="008335FA">
              <w:t>Về xếp hạng di tích lịch sử-văn hóa, danh lam thắng cảnh thành phố</w:t>
            </w:r>
          </w:p>
        </w:tc>
        <w:tc>
          <w:tcPr>
            <w:tcW w:w="1843" w:type="dxa"/>
            <w:vAlign w:val="center"/>
          </w:tcPr>
          <w:p w:rsidR="0042528A" w:rsidRDefault="0042528A" w:rsidP="00DF0462">
            <w:pPr>
              <w:jc w:val="center"/>
              <w:rPr>
                <w:rFonts w:asciiTheme="majorHAnsi" w:hAnsiTheme="majorHAnsi" w:cstheme="majorHAnsi"/>
              </w:rPr>
            </w:pPr>
            <w:r>
              <w:rPr>
                <w:rFonts w:asciiTheme="majorHAnsi" w:hAnsiTheme="majorHAnsi" w:cstheme="majorHAnsi"/>
              </w:rPr>
              <w:t>31/12/2003</w:t>
            </w:r>
          </w:p>
        </w:tc>
      </w:tr>
      <w:tr w:rsidR="0042528A" w:rsidRPr="00103C40" w:rsidTr="003261CC">
        <w:trPr>
          <w:trHeight w:val="567"/>
        </w:trPr>
        <w:tc>
          <w:tcPr>
            <w:tcW w:w="851" w:type="dxa"/>
            <w:vAlign w:val="center"/>
          </w:tcPr>
          <w:p w:rsidR="0042528A" w:rsidRPr="006C4DC0" w:rsidRDefault="0042528A" w:rsidP="00DF0462">
            <w:pPr>
              <w:pStyle w:val="ListParagraph"/>
              <w:numPr>
                <w:ilvl w:val="0"/>
                <w:numId w:val="32"/>
              </w:numPr>
              <w:jc w:val="center"/>
              <w:rPr>
                <w:rFonts w:asciiTheme="majorHAnsi" w:hAnsiTheme="majorHAnsi" w:cstheme="majorHAnsi"/>
              </w:rPr>
            </w:pPr>
          </w:p>
        </w:tc>
        <w:tc>
          <w:tcPr>
            <w:tcW w:w="1418" w:type="dxa"/>
            <w:vAlign w:val="center"/>
          </w:tcPr>
          <w:p w:rsidR="0042528A" w:rsidRDefault="0042528A"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42528A" w:rsidRPr="00C2113C" w:rsidRDefault="0042528A" w:rsidP="008335FA">
            <w:pPr>
              <w:jc w:val="center"/>
              <w:rPr>
                <w:rFonts w:asciiTheme="majorHAnsi" w:hAnsiTheme="majorHAnsi" w:cstheme="majorHAnsi"/>
                <w:caps/>
              </w:rPr>
            </w:pPr>
            <w:r w:rsidRPr="00C2113C">
              <w:rPr>
                <w:rFonts w:asciiTheme="majorHAnsi" w:hAnsiTheme="majorHAnsi" w:cstheme="majorHAnsi"/>
                <w:caps/>
              </w:rPr>
              <w:t>326/2003/QĐ-UB</w:t>
            </w:r>
          </w:p>
          <w:p w:rsidR="0042528A" w:rsidRPr="00C2113C" w:rsidRDefault="0042528A" w:rsidP="008335FA">
            <w:pPr>
              <w:jc w:val="center"/>
              <w:rPr>
                <w:rFonts w:asciiTheme="majorHAnsi" w:hAnsiTheme="majorHAnsi" w:cstheme="majorHAnsi"/>
                <w:caps/>
              </w:rPr>
            </w:pPr>
            <w:r w:rsidRPr="00C2113C">
              <w:rPr>
                <w:rFonts w:asciiTheme="majorHAnsi" w:hAnsiTheme="majorHAnsi" w:cstheme="majorHAnsi"/>
                <w:caps/>
              </w:rPr>
              <w:t>31/12/2003</w:t>
            </w:r>
          </w:p>
        </w:tc>
        <w:tc>
          <w:tcPr>
            <w:tcW w:w="7655" w:type="dxa"/>
          </w:tcPr>
          <w:p w:rsidR="0042528A" w:rsidRPr="008335FA" w:rsidRDefault="0042528A" w:rsidP="008335FA">
            <w:r w:rsidRPr="008335FA">
              <w:t>Về xếp hạng di tích lịch sử-văn hóa, danh lam thắng cảnh thành phố</w:t>
            </w:r>
          </w:p>
        </w:tc>
        <w:tc>
          <w:tcPr>
            <w:tcW w:w="1843" w:type="dxa"/>
            <w:vAlign w:val="center"/>
          </w:tcPr>
          <w:p w:rsidR="0042528A" w:rsidRDefault="0042528A" w:rsidP="008335FA">
            <w:pPr>
              <w:jc w:val="center"/>
              <w:rPr>
                <w:rFonts w:asciiTheme="majorHAnsi" w:hAnsiTheme="majorHAnsi" w:cstheme="majorHAnsi"/>
              </w:rPr>
            </w:pPr>
            <w:r>
              <w:rPr>
                <w:rFonts w:asciiTheme="majorHAnsi" w:hAnsiTheme="majorHAnsi" w:cstheme="majorHAnsi"/>
              </w:rPr>
              <w:t>31/12/2003</w:t>
            </w:r>
          </w:p>
        </w:tc>
      </w:tr>
      <w:tr w:rsidR="0042528A" w:rsidRPr="00103C40" w:rsidTr="003261CC">
        <w:trPr>
          <w:trHeight w:val="567"/>
        </w:trPr>
        <w:tc>
          <w:tcPr>
            <w:tcW w:w="851" w:type="dxa"/>
            <w:vAlign w:val="center"/>
          </w:tcPr>
          <w:p w:rsidR="0042528A" w:rsidRPr="006C4DC0" w:rsidRDefault="0042528A" w:rsidP="00DF0462">
            <w:pPr>
              <w:pStyle w:val="ListParagraph"/>
              <w:numPr>
                <w:ilvl w:val="0"/>
                <w:numId w:val="32"/>
              </w:numPr>
              <w:jc w:val="center"/>
              <w:rPr>
                <w:rFonts w:asciiTheme="majorHAnsi" w:hAnsiTheme="majorHAnsi" w:cstheme="majorHAnsi"/>
              </w:rPr>
            </w:pPr>
          </w:p>
        </w:tc>
        <w:tc>
          <w:tcPr>
            <w:tcW w:w="1418" w:type="dxa"/>
            <w:vAlign w:val="center"/>
          </w:tcPr>
          <w:p w:rsidR="0042528A" w:rsidRDefault="0042528A" w:rsidP="008335FA">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42528A" w:rsidRPr="00C2113C" w:rsidRDefault="0042528A" w:rsidP="008335FA">
            <w:pPr>
              <w:jc w:val="center"/>
              <w:rPr>
                <w:rFonts w:asciiTheme="majorHAnsi" w:hAnsiTheme="majorHAnsi" w:cstheme="majorHAnsi"/>
                <w:caps/>
              </w:rPr>
            </w:pPr>
            <w:r w:rsidRPr="00C2113C">
              <w:rPr>
                <w:rFonts w:asciiTheme="majorHAnsi" w:hAnsiTheme="majorHAnsi" w:cstheme="majorHAnsi"/>
                <w:caps/>
              </w:rPr>
              <w:t>327/2003/QĐ-UB</w:t>
            </w:r>
          </w:p>
          <w:p w:rsidR="0042528A" w:rsidRPr="00C2113C" w:rsidRDefault="0042528A" w:rsidP="008335FA">
            <w:pPr>
              <w:jc w:val="center"/>
              <w:rPr>
                <w:rFonts w:asciiTheme="majorHAnsi" w:hAnsiTheme="majorHAnsi" w:cstheme="majorHAnsi"/>
                <w:caps/>
              </w:rPr>
            </w:pPr>
            <w:r w:rsidRPr="00C2113C">
              <w:rPr>
                <w:rFonts w:asciiTheme="majorHAnsi" w:hAnsiTheme="majorHAnsi" w:cstheme="majorHAnsi"/>
                <w:caps/>
              </w:rPr>
              <w:t>31/12/2003</w:t>
            </w:r>
          </w:p>
        </w:tc>
        <w:tc>
          <w:tcPr>
            <w:tcW w:w="7655" w:type="dxa"/>
          </w:tcPr>
          <w:p w:rsidR="0042528A" w:rsidRPr="008335FA" w:rsidRDefault="0042528A" w:rsidP="008335FA">
            <w:r w:rsidRPr="008335FA">
              <w:t>Về xếp hạng di tích lịch sử-văn hóa, danh lam thắng cảnh thành phố</w:t>
            </w:r>
          </w:p>
        </w:tc>
        <w:tc>
          <w:tcPr>
            <w:tcW w:w="1843" w:type="dxa"/>
            <w:vAlign w:val="center"/>
          </w:tcPr>
          <w:p w:rsidR="0042528A" w:rsidRDefault="0042528A" w:rsidP="008335FA">
            <w:pPr>
              <w:jc w:val="center"/>
              <w:rPr>
                <w:rFonts w:asciiTheme="majorHAnsi" w:hAnsiTheme="majorHAnsi" w:cstheme="majorHAnsi"/>
              </w:rPr>
            </w:pPr>
            <w:r>
              <w:rPr>
                <w:rFonts w:asciiTheme="majorHAnsi" w:hAnsiTheme="majorHAnsi" w:cstheme="majorHAnsi"/>
              </w:rPr>
              <w:t>31/12/2003</w:t>
            </w:r>
          </w:p>
        </w:tc>
      </w:tr>
      <w:tr w:rsidR="0042528A" w:rsidRPr="00103C40" w:rsidTr="003261CC">
        <w:trPr>
          <w:trHeight w:val="567"/>
        </w:trPr>
        <w:tc>
          <w:tcPr>
            <w:tcW w:w="851" w:type="dxa"/>
            <w:vAlign w:val="center"/>
          </w:tcPr>
          <w:p w:rsidR="0042528A" w:rsidRPr="006C4DC0" w:rsidRDefault="0042528A" w:rsidP="00DF0462">
            <w:pPr>
              <w:pStyle w:val="ListParagraph"/>
              <w:numPr>
                <w:ilvl w:val="0"/>
                <w:numId w:val="32"/>
              </w:numPr>
              <w:jc w:val="center"/>
              <w:rPr>
                <w:rFonts w:asciiTheme="majorHAnsi" w:hAnsiTheme="majorHAnsi" w:cstheme="majorHAnsi"/>
              </w:rPr>
            </w:pPr>
          </w:p>
        </w:tc>
        <w:tc>
          <w:tcPr>
            <w:tcW w:w="1418" w:type="dxa"/>
            <w:vAlign w:val="center"/>
          </w:tcPr>
          <w:p w:rsidR="0042528A" w:rsidRDefault="0042528A" w:rsidP="008335FA">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42528A" w:rsidRPr="00C2113C" w:rsidRDefault="0042528A" w:rsidP="008335FA">
            <w:pPr>
              <w:jc w:val="center"/>
              <w:rPr>
                <w:rFonts w:asciiTheme="majorHAnsi" w:hAnsiTheme="majorHAnsi" w:cstheme="majorHAnsi"/>
                <w:caps/>
              </w:rPr>
            </w:pPr>
            <w:r w:rsidRPr="00C2113C">
              <w:rPr>
                <w:rFonts w:asciiTheme="majorHAnsi" w:hAnsiTheme="majorHAnsi" w:cstheme="majorHAnsi"/>
                <w:caps/>
              </w:rPr>
              <w:t>328/2003/QĐ-UB</w:t>
            </w:r>
          </w:p>
          <w:p w:rsidR="0042528A" w:rsidRPr="00C2113C" w:rsidRDefault="0042528A" w:rsidP="008335FA">
            <w:pPr>
              <w:jc w:val="center"/>
              <w:rPr>
                <w:rFonts w:asciiTheme="majorHAnsi" w:hAnsiTheme="majorHAnsi" w:cstheme="majorHAnsi"/>
                <w:caps/>
              </w:rPr>
            </w:pPr>
            <w:r w:rsidRPr="00C2113C">
              <w:rPr>
                <w:rFonts w:asciiTheme="majorHAnsi" w:hAnsiTheme="majorHAnsi" w:cstheme="majorHAnsi"/>
                <w:caps/>
              </w:rPr>
              <w:t>31/12/2003</w:t>
            </w:r>
          </w:p>
        </w:tc>
        <w:tc>
          <w:tcPr>
            <w:tcW w:w="7655" w:type="dxa"/>
          </w:tcPr>
          <w:p w:rsidR="0042528A" w:rsidRPr="008335FA" w:rsidRDefault="0042528A" w:rsidP="008335FA">
            <w:r w:rsidRPr="008335FA">
              <w:t>Về xếp hạng di tích lịch sử-văn hóa, danh lam thắng cảnh thành phố</w:t>
            </w:r>
          </w:p>
        </w:tc>
        <w:tc>
          <w:tcPr>
            <w:tcW w:w="1843" w:type="dxa"/>
            <w:vAlign w:val="center"/>
          </w:tcPr>
          <w:p w:rsidR="0042528A" w:rsidRDefault="0042528A" w:rsidP="008335FA">
            <w:pPr>
              <w:jc w:val="center"/>
              <w:rPr>
                <w:rFonts w:asciiTheme="majorHAnsi" w:hAnsiTheme="majorHAnsi" w:cstheme="majorHAnsi"/>
              </w:rPr>
            </w:pPr>
            <w:r>
              <w:rPr>
                <w:rFonts w:asciiTheme="majorHAnsi" w:hAnsiTheme="majorHAnsi" w:cstheme="majorHAnsi"/>
              </w:rPr>
              <w:t>31/12/2003</w:t>
            </w:r>
          </w:p>
        </w:tc>
      </w:tr>
      <w:tr w:rsidR="0042528A" w:rsidRPr="00103C40" w:rsidTr="003261CC">
        <w:trPr>
          <w:trHeight w:val="567"/>
        </w:trPr>
        <w:tc>
          <w:tcPr>
            <w:tcW w:w="851" w:type="dxa"/>
            <w:vAlign w:val="center"/>
          </w:tcPr>
          <w:p w:rsidR="0042528A" w:rsidRPr="006C4DC0" w:rsidRDefault="0042528A" w:rsidP="00DF0462">
            <w:pPr>
              <w:pStyle w:val="ListParagraph"/>
              <w:numPr>
                <w:ilvl w:val="0"/>
                <w:numId w:val="32"/>
              </w:numPr>
              <w:jc w:val="center"/>
              <w:rPr>
                <w:rFonts w:asciiTheme="majorHAnsi" w:hAnsiTheme="majorHAnsi" w:cstheme="majorHAnsi"/>
              </w:rPr>
            </w:pPr>
          </w:p>
        </w:tc>
        <w:tc>
          <w:tcPr>
            <w:tcW w:w="1418" w:type="dxa"/>
            <w:vAlign w:val="center"/>
          </w:tcPr>
          <w:p w:rsidR="0042528A" w:rsidRPr="00103C40" w:rsidRDefault="0042528A"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42528A" w:rsidRPr="00C2113C" w:rsidRDefault="0042528A" w:rsidP="00DF0462">
            <w:pPr>
              <w:jc w:val="center"/>
              <w:rPr>
                <w:rFonts w:asciiTheme="majorHAnsi" w:hAnsiTheme="majorHAnsi" w:cstheme="majorHAnsi"/>
                <w:caps/>
              </w:rPr>
            </w:pPr>
            <w:r w:rsidRPr="00C2113C">
              <w:rPr>
                <w:rFonts w:asciiTheme="majorHAnsi" w:hAnsiTheme="majorHAnsi" w:cstheme="majorHAnsi"/>
                <w:caps/>
              </w:rPr>
              <w:t>04/2003/CT-UB</w:t>
            </w:r>
            <w:r w:rsidRPr="00C2113C">
              <w:rPr>
                <w:rFonts w:asciiTheme="majorHAnsi" w:hAnsiTheme="majorHAnsi" w:cstheme="majorHAnsi"/>
                <w:caps/>
              </w:rPr>
              <w:br/>
              <w:t>24/01/2003</w:t>
            </w:r>
          </w:p>
        </w:tc>
        <w:tc>
          <w:tcPr>
            <w:tcW w:w="7655" w:type="dxa"/>
            <w:hideMark/>
          </w:tcPr>
          <w:p w:rsidR="0042528A" w:rsidRPr="00103C40" w:rsidRDefault="0042528A" w:rsidP="00086600">
            <w:pPr>
              <w:rPr>
                <w:rFonts w:asciiTheme="majorHAnsi" w:hAnsiTheme="majorHAnsi" w:cstheme="majorHAnsi"/>
              </w:rPr>
            </w:pPr>
            <w:r w:rsidRPr="00103C40">
              <w:rPr>
                <w:rFonts w:asciiTheme="majorHAnsi" w:hAnsiTheme="majorHAnsi" w:cstheme="majorHAnsi"/>
              </w:rPr>
              <w:t>Về tăng cường công tác bảo vệ an ninh trật tự ở khu vực trung tâm thành phố.</w:t>
            </w:r>
          </w:p>
        </w:tc>
        <w:tc>
          <w:tcPr>
            <w:tcW w:w="1843" w:type="dxa"/>
            <w:vAlign w:val="center"/>
            <w:hideMark/>
          </w:tcPr>
          <w:p w:rsidR="0042528A" w:rsidRPr="00103C40" w:rsidRDefault="0042528A" w:rsidP="00DF0462">
            <w:pPr>
              <w:jc w:val="center"/>
              <w:rPr>
                <w:rFonts w:asciiTheme="majorHAnsi" w:hAnsiTheme="majorHAnsi" w:cstheme="majorHAnsi"/>
              </w:rPr>
            </w:pPr>
            <w:r w:rsidRPr="00103C40">
              <w:rPr>
                <w:rFonts w:asciiTheme="majorHAnsi" w:hAnsiTheme="majorHAnsi" w:cstheme="majorHAnsi"/>
              </w:rPr>
              <w:t>24/01/2003</w:t>
            </w:r>
          </w:p>
        </w:tc>
      </w:tr>
      <w:tr w:rsidR="0042528A" w:rsidRPr="00103C40" w:rsidTr="003261CC">
        <w:trPr>
          <w:trHeight w:val="567"/>
        </w:trPr>
        <w:tc>
          <w:tcPr>
            <w:tcW w:w="851" w:type="dxa"/>
            <w:vAlign w:val="center"/>
          </w:tcPr>
          <w:p w:rsidR="0042528A" w:rsidRPr="006C4DC0" w:rsidRDefault="0042528A" w:rsidP="00DF0462">
            <w:pPr>
              <w:pStyle w:val="ListParagraph"/>
              <w:numPr>
                <w:ilvl w:val="0"/>
                <w:numId w:val="32"/>
              </w:numPr>
              <w:jc w:val="center"/>
              <w:rPr>
                <w:rFonts w:asciiTheme="majorHAnsi" w:hAnsiTheme="majorHAnsi" w:cstheme="majorHAnsi"/>
              </w:rPr>
            </w:pPr>
          </w:p>
        </w:tc>
        <w:tc>
          <w:tcPr>
            <w:tcW w:w="1418" w:type="dxa"/>
            <w:noWrap/>
            <w:vAlign w:val="center"/>
          </w:tcPr>
          <w:p w:rsidR="0042528A" w:rsidRPr="00103C40" w:rsidRDefault="0042528A"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42528A" w:rsidRPr="00C2113C" w:rsidRDefault="0042528A" w:rsidP="00DF0462">
            <w:pPr>
              <w:jc w:val="center"/>
              <w:rPr>
                <w:rFonts w:asciiTheme="majorHAnsi" w:hAnsiTheme="majorHAnsi" w:cstheme="majorHAnsi"/>
                <w:caps/>
              </w:rPr>
            </w:pPr>
            <w:r w:rsidRPr="00C2113C">
              <w:rPr>
                <w:rFonts w:asciiTheme="majorHAnsi" w:hAnsiTheme="majorHAnsi" w:cstheme="majorHAnsi"/>
                <w:caps/>
              </w:rPr>
              <w:t>12/2003/CT-UB</w:t>
            </w:r>
            <w:r w:rsidRPr="00C2113C">
              <w:rPr>
                <w:rFonts w:asciiTheme="majorHAnsi" w:hAnsiTheme="majorHAnsi" w:cstheme="majorHAnsi"/>
                <w:caps/>
              </w:rPr>
              <w:br/>
              <w:t>26/6/2003</w:t>
            </w:r>
          </w:p>
        </w:tc>
        <w:tc>
          <w:tcPr>
            <w:tcW w:w="7655" w:type="dxa"/>
            <w:hideMark/>
          </w:tcPr>
          <w:p w:rsidR="0042528A" w:rsidRPr="00103C40" w:rsidRDefault="0042528A" w:rsidP="00086600">
            <w:pPr>
              <w:rPr>
                <w:rFonts w:asciiTheme="majorHAnsi" w:hAnsiTheme="majorHAnsi" w:cstheme="majorHAnsi"/>
              </w:rPr>
            </w:pPr>
            <w:r w:rsidRPr="00103C40">
              <w:rPr>
                <w:rFonts w:asciiTheme="majorHAnsi" w:hAnsiTheme="majorHAnsi" w:cstheme="majorHAnsi"/>
              </w:rPr>
              <w:t>Về nghiêm cấm khai thác, lưu thông, chế biến, tiêu thụ cá nóc trên địa bàn TP.HCM</w:t>
            </w:r>
          </w:p>
        </w:tc>
        <w:tc>
          <w:tcPr>
            <w:tcW w:w="1843" w:type="dxa"/>
            <w:vAlign w:val="center"/>
            <w:hideMark/>
          </w:tcPr>
          <w:p w:rsidR="0042528A" w:rsidRPr="00103C40" w:rsidRDefault="0042528A" w:rsidP="00DF0462">
            <w:pPr>
              <w:jc w:val="center"/>
              <w:rPr>
                <w:rFonts w:asciiTheme="majorHAnsi" w:hAnsiTheme="majorHAnsi" w:cstheme="majorHAnsi"/>
              </w:rPr>
            </w:pPr>
            <w:r w:rsidRPr="00103C40">
              <w:rPr>
                <w:rFonts w:asciiTheme="majorHAnsi" w:hAnsiTheme="majorHAnsi" w:cstheme="majorHAnsi"/>
              </w:rPr>
              <w:t>26/6/2003</w:t>
            </w:r>
          </w:p>
        </w:tc>
      </w:tr>
      <w:tr w:rsidR="0042528A" w:rsidRPr="00103C40" w:rsidTr="003261CC">
        <w:trPr>
          <w:trHeight w:val="567"/>
        </w:trPr>
        <w:tc>
          <w:tcPr>
            <w:tcW w:w="851" w:type="dxa"/>
            <w:vAlign w:val="center"/>
          </w:tcPr>
          <w:p w:rsidR="0042528A" w:rsidRPr="006C4DC0" w:rsidRDefault="0042528A" w:rsidP="00DF0462">
            <w:pPr>
              <w:pStyle w:val="ListParagraph"/>
              <w:numPr>
                <w:ilvl w:val="0"/>
                <w:numId w:val="32"/>
              </w:numPr>
              <w:jc w:val="center"/>
              <w:rPr>
                <w:rFonts w:asciiTheme="majorHAnsi" w:hAnsiTheme="majorHAnsi" w:cstheme="majorHAnsi"/>
              </w:rPr>
            </w:pPr>
          </w:p>
        </w:tc>
        <w:tc>
          <w:tcPr>
            <w:tcW w:w="1418" w:type="dxa"/>
            <w:vAlign w:val="center"/>
          </w:tcPr>
          <w:p w:rsidR="0042528A" w:rsidRPr="00103C40" w:rsidRDefault="0042528A"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42528A" w:rsidRPr="00C2113C" w:rsidRDefault="0042528A" w:rsidP="00DF0462">
            <w:pPr>
              <w:jc w:val="center"/>
              <w:rPr>
                <w:rFonts w:asciiTheme="majorHAnsi" w:hAnsiTheme="majorHAnsi" w:cstheme="majorHAnsi"/>
                <w:caps/>
              </w:rPr>
            </w:pPr>
            <w:r w:rsidRPr="00C2113C">
              <w:rPr>
                <w:rFonts w:asciiTheme="majorHAnsi" w:hAnsiTheme="majorHAnsi" w:cstheme="majorHAnsi"/>
                <w:caps/>
              </w:rPr>
              <w:t>23/2003/CT-UB</w:t>
            </w:r>
            <w:r w:rsidRPr="00C2113C">
              <w:rPr>
                <w:rFonts w:asciiTheme="majorHAnsi" w:hAnsiTheme="majorHAnsi" w:cstheme="majorHAnsi"/>
                <w:caps/>
              </w:rPr>
              <w:br/>
              <w:t>15</w:t>
            </w:r>
            <w:r w:rsidR="00DC4F7B" w:rsidRPr="00C2113C">
              <w:rPr>
                <w:rFonts w:asciiTheme="majorHAnsi" w:hAnsiTheme="majorHAnsi" w:cstheme="majorHAnsi"/>
                <w:caps/>
              </w:rPr>
              <w:t>/9</w:t>
            </w:r>
            <w:r w:rsidRPr="00C2113C">
              <w:rPr>
                <w:rFonts w:asciiTheme="majorHAnsi" w:hAnsiTheme="majorHAnsi" w:cstheme="majorHAnsi"/>
                <w:caps/>
              </w:rPr>
              <w:t>/2003</w:t>
            </w:r>
          </w:p>
        </w:tc>
        <w:tc>
          <w:tcPr>
            <w:tcW w:w="7655" w:type="dxa"/>
            <w:hideMark/>
          </w:tcPr>
          <w:p w:rsidR="0042528A" w:rsidRPr="00103C40" w:rsidRDefault="0042528A" w:rsidP="00086600">
            <w:pPr>
              <w:rPr>
                <w:rFonts w:asciiTheme="majorHAnsi" w:hAnsiTheme="majorHAnsi" w:cstheme="majorHAnsi"/>
              </w:rPr>
            </w:pPr>
            <w:r w:rsidRPr="00103C40">
              <w:rPr>
                <w:rFonts w:asciiTheme="majorHAnsi" w:hAnsiTheme="majorHAnsi" w:cstheme="majorHAnsi"/>
              </w:rPr>
              <w:t>Về triển khai thực hiện Pháp lệnh Bảo vệ bí mật Nhà nước năm 2000</w:t>
            </w:r>
          </w:p>
        </w:tc>
        <w:tc>
          <w:tcPr>
            <w:tcW w:w="1843" w:type="dxa"/>
            <w:vAlign w:val="center"/>
            <w:hideMark/>
          </w:tcPr>
          <w:p w:rsidR="0042528A" w:rsidRPr="00103C40" w:rsidRDefault="0042528A" w:rsidP="00DF0462">
            <w:pPr>
              <w:jc w:val="center"/>
              <w:rPr>
                <w:rFonts w:asciiTheme="majorHAnsi" w:hAnsiTheme="majorHAnsi" w:cstheme="majorHAnsi"/>
              </w:rPr>
            </w:pPr>
            <w:r w:rsidRPr="00103C40">
              <w:rPr>
                <w:rFonts w:asciiTheme="majorHAnsi" w:hAnsiTheme="majorHAnsi" w:cstheme="majorHAnsi"/>
              </w:rPr>
              <w:t>15</w:t>
            </w:r>
            <w:r w:rsidR="00DC4F7B">
              <w:rPr>
                <w:rFonts w:asciiTheme="majorHAnsi" w:hAnsiTheme="majorHAnsi" w:cstheme="majorHAnsi"/>
              </w:rPr>
              <w:t>/9</w:t>
            </w:r>
            <w:r w:rsidRPr="00103C40">
              <w:rPr>
                <w:rFonts w:asciiTheme="majorHAnsi" w:hAnsiTheme="majorHAnsi" w:cstheme="majorHAnsi"/>
              </w:rPr>
              <w:t>/2003</w:t>
            </w:r>
          </w:p>
        </w:tc>
      </w:tr>
      <w:tr w:rsidR="0042528A" w:rsidRPr="00103C40" w:rsidTr="003261CC">
        <w:trPr>
          <w:trHeight w:val="567"/>
        </w:trPr>
        <w:tc>
          <w:tcPr>
            <w:tcW w:w="851" w:type="dxa"/>
            <w:vAlign w:val="center"/>
          </w:tcPr>
          <w:p w:rsidR="0042528A" w:rsidRPr="006C4DC0" w:rsidRDefault="0042528A" w:rsidP="00DF0462">
            <w:pPr>
              <w:pStyle w:val="ListParagraph"/>
              <w:numPr>
                <w:ilvl w:val="0"/>
                <w:numId w:val="32"/>
              </w:numPr>
              <w:jc w:val="center"/>
              <w:rPr>
                <w:rFonts w:asciiTheme="majorHAnsi" w:hAnsiTheme="majorHAnsi" w:cstheme="majorHAnsi"/>
              </w:rPr>
            </w:pPr>
          </w:p>
        </w:tc>
        <w:tc>
          <w:tcPr>
            <w:tcW w:w="1418" w:type="dxa"/>
            <w:vAlign w:val="center"/>
          </w:tcPr>
          <w:p w:rsidR="0042528A" w:rsidRPr="00103C40" w:rsidRDefault="0042528A" w:rsidP="00DF0462">
            <w:pPr>
              <w:jc w:val="center"/>
              <w:rPr>
                <w:rFonts w:asciiTheme="majorHAnsi" w:hAnsiTheme="majorHAnsi" w:cstheme="majorHAnsi"/>
              </w:rPr>
            </w:pPr>
            <w:r>
              <w:rPr>
                <w:rFonts w:asciiTheme="majorHAnsi" w:hAnsiTheme="majorHAnsi" w:cstheme="majorHAnsi"/>
              </w:rPr>
              <w:t>Chỉ thị</w:t>
            </w:r>
          </w:p>
        </w:tc>
        <w:tc>
          <w:tcPr>
            <w:tcW w:w="2551" w:type="dxa"/>
            <w:vAlign w:val="center"/>
          </w:tcPr>
          <w:p w:rsidR="0042528A" w:rsidRPr="00C2113C" w:rsidRDefault="0042528A" w:rsidP="00DF0462">
            <w:pPr>
              <w:jc w:val="center"/>
              <w:rPr>
                <w:rFonts w:asciiTheme="majorHAnsi" w:hAnsiTheme="majorHAnsi" w:cstheme="majorHAnsi"/>
                <w:caps/>
              </w:rPr>
            </w:pPr>
            <w:r w:rsidRPr="00C2113C">
              <w:rPr>
                <w:rFonts w:asciiTheme="majorHAnsi" w:hAnsiTheme="majorHAnsi" w:cstheme="majorHAnsi"/>
                <w:caps/>
              </w:rPr>
              <w:t>25/2003/CT-UB</w:t>
            </w:r>
          </w:p>
          <w:p w:rsidR="0042528A" w:rsidRPr="00C2113C" w:rsidRDefault="0042528A" w:rsidP="00DF0462">
            <w:pPr>
              <w:jc w:val="center"/>
              <w:rPr>
                <w:rFonts w:asciiTheme="majorHAnsi" w:hAnsiTheme="majorHAnsi" w:cstheme="majorHAnsi"/>
                <w:caps/>
              </w:rPr>
            </w:pPr>
            <w:r w:rsidRPr="00C2113C">
              <w:rPr>
                <w:rFonts w:asciiTheme="majorHAnsi" w:hAnsiTheme="majorHAnsi" w:cstheme="majorHAnsi"/>
                <w:caps/>
              </w:rPr>
              <w:t>13/10/2003</w:t>
            </w:r>
          </w:p>
        </w:tc>
        <w:tc>
          <w:tcPr>
            <w:tcW w:w="7655" w:type="dxa"/>
          </w:tcPr>
          <w:p w:rsidR="0042528A" w:rsidRPr="003F4810" w:rsidRDefault="0042528A" w:rsidP="003F4810">
            <w:r w:rsidRPr="003F4810">
              <w:t>Về tổ chức triển khai và vận động toàn dân tham gia mua trái phiếu Chính phủ để đầu tư xây dựng một số công trình giao thông, thủy lợi quan trọng của đất nước</w:t>
            </w:r>
          </w:p>
        </w:tc>
        <w:tc>
          <w:tcPr>
            <w:tcW w:w="1843" w:type="dxa"/>
            <w:vAlign w:val="center"/>
          </w:tcPr>
          <w:p w:rsidR="0042528A" w:rsidRPr="00103C40" w:rsidRDefault="0042528A" w:rsidP="00DF0462">
            <w:pPr>
              <w:jc w:val="center"/>
              <w:rPr>
                <w:rFonts w:asciiTheme="majorHAnsi" w:hAnsiTheme="majorHAnsi" w:cstheme="majorHAnsi"/>
              </w:rPr>
            </w:pPr>
            <w:r>
              <w:rPr>
                <w:rFonts w:asciiTheme="majorHAnsi" w:hAnsiTheme="majorHAnsi" w:cstheme="majorHAnsi"/>
              </w:rPr>
              <w:t>13/10/2003</w:t>
            </w:r>
          </w:p>
        </w:tc>
      </w:tr>
      <w:tr w:rsidR="003622A5" w:rsidRPr="00103C40" w:rsidTr="003261CC">
        <w:trPr>
          <w:trHeight w:val="567"/>
        </w:trPr>
        <w:tc>
          <w:tcPr>
            <w:tcW w:w="851" w:type="dxa"/>
            <w:vAlign w:val="center"/>
          </w:tcPr>
          <w:p w:rsidR="003622A5" w:rsidRPr="006C4DC0" w:rsidRDefault="003622A5" w:rsidP="00DF0462">
            <w:pPr>
              <w:pStyle w:val="ListParagraph"/>
              <w:numPr>
                <w:ilvl w:val="0"/>
                <w:numId w:val="32"/>
              </w:numPr>
              <w:jc w:val="center"/>
              <w:rPr>
                <w:rFonts w:asciiTheme="majorHAnsi" w:hAnsiTheme="majorHAnsi" w:cstheme="majorHAnsi"/>
              </w:rPr>
            </w:pPr>
          </w:p>
        </w:tc>
        <w:tc>
          <w:tcPr>
            <w:tcW w:w="1418" w:type="dxa"/>
            <w:vAlign w:val="center"/>
          </w:tcPr>
          <w:p w:rsidR="003622A5" w:rsidRPr="000259AD" w:rsidRDefault="003622A5" w:rsidP="00DF0462">
            <w:pPr>
              <w:jc w:val="center"/>
              <w:rPr>
                <w:rFonts w:asciiTheme="majorHAnsi" w:hAnsiTheme="majorHAnsi" w:cstheme="majorHAnsi"/>
                <w:color w:val="FF0000"/>
              </w:rPr>
            </w:pPr>
            <w:r w:rsidRPr="000259AD">
              <w:rPr>
                <w:rFonts w:asciiTheme="majorHAnsi" w:hAnsiTheme="majorHAnsi" w:cstheme="majorHAnsi"/>
                <w:color w:val="FF0000"/>
              </w:rPr>
              <w:t>Nghị quyết</w:t>
            </w:r>
          </w:p>
        </w:tc>
        <w:tc>
          <w:tcPr>
            <w:tcW w:w="2551" w:type="dxa"/>
            <w:vAlign w:val="center"/>
          </w:tcPr>
          <w:p w:rsidR="003622A5" w:rsidRPr="000259AD" w:rsidRDefault="003622A5" w:rsidP="00DF0462">
            <w:pPr>
              <w:jc w:val="center"/>
              <w:rPr>
                <w:rFonts w:asciiTheme="majorHAnsi" w:hAnsiTheme="majorHAnsi" w:cstheme="majorHAnsi"/>
                <w:caps/>
                <w:color w:val="FF0000"/>
              </w:rPr>
            </w:pPr>
            <w:r w:rsidRPr="000259AD">
              <w:rPr>
                <w:rFonts w:asciiTheme="majorHAnsi" w:hAnsiTheme="majorHAnsi" w:cstheme="majorHAnsi"/>
                <w:caps/>
                <w:color w:val="FF0000"/>
              </w:rPr>
              <w:t>45/2004/nq-hđ</w:t>
            </w:r>
          </w:p>
          <w:p w:rsidR="003622A5" w:rsidRPr="000259AD" w:rsidRDefault="003622A5" w:rsidP="00DF0462">
            <w:pPr>
              <w:jc w:val="center"/>
              <w:rPr>
                <w:rFonts w:asciiTheme="majorHAnsi" w:hAnsiTheme="majorHAnsi" w:cstheme="majorHAnsi"/>
                <w:caps/>
                <w:color w:val="FF0000"/>
              </w:rPr>
            </w:pPr>
            <w:r w:rsidRPr="000259AD">
              <w:rPr>
                <w:rFonts w:asciiTheme="majorHAnsi" w:hAnsiTheme="majorHAnsi" w:cstheme="majorHAnsi"/>
                <w:caps/>
                <w:color w:val="FF0000"/>
              </w:rPr>
              <w:t>09/01/2004</w:t>
            </w:r>
          </w:p>
        </w:tc>
        <w:tc>
          <w:tcPr>
            <w:tcW w:w="7655" w:type="dxa"/>
          </w:tcPr>
          <w:p w:rsidR="003622A5" w:rsidRPr="000259AD" w:rsidRDefault="003622A5" w:rsidP="003622A5">
            <w:pPr>
              <w:rPr>
                <w:color w:val="FF0000"/>
              </w:rPr>
            </w:pPr>
            <w:r w:rsidRPr="000259AD">
              <w:rPr>
                <w:color w:val="FF0000"/>
              </w:rPr>
              <w:t>Về nhiệm vụ kinh tế-xã hội năm 2004.</w:t>
            </w:r>
          </w:p>
        </w:tc>
        <w:tc>
          <w:tcPr>
            <w:tcW w:w="1843" w:type="dxa"/>
            <w:vAlign w:val="center"/>
          </w:tcPr>
          <w:p w:rsidR="003622A5" w:rsidRPr="000259AD" w:rsidRDefault="003622A5" w:rsidP="00DF0462">
            <w:pPr>
              <w:jc w:val="center"/>
              <w:rPr>
                <w:rFonts w:asciiTheme="majorHAnsi" w:hAnsiTheme="majorHAnsi" w:cstheme="majorHAnsi"/>
                <w:color w:val="FF0000"/>
              </w:rPr>
            </w:pPr>
            <w:r w:rsidRPr="000259AD">
              <w:rPr>
                <w:rFonts w:asciiTheme="majorHAnsi" w:hAnsiTheme="majorHAnsi" w:cstheme="majorHAnsi"/>
                <w:color w:val="FF0000"/>
              </w:rPr>
              <w:t>09/01/2004</w:t>
            </w:r>
          </w:p>
        </w:tc>
      </w:tr>
      <w:tr w:rsidR="003622A5" w:rsidRPr="00103C40" w:rsidTr="003261CC">
        <w:trPr>
          <w:trHeight w:val="567"/>
        </w:trPr>
        <w:tc>
          <w:tcPr>
            <w:tcW w:w="851" w:type="dxa"/>
            <w:vAlign w:val="center"/>
          </w:tcPr>
          <w:p w:rsidR="003622A5" w:rsidRPr="006C4DC0" w:rsidRDefault="003622A5" w:rsidP="00DF0462">
            <w:pPr>
              <w:pStyle w:val="ListParagraph"/>
              <w:numPr>
                <w:ilvl w:val="0"/>
                <w:numId w:val="32"/>
              </w:numPr>
              <w:jc w:val="center"/>
              <w:rPr>
                <w:rFonts w:asciiTheme="majorHAnsi" w:hAnsiTheme="majorHAnsi" w:cstheme="majorHAnsi"/>
              </w:rPr>
            </w:pPr>
          </w:p>
        </w:tc>
        <w:tc>
          <w:tcPr>
            <w:tcW w:w="1418" w:type="dxa"/>
            <w:vAlign w:val="center"/>
          </w:tcPr>
          <w:p w:rsidR="003622A5" w:rsidRDefault="003622A5" w:rsidP="00DF0462">
            <w:pPr>
              <w:jc w:val="center"/>
              <w:rPr>
                <w:rFonts w:asciiTheme="majorHAnsi" w:hAnsiTheme="majorHAnsi" w:cstheme="majorHAnsi"/>
              </w:rPr>
            </w:pPr>
            <w:r>
              <w:rPr>
                <w:rFonts w:asciiTheme="majorHAnsi" w:hAnsiTheme="majorHAnsi" w:cstheme="majorHAnsi"/>
              </w:rPr>
              <w:t>Nghị quyết</w:t>
            </w:r>
          </w:p>
        </w:tc>
        <w:tc>
          <w:tcPr>
            <w:tcW w:w="2551" w:type="dxa"/>
            <w:vAlign w:val="center"/>
          </w:tcPr>
          <w:p w:rsidR="003622A5" w:rsidRDefault="003622A5" w:rsidP="003622A5">
            <w:pPr>
              <w:jc w:val="center"/>
              <w:rPr>
                <w:rFonts w:asciiTheme="majorHAnsi" w:hAnsiTheme="majorHAnsi" w:cstheme="majorHAnsi"/>
                <w:caps/>
              </w:rPr>
            </w:pPr>
            <w:r>
              <w:rPr>
                <w:rFonts w:asciiTheme="majorHAnsi" w:hAnsiTheme="majorHAnsi" w:cstheme="majorHAnsi"/>
                <w:caps/>
              </w:rPr>
              <w:t>46/2004/nq-hđ</w:t>
            </w:r>
          </w:p>
          <w:p w:rsidR="003622A5" w:rsidRPr="00C2113C" w:rsidRDefault="003622A5" w:rsidP="003622A5">
            <w:pPr>
              <w:jc w:val="center"/>
              <w:rPr>
                <w:rFonts w:asciiTheme="majorHAnsi" w:hAnsiTheme="majorHAnsi" w:cstheme="majorHAnsi"/>
                <w:caps/>
              </w:rPr>
            </w:pPr>
            <w:r>
              <w:rPr>
                <w:rFonts w:asciiTheme="majorHAnsi" w:hAnsiTheme="majorHAnsi" w:cstheme="majorHAnsi"/>
                <w:caps/>
              </w:rPr>
              <w:t>09/01/2004</w:t>
            </w:r>
          </w:p>
        </w:tc>
        <w:tc>
          <w:tcPr>
            <w:tcW w:w="7655" w:type="dxa"/>
          </w:tcPr>
          <w:p w:rsidR="003622A5" w:rsidRPr="003622A5" w:rsidRDefault="003622A5" w:rsidP="003622A5">
            <w:r w:rsidRPr="003622A5">
              <w:t>Về kế hoạch sử dụng đất năm 2004. Qui hoạch sử dụng đất thành phố hồ chí minh đến năm 2010.</w:t>
            </w:r>
          </w:p>
        </w:tc>
        <w:tc>
          <w:tcPr>
            <w:tcW w:w="1843" w:type="dxa"/>
            <w:vAlign w:val="center"/>
          </w:tcPr>
          <w:p w:rsidR="003622A5" w:rsidRDefault="003622A5" w:rsidP="00DF0462">
            <w:pPr>
              <w:jc w:val="center"/>
              <w:rPr>
                <w:rFonts w:asciiTheme="majorHAnsi" w:hAnsiTheme="majorHAnsi" w:cstheme="majorHAnsi"/>
              </w:rPr>
            </w:pPr>
            <w:r>
              <w:rPr>
                <w:rFonts w:asciiTheme="majorHAnsi" w:hAnsiTheme="majorHAnsi" w:cstheme="majorHAnsi"/>
              </w:rPr>
              <w:t>09/01/2004</w:t>
            </w:r>
          </w:p>
        </w:tc>
      </w:tr>
      <w:tr w:rsidR="003622A5" w:rsidRPr="00103C40" w:rsidTr="003261CC">
        <w:trPr>
          <w:trHeight w:val="567"/>
        </w:trPr>
        <w:tc>
          <w:tcPr>
            <w:tcW w:w="851" w:type="dxa"/>
            <w:vAlign w:val="center"/>
          </w:tcPr>
          <w:p w:rsidR="003622A5" w:rsidRPr="006C4DC0" w:rsidRDefault="003622A5" w:rsidP="00DF0462">
            <w:pPr>
              <w:pStyle w:val="ListParagraph"/>
              <w:numPr>
                <w:ilvl w:val="0"/>
                <w:numId w:val="32"/>
              </w:numPr>
              <w:jc w:val="center"/>
              <w:rPr>
                <w:rFonts w:asciiTheme="majorHAnsi" w:hAnsiTheme="majorHAnsi" w:cstheme="majorHAnsi"/>
              </w:rPr>
            </w:pPr>
          </w:p>
        </w:tc>
        <w:tc>
          <w:tcPr>
            <w:tcW w:w="1418" w:type="dxa"/>
            <w:vAlign w:val="center"/>
          </w:tcPr>
          <w:p w:rsidR="003622A5" w:rsidRDefault="003622A5" w:rsidP="00DF0462">
            <w:pPr>
              <w:jc w:val="center"/>
              <w:rPr>
                <w:rFonts w:asciiTheme="majorHAnsi" w:hAnsiTheme="majorHAnsi" w:cstheme="majorHAnsi"/>
              </w:rPr>
            </w:pPr>
            <w:r>
              <w:rPr>
                <w:rFonts w:asciiTheme="majorHAnsi" w:hAnsiTheme="majorHAnsi" w:cstheme="majorHAnsi"/>
              </w:rPr>
              <w:t>Nghị quyết</w:t>
            </w:r>
          </w:p>
        </w:tc>
        <w:tc>
          <w:tcPr>
            <w:tcW w:w="2551" w:type="dxa"/>
            <w:vAlign w:val="center"/>
          </w:tcPr>
          <w:p w:rsidR="003622A5" w:rsidRDefault="003622A5" w:rsidP="003622A5">
            <w:pPr>
              <w:jc w:val="center"/>
              <w:rPr>
                <w:rFonts w:asciiTheme="majorHAnsi" w:hAnsiTheme="majorHAnsi" w:cstheme="majorHAnsi"/>
                <w:caps/>
              </w:rPr>
            </w:pPr>
            <w:r>
              <w:rPr>
                <w:rFonts w:asciiTheme="majorHAnsi" w:hAnsiTheme="majorHAnsi" w:cstheme="majorHAnsi"/>
                <w:caps/>
              </w:rPr>
              <w:t>47/2004/nq-hđ</w:t>
            </w:r>
          </w:p>
          <w:p w:rsidR="003622A5" w:rsidRPr="00C2113C" w:rsidRDefault="003622A5" w:rsidP="003622A5">
            <w:pPr>
              <w:jc w:val="center"/>
              <w:rPr>
                <w:rFonts w:asciiTheme="majorHAnsi" w:hAnsiTheme="majorHAnsi" w:cstheme="majorHAnsi"/>
                <w:caps/>
              </w:rPr>
            </w:pPr>
            <w:r>
              <w:rPr>
                <w:rFonts w:asciiTheme="majorHAnsi" w:hAnsiTheme="majorHAnsi" w:cstheme="majorHAnsi"/>
                <w:caps/>
              </w:rPr>
              <w:t>09/01/2004</w:t>
            </w:r>
          </w:p>
        </w:tc>
        <w:tc>
          <w:tcPr>
            <w:tcW w:w="7655" w:type="dxa"/>
          </w:tcPr>
          <w:p w:rsidR="003622A5" w:rsidRPr="003622A5" w:rsidRDefault="003622A5" w:rsidP="003622A5">
            <w:r w:rsidRPr="003622A5">
              <w:t>Về kế hoạch đầu tư xây dựng cơ bản năm 2004 từ nguồn vốn ngân sách thành phố.</w:t>
            </w:r>
          </w:p>
        </w:tc>
        <w:tc>
          <w:tcPr>
            <w:tcW w:w="1843" w:type="dxa"/>
            <w:vAlign w:val="center"/>
          </w:tcPr>
          <w:p w:rsidR="003622A5" w:rsidRDefault="003622A5" w:rsidP="00DF0462">
            <w:pPr>
              <w:jc w:val="center"/>
              <w:rPr>
                <w:rFonts w:asciiTheme="majorHAnsi" w:hAnsiTheme="majorHAnsi" w:cstheme="majorHAnsi"/>
              </w:rPr>
            </w:pPr>
            <w:r>
              <w:rPr>
                <w:rFonts w:asciiTheme="majorHAnsi" w:hAnsiTheme="majorHAnsi" w:cstheme="majorHAnsi"/>
              </w:rPr>
              <w:t>09/01/2004</w:t>
            </w:r>
          </w:p>
        </w:tc>
      </w:tr>
      <w:tr w:rsidR="003622A5" w:rsidRPr="00103C40" w:rsidTr="003261CC">
        <w:trPr>
          <w:trHeight w:val="567"/>
        </w:trPr>
        <w:tc>
          <w:tcPr>
            <w:tcW w:w="851" w:type="dxa"/>
            <w:vAlign w:val="center"/>
          </w:tcPr>
          <w:p w:rsidR="003622A5" w:rsidRPr="006C4DC0" w:rsidRDefault="003622A5" w:rsidP="00DF0462">
            <w:pPr>
              <w:pStyle w:val="ListParagraph"/>
              <w:numPr>
                <w:ilvl w:val="0"/>
                <w:numId w:val="32"/>
              </w:numPr>
              <w:jc w:val="center"/>
              <w:rPr>
                <w:rFonts w:asciiTheme="majorHAnsi" w:hAnsiTheme="majorHAnsi" w:cstheme="majorHAnsi"/>
              </w:rPr>
            </w:pPr>
          </w:p>
        </w:tc>
        <w:tc>
          <w:tcPr>
            <w:tcW w:w="1418" w:type="dxa"/>
            <w:vAlign w:val="center"/>
          </w:tcPr>
          <w:p w:rsidR="003622A5" w:rsidRDefault="003622A5" w:rsidP="00DF0462">
            <w:pPr>
              <w:jc w:val="center"/>
              <w:rPr>
                <w:rFonts w:asciiTheme="majorHAnsi" w:hAnsiTheme="majorHAnsi" w:cstheme="majorHAnsi"/>
              </w:rPr>
            </w:pPr>
            <w:r>
              <w:rPr>
                <w:rFonts w:asciiTheme="majorHAnsi" w:hAnsiTheme="majorHAnsi" w:cstheme="majorHAnsi"/>
              </w:rPr>
              <w:t>Nghị quyết</w:t>
            </w:r>
          </w:p>
        </w:tc>
        <w:tc>
          <w:tcPr>
            <w:tcW w:w="2551" w:type="dxa"/>
            <w:vAlign w:val="center"/>
          </w:tcPr>
          <w:p w:rsidR="003622A5" w:rsidRPr="00C2113C" w:rsidRDefault="003622A5" w:rsidP="00DF0462">
            <w:pPr>
              <w:jc w:val="center"/>
              <w:rPr>
                <w:rFonts w:asciiTheme="majorHAnsi" w:hAnsiTheme="majorHAnsi" w:cstheme="majorHAnsi"/>
                <w:caps/>
              </w:rPr>
            </w:pPr>
            <w:r w:rsidRPr="00C2113C">
              <w:rPr>
                <w:rFonts w:asciiTheme="majorHAnsi" w:hAnsiTheme="majorHAnsi" w:cstheme="majorHAnsi"/>
                <w:caps/>
              </w:rPr>
              <w:t>13/2004/NQ-HĐ</w:t>
            </w:r>
          </w:p>
          <w:p w:rsidR="003622A5" w:rsidRPr="00C2113C" w:rsidRDefault="003622A5" w:rsidP="00DF0462">
            <w:pPr>
              <w:jc w:val="center"/>
              <w:rPr>
                <w:rFonts w:asciiTheme="majorHAnsi" w:hAnsiTheme="majorHAnsi" w:cstheme="majorHAnsi"/>
                <w:caps/>
              </w:rPr>
            </w:pPr>
            <w:r w:rsidRPr="00C2113C">
              <w:rPr>
                <w:rFonts w:asciiTheme="majorHAnsi" w:hAnsiTheme="majorHAnsi" w:cstheme="majorHAnsi"/>
                <w:caps/>
              </w:rPr>
              <w:t>20/5/2004</w:t>
            </w:r>
          </w:p>
        </w:tc>
        <w:tc>
          <w:tcPr>
            <w:tcW w:w="7655" w:type="dxa"/>
          </w:tcPr>
          <w:p w:rsidR="003622A5" w:rsidRPr="001F187F" w:rsidRDefault="003622A5" w:rsidP="001F187F">
            <w:r w:rsidRPr="001F187F">
              <w:t>Kỳ họp lần thứ nhất Hội đồng nhân dân thành phố Hồ Chí Minh khóa VII nhiệm kỳ 2004 - 2009.</w:t>
            </w:r>
          </w:p>
        </w:tc>
        <w:tc>
          <w:tcPr>
            <w:tcW w:w="1843" w:type="dxa"/>
            <w:vAlign w:val="center"/>
          </w:tcPr>
          <w:p w:rsidR="003622A5" w:rsidRDefault="003622A5" w:rsidP="00DF0462">
            <w:pPr>
              <w:jc w:val="center"/>
              <w:rPr>
                <w:rFonts w:asciiTheme="majorHAnsi" w:hAnsiTheme="majorHAnsi" w:cstheme="majorHAnsi"/>
              </w:rPr>
            </w:pPr>
            <w:r>
              <w:rPr>
                <w:rFonts w:asciiTheme="majorHAnsi" w:hAnsiTheme="majorHAnsi" w:cstheme="majorHAnsi"/>
              </w:rPr>
              <w:t>20/5/2004</w:t>
            </w:r>
          </w:p>
        </w:tc>
      </w:tr>
      <w:tr w:rsidR="003622A5" w:rsidRPr="00103C40" w:rsidTr="003261CC">
        <w:trPr>
          <w:trHeight w:val="567"/>
        </w:trPr>
        <w:tc>
          <w:tcPr>
            <w:tcW w:w="851" w:type="dxa"/>
            <w:vAlign w:val="center"/>
          </w:tcPr>
          <w:p w:rsidR="003622A5" w:rsidRPr="006C4DC0" w:rsidRDefault="003622A5" w:rsidP="00DF0462">
            <w:pPr>
              <w:pStyle w:val="ListParagraph"/>
              <w:numPr>
                <w:ilvl w:val="0"/>
                <w:numId w:val="32"/>
              </w:numPr>
              <w:jc w:val="center"/>
              <w:rPr>
                <w:rFonts w:asciiTheme="majorHAnsi" w:hAnsiTheme="majorHAnsi" w:cstheme="majorHAnsi"/>
              </w:rPr>
            </w:pPr>
          </w:p>
        </w:tc>
        <w:tc>
          <w:tcPr>
            <w:tcW w:w="1418" w:type="dxa"/>
            <w:vAlign w:val="center"/>
          </w:tcPr>
          <w:p w:rsidR="003622A5" w:rsidRDefault="003622A5" w:rsidP="00DF0462">
            <w:pPr>
              <w:jc w:val="center"/>
              <w:rPr>
                <w:rFonts w:asciiTheme="majorHAnsi" w:hAnsiTheme="majorHAnsi" w:cstheme="majorHAnsi"/>
              </w:rPr>
            </w:pPr>
            <w:r>
              <w:rPr>
                <w:rFonts w:asciiTheme="majorHAnsi" w:hAnsiTheme="majorHAnsi" w:cstheme="majorHAnsi"/>
              </w:rPr>
              <w:t>Nghị quyết</w:t>
            </w:r>
          </w:p>
        </w:tc>
        <w:tc>
          <w:tcPr>
            <w:tcW w:w="2551" w:type="dxa"/>
            <w:vAlign w:val="center"/>
          </w:tcPr>
          <w:p w:rsidR="003622A5" w:rsidRPr="00C2113C" w:rsidRDefault="003622A5" w:rsidP="00DF0462">
            <w:pPr>
              <w:jc w:val="center"/>
              <w:rPr>
                <w:rFonts w:asciiTheme="majorHAnsi" w:hAnsiTheme="majorHAnsi" w:cstheme="majorHAnsi"/>
                <w:caps/>
              </w:rPr>
            </w:pPr>
            <w:r w:rsidRPr="00C2113C">
              <w:rPr>
                <w:rFonts w:asciiTheme="majorHAnsi" w:hAnsiTheme="majorHAnsi" w:cstheme="majorHAnsi"/>
                <w:caps/>
              </w:rPr>
              <w:t>15/2004/NQ-NĐ</w:t>
            </w:r>
          </w:p>
          <w:p w:rsidR="003622A5" w:rsidRPr="00C2113C" w:rsidRDefault="003622A5" w:rsidP="00DF0462">
            <w:pPr>
              <w:jc w:val="center"/>
              <w:rPr>
                <w:rFonts w:asciiTheme="majorHAnsi" w:hAnsiTheme="majorHAnsi" w:cstheme="majorHAnsi"/>
                <w:caps/>
              </w:rPr>
            </w:pPr>
            <w:r w:rsidRPr="00C2113C">
              <w:rPr>
                <w:rFonts w:asciiTheme="majorHAnsi" w:hAnsiTheme="majorHAnsi" w:cstheme="majorHAnsi"/>
                <w:caps/>
              </w:rPr>
              <w:t>16/7/2004</w:t>
            </w:r>
          </w:p>
        </w:tc>
        <w:tc>
          <w:tcPr>
            <w:tcW w:w="7655" w:type="dxa"/>
          </w:tcPr>
          <w:p w:rsidR="003622A5" w:rsidRPr="00A50847" w:rsidRDefault="003622A5" w:rsidP="00A50847">
            <w:r w:rsidRPr="00A50847">
              <w:t>Về chương trình hoạt động giám sát năm 2004 của hội đồng nhân dân thành phố.</w:t>
            </w:r>
          </w:p>
        </w:tc>
        <w:tc>
          <w:tcPr>
            <w:tcW w:w="1843" w:type="dxa"/>
            <w:vAlign w:val="center"/>
          </w:tcPr>
          <w:p w:rsidR="003622A5" w:rsidRDefault="003622A5" w:rsidP="00DF0462">
            <w:pPr>
              <w:jc w:val="center"/>
              <w:rPr>
                <w:rFonts w:asciiTheme="majorHAnsi" w:hAnsiTheme="majorHAnsi" w:cstheme="majorHAnsi"/>
              </w:rPr>
            </w:pPr>
            <w:r>
              <w:rPr>
                <w:rFonts w:asciiTheme="majorHAnsi" w:hAnsiTheme="majorHAnsi" w:cstheme="majorHAnsi"/>
              </w:rPr>
              <w:t>16/7/2004</w:t>
            </w:r>
          </w:p>
        </w:tc>
      </w:tr>
      <w:tr w:rsidR="003622A5" w:rsidRPr="00103C40" w:rsidTr="003261CC">
        <w:trPr>
          <w:trHeight w:val="567"/>
        </w:trPr>
        <w:tc>
          <w:tcPr>
            <w:tcW w:w="851" w:type="dxa"/>
            <w:vAlign w:val="center"/>
          </w:tcPr>
          <w:p w:rsidR="003622A5" w:rsidRPr="006C4DC0" w:rsidRDefault="003622A5" w:rsidP="00DF0462">
            <w:pPr>
              <w:pStyle w:val="ListParagraph"/>
              <w:numPr>
                <w:ilvl w:val="0"/>
                <w:numId w:val="32"/>
              </w:numPr>
              <w:jc w:val="center"/>
              <w:rPr>
                <w:rFonts w:asciiTheme="majorHAnsi" w:hAnsiTheme="majorHAnsi" w:cstheme="majorHAnsi"/>
              </w:rPr>
            </w:pPr>
          </w:p>
        </w:tc>
        <w:tc>
          <w:tcPr>
            <w:tcW w:w="1418" w:type="dxa"/>
            <w:vAlign w:val="center"/>
          </w:tcPr>
          <w:p w:rsidR="003622A5" w:rsidRDefault="003622A5" w:rsidP="00DF0462">
            <w:pPr>
              <w:jc w:val="center"/>
              <w:rPr>
                <w:rFonts w:asciiTheme="majorHAnsi" w:hAnsiTheme="majorHAnsi" w:cstheme="majorHAnsi"/>
              </w:rPr>
            </w:pPr>
            <w:r>
              <w:rPr>
                <w:rFonts w:asciiTheme="majorHAnsi" w:hAnsiTheme="majorHAnsi" w:cstheme="majorHAnsi"/>
              </w:rPr>
              <w:t>Nghị quyết</w:t>
            </w:r>
          </w:p>
        </w:tc>
        <w:tc>
          <w:tcPr>
            <w:tcW w:w="2551" w:type="dxa"/>
            <w:vAlign w:val="center"/>
          </w:tcPr>
          <w:p w:rsidR="003622A5" w:rsidRDefault="003622A5" w:rsidP="00DF0462">
            <w:pPr>
              <w:jc w:val="center"/>
              <w:rPr>
                <w:rFonts w:asciiTheme="majorHAnsi" w:hAnsiTheme="majorHAnsi" w:cstheme="majorHAnsi"/>
                <w:caps/>
              </w:rPr>
            </w:pPr>
            <w:r>
              <w:rPr>
                <w:rFonts w:asciiTheme="majorHAnsi" w:hAnsiTheme="majorHAnsi" w:cstheme="majorHAnsi"/>
                <w:caps/>
              </w:rPr>
              <w:t>19/2004/nq-hđ</w:t>
            </w:r>
          </w:p>
          <w:p w:rsidR="003622A5" w:rsidRPr="00C2113C" w:rsidRDefault="003622A5" w:rsidP="00DF0462">
            <w:pPr>
              <w:jc w:val="center"/>
              <w:rPr>
                <w:rFonts w:asciiTheme="majorHAnsi" w:hAnsiTheme="majorHAnsi" w:cstheme="majorHAnsi"/>
                <w:caps/>
              </w:rPr>
            </w:pPr>
            <w:r>
              <w:rPr>
                <w:rFonts w:asciiTheme="majorHAnsi" w:hAnsiTheme="majorHAnsi" w:cstheme="majorHAnsi"/>
                <w:caps/>
              </w:rPr>
              <w:t>10/12/2004</w:t>
            </w:r>
          </w:p>
        </w:tc>
        <w:tc>
          <w:tcPr>
            <w:tcW w:w="7655" w:type="dxa"/>
          </w:tcPr>
          <w:p w:rsidR="003622A5" w:rsidRPr="003622A5" w:rsidRDefault="003622A5" w:rsidP="003622A5">
            <w:r w:rsidRPr="003622A5">
              <w:t>Về chương trình giám sát của Hội đồng nhân dân thành phố năm 2005.</w:t>
            </w:r>
          </w:p>
        </w:tc>
        <w:tc>
          <w:tcPr>
            <w:tcW w:w="1843" w:type="dxa"/>
            <w:vAlign w:val="center"/>
          </w:tcPr>
          <w:p w:rsidR="003622A5" w:rsidRDefault="003622A5" w:rsidP="00DF0462">
            <w:pPr>
              <w:jc w:val="center"/>
              <w:rPr>
                <w:rFonts w:asciiTheme="majorHAnsi" w:hAnsiTheme="majorHAnsi" w:cstheme="majorHAnsi"/>
              </w:rPr>
            </w:pPr>
            <w:r>
              <w:rPr>
                <w:rFonts w:asciiTheme="majorHAnsi" w:hAnsiTheme="majorHAnsi" w:cstheme="majorHAnsi"/>
              </w:rPr>
              <w:t>10/12/2004</w:t>
            </w:r>
          </w:p>
        </w:tc>
      </w:tr>
      <w:tr w:rsidR="003622A5" w:rsidRPr="00103C40" w:rsidTr="003261CC">
        <w:trPr>
          <w:trHeight w:val="567"/>
        </w:trPr>
        <w:tc>
          <w:tcPr>
            <w:tcW w:w="851" w:type="dxa"/>
            <w:vAlign w:val="center"/>
          </w:tcPr>
          <w:p w:rsidR="003622A5" w:rsidRPr="006C4DC0" w:rsidRDefault="003622A5" w:rsidP="00DF0462">
            <w:pPr>
              <w:pStyle w:val="ListParagraph"/>
              <w:numPr>
                <w:ilvl w:val="0"/>
                <w:numId w:val="32"/>
              </w:numPr>
              <w:jc w:val="center"/>
              <w:rPr>
                <w:rFonts w:asciiTheme="majorHAnsi" w:hAnsiTheme="majorHAnsi" w:cstheme="majorHAnsi"/>
              </w:rPr>
            </w:pPr>
          </w:p>
        </w:tc>
        <w:tc>
          <w:tcPr>
            <w:tcW w:w="1418" w:type="dxa"/>
            <w:vAlign w:val="center"/>
          </w:tcPr>
          <w:p w:rsidR="003622A5" w:rsidRPr="00977624" w:rsidRDefault="003622A5" w:rsidP="00DF0462">
            <w:pPr>
              <w:jc w:val="center"/>
              <w:rPr>
                <w:rFonts w:asciiTheme="majorHAnsi" w:hAnsiTheme="majorHAnsi" w:cstheme="majorHAnsi"/>
                <w:color w:val="FF0000"/>
              </w:rPr>
            </w:pPr>
            <w:r w:rsidRPr="00977624">
              <w:rPr>
                <w:rFonts w:asciiTheme="majorHAnsi" w:hAnsiTheme="majorHAnsi" w:cstheme="majorHAnsi"/>
                <w:color w:val="FF0000"/>
              </w:rPr>
              <w:t>Nghị quyết</w:t>
            </w:r>
          </w:p>
        </w:tc>
        <w:tc>
          <w:tcPr>
            <w:tcW w:w="2551" w:type="dxa"/>
            <w:vAlign w:val="center"/>
          </w:tcPr>
          <w:p w:rsidR="003622A5" w:rsidRPr="00977624" w:rsidRDefault="003622A5" w:rsidP="003622A5">
            <w:pPr>
              <w:jc w:val="center"/>
              <w:rPr>
                <w:rFonts w:asciiTheme="majorHAnsi" w:hAnsiTheme="majorHAnsi" w:cstheme="majorHAnsi"/>
                <w:caps/>
                <w:color w:val="FF0000"/>
              </w:rPr>
            </w:pPr>
            <w:r w:rsidRPr="00977624">
              <w:rPr>
                <w:rFonts w:asciiTheme="majorHAnsi" w:hAnsiTheme="majorHAnsi" w:cstheme="majorHAnsi"/>
                <w:caps/>
                <w:color w:val="FF0000"/>
              </w:rPr>
              <w:t>20/2004/nq-hđ</w:t>
            </w:r>
          </w:p>
          <w:p w:rsidR="003622A5" w:rsidRPr="00977624" w:rsidRDefault="003622A5" w:rsidP="003622A5">
            <w:pPr>
              <w:jc w:val="center"/>
              <w:rPr>
                <w:rFonts w:asciiTheme="majorHAnsi" w:hAnsiTheme="majorHAnsi" w:cstheme="majorHAnsi"/>
                <w:caps/>
                <w:color w:val="FF0000"/>
              </w:rPr>
            </w:pPr>
            <w:r w:rsidRPr="00977624">
              <w:rPr>
                <w:rFonts w:asciiTheme="majorHAnsi" w:hAnsiTheme="majorHAnsi" w:cstheme="majorHAnsi"/>
                <w:caps/>
                <w:color w:val="FF0000"/>
              </w:rPr>
              <w:t>10/12/2004</w:t>
            </w:r>
          </w:p>
        </w:tc>
        <w:tc>
          <w:tcPr>
            <w:tcW w:w="7655" w:type="dxa"/>
          </w:tcPr>
          <w:p w:rsidR="003622A5" w:rsidRPr="00977624" w:rsidRDefault="003622A5" w:rsidP="003622A5">
            <w:pPr>
              <w:rPr>
                <w:color w:val="FF0000"/>
              </w:rPr>
            </w:pPr>
            <w:r w:rsidRPr="00977624">
              <w:rPr>
                <w:color w:val="FF0000"/>
              </w:rPr>
              <w:t>Về nhiệm vụ kinh tế - xã hội năm 2005.</w:t>
            </w:r>
          </w:p>
        </w:tc>
        <w:tc>
          <w:tcPr>
            <w:tcW w:w="1843" w:type="dxa"/>
            <w:vAlign w:val="center"/>
          </w:tcPr>
          <w:p w:rsidR="003622A5" w:rsidRPr="00977624" w:rsidRDefault="003622A5" w:rsidP="00DF0462">
            <w:pPr>
              <w:jc w:val="center"/>
              <w:rPr>
                <w:rFonts w:asciiTheme="majorHAnsi" w:hAnsiTheme="majorHAnsi" w:cstheme="majorHAnsi"/>
                <w:color w:val="FF0000"/>
              </w:rPr>
            </w:pPr>
            <w:r w:rsidRPr="00977624">
              <w:rPr>
                <w:rFonts w:asciiTheme="majorHAnsi" w:hAnsiTheme="majorHAnsi" w:cstheme="majorHAnsi"/>
                <w:color w:val="FF0000"/>
              </w:rPr>
              <w:t>10/12/2004</w:t>
            </w:r>
          </w:p>
        </w:tc>
      </w:tr>
      <w:tr w:rsidR="003622A5" w:rsidRPr="00103C40" w:rsidTr="003261CC">
        <w:trPr>
          <w:trHeight w:val="567"/>
        </w:trPr>
        <w:tc>
          <w:tcPr>
            <w:tcW w:w="851" w:type="dxa"/>
            <w:vAlign w:val="center"/>
          </w:tcPr>
          <w:p w:rsidR="003622A5" w:rsidRPr="006C4DC0" w:rsidRDefault="003622A5" w:rsidP="00DF0462">
            <w:pPr>
              <w:pStyle w:val="ListParagraph"/>
              <w:numPr>
                <w:ilvl w:val="0"/>
                <w:numId w:val="32"/>
              </w:numPr>
              <w:jc w:val="center"/>
              <w:rPr>
                <w:rFonts w:asciiTheme="majorHAnsi" w:hAnsiTheme="majorHAnsi" w:cstheme="majorHAnsi"/>
              </w:rPr>
            </w:pPr>
          </w:p>
        </w:tc>
        <w:tc>
          <w:tcPr>
            <w:tcW w:w="1418" w:type="dxa"/>
            <w:vAlign w:val="center"/>
          </w:tcPr>
          <w:p w:rsidR="003622A5" w:rsidRDefault="003622A5" w:rsidP="00DF0462">
            <w:pPr>
              <w:jc w:val="center"/>
              <w:rPr>
                <w:rFonts w:asciiTheme="majorHAnsi" w:hAnsiTheme="majorHAnsi" w:cstheme="majorHAnsi"/>
              </w:rPr>
            </w:pPr>
            <w:r>
              <w:rPr>
                <w:rFonts w:asciiTheme="majorHAnsi" w:hAnsiTheme="majorHAnsi" w:cstheme="majorHAnsi"/>
              </w:rPr>
              <w:t>Nghị quyết</w:t>
            </w:r>
          </w:p>
        </w:tc>
        <w:tc>
          <w:tcPr>
            <w:tcW w:w="2551" w:type="dxa"/>
            <w:vAlign w:val="center"/>
          </w:tcPr>
          <w:p w:rsidR="003622A5" w:rsidRDefault="003622A5" w:rsidP="003622A5">
            <w:pPr>
              <w:jc w:val="center"/>
              <w:rPr>
                <w:rFonts w:asciiTheme="majorHAnsi" w:hAnsiTheme="majorHAnsi" w:cstheme="majorHAnsi"/>
                <w:caps/>
              </w:rPr>
            </w:pPr>
            <w:r>
              <w:rPr>
                <w:rFonts w:asciiTheme="majorHAnsi" w:hAnsiTheme="majorHAnsi" w:cstheme="majorHAnsi"/>
                <w:caps/>
              </w:rPr>
              <w:t>21/2004/nq-hđ</w:t>
            </w:r>
          </w:p>
          <w:p w:rsidR="003622A5" w:rsidRPr="00C2113C" w:rsidRDefault="003622A5" w:rsidP="003622A5">
            <w:pPr>
              <w:jc w:val="center"/>
              <w:rPr>
                <w:rFonts w:asciiTheme="majorHAnsi" w:hAnsiTheme="majorHAnsi" w:cstheme="majorHAnsi"/>
                <w:caps/>
              </w:rPr>
            </w:pPr>
            <w:r>
              <w:rPr>
                <w:rFonts w:asciiTheme="majorHAnsi" w:hAnsiTheme="majorHAnsi" w:cstheme="majorHAnsi"/>
                <w:caps/>
              </w:rPr>
              <w:t>10/12/2004</w:t>
            </w:r>
          </w:p>
        </w:tc>
        <w:tc>
          <w:tcPr>
            <w:tcW w:w="7655" w:type="dxa"/>
          </w:tcPr>
          <w:p w:rsidR="003622A5" w:rsidRPr="003622A5" w:rsidRDefault="003622A5" w:rsidP="003622A5">
            <w:r w:rsidRPr="003622A5">
              <w:t>Về tổng quyết toán ngân sách thành phố Hồ Chí Minh năm 2003.</w:t>
            </w:r>
          </w:p>
        </w:tc>
        <w:tc>
          <w:tcPr>
            <w:tcW w:w="1843" w:type="dxa"/>
            <w:vAlign w:val="center"/>
          </w:tcPr>
          <w:p w:rsidR="003622A5" w:rsidRDefault="003622A5" w:rsidP="00DF0462">
            <w:pPr>
              <w:jc w:val="center"/>
              <w:rPr>
                <w:rFonts w:asciiTheme="majorHAnsi" w:hAnsiTheme="majorHAnsi" w:cstheme="majorHAnsi"/>
              </w:rPr>
            </w:pPr>
            <w:r>
              <w:rPr>
                <w:rFonts w:asciiTheme="majorHAnsi" w:hAnsiTheme="majorHAnsi" w:cstheme="majorHAnsi"/>
              </w:rPr>
              <w:t>10/12/2004</w:t>
            </w:r>
          </w:p>
        </w:tc>
      </w:tr>
      <w:tr w:rsidR="003622A5" w:rsidRPr="00103C40" w:rsidTr="003261CC">
        <w:trPr>
          <w:trHeight w:val="567"/>
        </w:trPr>
        <w:tc>
          <w:tcPr>
            <w:tcW w:w="851" w:type="dxa"/>
            <w:vAlign w:val="center"/>
          </w:tcPr>
          <w:p w:rsidR="003622A5" w:rsidRPr="006C4DC0" w:rsidRDefault="003622A5" w:rsidP="00DF0462">
            <w:pPr>
              <w:pStyle w:val="ListParagraph"/>
              <w:numPr>
                <w:ilvl w:val="0"/>
                <w:numId w:val="32"/>
              </w:numPr>
              <w:jc w:val="center"/>
              <w:rPr>
                <w:rFonts w:asciiTheme="majorHAnsi" w:hAnsiTheme="majorHAnsi" w:cstheme="majorHAnsi"/>
              </w:rPr>
            </w:pPr>
          </w:p>
        </w:tc>
        <w:tc>
          <w:tcPr>
            <w:tcW w:w="1418" w:type="dxa"/>
            <w:vAlign w:val="center"/>
          </w:tcPr>
          <w:p w:rsidR="003622A5" w:rsidRDefault="003622A5" w:rsidP="00DF0462">
            <w:pPr>
              <w:jc w:val="center"/>
              <w:rPr>
                <w:rFonts w:asciiTheme="majorHAnsi" w:hAnsiTheme="majorHAnsi" w:cstheme="majorHAnsi"/>
              </w:rPr>
            </w:pPr>
            <w:r>
              <w:rPr>
                <w:rFonts w:asciiTheme="majorHAnsi" w:hAnsiTheme="majorHAnsi" w:cstheme="majorHAnsi"/>
              </w:rPr>
              <w:t>Nghị quyết</w:t>
            </w:r>
          </w:p>
        </w:tc>
        <w:tc>
          <w:tcPr>
            <w:tcW w:w="2551" w:type="dxa"/>
            <w:vAlign w:val="center"/>
          </w:tcPr>
          <w:p w:rsidR="003622A5" w:rsidRDefault="003622A5" w:rsidP="003622A5">
            <w:pPr>
              <w:jc w:val="center"/>
              <w:rPr>
                <w:rFonts w:asciiTheme="majorHAnsi" w:hAnsiTheme="majorHAnsi" w:cstheme="majorHAnsi"/>
                <w:caps/>
              </w:rPr>
            </w:pPr>
            <w:r>
              <w:rPr>
                <w:rFonts w:asciiTheme="majorHAnsi" w:hAnsiTheme="majorHAnsi" w:cstheme="majorHAnsi"/>
                <w:caps/>
              </w:rPr>
              <w:t>22/2004/nq-hđ</w:t>
            </w:r>
          </w:p>
          <w:p w:rsidR="003622A5" w:rsidRPr="00C2113C" w:rsidRDefault="003622A5" w:rsidP="003622A5">
            <w:pPr>
              <w:jc w:val="center"/>
              <w:rPr>
                <w:rFonts w:asciiTheme="majorHAnsi" w:hAnsiTheme="majorHAnsi" w:cstheme="majorHAnsi"/>
                <w:caps/>
              </w:rPr>
            </w:pPr>
            <w:r>
              <w:rPr>
                <w:rFonts w:asciiTheme="majorHAnsi" w:hAnsiTheme="majorHAnsi" w:cstheme="majorHAnsi"/>
                <w:caps/>
              </w:rPr>
              <w:t>10/12/2004</w:t>
            </w:r>
          </w:p>
        </w:tc>
        <w:tc>
          <w:tcPr>
            <w:tcW w:w="7655" w:type="dxa"/>
          </w:tcPr>
          <w:p w:rsidR="003622A5" w:rsidRPr="003622A5" w:rsidRDefault="003622A5" w:rsidP="003622A5">
            <w:r w:rsidRPr="003622A5">
              <w:t>Dự toán và phân bổ ngân sách thành phố Hồ Chí Minh năm 2005.</w:t>
            </w:r>
          </w:p>
        </w:tc>
        <w:tc>
          <w:tcPr>
            <w:tcW w:w="1843" w:type="dxa"/>
            <w:vAlign w:val="center"/>
          </w:tcPr>
          <w:p w:rsidR="003622A5" w:rsidRDefault="003622A5" w:rsidP="00DF0462">
            <w:pPr>
              <w:jc w:val="center"/>
              <w:rPr>
                <w:rFonts w:asciiTheme="majorHAnsi" w:hAnsiTheme="majorHAnsi" w:cstheme="majorHAnsi"/>
              </w:rPr>
            </w:pPr>
            <w:r>
              <w:rPr>
                <w:rFonts w:asciiTheme="majorHAnsi" w:hAnsiTheme="majorHAnsi" w:cstheme="majorHAnsi"/>
              </w:rPr>
              <w:t>10/12/2004</w:t>
            </w:r>
          </w:p>
        </w:tc>
      </w:tr>
      <w:tr w:rsidR="000B0425" w:rsidRPr="00103C40" w:rsidTr="003261CC">
        <w:trPr>
          <w:trHeight w:val="567"/>
        </w:trPr>
        <w:tc>
          <w:tcPr>
            <w:tcW w:w="851" w:type="dxa"/>
            <w:vAlign w:val="center"/>
          </w:tcPr>
          <w:p w:rsidR="000B0425" w:rsidRPr="006C4DC0" w:rsidRDefault="000B0425" w:rsidP="00DF0462">
            <w:pPr>
              <w:pStyle w:val="ListParagraph"/>
              <w:numPr>
                <w:ilvl w:val="0"/>
                <w:numId w:val="32"/>
              </w:numPr>
              <w:jc w:val="center"/>
              <w:rPr>
                <w:rFonts w:asciiTheme="majorHAnsi" w:hAnsiTheme="majorHAnsi" w:cstheme="majorHAnsi"/>
              </w:rPr>
            </w:pPr>
          </w:p>
        </w:tc>
        <w:tc>
          <w:tcPr>
            <w:tcW w:w="1418" w:type="dxa"/>
            <w:vAlign w:val="center"/>
          </w:tcPr>
          <w:p w:rsidR="000B0425" w:rsidRPr="00103C40" w:rsidRDefault="000B042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0B0425" w:rsidRPr="00C2113C" w:rsidRDefault="000B0425" w:rsidP="00DF0462">
            <w:pPr>
              <w:jc w:val="center"/>
              <w:rPr>
                <w:rFonts w:asciiTheme="majorHAnsi" w:hAnsiTheme="majorHAnsi" w:cstheme="majorHAnsi"/>
                <w:caps/>
              </w:rPr>
            </w:pPr>
            <w:r w:rsidRPr="00C2113C">
              <w:rPr>
                <w:rFonts w:asciiTheme="majorHAnsi" w:hAnsiTheme="majorHAnsi" w:cstheme="majorHAnsi"/>
                <w:caps/>
              </w:rPr>
              <w:t>391/QĐ-UB</w:t>
            </w:r>
            <w:r w:rsidRPr="00C2113C">
              <w:rPr>
                <w:rFonts w:asciiTheme="majorHAnsi" w:hAnsiTheme="majorHAnsi" w:cstheme="majorHAnsi"/>
                <w:caps/>
              </w:rPr>
              <w:br/>
              <w:t>22/01/2003</w:t>
            </w:r>
          </w:p>
        </w:tc>
        <w:tc>
          <w:tcPr>
            <w:tcW w:w="7655" w:type="dxa"/>
            <w:hideMark/>
          </w:tcPr>
          <w:p w:rsidR="000B0425" w:rsidRPr="00103C40" w:rsidRDefault="000B0425" w:rsidP="00086600">
            <w:pPr>
              <w:rPr>
                <w:rFonts w:asciiTheme="majorHAnsi" w:hAnsiTheme="majorHAnsi" w:cstheme="majorHAnsi"/>
              </w:rPr>
            </w:pPr>
            <w:r w:rsidRPr="00103C40">
              <w:rPr>
                <w:rFonts w:asciiTheme="majorHAnsi" w:hAnsiTheme="majorHAnsi" w:cstheme="majorHAnsi"/>
              </w:rPr>
              <w:t>Về cơ chế đầu tư 300 xe buýt tại thành phố Hồ Chí Minh</w:t>
            </w:r>
          </w:p>
        </w:tc>
        <w:tc>
          <w:tcPr>
            <w:tcW w:w="1843" w:type="dxa"/>
            <w:vAlign w:val="center"/>
            <w:hideMark/>
          </w:tcPr>
          <w:p w:rsidR="000B0425" w:rsidRPr="00103C40" w:rsidRDefault="000B0425" w:rsidP="00DF0462">
            <w:pPr>
              <w:jc w:val="center"/>
              <w:rPr>
                <w:rFonts w:asciiTheme="majorHAnsi" w:hAnsiTheme="majorHAnsi" w:cstheme="majorHAnsi"/>
              </w:rPr>
            </w:pPr>
            <w:r w:rsidRPr="00103C40">
              <w:rPr>
                <w:rFonts w:asciiTheme="majorHAnsi" w:hAnsiTheme="majorHAnsi" w:cstheme="majorHAnsi"/>
              </w:rPr>
              <w:t>22/01/2003</w:t>
            </w:r>
          </w:p>
        </w:tc>
      </w:tr>
      <w:tr w:rsidR="000B0425" w:rsidRPr="00103C40" w:rsidTr="003261CC">
        <w:trPr>
          <w:trHeight w:val="567"/>
        </w:trPr>
        <w:tc>
          <w:tcPr>
            <w:tcW w:w="851" w:type="dxa"/>
            <w:vAlign w:val="center"/>
          </w:tcPr>
          <w:p w:rsidR="000B0425" w:rsidRPr="006C4DC0" w:rsidRDefault="000B0425" w:rsidP="00DF0462">
            <w:pPr>
              <w:pStyle w:val="ListParagraph"/>
              <w:numPr>
                <w:ilvl w:val="0"/>
                <w:numId w:val="32"/>
              </w:numPr>
              <w:jc w:val="center"/>
              <w:rPr>
                <w:rFonts w:asciiTheme="majorHAnsi" w:hAnsiTheme="majorHAnsi" w:cstheme="majorHAnsi"/>
              </w:rPr>
            </w:pPr>
          </w:p>
        </w:tc>
        <w:tc>
          <w:tcPr>
            <w:tcW w:w="1418" w:type="dxa"/>
            <w:vAlign w:val="center"/>
          </w:tcPr>
          <w:p w:rsidR="000B0425" w:rsidRPr="00103C40" w:rsidRDefault="000B042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0B0425" w:rsidRPr="00C2113C" w:rsidRDefault="000B0425" w:rsidP="00DF0462">
            <w:pPr>
              <w:jc w:val="center"/>
              <w:rPr>
                <w:rFonts w:asciiTheme="majorHAnsi" w:hAnsiTheme="majorHAnsi" w:cstheme="majorHAnsi"/>
                <w:caps/>
              </w:rPr>
            </w:pPr>
            <w:r w:rsidRPr="00C2113C">
              <w:rPr>
                <w:rFonts w:asciiTheme="majorHAnsi" w:hAnsiTheme="majorHAnsi" w:cstheme="majorHAnsi"/>
                <w:caps/>
              </w:rPr>
              <w:t>990/QĐ-UB</w:t>
            </w:r>
            <w:r w:rsidRPr="00C2113C">
              <w:rPr>
                <w:rFonts w:asciiTheme="majorHAnsi" w:hAnsiTheme="majorHAnsi" w:cstheme="majorHAnsi"/>
                <w:caps/>
              </w:rPr>
              <w:br/>
              <w:t>19</w:t>
            </w:r>
            <w:r w:rsidR="00DC4F7B" w:rsidRPr="00C2113C">
              <w:rPr>
                <w:rFonts w:asciiTheme="majorHAnsi" w:hAnsiTheme="majorHAnsi" w:cstheme="majorHAnsi"/>
                <w:caps/>
              </w:rPr>
              <w:t>/3</w:t>
            </w:r>
            <w:r w:rsidRPr="00C2113C">
              <w:rPr>
                <w:rFonts w:asciiTheme="majorHAnsi" w:hAnsiTheme="majorHAnsi" w:cstheme="majorHAnsi"/>
                <w:caps/>
              </w:rPr>
              <w:t>/2003</w:t>
            </w:r>
          </w:p>
        </w:tc>
        <w:tc>
          <w:tcPr>
            <w:tcW w:w="7655" w:type="dxa"/>
            <w:hideMark/>
          </w:tcPr>
          <w:p w:rsidR="000B0425" w:rsidRPr="00103C40" w:rsidRDefault="000B0425" w:rsidP="00086600">
            <w:pPr>
              <w:rPr>
                <w:rFonts w:asciiTheme="majorHAnsi" w:hAnsiTheme="majorHAnsi" w:cstheme="majorHAnsi"/>
              </w:rPr>
            </w:pPr>
            <w:r w:rsidRPr="00103C40">
              <w:rPr>
                <w:rFonts w:asciiTheme="majorHAnsi" w:hAnsiTheme="majorHAnsi" w:cstheme="majorHAnsi"/>
              </w:rPr>
              <w:t>Về điều chỉnh bổ sung nội dung Quyết định số 391/QĐ-UB ngày 22/01/2003 của Ủy ban nhân dân thành phố</w:t>
            </w:r>
          </w:p>
        </w:tc>
        <w:tc>
          <w:tcPr>
            <w:tcW w:w="1843" w:type="dxa"/>
            <w:vAlign w:val="center"/>
            <w:hideMark/>
          </w:tcPr>
          <w:p w:rsidR="000B0425" w:rsidRPr="00103C40" w:rsidRDefault="000B0425" w:rsidP="00DF0462">
            <w:pPr>
              <w:jc w:val="center"/>
              <w:rPr>
                <w:rFonts w:asciiTheme="majorHAnsi" w:hAnsiTheme="majorHAnsi" w:cstheme="majorHAnsi"/>
              </w:rPr>
            </w:pPr>
            <w:r w:rsidRPr="00103C40">
              <w:rPr>
                <w:rFonts w:asciiTheme="majorHAnsi" w:hAnsiTheme="majorHAnsi" w:cstheme="majorHAnsi"/>
              </w:rPr>
              <w:t>19</w:t>
            </w:r>
            <w:r w:rsidR="00DC4F7B">
              <w:rPr>
                <w:rFonts w:asciiTheme="majorHAnsi" w:hAnsiTheme="majorHAnsi" w:cstheme="majorHAnsi"/>
              </w:rPr>
              <w:t>/3</w:t>
            </w:r>
            <w:r w:rsidRPr="00103C40">
              <w:rPr>
                <w:rFonts w:asciiTheme="majorHAnsi" w:hAnsiTheme="majorHAnsi" w:cstheme="majorHAnsi"/>
              </w:rPr>
              <w:t>/2003</w:t>
            </w:r>
          </w:p>
        </w:tc>
      </w:tr>
      <w:tr w:rsidR="000B0425" w:rsidRPr="00103C40" w:rsidTr="003261CC">
        <w:trPr>
          <w:trHeight w:val="567"/>
        </w:trPr>
        <w:tc>
          <w:tcPr>
            <w:tcW w:w="851" w:type="dxa"/>
            <w:vAlign w:val="center"/>
          </w:tcPr>
          <w:p w:rsidR="000B0425" w:rsidRPr="006C4DC0" w:rsidRDefault="000B0425" w:rsidP="00DF0462">
            <w:pPr>
              <w:pStyle w:val="ListParagraph"/>
              <w:numPr>
                <w:ilvl w:val="0"/>
                <w:numId w:val="32"/>
              </w:numPr>
              <w:jc w:val="center"/>
              <w:rPr>
                <w:rFonts w:asciiTheme="majorHAnsi" w:hAnsiTheme="majorHAnsi" w:cstheme="majorHAnsi"/>
              </w:rPr>
            </w:pPr>
          </w:p>
        </w:tc>
        <w:tc>
          <w:tcPr>
            <w:tcW w:w="1418" w:type="dxa"/>
            <w:vAlign w:val="center"/>
          </w:tcPr>
          <w:p w:rsidR="000B0425" w:rsidRPr="00103C40" w:rsidRDefault="000B042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0B0425" w:rsidRPr="00C2113C" w:rsidRDefault="000B0425" w:rsidP="00DF0462">
            <w:pPr>
              <w:jc w:val="center"/>
              <w:rPr>
                <w:rFonts w:asciiTheme="majorHAnsi" w:hAnsiTheme="majorHAnsi" w:cstheme="majorHAnsi"/>
                <w:caps/>
              </w:rPr>
            </w:pPr>
            <w:r w:rsidRPr="00C2113C">
              <w:rPr>
                <w:rFonts w:asciiTheme="majorHAnsi" w:hAnsiTheme="majorHAnsi" w:cstheme="majorHAnsi"/>
                <w:caps/>
              </w:rPr>
              <w:t>1836/QĐ-UB</w:t>
            </w:r>
            <w:r w:rsidRPr="00C2113C">
              <w:rPr>
                <w:rFonts w:asciiTheme="majorHAnsi" w:hAnsiTheme="majorHAnsi" w:cstheme="majorHAnsi"/>
                <w:caps/>
              </w:rPr>
              <w:br/>
              <w:t>16</w:t>
            </w:r>
            <w:r w:rsidR="00DC4F7B" w:rsidRPr="00C2113C">
              <w:rPr>
                <w:rFonts w:asciiTheme="majorHAnsi" w:hAnsiTheme="majorHAnsi" w:cstheme="majorHAnsi"/>
                <w:caps/>
              </w:rPr>
              <w:t>/5</w:t>
            </w:r>
            <w:r w:rsidRPr="00C2113C">
              <w:rPr>
                <w:rFonts w:asciiTheme="majorHAnsi" w:hAnsiTheme="majorHAnsi" w:cstheme="majorHAnsi"/>
                <w:caps/>
              </w:rPr>
              <w:t>/2003</w:t>
            </w:r>
          </w:p>
        </w:tc>
        <w:tc>
          <w:tcPr>
            <w:tcW w:w="7655" w:type="dxa"/>
            <w:hideMark/>
          </w:tcPr>
          <w:p w:rsidR="000B0425" w:rsidRPr="00103C40" w:rsidRDefault="000B0425" w:rsidP="00086600">
            <w:pPr>
              <w:rPr>
                <w:rFonts w:asciiTheme="majorHAnsi" w:hAnsiTheme="majorHAnsi" w:cstheme="majorHAnsi"/>
              </w:rPr>
            </w:pPr>
            <w:r w:rsidRPr="00103C40">
              <w:rPr>
                <w:rFonts w:asciiTheme="majorHAnsi" w:hAnsiTheme="majorHAnsi" w:cstheme="majorHAnsi"/>
              </w:rPr>
              <w:t>Về giải quyết trợ cấp độc hại cho các hộ dân và cán bộ công nhân viên trong phạm vi ảnh hưởng môi trường xung quanh công trường xử lý rác Đông Thạnh, huyện Hóc Môn, thành phố Hồ Chí Minh.</w:t>
            </w:r>
          </w:p>
        </w:tc>
        <w:tc>
          <w:tcPr>
            <w:tcW w:w="1843" w:type="dxa"/>
            <w:vAlign w:val="center"/>
            <w:hideMark/>
          </w:tcPr>
          <w:p w:rsidR="000B0425" w:rsidRPr="00103C40" w:rsidRDefault="000B0425" w:rsidP="00DF0462">
            <w:pPr>
              <w:jc w:val="center"/>
              <w:rPr>
                <w:rFonts w:asciiTheme="majorHAnsi" w:hAnsiTheme="majorHAnsi" w:cstheme="majorHAnsi"/>
              </w:rPr>
            </w:pPr>
            <w:r w:rsidRPr="00103C40">
              <w:rPr>
                <w:rFonts w:asciiTheme="majorHAnsi" w:hAnsiTheme="majorHAnsi" w:cstheme="majorHAnsi"/>
              </w:rPr>
              <w:t>16</w:t>
            </w:r>
            <w:r w:rsidR="00DC4F7B">
              <w:rPr>
                <w:rFonts w:asciiTheme="majorHAnsi" w:hAnsiTheme="majorHAnsi" w:cstheme="majorHAnsi"/>
              </w:rPr>
              <w:t>/5</w:t>
            </w:r>
            <w:r w:rsidRPr="00103C40">
              <w:rPr>
                <w:rFonts w:asciiTheme="majorHAnsi" w:hAnsiTheme="majorHAnsi" w:cstheme="majorHAnsi"/>
              </w:rPr>
              <w:t>/2003</w:t>
            </w:r>
          </w:p>
        </w:tc>
      </w:tr>
      <w:tr w:rsidR="000B0425" w:rsidRPr="00103C40" w:rsidTr="003261CC">
        <w:trPr>
          <w:trHeight w:val="567"/>
        </w:trPr>
        <w:tc>
          <w:tcPr>
            <w:tcW w:w="851" w:type="dxa"/>
            <w:vAlign w:val="center"/>
          </w:tcPr>
          <w:p w:rsidR="000B0425" w:rsidRPr="006C4DC0" w:rsidRDefault="000B0425" w:rsidP="00DF0462">
            <w:pPr>
              <w:pStyle w:val="ListParagraph"/>
              <w:numPr>
                <w:ilvl w:val="0"/>
                <w:numId w:val="32"/>
              </w:numPr>
              <w:jc w:val="center"/>
              <w:rPr>
                <w:rFonts w:asciiTheme="majorHAnsi" w:hAnsiTheme="majorHAnsi" w:cstheme="majorHAnsi"/>
              </w:rPr>
            </w:pPr>
          </w:p>
        </w:tc>
        <w:tc>
          <w:tcPr>
            <w:tcW w:w="1418" w:type="dxa"/>
            <w:vAlign w:val="center"/>
          </w:tcPr>
          <w:p w:rsidR="000B0425" w:rsidRPr="00103C40" w:rsidRDefault="000B042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0B0425" w:rsidRPr="00C2113C" w:rsidRDefault="000B0425" w:rsidP="00DF0462">
            <w:pPr>
              <w:jc w:val="center"/>
              <w:rPr>
                <w:rFonts w:asciiTheme="majorHAnsi" w:hAnsiTheme="majorHAnsi" w:cstheme="majorHAnsi"/>
                <w:caps/>
              </w:rPr>
            </w:pPr>
            <w:r w:rsidRPr="00C2113C">
              <w:rPr>
                <w:rFonts w:asciiTheme="majorHAnsi" w:hAnsiTheme="majorHAnsi" w:cstheme="majorHAnsi"/>
                <w:caps/>
              </w:rPr>
              <w:t>2449/QĐ-UB</w:t>
            </w:r>
            <w:r w:rsidRPr="00C2113C">
              <w:rPr>
                <w:rFonts w:asciiTheme="majorHAnsi" w:hAnsiTheme="majorHAnsi" w:cstheme="majorHAnsi"/>
                <w:caps/>
              </w:rPr>
              <w:br/>
              <w:t>03</w:t>
            </w:r>
            <w:r w:rsidR="00DC4F7B" w:rsidRPr="00C2113C">
              <w:rPr>
                <w:rFonts w:asciiTheme="majorHAnsi" w:hAnsiTheme="majorHAnsi" w:cstheme="majorHAnsi"/>
                <w:caps/>
              </w:rPr>
              <w:t>/7</w:t>
            </w:r>
            <w:r w:rsidRPr="00C2113C">
              <w:rPr>
                <w:rFonts w:asciiTheme="majorHAnsi" w:hAnsiTheme="majorHAnsi" w:cstheme="majorHAnsi"/>
                <w:caps/>
              </w:rPr>
              <w:t>/2003</w:t>
            </w:r>
          </w:p>
        </w:tc>
        <w:tc>
          <w:tcPr>
            <w:tcW w:w="7655" w:type="dxa"/>
            <w:hideMark/>
          </w:tcPr>
          <w:p w:rsidR="000B0425" w:rsidRPr="00103C40" w:rsidRDefault="000B0425" w:rsidP="00086600">
            <w:pPr>
              <w:rPr>
                <w:rFonts w:asciiTheme="majorHAnsi" w:hAnsiTheme="majorHAnsi" w:cstheme="majorHAnsi"/>
              </w:rPr>
            </w:pPr>
            <w:r w:rsidRPr="00103C40">
              <w:rPr>
                <w:rFonts w:asciiTheme="majorHAnsi" w:hAnsiTheme="majorHAnsi" w:cstheme="majorHAnsi"/>
              </w:rPr>
              <w:t>Về ban hành chính sách áp dụng cho các doanh nghiệp, hộ kinh doanh cá thể phải di dời từ 10 chợ nông sản thực phẩm nội thành đến kinh doanh tại ba chợ đầu mối nông sản thực phẩm ở huyện Hóc Môn, quận Thủ Đức và quận 8</w:t>
            </w:r>
          </w:p>
        </w:tc>
        <w:tc>
          <w:tcPr>
            <w:tcW w:w="1843" w:type="dxa"/>
            <w:vAlign w:val="center"/>
            <w:hideMark/>
          </w:tcPr>
          <w:p w:rsidR="000B0425" w:rsidRPr="00103C40" w:rsidRDefault="000B0425" w:rsidP="00DF0462">
            <w:pPr>
              <w:jc w:val="center"/>
              <w:rPr>
                <w:rFonts w:asciiTheme="majorHAnsi" w:hAnsiTheme="majorHAnsi" w:cstheme="majorHAnsi"/>
              </w:rPr>
            </w:pPr>
            <w:r w:rsidRPr="00103C40">
              <w:rPr>
                <w:rFonts w:asciiTheme="majorHAnsi" w:hAnsiTheme="majorHAnsi" w:cstheme="majorHAnsi"/>
              </w:rPr>
              <w:t>03/7/2003</w:t>
            </w:r>
          </w:p>
        </w:tc>
      </w:tr>
      <w:tr w:rsidR="000B0425" w:rsidRPr="00103C40" w:rsidTr="003261CC">
        <w:trPr>
          <w:trHeight w:val="567"/>
        </w:trPr>
        <w:tc>
          <w:tcPr>
            <w:tcW w:w="851" w:type="dxa"/>
            <w:vAlign w:val="center"/>
          </w:tcPr>
          <w:p w:rsidR="000B0425" w:rsidRPr="006C4DC0" w:rsidRDefault="000B0425" w:rsidP="00DF0462">
            <w:pPr>
              <w:pStyle w:val="ListParagraph"/>
              <w:numPr>
                <w:ilvl w:val="0"/>
                <w:numId w:val="32"/>
              </w:numPr>
              <w:jc w:val="center"/>
              <w:rPr>
                <w:rFonts w:asciiTheme="majorHAnsi" w:hAnsiTheme="majorHAnsi" w:cstheme="majorHAnsi"/>
              </w:rPr>
            </w:pPr>
          </w:p>
        </w:tc>
        <w:tc>
          <w:tcPr>
            <w:tcW w:w="1418" w:type="dxa"/>
            <w:vAlign w:val="center"/>
          </w:tcPr>
          <w:p w:rsidR="000B0425" w:rsidRPr="00103C40" w:rsidRDefault="000B042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0B0425" w:rsidRPr="00C2113C" w:rsidRDefault="000B0425" w:rsidP="00DF0462">
            <w:pPr>
              <w:jc w:val="center"/>
              <w:rPr>
                <w:rFonts w:asciiTheme="majorHAnsi" w:hAnsiTheme="majorHAnsi" w:cstheme="majorHAnsi"/>
                <w:caps/>
              </w:rPr>
            </w:pPr>
            <w:r w:rsidRPr="00C2113C">
              <w:rPr>
                <w:rFonts w:asciiTheme="majorHAnsi" w:hAnsiTheme="majorHAnsi" w:cstheme="majorHAnsi"/>
                <w:caps/>
              </w:rPr>
              <w:t>2841/QĐ-UB</w:t>
            </w:r>
            <w:r w:rsidRPr="00C2113C">
              <w:rPr>
                <w:rFonts w:asciiTheme="majorHAnsi" w:hAnsiTheme="majorHAnsi" w:cstheme="majorHAnsi"/>
                <w:caps/>
              </w:rPr>
              <w:br/>
              <w:t>28</w:t>
            </w:r>
            <w:r w:rsidR="00DC4F7B" w:rsidRPr="00C2113C">
              <w:rPr>
                <w:rFonts w:asciiTheme="majorHAnsi" w:hAnsiTheme="majorHAnsi" w:cstheme="majorHAnsi"/>
                <w:caps/>
              </w:rPr>
              <w:t>/7</w:t>
            </w:r>
            <w:r w:rsidRPr="00C2113C">
              <w:rPr>
                <w:rFonts w:asciiTheme="majorHAnsi" w:hAnsiTheme="majorHAnsi" w:cstheme="majorHAnsi"/>
                <w:caps/>
              </w:rPr>
              <w:t>/2003</w:t>
            </w:r>
          </w:p>
        </w:tc>
        <w:tc>
          <w:tcPr>
            <w:tcW w:w="7655" w:type="dxa"/>
          </w:tcPr>
          <w:p w:rsidR="000B0425" w:rsidRPr="00103C40" w:rsidRDefault="000B0425" w:rsidP="00086600">
            <w:pPr>
              <w:rPr>
                <w:rFonts w:asciiTheme="majorHAnsi" w:hAnsiTheme="majorHAnsi" w:cstheme="majorHAnsi"/>
              </w:rPr>
            </w:pPr>
            <w:r w:rsidRPr="00103C40">
              <w:rPr>
                <w:rFonts w:asciiTheme="majorHAnsi" w:hAnsiTheme="majorHAnsi" w:cstheme="majorHAnsi"/>
              </w:rPr>
              <w:t>Về giải quyết thủ tục xây dựng cơ bản trong Khu chế xuất, Khu công nghiệp thành phố Hồ Chí Minh</w:t>
            </w:r>
          </w:p>
        </w:tc>
        <w:tc>
          <w:tcPr>
            <w:tcW w:w="1843" w:type="dxa"/>
            <w:vAlign w:val="center"/>
          </w:tcPr>
          <w:p w:rsidR="000B0425" w:rsidRPr="00103C40" w:rsidRDefault="000B0425" w:rsidP="00DF0462">
            <w:pPr>
              <w:jc w:val="center"/>
              <w:rPr>
                <w:rFonts w:asciiTheme="majorHAnsi" w:hAnsiTheme="majorHAnsi" w:cstheme="majorHAnsi"/>
              </w:rPr>
            </w:pPr>
            <w:r w:rsidRPr="00103C40">
              <w:rPr>
                <w:rFonts w:asciiTheme="majorHAnsi" w:hAnsiTheme="majorHAnsi" w:cstheme="majorHAnsi"/>
              </w:rPr>
              <w:t>28</w:t>
            </w:r>
            <w:r w:rsidR="00DC4F7B">
              <w:rPr>
                <w:rFonts w:asciiTheme="majorHAnsi" w:hAnsiTheme="majorHAnsi" w:cstheme="majorHAnsi"/>
              </w:rPr>
              <w:t>/7</w:t>
            </w:r>
            <w:r w:rsidRPr="00103C40">
              <w:rPr>
                <w:rFonts w:asciiTheme="majorHAnsi" w:hAnsiTheme="majorHAnsi" w:cstheme="majorHAnsi"/>
              </w:rPr>
              <w:t>/2003</w:t>
            </w:r>
          </w:p>
        </w:tc>
      </w:tr>
      <w:tr w:rsidR="000B0425" w:rsidRPr="00103C40" w:rsidTr="003261CC">
        <w:trPr>
          <w:trHeight w:val="567"/>
        </w:trPr>
        <w:tc>
          <w:tcPr>
            <w:tcW w:w="851" w:type="dxa"/>
            <w:vAlign w:val="center"/>
          </w:tcPr>
          <w:p w:rsidR="000B0425" w:rsidRPr="006C4DC0" w:rsidRDefault="000B0425" w:rsidP="00DF0462">
            <w:pPr>
              <w:pStyle w:val="ListParagraph"/>
              <w:numPr>
                <w:ilvl w:val="0"/>
                <w:numId w:val="32"/>
              </w:numPr>
              <w:jc w:val="center"/>
              <w:rPr>
                <w:rFonts w:asciiTheme="majorHAnsi" w:hAnsiTheme="majorHAnsi" w:cstheme="majorHAnsi"/>
              </w:rPr>
            </w:pPr>
          </w:p>
        </w:tc>
        <w:tc>
          <w:tcPr>
            <w:tcW w:w="1418" w:type="dxa"/>
            <w:vAlign w:val="center"/>
          </w:tcPr>
          <w:p w:rsidR="000B0425" w:rsidRPr="00103C40" w:rsidRDefault="000B042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0B0425" w:rsidRPr="00C2113C" w:rsidRDefault="000B0425" w:rsidP="00DF0462">
            <w:pPr>
              <w:jc w:val="center"/>
              <w:rPr>
                <w:rFonts w:asciiTheme="majorHAnsi" w:hAnsiTheme="majorHAnsi" w:cstheme="majorHAnsi"/>
                <w:caps/>
              </w:rPr>
            </w:pPr>
            <w:r w:rsidRPr="00C2113C">
              <w:rPr>
                <w:rFonts w:asciiTheme="majorHAnsi" w:hAnsiTheme="majorHAnsi" w:cstheme="majorHAnsi"/>
                <w:caps/>
              </w:rPr>
              <w:t>2933/QĐ-UB</w:t>
            </w:r>
            <w:r w:rsidRPr="00C2113C">
              <w:rPr>
                <w:rFonts w:asciiTheme="majorHAnsi" w:hAnsiTheme="majorHAnsi" w:cstheme="majorHAnsi"/>
                <w:caps/>
              </w:rPr>
              <w:br/>
              <w:t>30</w:t>
            </w:r>
            <w:r w:rsidR="00DC4F7B" w:rsidRPr="00C2113C">
              <w:rPr>
                <w:rFonts w:asciiTheme="majorHAnsi" w:hAnsiTheme="majorHAnsi" w:cstheme="majorHAnsi"/>
                <w:caps/>
              </w:rPr>
              <w:t>/7</w:t>
            </w:r>
            <w:r w:rsidRPr="00C2113C">
              <w:rPr>
                <w:rFonts w:asciiTheme="majorHAnsi" w:hAnsiTheme="majorHAnsi" w:cstheme="majorHAnsi"/>
                <w:caps/>
              </w:rPr>
              <w:t>/2003</w:t>
            </w:r>
          </w:p>
        </w:tc>
        <w:tc>
          <w:tcPr>
            <w:tcW w:w="7655" w:type="dxa"/>
            <w:hideMark/>
          </w:tcPr>
          <w:p w:rsidR="000B0425" w:rsidRPr="00103C40" w:rsidRDefault="000B0425" w:rsidP="00086600">
            <w:pPr>
              <w:rPr>
                <w:rFonts w:asciiTheme="majorHAnsi" w:hAnsiTheme="majorHAnsi" w:cstheme="majorHAnsi"/>
              </w:rPr>
            </w:pPr>
            <w:r w:rsidRPr="00103C40">
              <w:rPr>
                <w:rFonts w:asciiTheme="majorHAnsi" w:hAnsiTheme="majorHAnsi" w:cstheme="majorHAnsi"/>
              </w:rPr>
              <w:t xml:space="preserve">Về bổ sung một số quy định của Quyết định 2449/QĐ-UB ngày 03 tháng 7 năm 2003 của Ủy ban nhân dân thành phố về ban hành chính sách áp dụng cho các doanh nghiệp, hộ kinh doanh cá thể phải di dời từ 10 chợ bán buôn nông sản thực phẩm trong nội thành đến kinh </w:t>
            </w:r>
            <w:r w:rsidRPr="00103C40">
              <w:rPr>
                <w:rFonts w:asciiTheme="majorHAnsi" w:hAnsiTheme="majorHAnsi" w:cstheme="majorHAnsi"/>
              </w:rPr>
              <w:lastRenderedPageBreak/>
              <w:t>doanh tại ba chợ đầu mối nông sản thực phẩm theo quy hoạch</w:t>
            </w:r>
          </w:p>
        </w:tc>
        <w:tc>
          <w:tcPr>
            <w:tcW w:w="1843" w:type="dxa"/>
            <w:vAlign w:val="center"/>
            <w:hideMark/>
          </w:tcPr>
          <w:p w:rsidR="000B0425" w:rsidRPr="00103C40" w:rsidRDefault="000B0425" w:rsidP="00DF0462">
            <w:pPr>
              <w:jc w:val="center"/>
              <w:rPr>
                <w:rFonts w:asciiTheme="majorHAnsi" w:hAnsiTheme="majorHAnsi" w:cstheme="majorHAnsi"/>
              </w:rPr>
            </w:pPr>
            <w:r w:rsidRPr="00103C40">
              <w:rPr>
                <w:rFonts w:asciiTheme="majorHAnsi" w:hAnsiTheme="majorHAnsi" w:cstheme="majorHAnsi"/>
              </w:rPr>
              <w:lastRenderedPageBreak/>
              <w:t>30</w:t>
            </w:r>
            <w:r w:rsidR="00DC4F7B">
              <w:rPr>
                <w:rFonts w:asciiTheme="majorHAnsi" w:hAnsiTheme="majorHAnsi" w:cstheme="majorHAnsi"/>
              </w:rPr>
              <w:t>/7</w:t>
            </w:r>
            <w:r w:rsidRPr="00103C40">
              <w:rPr>
                <w:rFonts w:asciiTheme="majorHAnsi" w:hAnsiTheme="majorHAnsi" w:cstheme="majorHAnsi"/>
              </w:rPr>
              <w:t>/2003</w:t>
            </w:r>
          </w:p>
        </w:tc>
      </w:tr>
      <w:tr w:rsidR="005365B0" w:rsidRPr="00103C40" w:rsidTr="003261CC">
        <w:trPr>
          <w:trHeight w:val="567"/>
        </w:trPr>
        <w:tc>
          <w:tcPr>
            <w:tcW w:w="851" w:type="dxa"/>
            <w:vAlign w:val="center"/>
          </w:tcPr>
          <w:p w:rsidR="005365B0" w:rsidRPr="006C4DC0" w:rsidRDefault="005365B0" w:rsidP="00DF0462">
            <w:pPr>
              <w:pStyle w:val="ListParagraph"/>
              <w:numPr>
                <w:ilvl w:val="0"/>
                <w:numId w:val="32"/>
              </w:numPr>
              <w:jc w:val="center"/>
              <w:rPr>
                <w:rFonts w:asciiTheme="majorHAnsi" w:hAnsiTheme="majorHAnsi" w:cstheme="majorHAnsi"/>
              </w:rPr>
            </w:pPr>
          </w:p>
        </w:tc>
        <w:tc>
          <w:tcPr>
            <w:tcW w:w="1418" w:type="dxa"/>
            <w:vAlign w:val="center"/>
          </w:tcPr>
          <w:p w:rsidR="005365B0" w:rsidRPr="000C0064" w:rsidRDefault="005365B0" w:rsidP="00DF0462">
            <w:pPr>
              <w:jc w:val="center"/>
              <w:rPr>
                <w:rFonts w:asciiTheme="majorHAnsi" w:hAnsiTheme="majorHAnsi" w:cstheme="majorHAnsi"/>
                <w:color w:val="FF0000"/>
              </w:rPr>
            </w:pPr>
            <w:r w:rsidRPr="000C0064">
              <w:rPr>
                <w:rFonts w:asciiTheme="majorHAnsi" w:hAnsiTheme="majorHAnsi" w:cstheme="majorHAnsi"/>
                <w:color w:val="FF0000"/>
              </w:rPr>
              <w:t>Nghị quyết</w:t>
            </w:r>
          </w:p>
        </w:tc>
        <w:tc>
          <w:tcPr>
            <w:tcW w:w="2551" w:type="dxa"/>
            <w:vAlign w:val="center"/>
          </w:tcPr>
          <w:p w:rsidR="005365B0" w:rsidRPr="000C0064" w:rsidRDefault="005365B0" w:rsidP="00DF0462">
            <w:pPr>
              <w:jc w:val="center"/>
              <w:rPr>
                <w:rFonts w:asciiTheme="majorHAnsi" w:hAnsiTheme="majorHAnsi" w:cstheme="majorHAnsi"/>
                <w:caps/>
                <w:color w:val="FF0000"/>
              </w:rPr>
            </w:pPr>
            <w:r w:rsidRPr="000C0064">
              <w:rPr>
                <w:rFonts w:asciiTheme="majorHAnsi" w:hAnsiTheme="majorHAnsi" w:cstheme="majorHAnsi"/>
                <w:caps/>
                <w:color w:val="FF0000"/>
              </w:rPr>
              <w:t>14/2004/nq-hđnd</w:t>
            </w:r>
          </w:p>
          <w:p w:rsidR="005365B0" w:rsidRPr="000C0064" w:rsidRDefault="005365B0" w:rsidP="00DF0462">
            <w:pPr>
              <w:jc w:val="center"/>
              <w:rPr>
                <w:rFonts w:asciiTheme="majorHAnsi" w:hAnsiTheme="majorHAnsi" w:cstheme="majorHAnsi"/>
                <w:caps/>
                <w:color w:val="FF0000"/>
              </w:rPr>
            </w:pPr>
            <w:r w:rsidRPr="000C0064">
              <w:rPr>
                <w:rFonts w:asciiTheme="majorHAnsi" w:hAnsiTheme="majorHAnsi" w:cstheme="majorHAnsi"/>
                <w:caps/>
                <w:color w:val="FF0000"/>
              </w:rPr>
              <w:t>16/7/2004</w:t>
            </w:r>
          </w:p>
        </w:tc>
        <w:tc>
          <w:tcPr>
            <w:tcW w:w="7655" w:type="dxa"/>
          </w:tcPr>
          <w:p w:rsidR="005365B0" w:rsidRPr="000C0064" w:rsidRDefault="005365B0" w:rsidP="005365B0">
            <w:pPr>
              <w:rPr>
                <w:color w:val="FF0000"/>
              </w:rPr>
            </w:pPr>
            <w:r w:rsidRPr="000C0064">
              <w:rPr>
                <w:color w:val="FF0000"/>
              </w:rPr>
              <w:t>Về nhiệm vụ kinh tế - xã hội 6 tháng cuối năm 2004</w:t>
            </w:r>
          </w:p>
        </w:tc>
        <w:tc>
          <w:tcPr>
            <w:tcW w:w="1843" w:type="dxa"/>
            <w:vAlign w:val="center"/>
          </w:tcPr>
          <w:p w:rsidR="005365B0" w:rsidRPr="000C0064" w:rsidRDefault="005365B0" w:rsidP="00DF0462">
            <w:pPr>
              <w:jc w:val="center"/>
              <w:rPr>
                <w:rFonts w:asciiTheme="majorHAnsi" w:hAnsiTheme="majorHAnsi" w:cstheme="majorHAnsi"/>
                <w:color w:val="FF0000"/>
              </w:rPr>
            </w:pPr>
            <w:r w:rsidRPr="000C0064">
              <w:rPr>
                <w:rFonts w:asciiTheme="majorHAnsi" w:hAnsiTheme="majorHAnsi" w:cstheme="majorHAnsi"/>
                <w:color w:val="FF0000"/>
              </w:rPr>
              <w:t>26/7/2004</w:t>
            </w:r>
          </w:p>
        </w:tc>
      </w:tr>
      <w:tr w:rsidR="001E4EDC" w:rsidRPr="00103C40" w:rsidTr="003261CC">
        <w:trPr>
          <w:trHeight w:val="567"/>
        </w:trPr>
        <w:tc>
          <w:tcPr>
            <w:tcW w:w="851" w:type="dxa"/>
            <w:vAlign w:val="center"/>
          </w:tcPr>
          <w:p w:rsidR="001E4EDC" w:rsidRPr="006C4DC0" w:rsidRDefault="001E4EDC" w:rsidP="00DF0462">
            <w:pPr>
              <w:pStyle w:val="ListParagraph"/>
              <w:numPr>
                <w:ilvl w:val="0"/>
                <w:numId w:val="32"/>
              </w:numPr>
              <w:jc w:val="center"/>
              <w:rPr>
                <w:rFonts w:asciiTheme="majorHAnsi" w:hAnsiTheme="majorHAnsi" w:cstheme="majorHAnsi"/>
              </w:rPr>
            </w:pPr>
          </w:p>
        </w:tc>
        <w:tc>
          <w:tcPr>
            <w:tcW w:w="1418" w:type="dxa"/>
            <w:vAlign w:val="center"/>
          </w:tcPr>
          <w:p w:rsidR="001E4EDC" w:rsidRDefault="001E4EDC"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1E4EDC" w:rsidRPr="00C2113C" w:rsidRDefault="001E4EDC" w:rsidP="00DF0462">
            <w:pPr>
              <w:jc w:val="center"/>
              <w:rPr>
                <w:rFonts w:asciiTheme="majorHAnsi" w:hAnsiTheme="majorHAnsi" w:cstheme="majorHAnsi"/>
                <w:caps/>
              </w:rPr>
            </w:pPr>
            <w:r w:rsidRPr="00C2113C">
              <w:rPr>
                <w:rFonts w:asciiTheme="majorHAnsi" w:hAnsiTheme="majorHAnsi" w:cstheme="majorHAnsi"/>
                <w:caps/>
              </w:rPr>
              <w:t>02/2004/QĐ-UB</w:t>
            </w:r>
          </w:p>
          <w:p w:rsidR="001E4EDC" w:rsidRPr="00C2113C" w:rsidRDefault="001E4EDC" w:rsidP="00DF0462">
            <w:pPr>
              <w:jc w:val="center"/>
              <w:rPr>
                <w:rFonts w:asciiTheme="majorHAnsi" w:hAnsiTheme="majorHAnsi" w:cstheme="majorHAnsi"/>
                <w:caps/>
              </w:rPr>
            </w:pPr>
            <w:r w:rsidRPr="00C2113C">
              <w:rPr>
                <w:rFonts w:asciiTheme="majorHAnsi" w:hAnsiTheme="majorHAnsi" w:cstheme="majorHAnsi"/>
                <w:caps/>
              </w:rPr>
              <w:t>07/01/2004</w:t>
            </w:r>
          </w:p>
        </w:tc>
        <w:tc>
          <w:tcPr>
            <w:tcW w:w="7655" w:type="dxa"/>
          </w:tcPr>
          <w:p w:rsidR="001E4EDC" w:rsidRPr="001E4EDC" w:rsidRDefault="001E4EDC" w:rsidP="001E4EDC">
            <w:r w:rsidRPr="001E4EDC">
              <w:t>Phê duyệt quy hoạch các vị trí cổ động chính trị và quảng cáo ngoài trời trên địa bàn huyện Hóc Môn giai đoạn 2004-2005.</w:t>
            </w:r>
          </w:p>
        </w:tc>
        <w:tc>
          <w:tcPr>
            <w:tcW w:w="1843" w:type="dxa"/>
            <w:vAlign w:val="center"/>
          </w:tcPr>
          <w:p w:rsidR="001E4EDC" w:rsidRDefault="001E4EDC" w:rsidP="00DF0462">
            <w:pPr>
              <w:jc w:val="center"/>
              <w:rPr>
                <w:rFonts w:asciiTheme="majorHAnsi" w:hAnsiTheme="majorHAnsi" w:cstheme="majorHAnsi"/>
              </w:rPr>
            </w:pPr>
            <w:r>
              <w:rPr>
                <w:rFonts w:asciiTheme="majorHAnsi" w:hAnsiTheme="majorHAnsi" w:cstheme="majorHAnsi"/>
              </w:rPr>
              <w:t>07/01/2004</w:t>
            </w:r>
          </w:p>
        </w:tc>
      </w:tr>
      <w:tr w:rsidR="000B0425" w:rsidRPr="00103C40" w:rsidTr="003261CC">
        <w:trPr>
          <w:trHeight w:val="567"/>
        </w:trPr>
        <w:tc>
          <w:tcPr>
            <w:tcW w:w="851" w:type="dxa"/>
            <w:vAlign w:val="center"/>
          </w:tcPr>
          <w:p w:rsidR="000B0425" w:rsidRPr="006C4DC0" w:rsidRDefault="000B0425" w:rsidP="00DF0462">
            <w:pPr>
              <w:pStyle w:val="ListParagraph"/>
              <w:numPr>
                <w:ilvl w:val="0"/>
                <w:numId w:val="32"/>
              </w:numPr>
              <w:jc w:val="center"/>
              <w:rPr>
                <w:rFonts w:asciiTheme="majorHAnsi" w:hAnsiTheme="majorHAnsi" w:cstheme="majorHAnsi"/>
              </w:rPr>
            </w:pPr>
          </w:p>
        </w:tc>
        <w:tc>
          <w:tcPr>
            <w:tcW w:w="1418" w:type="dxa"/>
            <w:vAlign w:val="center"/>
          </w:tcPr>
          <w:p w:rsidR="000B0425" w:rsidRDefault="000B0425"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0B0425" w:rsidRPr="00C2113C" w:rsidRDefault="000B0425" w:rsidP="00DF0462">
            <w:pPr>
              <w:jc w:val="center"/>
              <w:rPr>
                <w:rFonts w:asciiTheme="majorHAnsi" w:hAnsiTheme="majorHAnsi" w:cstheme="majorHAnsi"/>
                <w:caps/>
              </w:rPr>
            </w:pPr>
            <w:r w:rsidRPr="00C2113C">
              <w:rPr>
                <w:rFonts w:asciiTheme="majorHAnsi" w:hAnsiTheme="majorHAnsi" w:cstheme="majorHAnsi"/>
                <w:caps/>
              </w:rPr>
              <w:t>07/2004/QĐ-UB</w:t>
            </w:r>
          </w:p>
          <w:p w:rsidR="000B0425" w:rsidRPr="00C2113C" w:rsidRDefault="000B0425" w:rsidP="00DF0462">
            <w:pPr>
              <w:jc w:val="center"/>
              <w:rPr>
                <w:rFonts w:asciiTheme="majorHAnsi" w:hAnsiTheme="majorHAnsi" w:cstheme="majorHAnsi"/>
                <w:caps/>
              </w:rPr>
            </w:pPr>
            <w:r w:rsidRPr="00C2113C">
              <w:rPr>
                <w:rFonts w:asciiTheme="majorHAnsi" w:hAnsiTheme="majorHAnsi" w:cstheme="majorHAnsi"/>
                <w:caps/>
              </w:rPr>
              <w:t>02/02/2004</w:t>
            </w:r>
          </w:p>
        </w:tc>
        <w:tc>
          <w:tcPr>
            <w:tcW w:w="7655" w:type="dxa"/>
          </w:tcPr>
          <w:p w:rsidR="000B0425" w:rsidRPr="000B0425" w:rsidRDefault="000B0425" w:rsidP="000B0425">
            <w:r w:rsidRPr="000B0425">
              <w:t>Về sửa đổi Điều 2, Quyết định số 103/2003/QĐ-UB ngày 27 tháng 6 năm 2003 của Ủy ban nhân dân thành phố.</w:t>
            </w:r>
          </w:p>
        </w:tc>
        <w:tc>
          <w:tcPr>
            <w:tcW w:w="1843" w:type="dxa"/>
            <w:vAlign w:val="center"/>
          </w:tcPr>
          <w:p w:rsidR="000B0425" w:rsidRDefault="000B0425" w:rsidP="00DF0462">
            <w:pPr>
              <w:jc w:val="center"/>
              <w:rPr>
                <w:rFonts w:asciiTheme="majorHAnsi" w:hAnsiTheme="majorHAnsi" w:cstheme="majorHAnsi"/>
              </w:rPr>
            </w:pPr>
            <w:r>
              <w:rPr>
                <w:rFonts w:asciiTheme="majorHAnsi" w:hAnsiTheme="majorHAnsi" w:cstheme="majorHAnsi"/>
              </w:rPr>
              <w:t>12/02/2004</w:t>
            </w:r>
          </w:p>
        </w:tc>
      </w:tr>
      <w:tr w:rsidR="000B0425" w:rsidRPr="00103C40" w:rsidTr="003261CC">
        <w:trPr>
          <w:trHeight w:val="567"/>
        </w:trPr>
        <w:tc>
          <w:tcPr>
            <w:tcW w:w="851" w:type="dxa"/>
            <w:vAlign w:val="center"/>
          </w:tcPr>
          <w:p w:rsidR="000B0425" w:rsidRPr="006C4DC0" w:rsidRDefault="000B0425" w:rsidP="00DF0462">
            <w:pPr>
              <w:pStyle w:val="ListParagraph"/>
              <w:numPr>
                <w:ilvl w:val="0"/>
                <w:numId w:val="32"/>
              </w:numPr>
              <w:jc w:val="center"/>
              <w:rPr>
                <w:rFonts w:asciiTheme="majorHAnsi" w:hAnsiTheme="majorHAnsi" w:cstheme="majorHAnsi"/>
              </w:rPr>
            </w:pPr>
          </w:p>
        </w:tc>
        <w:tc>
          <w:tcPr>
            <w:tcW w:w="1418" w:type="dxa"/>
            <w:vAlign w:val="center"/>
          </w:tcPr>
          <w:p w:rsidR="000B0425" w:rsidRPr="00CC56AB" w:rsidRDefault="000B0425"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0B0425" w:rsidRPr="00CC56AB" w:rsidRDefault="000B0425" w:rsidP="00DF0462">
            <w:pPr>
              <w:jc w:val="center"/>
              <w:rPr>
                <w:rFonts w:asciiTheme="majorHAnsi" w:hAnsiTheme="majorHAnsi" w:cstheme="majorHAnsi"/>
                <w:caps/>
                <w:highlight w:val="green"/>
              </w:rPr>
            </w:pPr>
            <w:r w:rsidRPr="00CC56AB">
              <w:rPr>
                <w:rFonts w:asciiTheme="majorHAnsi" w:hAnsiTheme="majorHAnsi" w:cstheme="majorHAnsi"/>
                <w:caps/>
                <w:highlight w:val="green"/>
              </w:rPr>
              <w:t>09/2004/QĐ-UB</w:t>
            </w:r>
          </w:p>
          <w:p w:rsidR="000B0425" w:rsidRPr="00CC56AB" w:rsidRDefault="000B0425" w:rsidP="00DF0462">
            <w:pPr>
              <w:jc w:val="center"/>
              <w:rPr>
                <w:rFonts w:asciiTheme="majorHAnsi" w:hAnsiTheme="majorHAnsi" w:cstheme="majorHAnsi"/>
                <w:caps/>
                <w:highlight w:val="green"/>
              </w:rPr>
            </w:pPr>
            <w:r w:rsidRPr="00CC56AB">
              <w:rPr>
                <w:rFonts w:asciiTheme="majorHAnsi" w:hAnsiTheme="majorHAnsi" w:cstheme="majorHAnsi"/>
                <w:caps/>
                <w:highlight w:val="green"/>
              </w:rPr>
              <w:t>03/02/2004</w:t>
            </w:r>
          </w:p>
        </w:tc>
        <w:tc>
          <w:tcPr>
            <w:tcW w:w="7655" w:type="dxa"/>
          </w:tcPr>
          <w:p w:rsidR="000B0425" w:rsidRPr="00CC56AB" w:rsidRDefault="000B0425" w:rsidP="000B0425">
            <w:pPr>
              <w:rPr>
                <w:highlight w:val="green"/>
              </w:rPr>
            </w:pPr>
            <w:r w:rsidRPr="00CC56AB">
              <w:rPr>
                <w:highlight w:val="green"/>
              </w:rPr>
              <w:t>Về cho phép thành lập Trung tâm Kỹ thuật tổng hợp-hướng nghiệp quận Tân Phú.</w:t>
            </w:r>
          </w:p>
        </w:tc>
        <w:tc>
          <w:tcPr>
            <w:tcW w:w="1843" w:type="dxa"/>
            <w:vAlign w:val="center"/>
          </w:tcPr>
          <w:p w:rsidR="000B0425" w:rsidRPr="00CC56AB" w:rsidRDefault="000B0425" w:rsidP="00DF0462">
            <w:pPr>
              <w:jc w:val="center"/>
              <w:rPr>
                <w:rFonts w:asciiTheme="majorHAnsi" w:hAnsiTheme="majorHAnsi" w:cstheme="majorHAnsi"/>
                <w:highlight w:val="green"/>
              </w:rPr>
            </w:pPr>
            <w:r w:rsidRPr="00CC56AB">
              <w:rPr>
                <w:rFonts w:asciiTheme="majorHAnsi" w:hAnsiTheme="majorHAnsi" w:cstheme="majorHAnsi"/>
                <w:highlight w:val="green"/>
              </w:rPr>
              <w:t>03/02/2004</w:t>
            </w:r>
          </w:p>
        </w:tc>
      </w:tr>
      <w:tr w:rsidR="000B0425" w:rsidRPr="00103C40" w:rsidTr="003261CC">
        <w:trPr>
          <w:trHeight w:val="567"/>
        </w:trPr>
        <w:tc>
          <w:tcPr>
            <w:tcW w:w="851" w:type="dxa"/>
            <w:vAlign w:val="center"/>
          </w:tcPr>
          <w:p w:rsidR="000B0425" w:rsidRPr="006C4DC0" w:rsidRDefault="000B0425" w:rsidP="00DF0462">
            <w:pPr>
              <w:pStyle w:val="ListParagraph"/>
              <w:numPr>
                <w:ilvl w:val="0"/>
                <w:numId w:val="32"/>
              </w:numPr>
              <w:jc w:val="center"/>
              <w:rPr>
                <w:rFonts w:asciiTheme="majorHAnsi" w:hAnsiTheme="majorHAnsi" w:cstheme="majorHAnsi"/>
              </w:rPr>
            </w:pPr>
          </w:p>
        </w:tc>
        <w:tc>
          <w:tcPr>
            <w:tcW w:w="1418" w:type="dxa"/>
            <w:vAlign w:val="center"/>
          </w:tcPr>
          <w:p w:rsidR="000B0425" w:rsidRDefault="000B0425"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0B0425" w:rsidRPr="00C2113C" w:rsidRDefault="000B0425" w:rsidP="00DF0462">
            <w:pPr>
              <w:jc w:val="center"/>
              <w:rPr>
                <w:rFonts w:asciiTheme="majorHAnsi" w:hAnsiTheme="majorHAnsi" w:cstheme="majorHAnsi"/>
                <w:caps/>
              </w:rPr>
            </w:pPr>
            <w:r w:rsidRPr="00C2113C">
              <w:rPr>
                <w:rFonts w:asciiTheme="majorHAnsi" w:hAnsiTheme="majorHAnsi" w:cstheme="majorHAnsi"/>
                <w:caps/>
              </w:rPr>
              <w:t>13/2004/QĐ-UB</w:t>
            </w:r>
          </w:p>
          <w:p w:rsidR="000B0425" w:rsidRPr="00C2113C" w:rsidRDefault="000B0425" w:rsidP="00DF0462">
            <w:pPr>
              <w:jc w:val="center"/>
              <w:rPr>
                <w:rFonts w:asciiTheme="majorHAnsi" w:hAnsiTheme="majorHAnsi" w:cstheme="majorHAnsi"/>
                <w:caps/>
              </w:rPr>
            </w:pPr>
            <w:r w:rsidRPr="00C2113C">
              <w:rPr>
                <w:rFonts w:asciiTheme="majorHAnsi" w:hAnsiTheme="majorHAnsi" w:cstheme="majorHAnsi"/>
                <w:caps/>
              </w:rPr>
              <w:t>03/02/2004</w:t>
            </w:r>
          </w:p>
        </w:tc>
        <w:tc>
          <w:tcPr>
            <w:tcW w:w="7655" w:type="dxa"/>
          </w:tcPr>
          <w:p w:rsidR="000B0425" w:rsidRPr="002803E2" w:rsidRDefault="002803E2" w:rsidP="002803E2">
            <w:r w:rsidRPr="002803E2">
              <w:t xml:space="preserve">Về </w:t>
            </w:r>
            <w:r w:rsidR="000B0425" w:rsidRPr="002803E2">
              <w:t>việc phê duyệt Điều lệ tổ chức và hoạt động Hiệp hội các doanh nghiệp Khu công nghiệp thành phố Hồ Chí Minh</w:t>
            </w:r>
          </w:p>
        </w:tc>
        <w:tc>
          <w:tcPr>
            <w:tcW w:w="1843" w:type="dxa"/>
            <w:vAlign w:val="center"/>
          </w:tcPr>
          <w:p w:rsidR="000B0425" w:rsidRDefault="000B0425" w:rsidP="00DF0462">
            <w:pPr>
              <w:jc w:val="center"/>
              <w:rPr>
                <w:rFonts w:asciiTheme="majorHAnsi" w:hAnsiTheme="majorHAnsi" w:cstheme="majorHAnsi"/>
              </w:rPr>
            </w:pPr>
            <w:r>
              <w:rPr>
                <w:rFonts w:asciiTheme="majorHAnsi" w:hAnsiTheme="majorHAnsi" w:cstheme="majorHAnsi"/>
              </w:rPr>
              <w:t>03/02/2004</w:t>
            </w:r>
          </w:p>
        </w:tc>
      </w:tr>
      <w:tr w:rsidR="000B0425" w:rsidRPr="00103C40" w:rsidTr="003261CC">
        <w:trPr>
          <w:trHeight w:val="567"/>
        </w:trPr>
        <w:tc>
          <w:tcPr>
            <w:tcW w:w="851" w:type="dxa"/>
            <w:vAlign w:val="center"/>
          </w:tcPr>
          <w:p w:rsidR="000B0425" w:rsidRPr="006C4DC0" w:rsidRDefault="000B0425" w:rsidP="00DF0462">
            <w:pPr>
              <w:pStyle w:val="ListParagraph"/>
              <w:numPr>
                <w:ilvl w:val="0"/>
                <w:numId w:val="32"/>
              </w:numPr>
              <w:jc w:val="center"/>
              <w:rPr>
                <w:rFonts w:asciiTheme="majorHAnsi" w:hAnsiTheme="majorHAnsi" w:cstheme="majorHAnsi"/>
              </w:rPr>
            </w:pPr>
          </w:p>
        </w:tc>
        <w:tc>
          <w:tcPr>
            <w:tcW w:w="1418" w:type="dxa"/>
            <w:vAlign w:val="center"/>
          </w:tcPr>
          <w:p w:rsidR="000B0425" w:rsidRDefault="000B0425"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0B0425" w:rsidRPr="00C2113C" w:rsidRDefault="002803E2" w:rsidP="00DF0462">
            <w:pPr>
              <w:jc w:val="center"/>
              <w:rPr>
                <w:rFonts w:asciiTheme="majorHAnsi" w:hAnsiTheme="majorHAnsi" w:cstheme="majorHAnsi"/>
                <w:caps/>
              </w:rPr>
            </w:pPr>
            <w:r w:rsidRPr="00C2113C">
              <w:rPr>
                <w:rFonts w:asciiTheme="majorHAnsi" w:hAnsiTheme="majorHAnsi" w:cstheme="majorHAnsi"/>
                <w:caps/>
              </w:rPr>
              <w:t>14/2004/QĐ-UB</w:t>
            </w:r>
          </w:p>
          <w:p w:rsidR="002803E2" w:rsidRPr="00C2113C" w:rsidRDefault="002803E2" w:rsidP="00DF0462">
            <w:pPr>
              <w:jc w:val="center"/>
              <w:rPr>
                <w:rFonts w:asciiTheme="majorHAnsi" w:hAnsiTheme="majorHAnsi" w:cstheme="majorHAnsi"/>
                <w:caps/>
              </w:rPr>
            </w:pPr>
            <w:r w:rsidRPr="00C2113C">
              <w:rPr>
                <w:rFonts w:asciiTheme="majorHAnsi" w:hAnsiTheme="majorHAnsi" w:cstheme="majorHAnsi"/>
                <w:caps/>
              </w:rPr>
              <w:t>09/02/2004</w:t>
            </w:r>
          </w:p>
        </w:tc>
        <w:tc>
          <w:tcPr>
            <w:tcW w:w="7655" w:type="dxa"/>
          </w:tcPr>
          <w:p w:rsidR="000B0425" w:rsidRPr="002803E2" w:rsidRDefault="002803E2" w:rsidP="002803E2">
            <w:r w:rsidRPr="002803E2">
              <w:t>Về ban hành Quy chế hoạt động của Ban chỉ đạo thực hiện Pháp lệnh Bảo vệ bí mật Nhà nước trên địa bàn thành phố.</w:t>
            </w:r>
          </w:p>
        </w:tc>
        <w:tc>
          <w:tcPr>
            <w:tcW w:w="1843" w:type="dxa"/>
            <w:vAlign w:val="center"/>
          </w:tcPr>
          <w:p w:rsidR="000B0425" w:rsidRDefault="002803E2" w:rsidP="00DF0462">
            <w:pPr>
              <w:jc w:val="center"/>
              <w:rPr>
                <w:rFonts w:asciiTheme="majorHAnsi" w:hAnsiTheme="majorHAnsi" w:cstheme="majorHAnsi"/>
              </w:rPr>
            </w:pPr>
            <w:r>
              <w:rPr>
                <w:rFonts w:asciiTheme="majorHAnsi" w:hAnsiTheme="majorHAnsi" w:cstheme="majorHAnsi"/>
              </w:rPr>
              <w:t>09/02/2004</w:t>
            </w:r>
          </w:p>
        </w:tc>
      </w:tr>
      <w:tr w:rsidR="002803E2" w:rsidRPr="00103C40" w:rsidTr="003261CC">
        <w:trPr>
          <w:trHeight w:val="567"/>
        </w:trPr>
        <w:tc>
          <w:tcPr>
            <w:tcW w:w="851" w:type="dxa"/>
            <w:vAlign w:val="center"/>
          </w:tcPr>
          <w:p w:rsidR="002803E2" w:rsidRPr="006C4DC0" w:rsidRDefault="002803E2" w:rsidP="00DF0462">
            <w:pPr>
              <w:pStyle w:val="ListParagraph"/>
              <w:numPr>
                <w:ilvl w:val="0"/>
                <w:numId w:val="32"/>
              </w:numPr>
              <w:jc w:val="center"/>
              <w:rPr>
                <w:rFonts w:asciiTheme="majorHAnsi" w:hAnsiTheme="majorHAnsi" w:cstheme="majorHAnsi"/>
              </w:rPr>
            </w:pPr>
          </w:p>
        </w:tc>
        <w:tc>
          <w:tcPr>
            <w:tcW w:w="1418" w:type="dxa"/>
            <w:vAlign w:val="center"/>
          </w:tcPr>
          <w:p w:rsidR="002803E2" w:rsidRDefault="002803E2"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2803E2" w:rsidRPr="00C2113C" w:rsidRDefault="002803E2" w:rsidP="00DF0462">
            <w:pPr>
              <w:jc w:val="center"/>
              <w:rPr>
                <w:rFonts w:asciiTheme="majorHAnsi" w:hAnsiTheme="majorHAnsi" w:cstheme="majorHAnsi"/>
                <w:caps/>
              </w:rPr>
            </w:pPr>
            <w:r w:rsidRPr="00C2113C">
              <w:rPr>
                <w:rFonts w:asciiTheme="majorHAnsi" w:hAnsiTheme="majorHAnsi" w:cstheme="majorHAnsi"/>
                <w:caps/>
              </w:rPr>
              <w:t>15/2004/QĐ-UB</w:t>
            </w:r>
          </w:p>
          <w:p w:rsidR="002803E2" w:rsidRPr="00C2113C" w:rsidRDefault="002803E2" w:rsidP="00DF0462">
            <w:pPr>
              <w:jc w:val="center"/>
              <w:rPr>
                <w:rFonts w:asciiTheme="majorHAnsi" w:hAnsiTheme="majorHAnsi" w:cstheme="majorHAnsi"/>
                <w:caps/>
              </w:rPr>
            </w:pPr>
            <w:r w:rsidRPr="00C2113C">
              <w:rPr>
                <w:rFonts w:asciiTheme="majorHAnsi" w:hAnsiTheme="majorHAnsi" w:cstheme="majorHAnsi"/>
                <w:caps/>
              </w:rPr>
              <w:t>12/02/2004</w:t>
            </w:r>
          </w:p>
        </w:tc>
        <w:tc>
          <w:tcPr>
            <w:tcW w:w="7655" w:type="dxa"/>
          </w:tcPr>
          <w:p w:rsidR="002803E2" w:rsidRPr="002803E2" w:rsidRDefault="002803E2" w:rsidP="002803E2">
            <w:r w:rsidRPr="002803E2">
              <w:t>Về chuyển Phụ san "Sài Gòn tiếp thị" của Thời báo Kinh tế Sài Gòn thuộc Sở Thương mại thành "Báo Sài Gòn tiếp thị" trực thuộc Trung tâm Xúc tiến Thương mại và Đầu tư.</w:t>
            </w:r>
          </w:p>
        </w:tc>
        <w:tc>
          <w:tcPr>
            <w:tcW w:w="1843" w:type="dxa"/>
            <w:vAlign w:val="center"/>
          </w:tcPr>
          <w:p w:rsidR="002803E2" w:rsidRDefault="002803E2" w:rsidP="00DF0462">
            <w:pPr>
              <w:jc w:val="center"/>
              <w:rPr>
                <w:rFonts w:asciiTheme="majorHAnsi" w:hAnsiTheme="majorHAnsi" w:cstheme="majorHAnsi"/>
              </w:rPr>
            </w:pPr>
            <w:r>
              <w:rPr>
                <w:rFonts w:asciiTheme="majorHAnsi" w:hAnsiTheme="majorHAnsi" w:cstheme="majorHAnsi"/>
              </w:rPr>
              <w:t>12/02/2004</w:t>
            </w:r>
          </w:p>
        </w:tc>
      </w:tr>
      <w:tr w:rsidR="002803E2" w:rsidRPr="00103C40" w:rsidTr="003261CC">
        <w:trPr>
          <w:trHeight w:val="567"/>
        </w:trPr>
        <w:tc>
          <w:tcPr>
            <w:tcW w:w="851" w:type="dxa"/>
            <w:vAlign w:val="center"/>
          </w:tcPr>
          <w:p w:rsidR="002803E2" w:rsidRPr="006C4DC0" w:rsidRDefault="002803E2" w:rsidP="00DF0462">
            <w:pPr>
              <w:pStyle w:val="ListParagraph"/>
              <w:numPr>
                <w:ilvl w:val="0"/>
                <w:numId w:val="32"/>
              </w:numPr>
              <w:jc w:val="center"/>
              <w:rPr>
                <w:rFonts w:asciiTheme="majorHAnsi" w:hAnsiTheme="majorHAnsi" w:cstheme="majorHAnsi"/>
              </w:rPr>
            </w:pPr>
          </w:p>
        </w:tc>
        <w:tc>
          <w:tcPr>
            <w:tcW w:w="1418" w:type="dxa"/>
            <w:vAlign w:val="center"/>
          </w:tcPr>
          <w:p w:rsidR="002803E2" w:rsidRDefault="002803E2"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2803E2" w:rsidRPr="00C2113C" w:rsidRDefault="002803E2" w:rsidP="00DF0462">
            <w:pPr>
              <w:jc w:val="center"/>
              <w:rPr>
                <w:rFonts w:asciiTheme="majorHAnsi" w:hAnsiTheme="majorHAnsi" w:cstheme="majorHAnsi"/>
                <w:caps/>
              </w:rPr>
            </w:pPr>
            <w:r w:rsidRPr="00C2113C">
              <w:rPr>
                <w:rFonts w:asciiTheme="majorHAnsi" w:hAnsiTheme="majorHAnsi" w:cstheme="majorHAnsi"/>
                <w:caps/>
              </w:rPr>
              <w:t>19/2004/QĐ-UB</w:t>
            </w:r>
          </w:p>
          <w:p w:rsidR="002803E2" w:rsidRPr="00C2113C" w:rsidRDefault="002803E2" w:rsidP="00DF0462">
            <w:pPr>
              <w:jc w:val="center"/>
              <w:rPr>
                <w:rFonts w:asciiTheme="majorHAnsi" w:hAnsiTheme="majorHAnsi" w:cstheme="majorHAnsi"/>
                <w:caps/>
              </w:rPr>
            </w:pPr>
            <w:r w:rsidRPr="00C2113C">
              <w:rPr>
                <w:rFonts w:asciiTheme="majorHAnsi" w:hAnsiTheme="majorHAnsi" w:cstheme="majorHAnsi"/>
                <w:caps/>
              </w:rPr>
              <w:t>20/02/2004</w:t>
            </w:r>
          </w:p>
        </w:tc>
        <w:tc>
          <w:tcPr>
            <w:tcW w:w="7655" w:type="dxa"/>
          </w:tcPr>
          <w:p w:rsidR="002803E2" w:rsidRPr="002803E2" w:rsidRDefault="002803E2" w:rsidP="002803E2">
            <w:r w:rsidRPr="002803E2">
              <w:t>Về phê chuẩn số đơn vị bầu cử, danh sách các đơn vị và số đại biểu được bầu của mỗi đơn vị bầu cử đại biểu Hội đồng nhân dân quận 1, khóa IX, nhiệm kỳ 2004 – 2009</w:t>
            </w:r>
          </w:p>
        </w:tc>
        <w:tc>
          <w:tcPr>
            <w:tcW w:w="1843" w:type="dxa"/>
            <w:vAlign w:val="center"/>
          </w:tcPr>
          <w:p w:rsidR="002803E2" w:rsidRDefault="00224DAB" w:rsidP="00DF0462">
            <w:pPr>
              <w:jc w:val="center"/>
              <w:rPr>
                <w:rFonts w:asciiTheme="majorHAnsi" w:hAnsiTheme="majorHAnsi" w:cstheme="majorHAnsi"/>
              </w:rPr>
            </w:pPr>
            <w:r>
              <w:rPr>
                <w:rFonts w:asciiTheme="majorHAnsi" w:hAnsiTheme="majorHAnsi" w:cstheme="majorHAnsi"/>
              </w:rPr>
              <w:t>20/02/2004</w:t>
            </w:r>
          </w:p>
        </w:tc>
      </w:tr>
      <w:tr w:rsidR="002803E2" w:rsidRPr="00103C40" w:rsidTr="003261CC">
        <w:trPr>
          <w:trHeight w:val="567"/>
        </w:trPr>
        <w:tc>
          <w:tcPr>
            <w:tcW w:w="851" w:type="dxa"/>
            <w:vAlign w:val="center"/>
          </w:tcPr>
          <w:p w:rsidR="002803E2" w:rsidRPr="006C4DC0" w:rsidRDefault="002803E2" w:rsidP="00DF0462">
            <w:pPr>
              <w:pStyle w:val="ListParagraph"/>
              <w:numPr>
                <w:ilvl w:val="0"/>
                <w:numId w:val="32"/>
              </w:numPr>
              <w:jc w:val="center"/>
              <w:rPr>
                <w:rFonts w:asciiTheme="majorHAnsi" w:hAnsiTheme="majorHAnsi" w:cstheme="majorHAnsi"/>
              </w:rPr>
            </w:pPr>
          </w:p>
        </w:tc>
        <w:tc>
          <w:tcPr>
            <w:tcW w:w="1418" w:type="dxa"/>
            <w:vAlign w:val="center"/>
          </w:tcPr>
          <w:p w:rsidR="002803E2" w:rsidRDefault="002803E2"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2803E2" w:rsidRPr="00C2113C" w:rsidRDefault="002803E2" w:rsidP="002803E2">
            <w:pPr>
              <w:jc w:val="center"/>
              <w:rPr>
                <w:rFonts w:asciiTheme="majorHAnsi" w:hAnsiTheme="majorHAnsi" w:cstheme="majorHAnsi"/>
                <w:caps/>
              </w:rPr>
            </w:pPr>
            <w:r w:rsidRPr="00C2113C">
              <w:rPr>
                <w:rFonts w:asciiTheme="majorHAnsi" w:hAnsiTheme="majorHAnsi" w:cstheme="majorHAnsi"/>
                <w:caps/>
              </w:rPr>
              <w:t>20/2004/QĐ-UB</w:t>
            </w:r>
          </w:p>
          <w:p w:rsidR="002803E2" w:rsidRPr="00C2113C" w:rsidRDefault="002803E2" w:rsidP="002803E2">
            <w:pPr>
              <w:jc w:val="center"/>
              <w:rPr>
                <w:rFonts w:asciiTheme="majorHAnsi" w:hAnsiTheme="majorHAnsi" w:cstheme="majorHAnsi"/>
                <w:caps/>
              </w:rPr>
            </w:pPr>
            <w:r w:rsidRPr="00C2113C">
              <w:rPr>
                <w:rFonts w:asciiTheme="majorHAnsi" w:hAnsiTheme="majorHAnsi" w:cstheme="majorHAnsi"/>
                <w:caps/>
              </w:rPr>
              <w:t>20/02/2004</w:t>
            </w:r>
          </w:p>
        </w:tc>
        <w:tc>
          <w:tcPr>
            <w:tcW w:w="7655" w:type="dxa"/>
          </w:tcPr>
          <w:p w:rsidR="002803E2" w:rsidRPr="002803E2" w:rsidRDefault="002803E2" w:rsidP="002803E2">
            <w:r w:rsidRPr="002803E2">
              <w:t>Về phê chuẩn số đơn vị bầu cử, danh sách các đơn vị và số đại biểu được bầu của mỗi đơn vị bầu cử đại biểu H</w:t>
            </w:r>
            <w:r w:rsidR="00224DAB">
              <w:t>ội đồng nhân dân quận 2, khóa III</w:t>
            </w:r>
            <w:r w:rsidRPr="002803E2">
              <w:t>, nhiệm kỳ 2004 – 2009</w:t>
            </w:r>
          </w:p>
        </w:tc>
        <w:tc>
          <w:tcPr>
            <w:tcW w:w="1843" w:type="dxa"/>
            <w:vAlign w:val="center"/>
          </w:tcPr>
          <w:p w:rsidR="002803E2" w:rsidRDefault="00224DAB" w:rsidP="00DF0462">
            <w:pPr>
              <w:jc w:val="center"/>
              <w:rPr>
                <w:rFonts w:asciiTheme="majorHAnsi" w:hAnsiTheme="majorHAnsi" w:cstheme="majorHAnsi"/>
              </w:rPr>
            </w:pPr>
            <w:r>
              <w:rPr>
                <w:rFonts w:asciiTheme="majorHAnsi" w:hAnsiTheme="majorHAnsi" w:cstheme="majorHAnsi"/>
              </w:rPr>
              <w:t>20/02/2004</w:t>
            </w:r>
          </w:p>
        </w:tc>
      </w:tr>
      <w:tr w:rsidR="002803E2" w:rsidRPr="00103C40" w:rsidTr="003261CC">
        <w:trPr>
          <w:trHeight w:val="567"/>
        </w:trPr>
        <w:tc>
          <w:tcPr>
            <w:tcW w:w="851" w:type="dxa"/>
            <w:vAlign w:val="center"/>
          </w:tcPr>
          <w:p w:rsidR="002803E2" w:rsidRPr="006C4DC0" w:rsidRDefault="002803E2" w:rsidP="00DF0462">
            <w:pPr>
              <w:pStyle w:val="ListParagraph"/>
              <w:numPr>
                <w:ilvl w:val="0"/>
                <w:numId w:val="32"/>
              </w:numPr>
              <w:jc w:val="center"/>
              <w:rPr>
                <w:rFonts w:asciiTheme="majorHAnsi" w:hAnsiTheme="majorHAnsi" w:cstheme="majorHAnsi"/>
              </w:rPr>
            </w:pPr>
          </w:p>
        </w:tc>
        <w:tc>
          <w:tcPr>
            <w:tcW w:w="1418" w:type="dxa"/>
            <w:vAlign w:val="center"/>
          </w:tcPr>
          <w:p w:rsidR="002803E2" w:rsidRDefault="002803E2"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2803E2" w:rsidRPr="00C2113C" w:rsidRDefault="002803E2" w:rsidP="002803E2">
            <w:pPr>
              <w:jc w:val="center"/>
              <w:rPr>
                <w:rFonts w:asciiTheme="majorHAnsi" w:hAnsiTheme="majorHAnsi" w:cstheme="majorHAnsi"/>
                <w:caps/>
              </w:rPr>
            </w:pPr>
            <w:r w:rsidRPr="00C2113C">
              <w:rPr>
                <w:rFonts w:asciiTheme="majorHAnsi" w:hAnsiTheme="majorHAnsi" w:cstheme="majorHAnsi"/>
                <w:caps/>
              </w:rPr>
              <w:t>21/2004/QĐ-UB</w:t>
            </w:r>
          </w:p>
          <w:p w:rsidR="002803E2" w:rsidRPr="00C2113C" w:rsidRDefault="002803E2" w:rsidP="002803E2">
            <w:pPr>
              <w:jc w:val="center"/>
              <w:rPr>
                <w:rFonts w:asciiTheme="majorHAnsi" w:hAnsiTheme="majorHAnsi" w:cstheme="majorHAnsi"/>
                <w:caps/>
              </w:rPr>
            </w:pPr>
            <w:r w:rsidRPr="00C2113C">
              <w:rPr>
                <w:rFonts w:asciiTheme="majorHAnsi" w:hAnsiTheme="majorHAnsi" w:cstheme="majorHAnsi"/>
                <w:caps/>
              </w:rPr>
              <w:t>20/02/2004</w:t>
            </w:r>
          </w:p>
        </w:tc>
        <w:tc>
          <w:tcPr>
            <w:tcW w:w="7655" w:type="dxa"/>
          </w:tcPr>
          <w:p w:rsidR="002803E2" w:rsidRPr="002803E2" w:rsidRDefault="002803E2" w:rsidP="002803E2">
            <w:r w:rsidRPr="002803E2">
              <w:t>Về phê chuẩn số đơn vị bầu cử, danh sách các đơn vị và số đại biểu được bầu của mỗi đơn vị bầu cử đại biểu Hội đồng nhân dân quận 3, khóa IX, nhiệm kỳ 2004 – 2009</w:t>
            </w:r>
          </w:p>
        </w:tc>
        <w:tc>
          <w:tcPr>
            <w:tcW w:w="1843" w:type="dxa"/>
            <w:vAlign w:val="center"/>
          </w:tcPr>
          <w:p w:rsidR="002803E2" w:rsidRDefault="00224DAB" w:rsidP="00DF0462">
            <w:pPr>
              <w:jc w:val="center"/>
              <w:rPr>
                <w:rFonts w:asciiTheme="majorHAnsi" w:hAnsiTheme="majorHAnsi" w:cstheme="majorHAnsi"/>
              </w:rPr>
            </w:pPr>
            <w:r>
              <w:rPr>
                <w:rFonts w:asciiTheme="majorHAnsi" w:hAnsiTheme="majorHAnsi" w:cstheme="majorHAnsi"/>
              </w:rPr>
              <w:t>20/02/2004</w:t>
            </w:r>
          </w:p>
        </w:tc>
      </w:tr>
      <w:tr w:rsidR="00224DAB" w:rsidRPr="00103C40" w:rsidTr="003261CC">
        <w:trPr>
          <w:trHeight w:val="567"/>
        </w:trPr>
        <w:tc>
          <w:tcPr>
            <w:tcW w:w="851" w:type="dxa"/>
            <w:vAlign w:val="center"/>
          </w:tcPr>
          <w:p w:rsidR="00224DAB" w:rsidRPr="006C4DC0" w:rsidRDefault="00224DAB" w:rsidP="00DF0462">
            <w:pPr>
              <w:pStyle w:val="ListParagraph"/>
              <w:numPr>
                <w:ilvl w:val="0"/>
                <w:numId w:val="32"/>
              </w:numPr>
              <w:jc w:val="center"/>
              <w:rPr>
                <w:rFonts w:asciiTheme="majorHAnsi" w:hAnsiTheme="majorHAnsi" w:cstheme="majorHAnsi"/>
              </w:rPr>
            </w:pPr>
          </w:p>
        </w:tc>
        <w:tc>
          <w:tcPr>
            <w:tcW w:w="1418" w:type="dxa"/>
            <w:vAlign w:val="center"/>
          </w:tcPr>
          <w:p w:rsidR="00224DAB" w:rsidRDefault="00224DAB"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224DAB" w:rsidRPr="00C2113C" w:rsidRDefault="00224DAB" w:rsidP="002803E2">
            <w:pPr>
              <w:jc w:val="center"/>
              <w:rPr>
                <w:rFonts w:asciiTheme="majorHAnsi" w:hAnsiTheme="majorHAnsi" w:cstheme="majorHAnsi"/>
                <w:caps/>
              </w:rPr>
            </w:pPr>
            <w:r w:rsidRPr="00C2113C">
              <w:rPr>
                <w:rFonts w:asciiTheme="majorHAnsi" w:hAnsiTheme="majorHAnsi" w:cstheme="majorHAnsi"/>
                <w:caps/>
              </w:rPr>
              <w:t>22/2004/QĐ-UB</w:t>
            </w:r>
          </w:p>
          <w:p w:rsidR="00224DAB" w:rsidRPr="00C2113C" w:rsidRDefault="00224DAB" w:rsidP="002803E2">
            <w:pPr>
              <w:jc w:val="center"/>
              <w:rPr>
                <w:rFonts w:asciiTheme="majorHAnsi" w:hAnsiTheme="majorHAnsi" w:cstheme="majorHAnsi"/>
                <w:caps/>
              </w:rPr>
            </w:pPr>
            <w:r w:rsidRPr="00C2113C">
              <w:rPr>
                <w:rFonts w:asciiTheme="majorHAnsi" w:hAnsiTheme="majorHAnsi" w:cstheme="majorHAnsi"/>
                <w:caps/>
              </w:rPr>
              <w:t>20/02/2004</w:t>
            </w:r>
          </w:p>
        </w:tc>
        <w:tc>
          <w:tcPr>
            <w:tcW w:w="7655" w:type="dxa"/>
          </w:tcPr>
          <w:p w:rsidR="00224DAB" w:rsidRPr="002803E2" w:rsidRDefault="00224DAB" w:rsidP="002803E2">
            <w:r w:rsidRPr="002803E2">
              <w:t>Về phê chuẩn số đơn vị bầu cử, danh sách các đơn vị và số đại biểu được bầu của mỗi đơn vị bầu cử đại biểu Hội đồng nhân dân quận 4, khóa IX, nhiệm kỳ 2004 – 2009</w:t>
            </w:r>
          </w:p>
        </w:tc>
        <w:tc>
          <w:tcPr>
            <w:tcW w:w="1843" w:type="dxa"/>
            <w:vAlign w:val="center"/>
          </w:tcPr>
          <w:p w:rsidR="00224DAB" w:rsidRDefault="00224DAB" w:rsidP="00224DAB">
            <w:pPr>
              <w:jc w:val="center"/>
              <w:rPr>
                <w:rFonts w:asciiTheme="majorHAnsi" w:hAnsiTheme="majorHAnsi" w:cstheme="majorHAnsi"/>
              </w:rPr>
            </w:pPr>
            <w:r>
              <w:rPr>
                <w:rFonts w:asciiTheme="majorHAnsi" w:hAnsiTheme="majorHAnsi" w:cstheme="majorHAnsi"/>
              </w:rPr>
              <w:t>20/02/2004</w:t>
            </w:r>
          </w:p>
        </w:tc>
      </w:tr>
      <w:tr w:rsidR="00224DAB" w:rsidRPr="00103C40" w:rsidTr="003261CC">
        <w:trPr>
          <w:trHeight w:val="567"/>
        </w:trPr>
        <w:tc>
          <w:tcPr>
            <w:tcW w:w="851" w:type="dxa"/>
            <w:vAlign w:val="center"/>
          </w:tcPr>
          <w:p w:rsidR="00224DAB" w:rsidRPr="006C4DC0" w:rsidRDefault="00224DAB" w:rsidP="00DF0462">
            <w:pPr>
              <w:pStyle w:val="ListParagraph"/>
              <w:numPr>
                <w:ilvl w:val="0"/>
                <w:numId w:val="32"/>
              </w:numPr>
              <w:jc w:val="center"/>
              <w:rPr>
                <w:rFonts w:asciiTheme="majorHAnsi" w:hAnsiTheme="majorHAnsi" w:cstheme="majorHAnsi"/>
              </w:rPr>
            </w:pPr>
          </w:p>
        </w:tc>
        <w:tc>
          <w:tcPr>
            <w:tcW w:w="1418" w:type="dxa"/>
            <w:vAlign w:val="center"/>
          </w:tcPr>
          <w:p w:rsidR="00224DAB" w:rsidRDefault="00224DAB"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224DAB" w:rsidRPr="00C2113C" w:rsidRDefault="00224DAB" w:rsidP="002803E2">
            <w:pPr>
              <w:jc w:val="center"/>
              <w:rPr>
                <w:rFonts w:asciiTheme="majorHAnsi" w:hAnsiTheme="majorHAnsi" w:cstheme="majorHAnsi"/>
                <w:caps/>
              </w:rPr>
            </w:pPr>
            <w:r w:rsidRPr="00C2113C">
              <w:rPr>
                <w:rFonts w:asciiTheme="majorHAnsi" w:hAnsiTheme="majorHAnsi" w:cstheme="majorHAnsi"/>
                <w:caps/>
              </w:rPr>
              <w:t>23/2004/QĐ-UB</w:t>
            </w:r>
          </w:p>
          <w:p w:rsidR="00224DAB" w:rsidRPr="00C2113C" w:rsidRDefault="00224DAB" w:rsidP="002803E2">
            <w:pPr>
              <w:jc w:val="center"/>
              <w:rPr>
                <w:rFonts w:asciiTheme="majorHAnsi" w:hAnsiTheme="majorHAnsi" w:cstheme="majorHAnsi"/>
                <w:caps/>
              </w:rPr>
            </w:pPr>
            <w:r w:rsidRPr="00C2113C">
              <w:rPr>
                <w:rFonts w:asciiTheme="majorHAnsi" w:hAnsiTheme="majorHAnsi" w:cstheme="majorHAnsi"/>
                <w:caps/>
              </w:rPr>
              <w:t>20/02/2004</w:t>
            </w:r>
          </w:p>
        </w:tc>
        <w:tc>
          <w:tcPr>
            <w:tcW w:w="7655" w:type="dxa"/>
          </w:tcPr>
          <w:p w:rsidR="00224DAB" w:rsidRPr="002803E2" w:rsidRDefault="00224DAB" w:rsidP="002803E2">
            <w:r w:rsidRPr="002803E2">
              <w:t>Về phê chuẩn số đơn vị bầu cử, danh sách các đơn vị và số đại biểu được bầu của mỗi đơn vị bầu cử đại biểu Hội đồng nhân dân quận 5, khóa IX, nhiệm kỳ 2004 – 2009</w:t>
            </w:r>
          </w:p>
        </w:tc>
        <w:tc>
          <w:tcPr>
            <w:tcW w:w="1843" w:type="dxa"/>
            <w:vAlign w:val="center"/>
          </w:tcPr>
          <w:p w:rsidR="00224DAB" w:rsidRDefault="00224DAB" w:rsidP="00224DAB">
            <w:pPr>
              <w:jc w:val="center"/>
              <w:rPr>
                <w:rFonts w:asciiTheme="majorHAnsi" w:hAnsiTheme="majorHAnsi" w:cstheme="majorHAnsi"/>
              </w:rPr>
            </w:pPr>
            <w:r>
              <w:rPr>
                <w:rFonts w:asciiTheme="majorHAnsi" w:hAnsiTheme="majorHAnsi" w:cstheme="majorHAnsi"/>
              </w:rPr>
              <w:t>20/02/2004</w:t>
            </w:r>
          </w:p>
        </w:tc>
      </w:tr>
      <w:tr w:rsidR="00224DAB" w:rsidRPr="00103C40" w:rsidTr="003261CC">
        <w:trPr>
          <w:trHeight w:val="567"/>
        </w:trPr>
        <w:tc>
          <w:tcPr>
            <w:tcW w:w="851" w:type="dxa"/>
            <w:vAlign w:val="center"/>
          </w:tcPr>
          <w:p w:rsidR="00224DAB" w:rsidRPr="006C4DC0" w:rsidRDefault="00224DAB" w:rsidP="00DF0462">
            <w:pPr>
              <w:pStyle w:val="ListParagraph"/>
              <w:numPr>
                <w:ilvl w:val="0"/>
                <w:numId w:val="32"/>
              </w:numPr>
              <w:jc w:val="center"/>
              <w:rPr>
                <w:rFonts w:asciiTheme="majorHAnsi" w:hAnsiTheme="majorHAnsi" w:cstheme="majorHAnsi"/>
              </w:rPr>
            </w:pPr>
          </w:p>
        </w:tc>
        <w:tc>
          <w:tcPr>
            <w:tcW w:w="1418" w:type="dxa"/>
            <w:vAlign w:val="center"/>
          </w:tcPr>
          <w:p w:rsidR="00224DAB" w:rsidRDefault="00224DAB"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224DAB" w:rsidRPr="00C2113C" w:rsidRDefault="00224DAB" w:rsidP="002803E2">
            <w:pPr>
              <w:jc w:val="center"/>
              <w:rPr>
                <w:rFonts w:asciiTheme="majorHAnsi" w:hAnsiTheme="majorHAnsi" w:cstheme="majorHAnsi"/>
                <w:caps/>
              </w:rPr>
            </w:pPr>
            <w:r w:rsidRPr="00C2113C">
              <w:rPr>
                <w:rFonts w:asciiTheme="majorHAnsi" w:hAnsiTheme="majorHAnsi" w:cstheme="majorHAnsi"/>
                <w:caps/>
              </w:rPr>
              <w:t>24/2004/QĐ-UB</w:t>
            </w:r>
          </w:p>
          <w:p w:rsidR="00224DAB" w:rsidRPr="00C2113C" w:rsidRDefault="00224DAB" w:rsidP="002803E2">
            <w:pPr>
              <w:jc w:val="center"/>
              <w:rPr>
                <w:rFonts w:asciiTheme="majorHAnsi" w:hAnsiTheme="majorHAnsi" w:cstheme="majorHAnsi"/>
                <w:caps/>
              </w:rPr>
            </w:pPr>
            <w:r w:rsidRPr="00C2113C">
              <w:rPr>
                <w:rFonts w:asciiTheme="majorHAnsi" w:hAnsiTheme="majorHAnsi" w:cstheme="majorHAnsi"/>
                <w:caps/>
              </w:rPr>
              <w:t>20/02/2004</w:t>
            </w:r>
          </w:p>
        </w:tc>
        <w:tc>
          <w:tcPr>
            <w:tcW w:w="7655" w:type="dxa"/>
          </w:tcPr>
          <w:p w:rsidR="00224DAB" w:rsidRPr="002803E2" w:rsidRDefault="00224DAB" w:rsidP="002803E2">
            <w:r w:rsidRPr="002803E2">
              <w:t>Về phê chuẩn số đơn vị bầu cử, danh sách các đơn vị và số đại biểu được bầu của mỗi đơn vị bầu cử đại biểu Hội đồng nhân dân quận 6, khóa IX, nhiệm kỳ 2004 – 2009</w:t>
            </w:r>
          </w:p>
        </w:tc>
        <w:tc>
          <w:tcPr>
            <w:tcW w:w="1843" w:type="dxa"/>
            <w:vAlign w:val="center"/>
          </w:tcPr>
          <w:p w:rsidR="00224DAB" w:rsidRDefault="00224DAB" w:rsidP="00224DAB">
            <w:pPr>
              <w:jc w:val="center"/>
              <w:rPr>
                <w:rFonts w:asciiTheme="majorHAnsi" w:hAnsiTheme="majorHAnsi" w:cstheme="majorHAnsi"/>
              </w:rPr>
            </w:pPr>
            <w:r>
              <w:rPr>
                <w:rFonts w:asciiTheme="majorHAnsi" w:hAnsiTheme="majorHAnsi" w:cstheme="majorHAnsi"/>
              </w:rPr>
              <w:t>20/02/2004</w:t>
            </w:r>
          </w:p>
        </w:tc>
      </w:tr>
      <w:tr w:rsidR="00224DAB" w:rsidRPr="00103C40" w:rsidTr="003261CC">
        <w:trPr>
          <w:trHeight w:val="567"/>
        </w:trPr>
        <w:tc>
          <w:tcPr>
            <w:tcW w:w="851" w:type="dxa"/>
            <w:vAlign w:val="center"/>
          </w:tcPr>
          <w:p w:rsidR="00224DAB" w:rsidRPr="006C4DC0" w:rsidRDefault="00224DAB" w:rsidP="00DF0462">
            <w:pPr>
              <w:pStyle w:val="ListParagraph"/>
              <w:numPr>
                <w:ilvl w:val="0"/>
                <w:numId w:val="32"/>
              </w:numPr>
              <w:jc w:val="center"/>
              <w:rPr>
                <w:rFonts w:asciiTheme="majorHAnsi" w:hAnsiTheme="majorHAnsi" w:cstheme="majorHAnsi"/>
              </w:rPr>
            </w:pPr>
          </w:p>
        </w:tc>
        <w:tc>
          <w:tcPr>
            <w:tcW w:w="1418" w:type="dxa"/>
            <w:vAlign w:val="center"/>
          </w:tcPr>
          <w:p w:rsidR="00224DAB" w:rsidRDefault="00224DAB"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224DAB" w:rsidRPr="00C2113C" w:rsidRDefault="00224DAB" w:rsidP="002803E2">
            <w:pPr>
              <w:jc w:val="center"/>
              <w:rPr>
                <w:rFonts w:asciiTheme="majorHAnsi" w:hAnsiTheme="majorHAnsi" w:cstheme="majorHAnsi"/>
                <w:caps/>
              </w:rPr>
            </w:pPr>
            <w:r w:rsidRPr="00C2113C">
              <w:rPr>
                <w:rFonts w:asciiTheme="majorHAnsi" w:hAnsiTheme="majorHAnsi" w:cstheme="majorHAnsi"/>
                <w:caps/>
              </w:rPr>
              <w:t>25/2004/QĐ-UB</w:t>
            </w:r>
          </w:p>
          <w:p w:rsidR="00224DAB" w:rsidRPr="00C2113C" w:rsidRDefault="00224DAB" w:rsidP="002803E2">
            <w:pPr>
              <w:jc w:val="center"/>
              <w:rPr>
                <w:rFonts w:asciiTheme="majorHAnsi" w:hAnsiTheme="majorHAnsi" w:cstheme="majorHAnsi"/>
                <w:caps/>
              </w:rPr>
            </w:pPr>
            <w:r w:rsidRPr="00C2113C">
              <w:rPr>
                <w:rFonts w:asciiTheme="majorHAnsi" w:hAnsiTheme="majorHAnsi" w:cstheme="majorHAnsi"/>
                <w:caps/>
              </w:rPr>
              <w:t>20/02/2004</w:t>
            </w:r>
          </w:p>
        </w:tc>
        <w:tc>
          <w:tcPr>
            <w:tcW w:w="7655" w:type="dxa"/>
          </w:tcPr>
          <w:p w:rsidR="00224DAB" w:rsidRPr="002803E2" w:rsidRDefault="00224DAB" w:rsidP="002803E2">
            <w:r w:rsidRPr="002803E2">
              <w:t>Về phê chuẩn số đơn vị bầu cử, danh sách các đơn vị và số đại biểu được bầu của mỗi đơn vị bầu cử đại biểu H</w:t>
            </w:r>
            <w:r>
              <w:t>ội đồng nhân dân quận 7, khóa III</w:t>
            </w:r>
            <w:r w:rsidRPr="002803E2">
              <w:t>, nhiệm kỳ 2004 – 2009</w:t>
            </w:r>
          </w:p>
        </w:tc>
        <w:tc>
          <w:tcPr>
            <w:tcW w:w="1843" w:type="dxa"/>
            <w:vAlign w:val="center"/>
          </w:tcPr>
          <w:p w:rsidR="00224DAB" w:rsidRDefault="00224DAB" w:rsidP="00224DAB">
            <w:pPr>
              <w:jc w:val="center"/>
              <w:rPr>
                <w:rFonts w:asciiTheme="majorHAnsi" w:hAnsiTheme="majorHAnsi" w:cstheme="majorHAnsi"/>
              </w:rPr>
            </w:pPr>
            <w:r>
              <w:rPr>
                <w:rFonts w:asciiTheme="majorHAnsi" w:hAnsiTheme="majorHAnsi" w:cstheme="majorHAnsi"/>
              </w:rPr>
              <w:t>20/02/2004</w:t>
            </w:r>
          </w:p>
        </w:tc>
      </w:tr>
      <w:tr w:rsidR="00224DAB" w:rsidRPr="00103C40" w:rsidTr="003261CC">
        <w:trPr>
          <w:trHeight w:val="567"/>
        </w:trPr>
        <w:tc>
          <w:tcPr>
            <w:tcW w:w="851" w:type="dxa"/>
            <w:vAlign w:val="center"/>
          </w:tcPr>
          <w:p w:rsidR="00224DAB" w:rsidRPr="006C4DC0" w:rsidRDefault="00224DAB" w:rsidP="00DF0462">
            <w:pPr>
              <w:pStyle w:val="ListParagraph"/>
              <w:numPr>
                <w:ilvl w:val="0"/>
                <w:numId w:val="32"/>
              </w:numPr>
              <w:jc w:val="center"/>
              <w:rPr>
                <w:rFonts w:asciiTheme="majorHAnsi" w:hAnsiTheme="majorHAnsi" w:cstheme="majorHAnsi"/>
              </w:rPr>
            </w:pPr>
          </w:p>
        </w:tc>
        <w:tc>
          <w:tcPr>
            <w:tcW w:w="1418" w:type="dxa"/>
            <w:vAlign w:val="center"/>
          </w:tcPr>
          <w:p w:rsidR="00224DAB" w:rsidRDefault="00224DAB"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224DAB" w:rsidRPr="00C2113C" w:rsidRDefault="00224DAB" w:rsidP="002803E2">
            <w:pPr>
              <w:jc w:val="center"/>
              <w:rPr>
                <w:rFonts w:asciiTheme="majorHAnsi" w:hAnsiTheme="majorHAnsi" w:cstheme="majorHAnsi"/>
                <w:caps/>
              </w:rPr>
            </w:pPr>
            <w:r w:rsidRPr="00C2113C">
              <w:rPr>
                <w:rFonts w:asciiTheme="majorHAnsi" w:hAnsiTheme="majorHAnsi" w:cstheme="majorHAnsi"/>
                <w:caps/>
              </w:rPr>
              <w:t>26/2004/QĐ-UB</w:t>
            </w:r>
          </w:p>
          <w:p w:rsidR="00224DAB" w:rsidRPr="00C2113C" w:rsidRDefault="00224DAB" w:rsidP="002803E2">
            <w:pPr>
              <w:jc w:val="center"/>
              <w:rPr>
                <w:rFonts w:asciiTheme="majorHAnsi" w:hAnsiTheme="majorHAnsi" w:cstheme="majorHAnsi"/>
                <w:caps/>
              </w:rPr>
            </w:pPr>
            <w:r w:rsidRPr="00C2113C">
              <w:rPr>
                <w:rFonts w:asciiTheme="majorHAnsi" w:hAnsiTheme="majorHAnsi" w:cstheme="majorHAnsi"/>
                <w:caps/>
              </w:rPr>
              <w:t>20/02/2004</w:t>
            </w:r>
          </w:p>
        </w:tc>
        <w:tc>
          <w:tcPr>
            <w:tcW w:w="7655" w:type="dxa"/>
          </w:tcPr>
          <w:p w:rsidR="00224DAB" w:rsidRPr="002803E2" w:rsidRDefault="00224DAB" w:rsidP="002803E2">
            <w:r w:rsidRPr="002803E2">
              <w:t>Về phê chuẩn số đơn vị bầu cử, danh sách các đơn vị và số đại biểu được bầu của mỗi đơn vị bầu cử đại biểu Hội đồng nhân dân quận 8, khóa IX, nhiệm kỳ 2004 – 2009</w:t>
            </w:r>
          </w:p>
        </w:tc>
        <w:tc>
          <w:tcPr>
            <w:tcW w:w="1843" w:type="dxa"/>
            <w:vAlign w:val="center"/>
          </w:tcPr>
          <w:p w:rsidR="00224DAB" w:rsidRDefault="00224DAB" w:rsidP="00224DAB">
            <w:pPr>
              <w:jc w:val="center"/>
              <w:rPr>
                <w:rFonts w:asciiTheme="majorHAnsi" w:hAnsiTheme="majorHAnsi" w:cstheme="majorHAnsi"/>
              </w:rPr>
            </w:pPr>
            <w:r>
              <w:rPr>
                <w:rFonts w:asciiTheme="majorHAnsi" w:hAnsiTheme="majorHAnsi" w:cstheme="majorHAnsi"/>
              </w:rPr>
              <w:t>20/02/2004</w:t>
            </w:r>
          </w:p>
        </w:tc>
      </w:tr>
      <w:tr w:rsidR="00224DAB" w:rsidRPr="00103C40" w:rsidTr="003261CC">
        <w:trPr>
          <w:trHeight w:val="567"/>
        </w:trPr>
        <w:tc>
          <w:tcPr>
            <w:tcW w:w="851" w:type="dxa"/>
            <w:vAlign w:val="center"/>
          </w:tcPr>
          <w:p w:rsidR="00224DAB" w:rsidRPr="006C4DC0" w:rsidRDefault="00224DAB" w:rsidP="00DF0462">
            <w:pPr>
              <w:pStyle w:val="ListParagraph"/>
              <w:numPr>
                <w:ilvl w:val="0"/>
                <w:numId w:val="32"/>
              </w:numPr>
              <w:jc w:val="center"/>
              <w:rPr>
                <w:rFonts w:asciiTheme="majorHAnsi" w:hAnsiTheme="majorHAnsi" w:cstheme="majorHAnsi"/>
              </w:rPr>
            </w:pPr>
          </w:p>
        </w:tc>
        <w:tc>
          <w:tcPr>
            <w:tcW w:w="1418" w:type="dxa"/>
            <w:vAlign w:val="center"/>
          </w:tcPr>
          <w:p w:rsidR="00224DAB" w:rsidRDefault="00224DAB"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224DAB" w:rsidRPr="00C2113C" w:rsidRDefault="00224DAB" w:rsidP="002803E2">
            <w:pPr>
              <w:jc w:val="center"/>
              <w:rPr>
                <w:rFonts w:asciiTheme="majorHAnsi" w:hAnsiTheme="majorHAnsi" w:cstheme="majorHAnsi"/>
                <w:caps/>
              </w:rPr>
            </w:pPr>
            <w:r w:rsidRPr="00C2113C">
              <w:rPr>
                <w:rFonts w:asciiTheme="majorHAnsi" w:hAnsiTheme="majorHAnsi" w:cstheme="majorHAnsi"/>
                <w:caps/>
              </w:rPr>
              <w:t>27/2004/QĐ-UB</w:t>
            </w:r>
          </w:p>
          <w:p w:rsidR="00224DAB" w:rsidRPr="00C2113C" w:rsidRDefault="00224DAB" w:rsidP="002803E2">
            <w:pPr>
              <w:jc w:val="center"/>
              <w:rPr>
                <w:rFonts w:asciiTheme="majorHAnsi" w:hAnsiTheme="majorHAnsi" w:cstheme="majorHAnsi"/>
                <w:caps/>
              </w:rPr>
            </w:pPr>
            <w:r w:rsidRPr="00C2113C">
              <w:rPr>
                <w:rFonts w:asciiTheme="majorHAnsi" w:hAnsiTheme="majorHAnsi" w:cstheme="majorHAnsi"/>
                <w:caps/>
              </w:rPr>
              <w:t>20/02/2004</w:t>
            </w:r>
          </w:p>
        </w:tc>
        <w:tc>
          <w:tcPr>
            <w:tcW w:w="7655" w:type="dxa"/>
          </w:tcPr>
          <w:p w:rsidR="00224DAB" w:rsidRPr="002803E2" w:rsidRDefault="00224DAB" w:rsidP="002803E2">
            <w:r w:rsidRPr="002803E2">
              <w:t>Về phê chuẩn số đơn vị bầu cử, danh sách các đơn vị và số đại biểu được bầu của mỗi đơn vị bầu cử đại biểu H</w:t>
            </w:r>
            <w:r>
              <w:t>ội đồng nhân dân quận 9, khóa III</w:t>
            </w:r>
            <w:r w:rsidRPr="002803E2">
              <w:t>, nhiệm kỳ 2004 – 2009</w:t>
            </w:r>
          </w:p>
        </w:tc>
        <w:tc>
          <w:tcPr>
            <w:tcW w:w="1843" w:type="dxa"/>
            <w:vAlign w:val="center"/>
          </w:tcPr>
          <w:p w:rsidR="00224DAB" w:rsidRDefault="00224DAB" w:rsidP="00224DAB">
            <w:pPr>
              <w:jc w:val="center"/>
              <w:rPr>
                <w:rFonts w:asciiTheme="majorHAnsi" w:hAnsiTheme="majorHAnsi" w:cstheme="majorHAnsi"/>
              </w:rPr>
            </w:pPr>
            <w:r>
              <w:rPr>
                <w:rFonts w:asciiTheme="majorHAnsi" w:hAnsiTheme="majorHAnsi" w:cstheme="majorHAnsi"/>
              </w:rPr>
              <w:t>20/02/2004</w:t>
            </w:r>
          </w:p>
        </w:tc>
      </w:tr>
      <w:tr w:rsidR="00224DAB" w:rsidRPr="00103C40" w:rsidTr="003261CC">
        <w:trPr>
          <w:trHeight w:val="567"/>
        </w:trPr>
        <w:tc>
          <w:tcPr>
            <w:tcW w:w="851" w:type="dxa"/>
            <w:vAlign w:val="center"/>
          </w:tcPr>
          <w:p w:rsidR="00224DAB" w:rsidRPr="006C4DC0" w:rsidRDefault="00224DAB" w:rsidP="00DF0462">
            <w:pPr>
              <w:pStyle w:val="ListParagraph"/>
              <w:numPr>
                <w:ilvl w:val="0"/>
                <w:numId w:val="32"/>
              </w:numPr>
              <w:jc w:val="center"/>
              <w:rPr>
                <w:rFonts w:asciiTheme="majorHAnsi" w:hAnsiTheme="majorHAnsi" w:cstheme="majorHAnsi"/>
              </w:rPr>
            </w:pPr>
          </w:p>
        </w:tc>
        <w:tc>
          <w:tcPr>
            <w:tcW w:w="1418" w:type="dxa"/>
            <w:vAlign w:val="center"/>
          </w:tcPr>
          <w:p w:rsidR="00224DAB" w:rsidRDefault="00224DAB"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224DAB" w:rsidRPr="00C2113C" w:rsidRDefault="00224DAB" w:rsidP="002803E2">
            <w:pPr>
              <w:jc w:val="center"/>
              <w:rPr>
                <w:rFonts w:asciiTheme="majorHAnsi" w:hAnsiTheme="majorHAnsi" w:cstheme="majorHAnsi"/>
                <w:caps/>
              </w:rPr>
            </w:pPr>
            <w:r w:rsidRPr="00C2113C">
              <w:rPr>
                <w:rFonts w:asciiTheme="majorHAnsi" w:hAnsiTheme="majorHAnsi" w:cstheme="majorHAnsi"/>
                <w:caps/>
              </w:rPr>
              <w:t>28/2004/QĐ-UB</w:t>
            </w:r>
          </w:p>
          <w:p w:rsidR="00224DAB" w:rsidRPr="00C2113C" w:rsidRDefault="00224DAB" w:rsidP="002803E2">
            <w:pPr>
              <w:jc w:val="center"/>
              <w:rPr>
                <w:rFonts w:asciiTheme="majorHAnsi" w:hAnsiTheme="majorHAnsi" w:cstheme="majorHAnsi"/>
                <w:caps/>
              </w:rPr>
            </w:pPr>
            <w:r w:rsidRPr="00C2113C">
              <w:rPr>
                <w:rFonts w:asciiTheme="majorHAnsi" w:hAnsiTheme="majorHAnsi" w:cstheme="majorHAnsi"/>
                <w:caps/>
              </w:rPr>
              <w:t>20/02/2004</w:t>
            </w:r>
          </w:p>
        </w:tc>
        <w:tc>
          <w:tcPr>
            <w:tcW w:w="7655" w:type="dxa"/>
          </w:tcPr>
          <w:p w:rsidR="00224DAB" w:rsidRPr="002803E2" w:rsidRDefault="00224DAB" w:rsidP="002803E2">
            <w:r w:rsidRPr="002803E2">
              <w:t>Về phê chuẩn số đơn vị bầu cử, danh sách các đơn vị và số đại biểu được bầu của mỗi đơn vị bầu cử đại biểu Hội đồng nhân dân quận 10, khóa IX, nhiệm kỳ 2004 – 2009</w:t>
            </w:r>
          </w:p>
        </w:tc>
        <w:tc>
          <w:tcPr>
            <w:tcW w:w="1843" w:type="dxa"/>
            <w:vAlign w:val="center"/>
          </w:tcPr>
          <w:p w:rsidR="00224DAB" w:rsidRDefault="00224DAB" w:rsidP="00224DAB">
            <w:pPr>
              <w:jc w:val="center"/>
              <w:rPr>
                <w:rFonts w:asciiTheme="majorHAnsi" w:hAnsiTheme="majorHAnsi" w:cstheme="majorHAnsi"/>
              </w:rPr>
            </w:pPr>
            <w:r>
              <w:rPr>
                <w:rFonts w:asciiTheme="majorHAnsi" w:hAnsiTheme="majorHAnsi" w:cstheme="majorHAnsi"/>
              </w:rPr>
              <w:t>20/02/2004</w:t>
            </w:r>
          </w:p>
        </w:tc>
      </w:tr>
      <w:tr w:rsidR="00224DAB" w:rsidRPr="00103C40" w:rsidTr="003261CC">
        <w:trPr>
          <w:trHeight w:val="567"/>
        </w:trPr>
        <w:tc>
          <w:tcPr>
            <w:tcW w:w="851" w:type="dxa"/>
            <w:vAlign w:val="center"/>
          </w:tcPr>
          <w:p w:rsidR="00224DAB" w:rsidRPr="006C4DC0" w:rsidRDefault="00224DAB" w:rsidP="00DF0462">
            <w:pPr>
              <w:pStyle w:val="ListParagraph"/>
              <w:numPr>
                <w:ilvl w:val="0"/>
                <w:numId w:val="32"/>
              </w:numPr>
              <w:jc w:val="center"/>
              <w:rPr>
                <w:rFonts w:asciiTheme="majorHAnsi" w:hAnsiTheme="majorHAnsi" w:cstheme="majorHAnsi"/>
              </w:rPr>
            </w:pPr>
          </w:p>
        </w:tc>
        <w:tc>
          <w:tcPr>
            <w:tcW w:w="1418" w:type="dxa"/>
            <w:vAlign w:val="center"/>
          </w:tcPr>
          <w:p w:rsidR="00224DAB" w:rsidRDefault="00224DAB"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224DAB" w:rsidRPr="00C2113C" w:rsidRDefault="00224DAB" w:rsidP="00224DAB">
            <w:pPr>
              <w:jc w:val="center"/>
              <w:rPr>
                <w:rFonts w:asciiTheme="majorHAnsi" w:hAnsiTheme="majorHAnsi" w:cstheme="majorHAnsi"/>
                <w:caps/>
              </w:rPr>
            </w:pPr>
            <w:r w:rsidRPr="00C2113C">
              <w:rPr>
                <w:rFonts w:asciiTheme="majorHAnsi" w:hAnsiTheme="majorHAnsi" w:cstheme="majorHAnsi"/>
                <w:caps/>
              </w:rPr>
              <w:t>29/2004/QĐ-UB</w:t>
            </w:r>
          </w:p>
          <w:p w:rsidR="00224DAB" w:rsidRPr="00C2113C" w:rsidRDefault="00224DAB" w:rsidP="00224DAB">
            <w:pPr>
              <w:jc w:val="center"/>
              <w:rPr>
                <w:rFonts w:asciiTheme="majorHAnsi" w:hAnsiTheme="majorHAnsi" w:cstheme="majorHAnsi"/>
                <w:caps/>
              </w:rPr>
            </w:pPr>
            <w:r w:rsidRPr="00C2113C">
              <w:rPr>
                <w:rFonts w:asciiTheme="majorHAnsi" w:hAnsiTheme="majorHAnsi" w:cstheme="majorHAnsi"/>
                <w:caps/>
              </w:rPr>
              <w:t>20/02/2004</w:t>
            </w:r>
          </w:p>
        </w:tc>
        <w:tc>
          <w:tcPr>
            <w:tcW w:w="7655" w:type="dxa"/>
          </w:tcPr>
          <w:p w:rsidR="00224DAB" w:rsidRPr="002803E2" w:rsidRDefault="00224DAB" w:rsidP="002803E2">
            <w:r w:rsidRPr="002803E2">
              <w:t>Về phê chuẩn số đơn vị bầu cử, danh sách các đơn vị và số đại biểu được bầu của mỗi đơn vị bầu cử đại biểu Hội đồng n</w:t>
            </w:r>
            <w:r>
              <w:t>hân dân quận 11</w:t>
            </w:r>
            <w:r w:rsidRPr="002803E2">
              <w:t>, khóa IX, nhiệm kỳ 2004 – 2009</w:t>
            </w:r>
          </w:p>
        </w:tc>
        <w:tc>
          <w:tcPr>
            <w:tcW w:w="1843" w:type="dxa"/>
            <w:vAlign w:val="center"/>
          </w:tcPr>
          <w:p w:rsidR="00224DAB" w:rsidRDefault="00224DAB" w:rsidP="00224DAB">
            <w:pPr>
              <w:jc w:val="center"/>
              <w:rPr>
                <w:rFonts w:asciiTheme="majorHAnsi" w:hAnsiTheme="majorHAnsi" w:cstheme="majorHAnsi"/>
              </w:rPr>
            </w:pPr>
            <w:r>
              <w:rPr>
                <w:rFonts w:asciiTheme="majorHAnsi" w:hAnsiTheme="majorHAnsi" w:cstheme="majorHAnsi"/>
              </w:rPr>
              <w:t>20/02/2004</w:t>
            </w:r>
          </w:p>
        </w:tc>
      </w:tr>
      <w:tr w:rsidR="00224DAB" w:rsidRPr="00103C40" w:rsidTr="003261CC">
        <w:trPr>
          <w:trHeight w:val="567"/>
        </w:trPr>
        <w:tc>
          <w:tcPr>
            <w:tcW w:w="851" w:type="dxa"/>
            <w:vAlign w:val="center"/>
          </w:tcPr>
          <w:p w:rsidR="00224DAB" w:rsidRPr="006C4DC0" w:rsidRDefault="00224DAB" w:rsidP="00DF0462">
            <w:pPr>
              <w:pStyle w:val="ListParagraph"/>
              <w:numPr>
                <w:ilvl w:val="0"/>
                <w:numId w:val="32"/>
              </w:numPr>
              <w:jc w:val="center"/>
              <w:rPr>
                <w:rFonts w:asciiTheme="majorHAnsi" w:hAnsiTheme="majorHAnsi" w:cstheme="majorHAnsi"/>
              </w:rPr>
            </w:pPr>
          </w:p>
        </w:tc>
        <w:tc>
          <w:tcPr>
            <w:tcW w:w="1418" w:type="dxa"/>
            <w:vAlign w:val="center"/>
          </w:tcPr>
          <w:p w:rsidR="00224DAB" w:rsidRDefault="00224DAB"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224DAB" w:rsidRPr="00C2113C" w:rsidRDefault="00224DAB" w:rsidP="00224DAB">
            <w:pPr>
              <w:jc w:val="center"/>
              <w:rPr>
                <w:rFonts w:asciiTheme="majorHAnsi" w:hAnsiTheme="majorHAnsi" w:cstheme="majorHAnsi"/>
                <w:caps/>
              </w:rPr>
            </w:pPr>
            <w:r w:rsidRPr="00C2113C">
              <w:rPr>
                <w:rFonts w:asciiTheme="majorHAnsi" w:hAnsiTheme="majorHAnsi" w:cstheme="majorHAnsi"/>
                <w:caps/>
              </w:rPr>
              <w:t>30/2004/QĐ-UB</w:t>
            </w:r>
          </w:p>
          <w:p w:rsidR="00224DAB" w:rsidRPr="00C2113C" w:rsidRDefault="00224DAB" w:rsidP="00224DAB">
            <w:pPr>
              <w:jc w:val="center"/>
              <w:rPr>
                <w:rFonts w:asciiTheme="majorHAnsi" w:hAnsiTheme="majorHAnsi" w:cstheme="majorHAnsi"/>
                <w:caps/>
              </w:rPr>
            </w:pPr>
            <w:r w:rsidRPr="00C2113C">
              <w:rPr>
                <w:rFonts w:asciiTheme="majorHAnsi" w:hAnsiTheme="majorHAnsi" w:cstheme="majorHAnsi"/>
                <w:caps/>
              </w:rPr>
              <w:t>20/02/2004</w:t>
            </w:r>
          </w:p>
        </w:tc>
        <w:tc>
          <w:tcPr>
            <w:tcW w:w="7655" w:type="dxa"/>
          </w:tcPr>
          <w:p w:rsidR="00224DAB" w:rsidRPr="002803E2" w:rsidRDefault="00224DAB" w:rsidP="002803E2">
            <w:r w:rsidRPr="002803E2">
              <w:t>Về phê chuẩn số đơn vị bầu cử, danh sách các đơn vị và số đại biểu được bầu của mỗi đơn vị bầu cử đại biểu Hội đồng n</w:t>
            </w:r>
            <w:r>
              <w:t>hân dân quận 12, khóa III</w:t>
            </w:r>
            <w:r w:rsidRPr="002803E2">
              <w:t>, nhiệm kỳ 2004 – 2009</w:t>
            </w:r>
          </w:p>
        </w:tc>
        <w:tc>
          <w:tcPr>
            <w:tcW w:w="1843" w:type="dxa"/>
            <w:vAlign w:val="center"/>
          </w:tcPr>
          <w:p w:rsidR="00224DAB" w:rsidRDefault="00224DAB" w:rsidP="00DF0462">
            <w:pPr>
              <w:jc w:val="center"/>
              <w:rPr>
                <w:rFonts w:asciiTheme="majorHAnsi" w:hAnsiTheme="majorHAnsi" w:cstheme="majorHAnsi"/>
              </w:rPr>
            </w:pPr>
            <w:r>
              <w:rPr>
                <w:rFonts w:asciiTheme="majorHAnsi" w:hAnsiTheme="majorHAnsi" w:cstheme="majorHAnsi"/>
              </w:rPr>
              <w:t>20/02/2004</w:t>
            </w:r>
          </w:p>
        </w:tc>
      </w:tr>
      <w:tr w:rsidR="00224DAB" w:rsidRPr="00103C40" w:rsidTr="003261CC">
        <w:trPr>
          <w:trHeight w:val="567"/>
        </w:trPr>
        <w:tc>
          <w:tcPr>
            <w:tcW w:w="851" w:type="dxa"/>
            <w:vAlign w:val="center"/>
          </w:tcPr>
          <w:p w:rsidR="00224DAB" w:rsidRPr="006C4DC0" w:rsidRDefault="00224DAB" w:rsidP="00DF0462">
            <w:pPr>
              <w:pStyle w:val="ListParagraph"/>
              <w:numPr>
                <w:ilvl w:val="0"/>
                <w:numId w:val="32"/>
              </w:numPr>
              <w:jc w:val="center"/>
              <w:rPr>
                <w:rFonts w:asciiTheme="majorHAnsi" w:hAnsiTheme="majorHAnsi" w:cstheme="majorHAnsi"/>
              </w:rPr>
            </w:pPr>
          </w:p>
        </w:tc>
        <w:tc>
          <w:tcPr>
            <w:tcW w:w="1418" w:type="dxa"/>
            <w:vAlign w:val="center"/>
          </w:tcPr>
          <w:p w:rsidR="00224DAB" w:rsidRDefault="00224DAB"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224DAB" w:rsidRPr="00C2113C" w:rsidRDefault="00224DAB" w:rsidP="00224DAB">
            <w:pPr>
              <w:jc w:val="center"/>
              <w:rPr>
                <w:rFonts w:asciiTheme="majorHAnsi" w:hAnsiTheme="majorHAnsi" w:cstheme="majorHAnsi"/>
                <w:caps/>
              </w:rPr>
            </w:pPr>
            <w:r w:rsidRPr="00C2113C">
              <w:rPr>
                <w:rFonts w:asciiTheme="majorHAnsi" w:hAnsiTheme="majorHAnsi" w:cstheme="majorHAnsi"/>
                <w:caps/>
              </w:rPr>
              <w:t>31/2004/QĐ-UB</w:t>
            </w:r>
          </w:p>
          <w:p w:rsidR="00224DAB" w:rsidRPr="00C2113C" w:rsidRDefault="00224DAB" w:rsidP="00224DAB">
            <w:pPr>
              <w:jc w:val="center"/>
              <w:rPr>
                <w:rFonts w:asciiTheme="majorHAnsi" w:hAnsiTheme="majorHAnsi" w:cstheme="majorHAnsi"/>
                <w:caps/>
              </w:rPr>
            </w:pPr>
            <w:r w:rsidRPr="00C2113C">
              <w:rPr>
                <w:rFonts w:asciiTheme="majorHAnsi" w:hAnsiTheme="majorHAnsi" w:cstheme="majorHAnsi"/>
                <w:caps/>
              </w:rPr>
              <w:t>20/02/2004</w:t>
            </w:r>
          </w:p>
        </w:tc>
        <w:tc>
          <w:tcPr>
            <w:tcW w:w="7655" w:type="dxa"/>
          </w:tcPr>
          <w:p w:rsidR="00224DAB" w:rsidRPr="002803E2" w:rsidRDefault="00224DAB" w:rsidP="002803E2">
            <w:r w:rsidRPr="002803E2">
              <w:t>Về phê chuẩn số đơn vị bầu cử, danh sách các đơn vị và số đại biểu được bầu của mỗi đơn vị bầu cử đại biểu Hội đồng n</w:t>
            </w:r>
            <w:r>
              <w:t>hân dân quận Bình Thạnh</w:t>
            </w:r>
            <w:r w:rsidRPr="002803E2">
              <w:t>, khóa IX, nhiệm kỳ 2004 – 2009</w:t>
            </w:r>
          </w:p>
        </w:tc>
        <w:tc>
          <w:tcPr>
            <w:tcW w:w="1843" w:type="dxa"/>
            <w:vAlign w:val="center"/>
          </w:tcPr>
          <w:p w:rsidR="00224DAB" w:rsidRDefault="00224DAB" w:rsidP="00DF0462">
            <w:pPr>
              <w:jc w:val="center"/>
              <w:rPr>
                <w:rFonts w:asciiTheme="majorHAnsi" w:hAnsiTheme="majorHAnsi" w:cstheme="majorHAnsi"/>
              </w:rPr>
            </w:pPr>
            <w:r>
              <w:rPr>
                <w:rFonts w:asciiTheme="majorHAnsi" w:hAnsiTheme="majorHAnsi" w:cstheme="majorHAnsi"/>
              </w:rPr>
              <w:t>20/02/2004</w:t>
            </w:r>
          </w:p>
        </w:tc>
      </w:tr>
      <w:tr w:rsidR="00224DAB" w:rsidRPr="00103C40" w:rsidTr="003261CC">
        <w:trPr>
          <w:trHeight w:val="567"/>
        </w:trPr>
        <w:tc>
          <w:tcPr>
            <w:tcW w:w="851" w:type="dxa"/>
            <w:vAlign w:val="center"/>
          </w:tcPr>
          <w:p w:rsidR="00224DAB" w:rsidRPr="006C4DC0" w:rsidRDefault="00224DAB" w:rsidP="00DF0462">
            <w:pPr>
              <w:pStyle w:val="ListParagraph"/>
              <w:numPr>
                <w:ilvl w:val="0"/>
                <w:numId w:val="32"/>
              </w:numPr>
              <w:jc w:val="center"/>
              <w:rPr>
                <w:rFonts w:asciiTheme="majorHAnsi" w:hAnsiTheme="majorHAnsi" w:cstheme="majorHAnsi"/>
              </w:rPr>
            </w:pPr>
          </w:p>
        </w:tc>
        <w:tc>
          <w:tcPr>
            <w:tcW w:w="1418" w:type="dxa"/>
            <w:vAlign w:val="center"/>
          </w:tcPr>
          <w:p w:rsidR="00224DAB" w:rsidRDefault="00224DAB"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224DAB" w:rsidRPr="00C2113C" w:rsidRDefault="00224DAB" w:rsidP="00224DAB">
            <w:pPr>
              <w:jc w:val="center"/>
              <w:rPr>
                <w:rFonts w:asciiTheme="majorHAnsi" w:hAnsiTheme="majorHAnsi" w:cstheme="majorHAnsi"/>
                <w:caps/>
              </w:rPr>
            </w:pPr>
            <w:r w:rsidRPr="00C2113C">
              <w:rPr>
                <w:rFonts w:asciiTheme="majorHAnsi" w:hAnsiTheme="majorHAnsi" w:cstheme="majorHAnsi"/>
                <w:caps/>
              </w:rPr>
              <w:t>32/2004/QĐ-UB</w:t>
            </w:r>
          </w:p>
          <w:p w:rsidR="00224DAB" w:rsidRPr="00C2113C" w:rsidRDefault="00224DAB" w:rsidP="00224DAB">
            <w:pPr>
              <w:jc w:val="center"/>
              <w:rPr>
                <w:rFonts w:asciiTheme="majorHAnsi" w:hAnsiTheme="majorHAnsi" w:cstheme="majorHAnsi"/>
                <w:caps/>
              </w:rPr>
            </w:pPr>
            <w:r w:rsidRPr="00C2113C">
              <w:rPr>
                <w:rFonts w:asciiTheme="majorHAnsi" w:hAnsiTheme="majorHAnsi" w:cstheme="majorHAnsi"/>
                <w:caps/>
              </w:rPr>
              <w:t>20/02/2004</w:t>
            </w:r>
          </w:p>
        </w:tc>
        <w:tc>
          <w:tcPr>
            <w:tcW w:w="7655" w:type="dxa"/>
          </w:tcPr>
          <w:p w:rsidR="00224DAB" w:rsidRPr="002803E2" w:rsidRDefault="00224DAB" w:rsidP="002803E2">
            <w:r w:rsidRPr="002803E2">
              <w:t>Về phê chuẩn số đơn vị bầu cử, danh sách các đơn vị và số đại biểu được bầu của mỗi đơn vị bầu cử đại biểu Hội đồng n</w:t>
            </w:r>
            <w:r>
              <w:t>hân dân quận Phú Nhuận</w:t>
            </w:r>
            <w:r w:rsidRPr="002803E2">
              <w:t>, khóa IX, nhiệm kỳ 2004 – 2009</w:t>
            </w:r>
          </w:p>
        </w:tc>
        <w:tc>
          <w:tcPr>
            <w:tcW w:w="1843" w:type="dxa"/>
            <w:vAlign w:val="center"/>
          </w:tcPr>
          <w:p w:rsidR="00224DAB" w:rsidRDefault="00224DAB" w:rsidP="00DF0462">
            <w:pPr>
              <w:jc w:val="center"/>
              <w:rPr>
                <w:rFonts w:asciiTheme="majorHAnsi" w:hAnsiTheme="majorHAnsi" w:cstheme="majorHAnsi"/>
              </w:rPr>
            </w:pPr>
            <w:r>
              <w:rPr>
                <w:rFonts w:asciiTheme="majorHAnsi" w:hAnsiTheme="majorHAnsi" w:cstheme="majorHAnsi"/>
              </w:rPr>
              <w:t>20/02/2004</w:t>
            </w:r>
          </w:p>
        </w:tc>
      </w:tr>
      <w:tr w:rsidR="00224DAB" w:rsidRPr="00103C40" w:rsidTr="003261CC">
        <w:trPr>
          <w:trHeight w:val="567"/>
        </w:trPr>
        <w:tc>
          <w:tcPr>
            <w:tcW w:w="851" w:type="dxa"/>
            <w:vAlign w:val="center"/>
          </w:tcPr>
          <w:p w:rsidR="00224DAB" w:rsidRPr="006C4DC0" w:rsidRDefault="00224DAB" w:rsidP="00DF0462">
            <w:pPr>
              <w:pStyle w:val="ListParagraph"/>
              <w:numPr>
                <w:ilvl w:val="0"/>
                <w:numId w:val="32"/>
              </w:numPr>
              <w:jc w:val="center"/>
              <w:rPr>
                <w:rFonts w:asciiTheme="majorHAnsi" w:hAnsiTheme="majorHAnsi" w:cstheme="majorHAnsi"/>
              </w:rPr>
            </w:pPr>
          </w:p>
        </w:tc>
        <w:tc>
          <w:tcPr>
            <w:tcW w:w="1418" w:type="dxa"/>
            <w:vAlign w:val="center"/>
          </w:tcPr>
          <w:p w:rsidR="00224DAB" w:rsidRDefault="00224DAB"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224DAB" w:rsidRPr="00C2113C" w:rsidRDefault="00224DAB" w:rsidP="00224DAB">
            <w:pPr>
              <w:jc w:val="center"/>
              <w:rPr>
                <w:rFonts w:asciiTheme="majorHAnsi" w:hAnsiTheme="majorHAnsi" w:cstheme="majorHAnsi"/>
                <w:caps/>
              </w:rPr>
            </w:pPr>
            <w:r w:rsidRPr="00C2113C">
              <w:rPr>
                <w:rFonts w:asciiTheme="majorHAnsi" w:hAnsiTheme="majorHAnsi" w:cstheme="majorHAnsi"/>
                <w:caps/>
              </w:rPr>
              <w:t>33/2004/QĐ-UB</w:t>
            </w:r>
          </w:p>
          <w:p w:rsidR="00224DAB" w:rsidRPr="00C2113C" w:rsidRDefault="00224DAB" w:rsidP="00224DAB">
            <w:pPr>
              <w:jc w:val="center"/>
              <w:rPr>
                <w:rFonts w:asciiTheme="majorHAnsi" w:hAnsiTheme="majorHAnsi" w:cstheme="majorHAnsi"/>
                <w:caps/>
              </w:rPr>
            </w:pPr>
            <w:r w:rsidRPr="00C2113C">
              <w:rPr>
                <w:rFonts w:asciiTheme="majorHAnsi" w:hAnsiTheme="majorHAnsi" w:cstheme="majorHAnsi"/>
                <w:caps/>
              </w:rPr>
              <w:t>20/02/2004</w:t>
            </w:r>
          </w:p>
        </w:tc>
        <w:tc>
          <w:tcPr>
            <w:tcW w:w="7655" w:type="dxa"/>
          </w:tcPr>
          <w:p w:rsidR="00224DAB" w:rsidRPr="002803E2" w:rsidRDefault="00224DAB" w:rsidP="00E055B9">
            <w:r w:rsidRPr="002803E2">
              <w:t>Về phê chuẩn số đơn vị bầu cử, danh sách các đơn vị và số đại biểu được bầu của mỗi đơn vị bầu cử đại biểu Hội đồng n</w:t>
            </w:r>
            <w:r>
              <w:t>hân dân quận Gò Vấp</w:t>
            </w:r>
            <w:r w:rsidRPr="002803E2">
              <w:t xml:space="preserve">, khóa IX, nhiệm kỳ 2004 – 2009 </w:t>
            </w:r>
          </w:p>
        </w:tc>
        <w:tc>
          <w:tcPr>
            <w:tcW w:w="1843" w:type="dxa"/>
            <w:vAlign w:val="center"/>
          </w:tcPr>
          <w:p w:rsidR="00224DAB" w:rsidRDefault="00224DAB" w:rsidP="00DF0462">
            <w:pPr>
              <w:jc w:val="center"/>
              <w:rPr>
                <w:rFonts w:asciiTheme="majorHAnsi" w:hAnsiTheme="majorHAnsi" w:cstheme="majorHAnsi"/>
              </w:rPr>
            </w:pPr>
            <w:r>
              <w:rPr>
                <w:rFonts w:asciiTheme="majorHAnsi" w:hAnsiTheme="majorHAnsi" w:cstheme="majorHAnsi"/>
              </w:rPr>
              <w:t>20/02/2004</w:t>
            </w:r>
          </w:p>
        </w:tc>
      </w:tr>
      <w:tr w:rsidR="00224DAB" w:rsidRPr="00103C40" w:rsidTr="003261CC">
        <w:trPr>
          <w:trHeight w:val="567"/>
        </w:trPr>
        <w:tc>
          <w:tcPr>
            <w:tcW w:w="851" w:type="dxa"/>
            <w:vAlign w:val="center"/>
          </w:tcPr>
          <w:p w:rsidR="00224DAB" w:rsidRPr="006C4DC0" w:rsidRDefault="00224DAB" w:rsidP="00DF0462">
            <w:pPr>
              <w:pStyle w:val="ListParagraph"/>
              <w:numPr>
                <w:ilvl w:val="0"/>
                <w:numId w:val="32"/>
              </w:numPr>
              <w:jc w:val="center"/>
              <w:rPr>
                <w:rFonts w:asciiTheme="majorHAnsi" w:hAnsiTheme="majorHAnsi" w:cstheme="majorHAnsi"/>
              </w:rPr>
            </w:pPr>
          </w:p>
        </w:tc>
        <w:tc>
          <w:tcPr>
            <w:tcW w:w="1418" w:type="dxa"/>
            <w:vAlign w:val="center"/>
          </w:tcPr>
          <w:p w:rsidR="00224DAB" w:rsidRDefault="00224DAB"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224DAB" w:rsidRPr="00C2113C" w:rsidRDefault="00224DAB" w:rsidP="00224DAB">
            <w:pPr>
              <w:jc w:val="center"/>
              <w:rPr>
                <w:rFonts w:asciiTheme="majorHAnsi" w:hAnsiTheme="majorHAnsi" w:cstheme="majorHAnsi"/>
                <w:caps/>
              </w:rPr>
            </w:pPr>
            <w:r w:rsidRPr="00C2113C">
              <w:rPr>
                <w:rFonts w:asciiTheme="majorHAnsi" w:hAnsiTheme="majorHAnsi" w:cstheme="majorHAnsi"/>
                <w:caps/>
              </w:rPr>
              <w:t>34/2004/QĐ-UB</w:t>
            </w:r>
          </w:p>
          <w:p w:rsidR="00224DAB" w:rsidRPr="00C2113C" w:rsidRDefault="00224DAB" w:rsidP="00224DAB">
            <w:pPr>
              <w:jc w:val="center"/>
              <w:rPr>
                <w:rFonts w:asciiTheme="majorHAnsi" w:hAnsiTheme="majorHAnsi" w:cstheme="majorHAnsi"/>
                <w:caps/>
              </w:rPr>
            </w:pPr>
            <w:r w:rsidRPr="00C2113C">
              <w:rPr>
                <w:rFonts w:asciiTheme="majorHAnsi" w:hAnsiTheme="majorHAnsi" w:cstheme="majorHAnsi"/>
                <w:caps/>
              </w:rPr>
              <w:t>20/02/2004</w:t>
            </w:r>
          </w:p>
        </w:tc>
        <w:tc>
          <w:tcPr>
            <w:tcW w:w="7655" w:type="dxa"/>
          </w:tcPr>
          <w:p w:rsidR="00224DAB" w:rsidRPr="002803E2" w:rsidRDefault="00E055B9" w:rsidP="002803E2">
            <w:r w:rsidRPr="002803E2">
              <w:t>Về phê chuẩn số đơn vị bầu cử, danh sách các đơn vị và số đại biểu được bầu của mỗi đơn vị bầu cử đại biểu Hội đồng n</w:t>
            </w:r>
            <w:r>
              <w:t>hân dân quận Thủ Đức, khóa III</w:t>
            </w:r>
            <w:r w:rsidRPr="002803E2">
              <w:t>, nhiệm kỳ 2004 – 2009</w:t>
            </w:r>
          </w:p>
        </w:tc>
        <w:tc>
          <w:tcPr>
            <w:tcW w:w="1843" w:type="dxa"/>
            <w:vAlign w:val="center"/>
          </w:tcPr>
          <w:p w:rsidR="00224DAB" w:rsidRDefault="00224DAB" w:rsidP="00DF0462">
            <w:pPr>
              <w:jc w:val="center"/>
              <w:rPr>
                <w:rFonts w:asciiTheme="majorHAnsi" w:hAnsiTheme="majorHAnsi" w:cstheme="majorHAnsi"/>
              </w:rPr>
            </w:pPr>
            <w:r>
              <w:rPr>
                <w:rFonts w:asciiTheme="majorHAnsi" w:hAnsiTheme="majorHAnsi" w:cstheme="majorHAnsi"/>
              </w:rPr>
              <w:t>20/02/2004</w:t>
            </w:r>
          </w:p>
        </w:tc>
      </w:tr>
      <w:tr w:rsidR="00E055B9" w:rsidRPr="00103C40" w:rsidTr="003261CC">
        <w:trPr>
          <w:trHeight w:val="567"/>
        </w:trPr>
        <w:tc>
          <w:tcPr>
            <w:tcW w:w="851" w:type="dxa"/>
            <w:vAlign w:val="center"/>
          </w:tcPr>
          <w:p w:rsidR="00E055B9" w:rsidRPr="006C4DC0" w:rsidRDefault="00E055B9" w:rsidP="00DF0462">
            <w:pPr>
              <w:pStyle w:val="ListParagraph"/>
              <w:numPr>
                <w:ilvl w:val="0"/>
                <w:numId w:val="32"/>
              </w:numPr>
              <w:jc w:val="center"/>
              <w:rPr>
                <w:rFonts w:asciiTheme="majorHAnsi" w:hAnsiTheme="majorHAnsi" w:cstheme="majorHAnsi"/>
              </w:rPr>
            </w:pPr>
          </w:p>
        </w:tc>
        <w:tc>
          <w:tcPr>
            <w:tcW w:w="1418" w:type="dxa"/>
            <w:vAlign w:val="center"/>
          </w:tcPr>
          <w:p w:rsidR="00E055B9" w:rsidRDefault="00E055B9"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E055B9" w:rsidRPr="00C2113C" w:rsidRDefault="00E055B9" w:rsidP="00224DAB">
            <w:pPr>
              <w:jc w:val="center"/>
              <w:rPr>
                <w:rFonts w:asciiTheme="majorHAnsi" w:hAnsiTheme="majorHAnsi" w:cstheme="majorHAnsi"/>
                <w:caps/>
              </w:rPr>
            </w:pPr>
            <w:r w:rsidRPr="00C2113C">
              <w:rPr>
                <w:rFonts w:asciiTheme="majorHAnsi" w:hAnsiTheme="majorHAnsi" w:cstheme="majorHAnsi"/>
                <w:caps/>
              </w:rPr>
              <w:t>35/2004/QĐ-UB</w:t>
            </w:r>
          </w:p>
          <w:p w:rsidR="00E055B9" w:rsidRPr="00C2113C" w:rsidRDefault="00E055B9" w:rsidP="00224DAB">
            <w:pPr>
              <w:jc w:val="center"/>
              <w:rPr>
                <w:rFonts w:asciiTheme="majorHAnsi" w:hAnsiTheme="majorHAnsi" w:cstheme="majorHAnsi"/>
                <w:caps/>
              </w:rPr>
            </w:pPr>
            <w:r w:rsidRPr="00C2113C">
              <w:rPr>
                <w:rFonts w:asciiTheme="majorHAnsi" w:hAnsiTheme="majorHAnsi" w:cstheme="majorHAnsi"/>
                <w:caps/>
              </w:rPr>
              <w:t>20/02/2004</w:t>
            </w:r>
          </w:p>
        </w:tc>
        <w:tc>
          <w:tcPr>
            <w:tcW w:w="7655" w:type="dxa"/>
          </w:tcPr>
          <w:p w:rsidR="00E055B9" w:rsidRPr="002803E2" w:rsidRDefault="00E055B9" w:rsidP="00E055B9">
            <w:r w:rsidRPr="002803E2">
              <w:t>Về phê chuẩn số đơn vị bầu cử, danh sách các đơn vị và số đại biểu được bầu của mỗi đơn vị bầu cử đại biểu Hội đồng n</w:t>
            </w:r>
            <w:r>
              <w:t>hân dân quận Tân Bình</w:t>
            </w:r>
            <w:r w:rsidRPr="002803E2">
              <w:t>, khóa IX, nhiệm kỳ 2004 – 2009</w:t>
            </w:r>
          </w:p>
        </w:tc>
        <w:tc>
          <w:tcPr>
            <w:tcW w:w="1843" w:type="dxa"/>
            <w:vAlign w:val="center"/>
          </w:tcPr>
          <w:p w:rsidR="00E055B9" w:rsidRDefault="00E055B9" w:rsidP="00DF0462">
            <w:pPr>
              <w:jc w:val="center"/>
              <w:rPr>
                <w:rFonts w:asciiTheme="majorHAnsi" w:hAnsiTheme="majorHAnsi" w:cstheme="majorHAnsi"/>
              </w:rPr>
            </w:pPr>
            <w:r>
              <w:rPr>
                <w:rFonts w:asciiTheme="majorHAnsi" w:hAnsiTheme="majorHAnsi" w:cstheme="majorHAnsi"/>
              </w:rPr>
              <w:t>20/02/2004</w:t>
            </w:r>
          </w:p>
        </w:tc>
      </w:tr>
      <w:tr w:rsidR="00E055B9" w:rsidRPr="00103C40" w:rsidTr="003261CC">
        <w:trPr>
          <w:trHeight w:val="567"/>
        </w:trPr>
        <w:tc>
          <w:tcPr>
            <w:tcW w:w="851" w:type="dxa"/>
            <w:vAlign w:val="center"/>
          </w:tcPr>
          <w:p w:rsidR="00E055B9" w:rsidRPr="006C4DC0" w:rsidRDefault="00E055B9" w:rsidP="00DF0462">
            <w:pPr>
              <w:pStyle w:val="ListParagraph"/>
              <w:numPr>
                <w:ilvl w:val="0"/>
                <w:numId w:val="32"/>
              </w:numPr>
              <w:jc w:val="center"/>
              <w:rPr>
                <w:rFonts w:asciiTheme="majorHAnsi" w:hAnsiTheme="majorHAnsi" w:cstheme="majorHAnsi"/>
              </w:rPr>
            </w:pPr>
          </w:p>
        </w:tc>
        <w:tc>
          <w:tcPr>
            <w:tcW w:w="1418" w:type="dxa"/>
            <w:vAlign w:val="center"/>
          </w:tcPr>
          <w:p w:rsidR="00E055B9" w:rsidRDefault="00E055B9"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E055B9" w:rsidRPr="00C2113C" w:rsidRDefault="00E055B9" w:rsidP="00224DAB">
            <w:pPr>
              <w:jc w:val="center"/>
              <w:rPr>
                <w:rFonts w:asciiTheme="majorHAnsi" w:hAnsiTheme="majorHAnsi" w:cstheme="majorHAnsi"/>
                <w:caps/>
              </w:rPr>
            </w:pPr>
            <w:r w:rsidRPr="00C2113C">
              <w:rPr>
                <w:rFonts w:asciiTheme="majorHAnsi" w:hAnsiTheme="majorHAnsi" w:cstheme="majorHAnsi"/>
                <w:caps/>
              </w:rPr>
              <w:t>36/2004/QĐ-UB</w:t>
            </w:r>
          </w:p>
          <w:p w:rsidR="00E055B9" w:rsidRPr="00C2113C" w:rsidRDefault="00E055B9" w:rsidP="00224DAB">
            <w:pPr>
              <w:jc w:val="center"/>
              <w:rPr>
                <w:rFonts w:asciiTheme="majorHAnsi" w:hAnsiTheme="majorHAnsi" w:cstheme="majorHAnsi"/>
                <w:caps/>
              </w:rPr>
            </w:pPr>
            <w:r w:rsidRPr="00C2113C">
              <w:rPr>
                <w:rFonts w:asciiTheme="majorHAnsi" w:hAnsiTheme="majorHAnsi" w:cstheme="majorHAnsi"/>
                <w:caps/>
              </w:rPr>
              <w:t>20/02/2004</w:t>
            </w:r>
          </w:p>
        </w:tc>
        <w:tc>
          <w:tcPr>
            <w:tcW w:w="7655" w:type="dxa"/>
          </w:tcPr>
          <w:p w:rsidR="00E055B9" w:rsidRPr="002803E2" w:rsidRDefault="00E055B9" w:rsidP="00E055B9">
            <w:r w:rsidRPr="002803E2">
              <w:t>Về phê chuẩn số đơn vị bầu cử, danh sách các đơn vị và số đại biểu được bầu của mỗi đơn vị bầu cử đạ</w:t>
            </w:r>
            <w:r>
              <w:t>i biểu Hội đồng nhân dân quận Tân Phú, khóa I</w:t>
            </w:r>
            <w:r w:rsidRPr="002803E2">
              <w:t>, nhiệm kỳ 2004 – 2009</w:t>
            </w:r>
          </w:p>
        </w:tc>
        <w:tc>
          <w:tcPr>
            <w:tcW w:w="1843" w:type="dxa"/>
            <w:vAlign w:val="center"/>
          </w:tcPr>
          <w:p w:rsidR="00E055B9" w:rsidRDefault="00E055B9" w:rsidP="00DF0462">
            <w:pPr>
              <w:jc w:val="center"/>
              <w:rPr>
                <w:rFonts w:asciiTheme="majorHAnsi" w:hAnsiTheme="majorHAnsi" w:cstheme="majorHAnsi"/>
              </w:rPr>
            </w:pPr>
            <w:r>
              <w:rPr>
                <w:rFonts w:asciiTheme="majorHAnsi" w:hAnsiTheme="majorHAnsi" w:cstheme="majorHAnsi"/>
              </w:rPr>
              <w:t>20/02/2004</w:t>
            </w:r>
          </w:p>
        </w:tc>
      </w:tr>
      <w:tr w:rsidR="00E055B9" w:rsidRPr="00103C40" w:rsidTr="003261CC">
        <w:trPr>
          <w:trHeight w:val="567"/>
        </w:trPr>
        <w:tc>
          <w:tcPr>
            <w:tcW w:w="851" w:type="dxa"/>
            <w:vAlign w:val="center"/>
          </w:tcPr>
          <w:p w:rsidR="00E055B9" w:rsidRPr="006C4DC0" w:rsidRDefault="00E055B9" w:rsidP="00DF0462">
            <w:pPr>
              <w:pStyle w:val="ListParagraph"/>
              <w:numPr>
                <w:ilvl w:val="0"/>
                <w:numId w:val="32"/>
              </w:numPr>
              <w:jc w:val="center"/>
              <w:rPr>
                <w:rFonts w:asciiTheme="majorHAnsi" w:hAnsiTheme="majorHAnsi" w:cstheme="majorHAnsi"/>
              </w:rPr>
            </w:pPr>
          </w:p>
        </w:tc>
        <w:tc>
          <w:tcPr>
            <w:tcW w:w="1418" w:type="dxa"/>
            <w:vAlign w:val="center"/>
          </w:tcPr>
          <w:p w:rsidR="00E055B9" w:rsidRDefault="00E055B9"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E055B9" w:rsidRPr="00C2113C" w:rsidRDefault="00E055B9" w:rsidP="00224DAB">
            <w:pPr>
              <w:jc w:val="center"/>
              <w:rPr>
                <w:rFonts w:asciiTheme="majorHAnsi" w:hAnsiTheme="majorHAnsi" w:cstheme="majorHAnsi"/>
                <w:caps/>
              </w:rPr>
            </w:pPr>
            <w:r w:rsidRPr="00C2113C">
              <w:rPr>
                <w:rFonts w:asciiTheme="majorHAnsi" w:hAnsiTheme="majorHAnsi" w:cstheme="majorHAnsi"/>
                <w:caps/>
              </w:rPr>
              <w:t>37/2004/QĐ-UB</w:t>
            </w:r>
          </w:p>
          <w:p w:rsidR="00E055B9" w:rsidRPr="00C2113C" w:rsidRDefault="00E055B9" w:rsidP="00224DAB">
            <w:pPr>
              <w:jc w:val="center"/>
              <w:rPr>
                <w:rFonts w:asciiTheme="majorHAnsi" w:hAnsiTheme="majorHAnsi" w:cstheme="majorHAnsi"/>
                <w:caps/>
              </w:rPr>
            </w:pPr>
            <w:r w:rsidRPr="00C2113C">
              <w:rPr>
                <w:rFonts w:asciiTheme="majorHAnsi" w:hAnsiTheme="majorHAnsi" w:cstheme="majorHAnsi"/>
                <w:caps/>
              </w:rPr>
              <w:t>20/02/2004</w:t>
            </w:r>
          </w:p>
        </w:tc>
        <w:tc>
          <w:tcPr>
            <w:tcW w:w="7655" w:type="dxa"/>
          </w:tcPr>
          <w:p w:rsidR="00E055B9" w:rsidRPr="002803E2" w:rsidRDefault="00E055B9" w:rsidP="00E055B9">
            <w:r w:rsidRPr="002803E2">
              <w:t>Về phê chuẩn số đơn vị bầu cử, danh sách các đơn vị và số đại biểu được bầu của mỗi đơn vị bầu cử đạ</w:t>
            </w:r>
            <w:r>
              <w:t>i biểu Hội đồng nhân dân quận Bình Tân, khóa I</w:t>
            </w:r>
            <w:r w:rsidRPr="002803E2">
              <w:t>, nhiệm kỳ 2004 – 2009</w:t>
            </w:r>
          </w:p>
        </w:tc>
        <w:tc>
          <w:tcPr>
            <w:tcW w:w="1843" w:type="dxa"/>
            <w:vAlign w:val="center"/>
          </w:tcPr>
          <w:p w:rsidR="00E055B9" w:rsidRDefault="00E055B9" w:rsidP="00DF0462">
            <w:pPr>
              <w:jc w:val="center"/>
              <w:rPr>
                <w:rFonts w:asciiTheme="majorHAnsi" w:hAnsiTheme="majorHAnsi" w:cstheme="majorHAnsi"/>
              </w:rPr>
            </w:pPr>
            <w:r>
              <w:rPr>
                <w:rFonts w:asciiTheme="majorHAnsi" w:hAnsiTheme="majorHAnsi" w:cstheme="majorHAnsi"/>
              </w:rPr>
              <w:t>20/02/2004</w:t>
            </w:r>
          </w:p>
        </w:tc>
      </w:tr>
      <w:tr w:rsidR="00E055B9" w:rsidRPr="00103C40" w:rsidTr="003261CC">
        <w:trPr>
          <w:trHeight w:val="567"/>
        </w:trPr>
        <w:tc>
          <w:tcPr>
            <w:tcW w:w="851" w:type="dxa"/>
            <w:vAlign w:val="center"/>
          </w:tcPr>
          <w:p w:rsidR="00E055B9" w:rsidRPr="006C4DC0" w:rsidRDefault="00E055B9" w:rsidP="00DF0462">
            <w:pPr>
              <w:pStyle w:val="ListParagraph"/>
              <w:numPr>
                <w:ilvl w:val="0"/>
                <w:numId w:val="32"/>
              </w:numPr>
              <w:jc w:val="center"/>
              <w:rPr>
                <w:rFonts w:asciiTheme="majorHAnsi" w:hAnsiTheme="majorHAnsi" w:cstheme="majorHAnsi"/>
              </w:rPr>
            </w:pPr>
          </w:p>
        </w:tc>
        <w:tc>
          <w:tcPr>
            <w:tcW w:w="1418" w:type="dxa"/>
            <w:vAlign w:val="center"/>
          </w:tcPr>
          <w:p w:rsidR="00E055B9" w:rsidRDefault="00E055B9"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E055B9" w:rsidRPr="00C2113C" w:rsidRDefault="00E055B9" w:rsidP="00224DAB">
            <w:pPr>
              <w:jc w:val="center"/>
              <w:rPr>
                <w:rFonts w:asciiTheme="majorHAnsi" w:hAnsiTheme="majorHAnsi" w:cstheme="majorHAnsi"/>
                <w:caps/>
              </w:rPr>
            </w:pPr>
            <w:r w:rsidRPr="00C2113C">
              <w:rPr>
                <w:rFonts w:asciiTheme="majorHAnsi" w:hAnsiTheme="majorHAnsi" w:cstheme="majorHAnsi"/>
                <w:caps/>
              </w:rPr>
              <w:t>38/2004/QĐ-UB</w:t>
            </w:r>
          </w:p>
          <w:p w:rsidR="00E055B9" w:rsidRPr="00C2113C" w:rsidRDefault="00E055B9" w:rsidP="00224DAB">
            <w:pPr>
              <w:jc w:val="center"/>
              <w:rPr>
                <w:rFonts w:asciiTheme="majorHAnsi" w:hAnsiTheme="majorHAnsi" w:cstheme="majorHAnsi"/>
                <w:caps/>
              </w:rPr>
            </w:pPr>
            <w:r w:rsidRPr="00C2113C">
              <w:rPr>
                <w:rFonts w:asciiTheme="majorHAnsi" w:hAnsiTheme="majorHAnsi" w:cstheme="majorHAnsi"/>
                <w:caps/>
              </w:rPr>
              <w:t>20/02/2004</w:t>
            </w:r>
          </w:p>
        </w:tc>
        <w:tc>
          <w:tcPr>
            <w:tcW w:w="7655" w:type="dxa"/>
          </w:tcPr>
          <w:p w:rsidR="00E055B9" w:rsidRPr="002803E2" w:rsidRDefault="00E055B9" w:rsidP="002803E2">
            <w:r w:rsidRPr="002803E2">
              <w:t>Về phê chuẩn số đơn vị bầu cử, danh sách các đơn vị và số đại biểu được bầu của mỗi đơn vị bầu cử đạ</w:t>
            </w:r>
            <w:r>
              <w:t>i biểu Hội đồng nhân dân quận Bình Chánh</w:t>
            </w:r>
            <w:r w:rsidRPr="002803E2">
              <w:t>, khóa IX, nhiệm kỳ 2004 – 2009</w:t>
            </w:r>
          </w:p>
        </w:tc>
        <w:tc>
          <w:tcPr>
            <w:tcW w:w="1843" w:type="dxa"/>
            <w:vAlign w:val="center"/>
          </w:tcPr>
          <w:p w:rsidR="00E055B9" w:rsidRDefault="00E055B9" w:rsidP="00DF0462">
            <w:pPr>
              <w:jc w:val="center"/>
              <w:rPr>
                <w:rFonts w:asciiTheme="majorHAnsi" w:hAnsiTheme="majorHAnsi" w:cstheme="majorHAnsi"/>
              </w:rPr>
            </w:pPr>
            <w:r>
              <w:rPr>
                <w:rFonts w:asciiTheme="majorHAnsi" w:hAnsiTheme="majorHAnsi" w:cstheme="majorHAnsi"/>
              </w:rPr>
              <w:t>20/02/2004</w:t>
            </w:r>
          </w:p>
        </w:tc>
      </w:tr>
      <w:tr w:rsidR="00E055B9" w:rsidRPr="00103C40" w:rsidTr="003261CC">
        <w:trPr>
          <w:trHeight w:val="567"/>
        </w:trPr>
        <w:tc>
          <w:tcPr>
            <w:tcW w:w="851" w:type="dxa"/>
            <w:vAlign w:val="center"/>
          </w:tcPr>
          <w:p w:rsidR="00E055B9" w:rsidRPr="006C4DC0" w:rsidRDefault="00E055B9" w:rsidP="00DF0462">
            <w:pPr>
              <w:pStyle w:val="ListParagraph"/>
              <w:numPr>
                <w:ilvl w:val="0"/>
                <w:numId w:val="32"/>
              </w:numPr>
              <w:jc w:val="center"/>
              <w:rPr>
                <w:rFonts w:asciiTheme="majorHAnsi" w:hAnsiTheme="majorHAnsi" w:cstheme="majorHAnsi"/>
              </w:rPr>
            </w:pPr>
          </w:p>
        </w:tc>
        <w:tc>
          <w:tcPr>
            <w:tcW w:w="1418" w:type="dxa"/>
            <w:vAlign w:val="center"/>
          </w:tcPr>
          <w:p w:rsidR="00E055B9" w:rsidRDefault="00E055B9"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E055B9" w:rsidRPr="00C2113C" w:rsidRDefault="00E055B9" w:rsidP="00E055B9">
            <w:pPr>
              <w:jc w:val="center"/>
              <w:rPr>
                <w:rFonts w:asciiTheme="majorHAnsi" w:hAnsiTheme="majorHAnsi" w:cstheme="majorHAnsi"/>
                <w:caps/>
              </w:rPr>
            </w:pPr>
            <w:r w:rsidRPr="00C2113C">
              <w:rPr>
                <w:rFonts w:asciiTheme="majorHAnsi" w:hAnsiTheme="majorHAnsi" w:cstheme="majorHAnsi"/>
                <w:caps/>
              </w:rPr>
              <w:t>39/2004/QĐ-UB</w:t>
            </w:r>
          </w:p>
          <w:p w:rsidR="00E055B9" w:rsidRPr="00C2113C" w:rsidRDefault="00E055B9" w:rsidP="00E055B9">
            <w:pPr>
              <w:jc w:val="center"/>
              <w:rPr>
                <w:rFonts w:asciiTheme="majorHAnsi" w:hAnsiTheme="majorHAnsi" w:cstheme="majorHAnsi"/>
                <w:caps/>
              </w:rPr>
            </w:pPr>
            <w:r w:rsidRPr="00C2113C">
              <w:rPr>
                <w:rFonts w:asciiTheme="majorHAnsi" w:hAnsiTheme="majorHAnsi" w:cstheme="majorHAnsi"/>
                <w:caps/>
              </w:rPr>
              <w:t>20/02/2004</w:t>
            </w:r>
          </w:p>
        </w:tc>
        <w:tc>
          <w:tcPr>
            <w:tcW w:w="7655" w:type="dxa"/>
          </w:tcPr>
          <w:p w:rsidR="00E055B9" w:rsidRPr="00E055B9" w:rsidRDefault="00E055B9" w:rsidP="00E055B9">
            <w:r w:rsidRPr="00E055B9">
              <w:t>Về phê chuẩn số đơn vị bầu cử, danh sách các đơn vị và số đại biểu được bầu của mỗi đơn vị bầu cử đại biểu Hội đồng nhân dân huyện Hóc Môn, khóa IX, nhiệm kỳ 2004 - 2009.</w:t>
            </w:r>
          </w:p>
        </w:tc>
        <w:tc>
          <w:tcPr>
            <w:tcW w:w="1843" w:type="dxa"/>
            <w:vAlign w:val="center"/>
          </w:tcPr>
          <w:p w:rsidR="00E055B9" w:rsidRDefault="00E055B9" w:rsidP="00DF0462">
            <w:pPr>
              <w:jc w:val="center"/>
              <w:rPr>
                <w:rFonts w:asciiTheme="majorHAnsi" w:hAnsiTheme="majorHAnsi" w:cstheme="majorHAnsi"/>
              </w:rPr>
            </w:pPr>
            <w:r>
              <w:rPr>
                <w:rFonts w:asciiTheme="majorHAnsi" w:hAnsiTheme="majorHAnsi" w:cstheme="majorHAnsi"/>
              </w:rPr>
              <w:t>20/02/2004</w:t>
            </w:r>
          </w:p>
        </w:tc>
      </w:tr>
      <w:tr w:rsidR="00E055B9" w:rsidRPr="00103C40" w:rsidTr="003261CC">
        <w:trPr>
          <w:trHeight w:val="567"/>
        </w:trPr>
        <w:tc>
          <w:tcPr>
            <w:tcW w:w="851" w:type="dxa"/>
            <w:vAlign w:val="center"/>
          </w:tcPr>
          <w:p w:rsidR="00E055B9" w:rsidRPr="006C4DC0" w:rsidRDefault="00E055B9" w:rsidP="00DF0462">
            <w:pPr>
              <w:pStyle w:val="ListParagraph"/>
              <w:numPr>
                <w:ilvl w:val="0"/>
                <w:numId w:val="32"/>
              </w:numPr>
              <w:jc w:val="center"/>
              <w:rPr>
                <w:rFonts w:asciiTheme="majorHAnsi" w:hAnsiTheme="majorHAnsi" w:cstheme="majorHAnsi"/>
              </w:rPr>
            </w:pPr>
          </w:p>
        </w:tc>
        <w:tc>
          <w:tcPr>
            <w:tcW w:w="1418" w:type="dxa"/>
            <w:vAlign w:val="center"/>
          </w:tcPr>
          <w:p w:rsidR="00E055B9" w:rsidRDefault="00E055B9"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E055B9" w:rsidRPr="00C2113C" w:rsidRDefault="00E055B9" w:rsidP="00E055B9">
            <w:pPr>
              <w:jc w:val="center"/>
              <w:rPr>
                <w:rFonts w:asciiTheme="majorHAnsi" w:hAnsiTheme="majorHAnsi" w:cstheme="majorHAnsi"/>
                <w:caps/>
              </w:rPr>
            </w:pPr>
            <w:r w:rsidRPr="00C2113C">
              <w:rPr>
                <w:rFonts w:asciiTheme="majorHAnsi" w:hAnsiTheme="majorHAnsi" w:cstheme="majorHAnsi"/>
                <w:caps/>
              </w:rPr>
              <w:t>40/2004/QĐ-UB</w:t>
            </w:r>
          </w:p>
          <w:p w:rsidR="00E055B9" w:rsidRPr="00C2113C" w:rsidRDefault="00E055B9" w:rsidP="00E055B9">
            <w:pPr>
              <w:jc w:val="center"/>
              <w:rPr>
                <w:rFonts w:asciiTheme="majorHAnsi" w:hAnsiTheme="majorHAnsi" w:cstheme="majorHAnsi"/>
                <w:caps/>
              </w:rPr>
            </w:pPr>
            <w:r w:rsidRPr="00C2113C">
              <w:rPr>
                <w:rFonts w:asciiTheme="majorHAnsi" w:hAnsiTheme="majorHAnsi" w:cstheme="majorHAnsi"/>
                <w:caps/>
              </w:rPr>
              <w:t>20/02/2004</w:t>
            </w:r>
          </w:p>
        </w:tc>
        <w:tc>
          <w:tcPr>
            <w:tcW w:w="7655" w:type="dxa"/>
          </w:tcPr>
          <w:p w:rsidR="00E055B9" w:rsidRPr="00E055B9" w:rsidRDefault="00E055B9" w:rsidP="00E055B9">
            <w:r w:rsidRPr="00E055B9">
              <w:t>Về phê chuẩn số đơn vị bầu cử, danh sách các đơn vị và số đại biểu được bầu của mỗi đơn vị bầu cử đại biểu Hội đồng nhân dân huyện Củ Chi, khóa IX, nhiệm kỳ 2004 - 2009.</w:t>
            </w:r>
          </w:p>
        </w:tc>
        <w:tc>
          <w:tcPr>
            <w:tcW w:w="1843" w:type="dxa"/>
            <w:vAlign w:val="center"/>
          </w:tcPr>
          <w:p w:rsidR="00E055B9" w:rsidRDefault="00E055B9" w:rsidP="00DF0462">
            <w:pPr>
              <w:jc w:val="center"/>
              <w:rPr>
                <w:rFonts w:asciiTheme="majorHAnsi" w:hAnsiTheme="majorHAnsi" w:cstheme="majorHAnsi"/>
              </w:rPr>
            </w:pPr>
            <w:r>
              <w:rPr>
                <w:rFonts w:asciiTheme="majorHAnsi" w:hAnsiTheme="majorHAnsi" w:cstheme="majorHAnsi"/>
              </w:rPr>
              <w:t>20/02/2004</w:t>
            </w:r>
          </w:p>
        </w:tc>
      </w:tr>
      <w:tr w:rsidR="00E055B9" w:rsidRPr="00103C40" w:rsidTr="003261CC">
        <w:trPr>
          <w:trHeight w:val="567"/>
        </w:trPr>
        <w:tc>
          <w:tcPr>
            <w:tcW w:w="851" w:type="dxa"/>
            <w:vAlign w:val="center"/>
          </w:tcPr>
          <w:p w:rsidR="00E055B9" w:rsidRPr="006C4DC0" w:rsidRDefault="00E055B9" w:rsidP="00DF0462">
            <w:pPr>
              <w:pStyle w:val="ListParagraph"/>
              <w:numPr>
                <w:ilvl w:val="0"/>
                <w:numId w:val="32"/>
              </w:numPr>
              <w:jc w:val="center"/>
              <w:rPr>
                <w:rFonts w:asciiTheme="majorHAnsi" w:hAnsiTheme="majorHAnsi" w:cstheme="majorHAnsi"/>
              </w:rPr>
            </w:pPr>
          </w:p>
        </w:tc>
        <w:tc>
          <w:tcPr>
            <w:tcW w:w="1418" w:type="dxa"/>
            <w:vAlign w:val="center"/>
          </w:tcPr>
          <w:p w:rsidR="00E055B9" w:rsidRDefault="00E055B9"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E055B9" w:rsidRPr="00C2113C" w:rsidRDefault="00E055B9" w:rsidP="00E055B9">
            <w:pPr>
              <w:jc w:val="center"/>
              <w:rPr>
                <w:rFonts w:asciiTheme="majorHAnsi" w:hAnsiTheme="majorHAnsi" w:cstheme="majorHAnsi"/>
                <w:caps/>
              </w:rPr>
            </w:pPr>
            <w:r w:rsidRPr="00C2113C">
              <w:rPr>
                <w:rFonts w:asciiTheme="majorHAnsi" w:hAnsiTheme="majorHAnsi" w:cstheme="majorHAnsi"/>
                <w:caps/>
              </w:rPr>
              <w:t>41/2004/QĐ-UB</w:t>
            </w:r>
          </w:p>
          <w:p w:rsidR="00E055B9" w:rsidRPr="00C2113C" w:rsidRDefault="00E055B9" w:rsidP="00E055B9">
            <w:pPr>
              <w:jc w:val="center"/>
              <w:rPr>
                <w:rFonts w:asciiTheme="majorHAnsi" w:hAnsiTheme="majorHAnsi" w:cstheme="majorHAnsi"/>
                <w:caps/>
              </w:rPr>
            </w:pPr>
            <w:r w:rsidRPr="00C2113C">
              <w:rPr>
                <w:rFonts w:asciiTheme="majorHAnsi" w:hAnsiTheme="majorHAnsi" w:cstheme="majorHAnsi"/>
                <w:caps/>
              </w:rPr>
              <w:t>20/02/2004</w:t>
            </w:r>
          </w:p>
        </w:tc>
        <w:tc>
          <w:tcPr>
            <w:tcW w:w="7655" w:type="dxa"/>
          </w:tcPr>
          <w:p w:rsidR="00E055B9" w:rsidRPr="00E055B9" w:rsidRDefault="00E055B9" w:rsidP="00E055B9">
            <w:r w:rsidRPr="00E055B9">
              <w:t>Về phê chuẩn số đơn vị bầu cử, danh sách các đơn vị và số đại biểu được bầu của mỗi đơn vị bầu cử đại biểu Hội đồng nhân dân huyện Nhà Bè, khóa IX, nhiệm kỳ 2004 - 2009.</w:t>
            </w:r>
          </w:p>
        </w:tc>
        <w:tc>
          <w:tcPr>
            <w:tcW w:w="1843" w:type="dxa"/>
            <w:vAlign w:val="center"/>
          </w:tcPr>
          <w:p w:rsidR="00E055B9" w:rsidRDefault="00E055B9" w:rsidP="00DF0462">
            <w:pPr>
              <w:jc w:val="center"/>
              <w:rPr>
                <w:rFonts w:asciiTheme="majorHAnsi" w:hAnsiTheme="majorHAnsi" w:cstheme="majorHAnsi"/>
              </w:rPr>
            </w:pPr>
            <w:r>
              <w:rPr>
                <w:rFonts w:asciiTheme="majorHAnsi" w:hAnsiTheme="majorHAnsi" w:cstheme="majorHAnsi"/>
              </w:rPr>
              <w:t>20/02/2004</w:t>
            </w:r>
          </w:p>
        </w:tc>
      </w:tr>
      <w:tr w:rsidR="00E055B9" w:rsidRPr="00103C40" w:rsidTr="003261CC">
        <w:trPr>
          <w:trHeight w:val="567"/>
        </w:trPr>
        <w:tc>
          <w:tcPr>
            <w:tcW w:w="851" w:type="dxa"/>
            <w:vAlign w:val="center"/>
          </w:tcPr>
          <w:p w:rsidR="00E055B9" w:rsidRPr="006C4DC0" w:rsidRDefault="00E055B9" w:rsidP="00DF0462">
            <w:pPr>
              <w:pStyle w:val="ListParagraph"/>
              <w:numPr>
                <w:ilvl w:val="0"/>
                <w:numId w:val="32"/>
              </w:numPr>
              <w:jc w:val="center"/>
              <w:rPr>
                <w:rFonts w:asciiTheme="majorHAnsi" w:hAnsiTheme="majorHAnsi" w:cstheme="majorHAnsi"/>
              </w:rPr>
            </w:pPr>
          </w:p>
        </w:tc>
        <w:tc>
          <w:tcPr>
            <w:tcW w:w="1418" w:type="dxa"/>
            <w:vAlign w:val="center"/>
          </w:tcPr>
          <w:p w:rsidR="00E055B9" w:rsidRDefault="00E055B9"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E055B9" w:rsidRPr="00C2113C" w:rsidRDefault="00E055B9" w:rsidP="00E055B9">
            <w:pPr>
              <w:jc w:val="center"/>
              <w:rPr>
                <w:rFonts w:asciiTheme="majorHAnsi" w:hAnsiTheme="majorHAnsi" w:cstheme="majorHAnsi"/>
                <w:caps/>
              </w:rPr>
            </w:pPr>
            <w:r w:rsidRPr="00C2113C">
              <w:rPr>
                <w:rFonts w:asciiTheme="majorHAnsi" w:hAnsiTheme="majorHAnsi" w:cstheme="majorHAnsi"/>
                <w:caps/>
              </w:rPr>
              <w:t>42/2004/QĐ-UB</w:t>
            </w:r>
          </w:p>
          <w:p w:rsidR="00E055B9" w:rsidRPr="00C2113C" w:rsidRDefault="00E055B9" w:rsidP="00E055B9">
            <w:pPr>
              <w:jc w:val="center"/>
              <w:rPr>
                <w:rFonts w:asciiTheme="majorHAnsi" w:hAnsiTheme="majorHAnsi" w:cstheme="majorHAnsi"/>
                <w:caps/>
              </w:rPr>
            </w:pPr>
            <w:r w:rsidRPr="00C2113C">
              <w:rPr>
                <w:rFonts w:asciiTheme="majorHAnsi" w:hAnsiTheme="majorHAnsi" w:cstheme="majorHAnsi"/>
                <w:caps/>
              </w:rPr>
              <w:t>20/02/2004</w:t>
            </w:r>
          </w:p>
        </w:tc>
        <w:tc>
          <w:tcPr>
            <w:tcW w:w="7655" w:type="dxa"/>
          </w:tcPr>
          <w:p w:rsidR="00E055B9" w:rsidRPr="00E055B9" w:rsidRDefault="00E055B9" w:rsidP="00E055B9">
            <w:r w:rsidRPr="00E055B9">
              <w:t>Về phê chuẩn số đơn vị bầu cử, danh sách các đơn vị và số đại biểu được bầu của mỗi đơn vị bầu cử đại biểu Hội đồng nhân dân huyện Cần Giờ, khóa IX, nhiệm kỳ 2004 - 2009.</w:t>
            </w:r>
          </w:p>
        </w:tc>
        <w:tc>
          <w:tcPr>
            <w:tcW w:w="1843" w:type="dxa"/>
            <w:vAlign w:val="center"/>
          </w:tcPr>
          <w:p w:rsidR="00E055B9" w:rsidRDefault="00E055B9" w:rsidP="00DF0462">
            <w:pPr>
              <w:jc w:val="center"/>
              <w:rPr>
                <w:rFonts w:asciiTheme="majorHAnsi" w:hAnsiTheme="majorHAnsi" w:cstheme="majorHAnsi"/>
              </w:rPr>
            </w:pPr>
            <w:r>
              <w:rPr>
                <w:rFonts w:asciiTheme="majorHAnsi" w:hAnsiTheme="majorHAnsi" w:cstheme="majorHAnsi"/>
              </w:rPr>
              <w:t>20/02/2004</w:t>
            </w:r>
          </w:p>
        </w:tc>
      </w:tr>
      <w:tr w:rsidR="006F1127" w:rsidRPr="00103C40" w:rsidTr="003261CC">
        <w:trPr>
          <w:trHeight w:val="567"/>
        </w:trPr>
        <w:tc>
          <w:tcPr>
            <w:tcW w:w="851" w:type="dxa"/>
            <w:vAlign w:val="center"/>
          </w:tcPr>
          <w:p w:rsidR="006F1127" w:rsidRPr="006C4DC0" w:rsidRDefault="006F1127" w:rsidP="00DF0462">
            <w:pPr>
              <w:pStyle w:val="ListParagraph"/>
              <w:numPr>
                <w:ilvl w:val="0"/>
                <w:numId w:val="32"/>
              </w:numPr>
              <w:jc w:val="center"/>
              <w:rPr>
                <w:rFonts w:asciiTheme="majorHAnsi" w:hAnsiTheme="majorHAnsi" w:cstheme="majorHAnsi"/>
              </w:rPr>
            </w:pPr>
          </w:p>
        </w:tc>
        <w:tc>
          <w:tcPr>
            <w:tcW w:w="1418" w:type="dxa"/>
            <w:vAlign w:val="center"/>
          </w:tcPr>
          <w:p w:rsidR="006F1127" w:rsidRPr="00CC56AB" w:rsidRDefault="006F1127"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6F1127" w:rsidRPr="00CC56AB" w:rsidRDefault="006F1127" w:rsidP="00E055B9">
            <w:pPr>
              <w:jc w:val="center"/>
              <w:rPr>
                <w:rFonts w:asciiTheme="majorHAnsi" w:hAnsiTheme="majorHAnsi" w:cstheme="majorHAnsi"/>
                <w:caps/>
                <w:highlight w:val="green"/>
              </w:rPr>
            </w:pPr>
            <w:r w:rsidRPr="00CC56AB">
              <w:rPr>
                <w:rFonts w:asciiTheme="majorHAnsi" w:hAnsiTheme="majorHAnsi" w:cstheme="majorHAnsi"/>
                <w:caps/>
                <w:highlight w:val="green"/>
              </w:rPr>
              <w:t>43/2004/QĐ-UB</w:t>
            </w:r>
          </w:p>
          <w:p w:rsidR="006F1127" w:rsidRPr="00CC56AB" w:rsidRDefault="006F1127" w:rsidP="00E055B9">
            <w:pPr>
              <w:jc w:val="center"/>
              <w:rPr>
                <w:rFonts w:asciiTheme="majorHAnsi" w:hAnsiTheme="majorHAnsi" w:cstheme="majorHAnsi"/>
                <w:caps/>
                <w:highlight w:val="green"/>
              </w:rPr>
            </w:pPr>
            <w:r w:rsidRPr="00CC56AB">
              <w:rPr>
                <w:rFonts w:asciiTheme="majorHAnsi" w:hAnsiTheme="majorHAnsi" w:cstheme="majorHAnsi"/>
                <w:caps/>
                <w:highlight w:val="green"/>
              </w:rPr>
              <w:t>24/02/2004</w:t>
            </w:r>
          </w:p>
        </w:tc>
        <w:tc>
          <w:tcPr>
            <w:tcW w:w="7655" w:type="dxa"/>
          </w:tcPr>
          <w:p w:rsidR="006F1127" w:rsidRPr="00CC56AB" w:rsidRDefault="006F1127" w:rsidP="006F1127">
            <w:pPr>
              <w:rPr>
                <w:highlight w:val="green"/>
              </w:rPr>
            </w:pPr>
            <w:r w:rsidRPr="00CC56AB">
              <w:rPr>
                <w:highlight w:val="green"/>
              </w:rPr>
              <w:t>Về thành lập Hội đồng Giáo dục quốc phòng thành phố Hồ Chí Minh.</w:t>
            </w:r>
          </w:p>
        </w:tc>
        <w:tc>
          <w:tcPr>
            <w:tcW w:w="1843" w:type="dxa"/>
            <w:vAlign w:val="center"/>
          </w:tcPr>
          <w:p w:rsidR="006F1127" w:rsidRPr="00CC56AB" w:rsidRDefault="006F1127" w:rsidP="00DF0462">
            <w:pPr>
              <w:jc w:val="center"/>
              <w:rPr>
                <w:rFonts w:asciiTheme="majorHAnsi" w:hAnsiTheme="majorHAnsi" w:cstheme="majorHAnsi"/>
                <w:highlight w:val="green"/>
              </w:rPr>
            </w:pPr>
            <w:r w:rsidRPr="00CC56AB">
              <w:rPr>
                <w:rFonts w:asciiTheme="majorHAnsi" w:hAnsiTheme="majorHAnsi" w:cstheme="majorHAnsi"/>
                <w:highlight w:val="green"/>
              </w:rPr>
              <w:t>24/02/2004</w:t>
            </w:r>
          </w:p>
        </w:tc>
      </w:tr>
      <w:tr w:rsidR="006F1127" w:rsidRPr="00103C40" w:rsidTr="003261CC">
        <w:trPr>
          <w:trHeight w:val="567"/>
        </w:trPr>
        <w:tc>
          <w:tcPr>
            <w:tcW w:w="851" w:type="dxa"/>
            <w:vAlign w:val="center"/>
          </w:tcPr>
          <w:p w:rsidR="006F1127" w:rsidRPr="006C4DC0" w:rsidRDefault="006F1127" w:rsidP="00DF0462">
            <w:pPr>
              <w:pStyle w:val="ListParagraph"/>
              <w:numPr>
                <w:ilvl w:val="0"/>
                <w:numId w:val="32"/>
              </w:numPr>
              <w:jc w:val="center"/>
              <w:rPr>
                <w:rFonts w:asciiTheme="majorHAnsi" w:hAnsiTheme="majorHAnsi" w:cstheme="majorHAnsi"/>
              </w:rPr>
            </w:pPr>
          </w:p>
        </w:tc>
        <w:tc>
          <w:tcPr>
            <w:tcW w:w="1418" w:type="dxa"/>
            <w:vAlign w:val="center"/>
          </w:tcPr>
          <w:p w:rsidR="006F1127" w:rsidRPr="00CC56AB" w:rsidRDefault="006F1127"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6F1127" w:rsidRPr="00CC56AB" w:rsidRDefault="006F1127" w:rsidP="00E055B9">
            <w:pPr>
              <w:jc w:val="center"/>
              <w:rPr>
                <w:rFonts w:asciiTheme="majorHAnsi" w:hAnsiTheme="majorHAnsi" w:cstheme="majorHAnsi"/>
                <w:caps/>
                <w:highlight w:val="green"/>
              </w:rPr>
            </w:pPr>
            <w:r w:rsidRPr="00CC56AB">
              <w:rPr>
                <w:rFonts w:asciiTheme="majorHAnsi" w:hAnsiTheme="majorHAnsi" w:cstheme="majorHAnsi"/>
                <w:caps/>
                <w:highlight w:val="green"/>
              </w:rPr>
              <w:t>48/2004/QĐ-UB</w:t>
            </w:r>
          </w:p>
          <w:p w:rsidR="006F1127" w:rsidRPr="00CC56AB" w:rsidRDefault="006F1127" w:rsidP="00E055B9">
            <w:pPr>
              <w:jc w:val="center"/>
              <w:rPr>
                <w:rFonts w:asciiTheme="majorHAnsi" w:hAnsiTheme="majorHAnsi" w:cstheme="majorHAnsi"/>
                <w:caps/>
                <w:highlight w:val="green"/>
              </w:rPr>
            </w:pPr>
            <w:r w:rsidRPr="00CC56AB">
              <w:rPr>
                <w:rFonts w:asciiTheme="majorHAnsi" w:hAnsiTheme="majorHAnsi" w:cstheme="majorHAnsi"/>
                <w:caps/>
                <w:highlight w:val="green"/>
              </w:rPr>
              <w:t>01</w:t>
            </w:r>
            <w:r w:rsidR="00DC4F7B" w:rsidRPr="00CC56AB">
              <w:rPr>
                <w:rFonts w:asciiTheme="majorHAnsi" w:hAnsiTheme="majorHAnsi" w:cstheme="majorHAnsi"/>
                <w:caps/>
                <w:highlight w:val="green"/>
              </w:rPr>
              <w:t>/3</w:t>
            </w:r>
            <w:r w:rsidRPr="00CC56AB">
              <w:rPr>
                <w:rFonts w:asciiTheme="majorHAnsi" w:hAnsiTheme="majorHAnsi" w:cstheme="majorHAnsi"/>
                <w:caps/>
                <w:highlight w:val="green"/>
              </w:rPr>
              <w:t>/2004</w:t>
            </w:r>
          </w:p>
        </w:tc>
        <w:tc>
          <w:tcPr>
            <w:tcW w:w="7655" w:type="dxa"/>
          </w:tcPr>
          <w:p w:rsidR="006F1127" w:rsidRPr="00CC56AB" w:rsidRDefault="006F1127" w:rsidP="006F1127">
            <w:pPr>
              <w:rPr>
                <w:highlight w:val="green"/>
              </w:rPr>
            </w:pPr>
            <w:r w:rsidRPr="00CC56AB">
              <w:rPr>
                <w:highlight w:val="green"/>
              </w:rPr>
              <w:t>Về thành lập Quỹ Phát triển nhà ở thành phố thuộc Quỹ Đầu tư Phát triển đô thị thành phố Hồ Chí Minh.</w:t>
            </w:r>
          </w:p>
        </w:tc>
        <w:tc>
          <w:tcPr>
            <w:tcW w:w="1843" w:type="dxa"/>
            <w:vAlign w:val="center"/>
          </w:tcPr>
          <w:p w:rsidR="006F1127" w:rsidRPr="00CC56AB" w:rsidRDefault="006F1127" w:rsidP="00DF0462">
            <w:pPr>
              <w:jc w:val="center"/>
              <w:rPr>
                <w:rFonts w:asciiTheme="majorHAnsi" w:hAnsiTheme="majorHAnsi" w:cstheme="majorHAnsi"/>
                <w:highlight w:val="green"/>
              </w:rPr>
            </w:pPr>
            <w:r w:rsidRPr="00CC56AB">
              <w:rPr>
                <w:rFonts w:asciiTheme="majorHAnsi" w:hAnsiTheme="majorHAnsi" w:cstheme="majorHAnsi"/>
                <w:highlight w:val="green"/>
              </w:rPr>
              <w:t>01</w:t>
            </w:r>
            <w:r w:rsidR="00DC4F7B" w:rsidRPr="00CC56AB">
              <w:rPr>
                <w:rFonts w:asciiTheme="majorHAnsi" w:hAnsiTheme="majorHAnsi" w:cstheme="majorHAnsi"/>
                <w:highlight w:val="green"/>
              </w:rPr>
              <w:t>/3</w:t>
            </w:r>
            <w:r w:rsidRPr="00CC56AB">
              <w:rPr>
                <w:rFonts w:asciiTheme="majorHAnsi" w:hAnsiTheme="majorHAnsi" w:cstheme="majorHAnsi"/>
                <w:highlight w:val="green"/>
              </w:rPr>
              <w:t>/2004</w:t>
            </w:r>
          </w:p>
        </w:tc>
      </w:tr>
      <w:tr w:rsidR="006F1127" w:rsidRPr="00103C40" w:rsidTr="003261CC">
        <w:trPr>
          <w:trHeight w:val="567"/>
        </w:trPr>
        <w:tc>
          <w:tcPr>
            <w:tcW w:w="851" w:type="dxa"/>
            <w:vAlign w:val="center"/>
          </w:tcPr>
          <w:p w:rsidR="006F1127" w:rsidRPr="006C4DC0" w:rsidRDefault="006F1127" w:rsidP="00DF0462">
            <w:pPr>
              <w:pStyle w:val="ListParagraph"/>
              <w:numPr>
                <w:ilvl w:val="0"/>
                <w:numId w:val="32"/>
              </w:numPr>
              <w:jc w:val="center"/>
              <w:rPr>
                <w:rFonts w:asciiTheme="majorHAnsi" w:hAnsiTheme="majorHAnsi" w:cstheme="majorHAnsi"/>
              </w:rPr>
            </w:pPr>
          </w:p>
        </w:tc>
        <w:tc>
          <w:tcPr>
            <w:tcW w:w="1418" w:type="dxa"/>
            <w:vAlign w:val="center"/>
          </w:tcPr>
          <w:p w:rsidR="006F1127" w:rsidRDefault="006F1127"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6F1127" w:rsidRPr="00C2113C" w:rsidRDefault="006F1127" w:rsidP="00E055B9">
            <w:pPr>
              <w:jc w:val="center"/>
              <w:rPr>
                <w:rFonts w:asciiTheme="majorHAnsi" w:hAnsiTheme="majorHAnsi" w:cstheme="majorHAnsi"/>
                <w:caps/>
              </w:rPr>
            </w:pPr>
            <w:r w:rsidRPr="00C2113C">
              <w:rPr>
                <w:rFonts w:asciiTheme="majorHAnsi" w:hAnsiTheme="majorHAnsi" w:cstheme="majorHAnsi"/>
                <w:caps/>
              </w:rPr>
              <w:t>49/2004/QĐ-UB</w:t>
            </w:r>
          </w:p>
          <w:p w:rsidR="006F1127" w:rsidRPr="00C2113C" w:rsidRDefault="006F1127" w:rsidP="00E055B9">
            <w:pPr>
              <w:jc w:val="center"/>
              <w:rPr>
                <w:rFonts w:asciiTheme="majorHAnsi" w:hAnsiTheme="majorHAnsi" w:cstheme="majorHAnsi"/>
                <w:caps/>
              </w:rPr>
            </w:pPr>
            <w:r w:rsidRPr="00C2113C">
              <w:rPr>
                <w:rFonts w:asciiTheme="majorHAnsi" w:hAnsiTheme="majorHAnsi" w:cstheme="majorHAnsi"/>
                <w:caps/>
              </w:rPr>
              <w:t>05</w:t>
            </w:r>
            <w:r w:rsidR="00DC4F7B" w:rsidRPr="00C2113C">
              <w:rPr>
                <w:rFonts w:asciiTheme="majorHAnsi" w:hAnsiTheme="majorHAnsi" w:cstheme="majorHAnsi"/>
                <w:caps/>
              </w:rPr>
              <w:t>/3</w:t>
            </w:r>
            <w:r w:rsidRPr="00C2113C">
              <w:rPr>
                <w:rFonts w:asciiTheme="majorHAnsi" w:hAnsiTheme="majorHAnsi" w:cstheme="majorHAnsi"/>
                <w:caps/>
              </w:rPr>
              <w:t>/2004</w:t>
            </w:r>
          </w:p>
        </w:tc>
        <w:tc>
          <w:tcPr>
            <w:tcW w:w="7655" w:type="dxa"/>
          </w:tcPr>
          <w:p w:rsidR="006F1127" w:rsidRPr="006F1127" w:rsidRDefault="006F1127" w:rsidP="006F1127">
            <w:r w:rsidRPr="006F1127">
              <w:t>Về phê duyệt Điều lệ tổ chức và hoạt động Hội Dạy nghề thành phố Hồ Chí Minh</w:t>
            </w:r>
          </w:p>
        </w:tc>
        <w:tc>
          <w:tcPr>
            <w:tcW w:w="1843" w:type="dxa"/>
            <w:vAlign w:val="center"/>
          </w:tcPr>
          <w:p w:rsidR="006F1127" w:rsidRDefault="006F1127" w:rsidP="00DF0462">
            <w:pPr>
              <w:jc w:val="center"/>
              <w:rPr>
                <w:rFonts w:asciiTheme="majorHAnsi" w:hAnsiTheme="majorHAnsi" w:cstheme="majorHAnsi"/>
              </w:rPr>
            </w:pPr>
            <w:r>
              <w:rPr>
                <w:rFonts w:asciiTheme="majorHAnsi" w:hAnsiTheme="majorHAnsi" w:cstheme="majorHAnsi"/>
              </w:rPr>
              <w:t>05</w:t>
            </w:r>
            <w:r w:rsidR="00DC4F7B">
              <w:rPr>
                <w:rFonts w:asciiTheme="majorHAnsi" w:hAnsiTheme="majorHAnsi" w:cstheme="majorHAnsi"/>
              </w:rPr>
              <w:t>/3</w:t>
            </w:r>
            <w:r>
              <w:rPr>
                <w:rFonts w:asciiTheme="majorHAnsi" w:hAnsiTheme="majorHAnsi" w:cstheme="majorHAnsi"/>
              </w:rPr>
              <w:t>/2004</w:t>
            </w:r>
          </w:p>
        </w:tc>
      </w:tr>
      <w:tr w:rsidR="006F1127" w:rsidRPr="00103C40" w:rsidTr="003261CC">
        <w:trPr>
          <w:trHeight w:val="567"/>
        </w:trPr>
        <w:tc>
          <w:tcPr>
            <w:tcW w:w="851" w:type="dxa"/>
            <w:vAlign w:val="center"/>
          </w:tcPr>
          <w:p w:rsidR="006F1127" w:rsidRPr="006C4DC0" w:rsidRDefault="006F1127" w:rsidP="00DF0462">
            <w:pPr>
              <w:pStyle w:val="ListParagraph"/>
              <w:numPr>
                <w:ilvl w:val="0"/>
                <w:numId w:val="32"/>
              </w:numPr>
              <w:jc w:val="center"/>
              <w:rPr>
                <w:rFonts w:asciiTheme="majorHAnsi" w:hAnsiTheme="majorHAnsi" w:cstheme="majorHAnsi"/>
              </w:rPr>
            </w:pPr>
          </w:p>
        </w:tc>
        <w:tc>
          <w:tcPr>
            <w:tcW w:w="1418" w:type="dxa"/>
            <w:vAlign w:val="center"/>
          </w:tcPr>
          <w:p w:rsidR="006F1127" w:rsidRPr="00CC56AB" w:rsidRDefault="006F1127"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6F1127" w:rsidRPr="00CC56AB" w:rsidRDefault="006F1127" w:rsidP="00E055B9">
            <w:pPr>
              <w:jc w:val="center"/>
              <w:rPr>
                <w:rFonts w:asciiTheme="majorHAnsi" w:hAnsiTheme="majorHAnsi" w:cstheme="majorHAnsi"/>
                <w:caps/>
                <w:highlight w:val="green"/>
              </w:rPr>
            </w:pPr>
            <w:r w:rsidRPr="00CC56AB">
              <w:rPr>
                <w:rFonts w:asciiTheme="majorHAnsi" w:hAnsiTheme="majorHAnsi" w:cstheme="majorHAnsi"/>
                <w:caps/>
                <w:highlight w:val="green"/>
              </w:rPr>
              <w:t>52/2004/QĐ-UB</w:t>
            </w:r>
          </w:p>
          <w:p w:rsidR="006F1127" w:rsidRPr="00CC56AB" w:rsidRDefault="006F1127" w:rsidP="00E055B9">
            <w:pPr>
              <w:jc w:val="center"/>
              <w:rPr>
                <w:rFonts w:asciiTheme="majorHAnsi" w:hAnsiTheme="majorHAnsi" w:cstheme="majorHAnsi"/>
                <w:caps/>
                <w:highlight w:val="green"/>
              </w:rPr>
            </w:pPr>
            <w:r w:rsidRPr="00CC56AB">
              <w:rPr>
                <w:rFonts w:asciiTheme="majorHAnsi" w:hAnsiTheme="majorHAnsi" w:cstheme="majorHAnsi"/>
                <w:caps/>
                <w:highlight w:val="green"/>
              </w:rPr>
              <w:t>08</w:t>
            </w:r>
            <w:r w:rsidR="00DC4F7B" w:rsidRPr="00CC56AB">
              <w:rPr>
                <w:rFonts w:asciiTheme="majorHAnsi" w:hAnsiTheme="majorHAnsi" w:cstheme="majorHAnsi"/>
                <w:caps/>
                <w:highlight w:val="green"/>
              </w:rPr>
              <w:t>/3</w:t>
            </w:r>
            <w:r w:rsidRPr="00CC56AB">
              <w:rPr>
                <w:rFonts w:asciiTheme="majorHAnsi" w:hAnsiTheme="majorHAnsi" w:cstheme="majorHAnsi"/>
                <w:caps/>
                <w:highlight w:val="green"/>
              </w:rPr>
              <w:t>/2004</w:t>
            </w:r>
          </w:p>
        </w:tc>
        <w:tc>
          <w:tcPr>
            <w:tcW w:w="7655" w:type="dxa"/>
          </w:tcPr>
          <w:p w:rsidR="006F1127" w:rsidRPr="00CC56AB" w:rsidRDefault="003D5CA1" w:rsidP="003D5CA1">
            <w:pPr>
              <w:rPr>
                <w:highlight w:val="green"/>
              </w:rPr>
            </w:pPr>
            <w:r w:rsidRPr="00CC56AB">
              <w:rPr>
                <w:highlight w:val="green"/>
              </w:rPr>
              <w:t xml:space="preserve">Về </w:t>
            </w:r>
            <w:r w:rsidR="006F1127" w:rsidRPr="00CC56AB">
              <w:rPr>
                <w:highlight w:val="green"/>
              </w:rPr>
              <w:t>thành lập Trung tâm nghiên cứu triển khai Khu Công nghệ cao trực thuộc Ban Quản lý Khu Công nghệ cao thành phố.</w:t>
            </w:r>
          </w:p>
        </w:tc>
        <w:tc>
          <w:tcPr>
            <w:tcW w:w="1843" w:type="dxa"/>
            <w:vAlign w:val="center"/>
          </w:tcPr>
          <w:p w:rsidR="006F1127" w:rsidRPr="00CC56AB" w:rsidRDefault="006F1127" w:rsidP="00DF0462">
            <w:pPr>
              <w:jc w:val="center"/>
              <w:rPr>
                <w:rFonts w:asciiTheme="majorHAnsi" w:hAnsiTheme="majorHAnsi" w:cstheme="majorHAnsi"/>
                <w:highlight w:val="green"/>
              </w:rPr>
            </w:pPr>
            <w:r w:rsidRPr="00CC56AB">
              <w:rPr>
                <w:rFonts w:asciiTheme="majorHAnsi" w:hAnsiTheme="majorHAnsi" w:cstheme="majorHAnsi"/>
                <w:highlight w:val="green"/>
              </w:rPr>
              <w:t>08</w:t>
            </w:r>
            <w:r w:rsidR="00DC4F7B" w:rsidRPr="00CC56AB">
              <w:rPr>
                <w:rFonts w:asciiTheme="majorHAnsi" w:hAnsiTheme="majorHAnsi" w:cstheme="majorHAnsi"/>
                <w:highlight w:val="green"/>
              </w:rPr>
              <w:t>/3</w:t>
            </w:r>
            <w:r w:rsidRPr="00CC56AB">
              <w:rPr>
                <w:rFonts w:asciiTheme="majorHAnsi" w:hAnsiTheme="majorHAnsi" w:cstheme="majorHAnsi"/>
                <w:highlight w:val="green"/>
              </w:rPr>
              <w:t>/2004</w:t>
            </w:r>
          </w:p>
        </w:tc>
      </w:tr>
      <w:tr w:rsidR="006F1127" w:rsidRPr="00103C40" w:rsidTr="003261CC">
        <w:trPr>
          <w:trHeight w:val="567"/>
        </w:trPr>
        <w:tc>
          <w:tcPr>
            <w:tcW w:w="851" w:type="dxa"/>
            <w:vAlign w:val="center"/>
          </w:tcPr>
          <w:p w:rsidR="006F1127" w:rsidRPr="006C4DC0" w:rsidRDefault="006F1127" w:rsidP="00DF0462">
            <w:pPr>
              <w:pStyle w:val="ListParagraph"/>
              <w:numPr>
                <w:ilvl w:val="0"/>
                <w:numId w:val="32"/>
              </w:numPr>
              <w:jc w:val="center"/>
              <w:rPr>
                <w:rFonts w:asciiTheme="majorHAnsi" w:hAnsiTheme="majorHAnsi" w:cstheme="majorHAnsi"/>
              </w:rPr>
            </w:pPr>
          </w:p>
        </w:tc>
        <w:tc>
          <w:tcPr>
            <w:tcW w:w="1418" w:type="dxa"/>
            <w:vAlign w:val="center"/>
          </w:tcPr>
          <w:p w:rsidR="006F1127" w:rsidRPr="00CC56AB" w:rsidRDefault="006F1127"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6F1127" w:rsidRPr="00CC56AB" w:rsidRDefault="006F1127" w:rsidP="00E055B9">
            <w:pPr>
              <w:jc w:val="center"/>
              <w:rPr>
                <w:rFonts w:asciiTheme="majorHAnsi" w:hAnsiTheme="majorHAnsi" w:cstheme="majorHAnsi"/>
                <w:caps/>
                <w:highlight w:val="green"/>
              </w:rPr>
            </w:pPr>
            <w:r w:rsidRPr="00CC56AB">
              <w:rPr>
                <w:rFonts w:asciiTheme="majorHAnsi" w:hAnsiTheme="majorHAnsi" w:cstheme="majorHAnsi"/>
                <w:caps/>
                <w:highlight w:val="green"/>
              </w:rPr>
              <w:t>53/2004/QĐ-UB</w:t>
            </w:r>
          </w:p>
          <w:p w:rsidR="006F1127" w:rsidRPr="00CC56AB" w:rsidRDefault="006F1127" w:rsidP="00E055B9">
            <w:pPr>
              <w:jc w:val="center"/>
              <w:rPr>
                <w:rFonts w:asciiTheme="majorHAnsi" w:hAnsiTheme="majorHAnsi" w:cstheme="majorHAnsi"/>
                <w:caps/>
                <w:highlight w:val="green"/>
              </w:rPr>
            </w:pPr>
            <w:r w:rsidRPr="00CC56AB">
              <w:rPr>
                <w:rFonts w:asciiTheme="majorHAnsi" w:hAnsiTheme="majorHAnsi" w:cstheme="majorHAnsi"/>
                <w:caps/>
                <w:highlight w:val="green"/>
              </w:rPr>
              <w:t>09</w:t>
            </w:r>
            <w:r w:rsidR="00DC4F7B" w:rsidRPr="00CC56AB">
              <w:rPr>
                <w:rFonts w:asciiTheme="majorHAnsi" w:hAnsiTheme="majorHAnsi" w:cstheme="majorHAnsi"/>
                <w:caps/>
                <w:highlight w:val="green"/>
              </w:rPr>
              <w:t>/3</w:t>
            </w:r>
            <w:r w:rsidRPr="00CC56AB">
              <w:rPr>
                <w:rFonts w:asciiTheme="majorHAnsi" w:hAnsiTheme="majorHAnsi" w:cstheme="majorHAnsi"/>
                <w:caps/>
                <w:highlight w:val="green"/>
              </w:rPr>
              <w:t>/2004</w:t>
            </w:r>
          </w:p>
        </w:tc>
        <w:tc>
          <w:tcPr>
            <w:tcW w:w="7655" w:type="dxa"/>
          </w:tcPr>
          <w:p w:rsidR="006F1127" w:rsidRPr="00CC56AB" w:rsidRDefault="003D5CA1" w:rsidP="003D5CA1">
            <w:pPr>
              <w:rPr>
                <w:highlight w:val="green"/>
              </w:rPr>
            </w:pPr>
            <w:r w:rsidRPr="00CC56AB">
              <w:rPr>
                <w:highlight w:val="green"/>
              </w:rPr>
              <w:t xml:space="preserve">Về </w:t>
            </w:r>
            <w:r w:rsidR="006F1127" w:rsidRPr="00CC56AB">
              <w:rPr>
                <w:highlight w:val="green"/>
              </w:rPr>
              <w:t>cho phép thành lập Trung tâm Văn hóa-Thể dục thể thao quận Bình Tân, trực thuộc Ủy ban nhân dân quận Bình Tân</w:t>
            </w:r>
          </w:p>
        </w:tc>
        <w:tc>
          <w:tcPr>
            <w:tcW w:w="1843" w:type="dxa"/>
            <w:vAlign w:val="center"/>
          </w:tcPr>
          <w:p w:rsidR="006F1127" w:rsidRPr="00CC56AB" w:rsidRDefault="006F1127" w:rsidP="00DF0462">
            <w:pPr>
              <w:jc w:val="center"/>
              <w:rPr>
                <w:rFonts w:asciiTheme="majorHAnsi" w:hAnsiTheme="majorHAnsi" w:cstheme="majorHAnsi"/>
                <w:highlight w:val="green"/>
              </w:rPr>
            </w:pPr>
            <w:r w:rsidRPr="00CC56AB">
              <w:rPr>
                <w:rFonts w:asciiTheme="majorHAnsi" w:hAnsiTheme="majorHAnsi" w:cstheme="majorHAnsi"/>
                <w:highlight w:val="green"/>
              </w:rPr>
              <w:t>09</w:t>
            </w:r>
            <w:r w:rsidR="00DC4F7B" w:rsidRPr="00CC56AB">
              <w:rPr>
                <w:rFonts w:asciiTheme="majorHAnsi" w:hAnsiTheme="majorHAnsi" w:cstheme="majorHAnsi"/>
                <w:highlight w:val="green"/>
              </w:rPr>
              <w:t>/3</w:t>
            </w:r>
            <w:r w:rsidRPr="00CC56AB">
              <w:rPr>
                <w:rFonts w:asciiTheme="majorHAnsi" w:hAnsiTheme="majorHAnsi" w:cstheme="majorHAnsi"/>
                <w:highlight w:val="green"/>
              </w:rPr>
              <w:t>/2004</w:t>
            </w:r>
          </w:p>
        </w:tc>
      </w:tr>
      <w:tr w:rsidR="006F1127" w:rsidRPr="00103C40" w:rsidTr="003261CC">
        <w:trPr>
          <w:trHeight w:val="567"/>
        </w:trPr>
        <w:tc>
          <w:tcPr>
            <w:tcW w:w="851" w:type="dxa"/>
            <w:vAlign w:val="center"/>
          </w:tcPr>
          <w:p w:rsidR="006F1127" w:rsidRPr="006C4DC0" w:rsidRDefault="006F1127" w:rsidP="00DF0462">
            <w:pPr>
              <w:pStyle w:val="ListParagraph"/>
              <w:numPr>
                <w:ilvl w:val="0"/>
                <w:numId w:val="32"/>
              </w:numPr>
              <w:jc w:val="center"/>
              <w:rPr>
                <w:rFonts w:asciiTheme="majorHAnsi" w:hAnsiTheme="majorHAnsi" w:cstheme="majorHAnsi"/>
              </w:rPr>
            </w:pPr>
          </w:p>
        </w:tc>
        <w:tc>
          <w:tcPr>
            <w:tcW w:w="1418" w:type="dxa"/>
            <w:vAlign w:val="center"/>
          </w:tcPr>
          <w:p w:rsidR="006F1127" w:rsidRPr="00CC56AB" w:rsidRDefault="006F1127"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6F1127" w:rsidRPr="00CC56AB" w:rsidRDefault="006F1127" w:rsidP="00E055B9">
            <w:pPr>
              <w:jc w:val="center"/>
              <w:rPr>
                <w:rFonts w:asciiTheme="majorHAnsi" w:hAnsiTheme="majorHAnsi" w:cstheme="majorHAnsi"/>
                <w:caps/>
                <w:highlight w:val="green"/>
              </w:rPr>
            </w:pPr>
            <w:r w:rsidRPr="00CC56AB">
              <w:rPr>
                <w:rFonts w:asciiTheme="majorHAnsi" w:hAnsiTheme="majorHAnsi" w:cstheme="majorHAnsi"/>
                <w:caps/>
                <w:highlight w:val="green"/>
              </w:rPr>
              <w:t>54/2004/QĐ-UB</w:t>
            </w:r>
          </w:p>
          <w:p w:rsidR="006F1127" w:rsidRPr="00CC56AB" w:rsidRDefault="006F1127" w:rsidP="00E055B9">
            <w:pPr>
              <w:jc w:val="center"/>
              <w:rPr>
                <w:rFonts w:asciiTheme="majorHAnsi" w:hAnsiTheme="majorHAnsi" w:cstheme="majorHAnsi"/>
                <w:caps/>
                <w:highlight w:val="green"/>
              </w:rPr>
            </w:pPr>
            <w:r w:rsidRPr="00CC56AB">
              <w:rPr>
                <w:rFonts w:asciiTheme="majorHAnsi" w:hAnsiTheme="majorHAnsi" w:cstheme="majorHAnsi"/>
                <w:caps/>
                <w:highlight w:val="green"/>
              </w:rPr>
              <w:t>09</w:t>
            </w:r>
            <w:r w:rsidR="00DC4F7B" w:rsidRPr="00CC56AB">
              <w:rPr>
                <w:rFonts w:asciiTheme="majorHAnsi" w:hAnsiTheme="majorHAnsi" w:cstheme="majorHAnsi"/>
                <w:caps/>
                <w:highlight w:val="green"/>
              </w:rPr>
              <w:t>/3</w:t>
            </w:r>
            <w:r w:rsidRPr="00CC56AB">
              <w:rPr>
                <w:rFonts w:asciiTheme="majorHAnsi" w:hAnsiTheme="majorHAnsi" w:cstheme="majorHAnsi"/>
                <w:caps/>
                <w:highlight w:val="green"/>
              </w:rPr>
              <w:t>/2004</w:t>
            </w:r>
          </w:p>
        </w:tc>
        <w:tc>
          <w:tcPr>
            <w:tcW w:w="7655" w:type="dxa"/>
          </w:tcPr>
          <w:p w:rsidR="006F1127" w:rsidRPr="00CC56AB" w:rsidRDefault="003D5CA1" w:rsidP="003D5CA1">
            <w:pPr>
              <w:rPr>
                <w:highlight w:val="green"/>
              </w:rPr>
            </w:pPr>
            <w:r w:rsidRPr="00CC56AB">
              <w:rPr>
                <w:highlight w:val="green"/>
              </w:rPr>
              <w:t xml:space="preserve">Về </w:t>
            </w:r>
            <w:r w:rsidR="006F1127" w:rsidRPr="00CC56AB">
              <w:rPr>
                <w:highlight w:val="green"/>
              </w:rPr>
              <w:t>cho phép thành lập Trung tâm Kỹ thuật tổng hợp-hướng nghiệp quận Bình Tân.</w:t>
            </w:r>
          </w:p>
        </w:tc>
        <w:tc>
          <w:tcPr>
            <w:tcW w:w="1843" w:type="dxa"/>
            <w:vAlign w:val="center"/>
          </w:tcPr>
          <w:p w:rsidR="006F1127" w:rsidRPr="00CC56AB" w:rsidRDefault="006F1127" w:rsidP="00DF0462">
            <w:pPr>
              <w:jc w:val="center"/>
              <w:rPr>
                <w:rFonts w:asciiTheme="majorHAnsi" w:hAnsiTheme="majorHAnsi" w:cstheme="majorHAnsi"/>
                <w:highlight w:val="green"/>
              </w:rPr>
            </w:pPr>
            <w:r w:rsidRPr="00CC56AB">
              <w:rPr>
                <w:rFonts w:asciiTheme="majorHAnsi" w:hAnsiTheme="majorHAnsi" w:cstheme="majorHAnsi"/>
                <w:highlight w:val="green"/>
              </w:rPr>
              <w:t>09</w:t>
            </w:r>
            <w:r w:rsidR="00DC4F7B" w:rsidRPr="00CC56AB">
              <w:rPr>
                <w:rFonts w:asciiTheme="majorHAnsi" w:hAnsiTheme="majorHAnsi" w:cstheme="majorHAnsi"/>
                <w:highlight w:val="green"/>
              </w:rPr>
              <w:t>/3</w:t>
            </w:r>
            <w:r w:rsidRPr="00CC56AB">
              <w:rPr>
                <w:rFonts w:asciiTheme="majorHAnsi" w:hAnsiTheme="majorHAnsi" w:cstheme="majorHAnsi"/>
                <w:highlight w:val="green"/>
              </w:rPr>
              <w:t>/2004</w:t>
            </w:r>
          </w:p>
        </w:tc>
      </w:tr>
      <w:tr w:rsidR="006F1127" w:rsidRPr="00103C40" w:rsidTr="003261CC">
        <w:trPr>
          <w:trHeight w:val="567"/>
        </w:trPr>
        <w:tc>
          <w:tcPr>
            <w:tcW w:w="851" w:type="dxa"/>
            <w:vAlign w:val="center"/>
          </w:tcPr>
          <w:p w:rsidR="006F1127" w:rsidRPr="006C4DC0" w:rsidRDefault="006F1127" w:rsidP="00DF0462">
            <w:pPr>
              <w:pStyle w:val="ListParagraph"/>
              <w:numPr>
                <w:ilvl w:val="0"/>
                <w:numId w:val="32"/>
              </w:numPr>
              <w:jc w:val="center"/>
              <w:rPr>
                <w:rFonts w:asciiTheme="majorHAnsi" w:hAnsiTheme="majorHAnsi" w:cstheme="majorHAnsi"/>
              </w:rPr>
            </w:pPr>
          </w:p>
        </w:tc>
        <w:tc>
          <w:tcPr>
            <w:tcW w:w="1418" w:type="dxa"/>
            <w:vAlign w:val="center"/>
          </w:tcPr>
          <w:p w:rsidR="006F1127" w:rsidRPr="00CC56AB" w:rsidRDefault="006F1127"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6F1127" w:rsidRPr="00CC56AB" w:rsidRDefault="006F1127" w:rsidP="00E055B9">
            <w:pPr>
              <w:jc w:val="center"/>
              <w:rPr>
                <w:rFonts w:asciiTheme="majorHAnsi" w:hAnsiTheme="majorHAnsi" w:cstheme="majorHAnsi"/>
                <w:caps/>
                <w:highlight w:val="green"/>
              </w:rPr>
            </w:pPr>
            <w:r w:rsidRPr="00CC56AB">
              <w:rPr>
                <w:rFonts w:asciiTheme="majorHAnsi" w:hAnsiTheme="majorHAnsi" w:cstheme="majorHAnsi"/>
                <w:caps/>
                <w:highlight w:val="green"/>
              </w:rPr>
              <w:t>55/2004/QĐ-UB</w:t>
            </w:r>
          </w:p>
          <w:p w:rsidR="006F1127" w:rsidRPr="00CC56AB" w:rsidRDefault="006F1127" w:rsidP="00E055B9">
            <w:pPr>
              <w:jc w:val="center"/>
              <w:rPr>
                <w:rFonts w:asciiTheme="majorHAnsi" w:hAnsiTheme="majorHAnsi" w:cstheme="majorHAnsi"/>
                <w:caps/>
                <w:highlight w:val="green"/>
              </w:rPr>
            </w:pPr>
            <w:r w:rsidRPr="00CC56AB">
              <w:rPr>
                <w:rFonts w:asciiTheme="majorHAnsi" w:hAnsiTheme="majorHAnsi" w:cstheme="majorHAnsi"/>
                <w:caps/>
                <w:highlight w:val="green"/>
              </w:rPr>
              <w:t>11</w:t>
            </w:r>
            <w:r w:rsidR="00DC4F7B" w:rsidRPr="00CC56AB">
              <w:rPr>
                <w:rFonts w:asciiTheme="majorHAnsi" w:hAnsiTheme="majorHAnsi" w:cstheme="majorHAnsi"/>
                <w:caps/>
                <w:highlight w:val="green"/>
              </w:rPr>
              <w:t>/3</w:t>
            </w:r>
            <w:r w:rsidRPr="00CC56AB">
              <w:rPr>
                <w:rFonts w:asciiTheme="majorHAnsi" w:hAnsiTheme="majorHAnsi" w:cstheme="majorHAnsi"/>
                <w:caps/>
                <w:highlight w:val="green"/>
              </w:rPr>
              <w:t>/2004</w:t>
            </w:r>
          </w:p>
        </w:tc>
        <w:tc>
          <w:tcPr>
            <w:tcW w:w="7655" w:type="dxa"/>
          </w:tcPr>
          <w:p w:rsidR="006F1127" w:rsidRPr="00CC56AB" w:rsidRDefault="003D5CA1" w:rsidP="003D5CA1">
            <w:pPr>
              <w:rPr>
                <w:highlight w:val="green"/>
              </w:rPr>
            </w:pPr>
            <w:r w:rsidRPr="00CC56AB">
              <w:rPr>
                <w:highlight w:val="green"/>
              </w:rPr>
              <w:t xml:space="preserve">Về </w:t>
            </w:r>
            <w:r w:rsidR="006F1127" w:rsidRPr="00CC56AB">
              <w:rPr>
                <w:highlight w:val="green"/>
              </w:rPr>
              <w:t>cho phép thành lập Trung tâm Văn hóa-Thể dục thể thao quận Tân Phú trực thuộc Ủy ban nhân dân quận Tân Phú.</w:t>
            </w:r>
          </w:p>
        </w:tc>
        <w:tc>
          <w:tcPr>
            <w:tcW w:w="1843" w:type="dxa"/>
            <w:vAlign w:val="center"/>
          </w:tcPr>
          <w:p w:rsidR="006F1127" w:rsidRPr="00CC56AB" w:rsidRDefault="006F1127" w:rsidP="00DF0462">
            <w:pPr>
              <w:jc w:val="center"/>
              <w:rPr>
                <w:rFonts w:asciiTheme="majorHAnsi" w:hAnsiTheme="majorHAnsi" w:cstheme="majorHAnsi"/>
                <w:highlight w:val="green"/>
              </w:rPr>
            </w:pPr>
            <w:r w:rsidRPr="00CC56AB">
              <w:rPr>
                <w:rFonts w:asciiTheme="majorHAnsi" w:hAnsiTheme="majorHAnsi" w:cstheme="majorHAnsi"/>
                <w:highlight w:val="green"/>
              </w:rPr>
              <w:t>11</w:t>
            </w:r>
            <w:r w:rsidR="00DC4F7B" w:rsidRPr="00CC56AB">
              <w:rPr>
                <w:rFonts w:asciiTheme="majorHAnsi" w:hAnsiTheme="majorHAnsi" w:cstheme="majorHAnsi"/>
                <w:highlight w:val="green"/>
              </w:rPr>
              <w:t>/3</w:t>
            </w:r>
            <w:r w:rsidRPr="00CC56AB">
              <w:rPr>
                <w:rFonts w:asciiTheme="majorHAnsi" w:hAnsiTheme="majorHAnsi" w:cstheme="majorHAnsi"/>
                <w:highlight w:val="green"/>
              </w:rPr>
              <w:t>/2004</w:t>
            </w:r>
          </w:p>
        </w:tc>
      </w:tr>
      <w:tr w:rsidR="006F1127" w:rsidRPr="00103C40" w:rsidTr="003261CC">
        <w:trPr>
          <w:trHeight w:val="567"/>
        </w:trPr>
        <w:tc>
          <w:tcPr>
            <w:tcW w:w="851" w:type="dxa"/>
            <w:vAlign w:val="center"/>
          </w:tcPr>
          <w:p w:rsidR="006F1127" w:rsidRPr="006C4DC0" w:rsidRDefault="006F1127" w:rsidP="00DF0462">
            <w:pPr>
              <w:pStyle w:val="ListParagraph"/>
              <w:numPr>
                <w:ilvl w:val="0"/>
                <w:numId w:val="32"/>
              </w:numPr>
              <w:jc w:val="center"/>
              <w:rPr>
                <w:rFonts w:asciiTheme="majorHAnsi" w:hAnsiTheme="majorHAnsi" w:cstheme="majorHAnsi"/>
              </w:rPr>
            </w:pPr>
          </w:p>
        </w:tc>
        <w:tc>
          <w:tcPr>
            <w:tcW w:w="1418" w:type="dxa"/>
            <w:vAlign w:val="center"/>
          </w:tcPr>
          <w:p w:rsidR="006F1127" w:rsidRDefault="006F1127"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6F1127" w:rsidRPr="00C2113C" w:rsidRDefault="006F1127" w:rsidP="00E055B9">
            <w:pPr>
              <w:jc w:val="center"/>
              <w:rPr>
                <w:rFonts w:asciiTheme="majorHAnsi" w:hAnsiTheme="majorHAnsi" w:cstheme="majorHAnsi"/>
                <w:caps/>
              </w:rPr>
            </w:pPr>
            <w:r w:rsidRPr="00C2113C">
              <w:rPr>
                <w:rFonts w:asciiTheme="majorHAnsi" w:hAnsiTheme="majorHAnsi" w:cstheme="majorHAnsi"/>
                <w:caps/>
              </w:rPr>
              <w:t>57/2004/QĐ-UB</w:t>
            </w:r>
          </w:p>
          <w:p w:rsidR="006F1127" w:rsidRPr="00C2113C" w:rsidRDefault="006F1127" w:rsidP="00E055B9">
            <w:pPr>
              <w:jc w:val="center"/>
              <w:rPr>
                <w:rFonts w:asciiTheme="majorHAnsi" w:hAnsiTheme="majorHAnsi" w:cstheme="majorHAnsi"/>
                <w:caps/>
              </w:rPr>
            </w:pPr>
            <w:r w:rsidRPr="00C2113C">
              <w:rPr>
                <w:rFonts w:asciiTheme="majorHAnsi" w:hAnsiTheme="majorHAnsi" w:cstheme="majorHAnsi"/>
                <w:caps/>
              </w:rPr>
              <w:t>12</w:t>
            </w:r>
            <w:r w:rsidR="00DC4F7B" w:rsidRPr="00C2113C">
              <w:rPr>
                <w:rFonts w:asciiTheme="majorHAnsi" w:hAnsiTheme="majorHAnsi" w:cstheme="majorHAnsi"/>
                <w:caps/>
              </w:rPr>
              <w:t>/3</w:t>
            </w:r>
            <w:r w:rsidRPr="00C2113C">
              <w:rPr>
                <w:rFonts w:asciiTheme="majorHAnsi" w:hAnsiTheme="majorHAnsi" w:cstheme="majorHAnsi"/>
                <w:caps/>
              </w:rPr>
              <w:t>/2004</w:t>
            </w:r>
          </w:p>
        </w:tc>
        <w:tc>
          <w:tcPr>
            <w:tcW w:w="7655" w:type="dxa"/>
          </w:tcPr>
          <w:p w:rsidR="006F1127" w:rsidRPr="003D5CA1" w:rsidRDefault="003D5CA1" w:rsidP="003D5CA1">
            <w:r w:rsidRPr="003D5CA1">
              <w:t xml:space="preserve">Về </w:t>
            </w:r>
            <w:r w:rsidR="006F1127" w:rsidRPr="003D5CA1">
              <w:t>Quy chế tổ chức và hoạt động của Hội đồng phân loại chủ đầu tư, định giá bán đấu giá tài sản để thu hồi nợ cho Nhà nước của các Dự án thuộc các chư</w:t>
            </w:r>
            <w:r w:rsidRPr="003D5CA1">
              <w:t>ơng trình đánh bắt hải sản xa b</w:t>
            </w:r>
            <w:r>
              <w:t>ờ</w:t>
            </w:r>
          </w:p>
        </w:tc>
        <w:tc>
          <w:tcPr>
            <w:tcW w:w="1843" w:type="dxa"/>
            <w:vAlign w:val="center"/>
          </w:tcPr>
          <w:p w:rsidR="006F1127" w:rsidRDefault="006F1127" w:rsidP="00DF0462">
            <w:pPr>
              <w:jc w:val="center"/>
              <w:rPr>
                <w:rFonts w:asciiTheme="majorHAnsi" w:hAnsiTheme="majorHAnsi" w:cstheme="majorHAnsi"/>
              </w:rPr>
            </w:pPr>
            <w:r>
              <w:rPr>
                <w:rFonts w:asciiTheme="majorHAnsi" w:hAnsiTheme="majorHAnsi" w:cstheme="majorHAnsi"/>
              </w:rPr>
              <w:t>12</w:t>
            </w:r>
            <w:r w:rsidR="00DC4F7B">
              <w:rPr>
                <w:rFonts w:asciiTheme="majorHAnsi" w:hAnsiTheme="majorHAnsi" w:cstheme="majorHAnsi"/>
              </w:rPr>
              <w:t>/3</w:t>
            </w:r>
            <w:r>
              <w:rPr>
                <w:rFonts w:asciiTheme="majorHAnsi" w:hAnsiTheme="majorHAnsi" w:cstheme="majorHAnsi"/>
              </w:rPr>
              <w:t>/2004</w:t>
            </w:r>
          </w:p>
        </w:tc>
      </w:tr>
      <w:tr w:rsidR="006F1127" w:rsidRPr="00103C40" w:rsidTr="003261CC">
        <w:trPr>
          <w:trHeight w:val="567"/>
        </w:trPr>
        <w:tc>
          <w:tcPr>
            <w:tcW w:w="851" w:type="dxa"/>
            <w:vAlign w:val="center"/>
          </w:tcPr>
          <w:p w:rsidR="006F1127" w:rsidRPr="006C4DC0" w:rsidRDefault="006F1127" w:rsidP="00DF0462">
            <w:pPr>
              <w:pStyle w:val="ListParagraph"/>
              <w:numPr>
                <w:ilvl w:val="0"/>
                <w:numId w:val="32"/>
              </w:numPr>
              <w:jc w:val="center"/>
              <w:rPr>
                <w:rFonts w:asciiTheme="majorHAnsi" w:hAnsiTheme="majorHAnsi" w:cstheme="majorHAnsi"/>
              </w:rPr>
            </w:pPr>
          </w:p>
        </w:tc>
        <w:tc>
          <w:tcPr>
            <w:tcW w:w="1418" w:type="dxa"/>
            <w:vAlign w:val="center"/>
          </w:tcPr>
          <w:p w:rsidR="006F1127" w:rsidRDefault="006F1127"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6F1127" w:rsidRPr="00C2113C" w:rsidRDefault="006F1127" w:rsidP="00E055B9">
            <w:pPr>
              <w:jc w:val="center"/>
              <w:rPr>
                <w:rFonts w:asciiTheme="majorHAnsi" w:hAnsiTheme="majorHAnsi" w:cstheme="majorHAnsi"/>
                <w:caps/>
              </w:rPr>
            </w:pPr>
            <w:r w:rsidRPr="00C2113C">
              <w:rPr>
                <w:rFonts w:asciiTheme="majorHAnsi" w:hAnsiTheme="majorHAnsi" w:cstheme="majorHAnsi"/>
                <w:caps/>
              </w:rPr>
              <w:t>58/2004/QĐ-UB</w:t>
            </w:r>
          </w:p>
          <w:p w:rsidR="006F1127" w:rsidRPr="00C2113C" w:rsidRDefault="006F1127" w:rsidP="00E055B9">
            <w:pPr>
              <w:jc w:val="center"/>
              <w:rPr>
                <w:rFonts w:asciiTheme="majorHAnsi" w:hAnsiTheme="majorHAnsi" w:cstheme="majorHAnsi"/>
                <w:caps/>
              </w:rPr>
            </w:pPr>
            <w:r w:rsidRPr="00C2113C">
              <w:rPr>
                <w:rFonts w:asciiTheme="majorHAnsi" w:hAnsiTheme="majorHAnsi" w:cstheme="majorHAnsi"/>
                <w:caps/>
              </w:rPr>
              <w:t>15</w:t>
            </w:r>
            <w:r w:rsidR="00DC4F7B" w:rsidRPr="00C2113C">
              <w:rPr>
                <w:rFonts w:asciiTheme="majorHAnsi" w:hAnsiTheme="majorHAnsi" w:cstheme="majorHAnsi"/>
                <w:caps/>
              </w:rPr>
              <w:t>/3</w:t>
            </w:r>
            <w:r w:rsidRPr="00C2113C">
              <w:rPr>
                <w:rFonts w:asciiTheme="majorHAnsi" w:hAnsiTheme="majorHAnsi" w:cstheme="majorHAnsi"/>
                <w:caps/>
              </w:rPr>
              <w:t>/2004</w:t>
            </w:r>
          </w:p>
        </w:tc>
        <w:tc>
          <w:tcPr>
            <w:tcW w:w="7655" w:type="dxa"/>
          </w:tcPr>
          <w:p w:rsidR="006F1127" w:rsidRPr="003D5CA1" w:rsidRDefault="003D5CA1" w:rsidP="003D5CA1">
            <w:r w:rsidRPr="003D5CA1">
              <w:t>Về ban hành “71 biểu mẫu về thủ tục hành chánh trong lĩnh vực xây dựng, đất đai, nhà ở”</w:t>
            </w:r>
          </w:p>
        </w:tc>
        <w:tc>
          <w:tcPr>
            <w:tcW w:w="1843" w:type="dxa"/>
            <w:vAlign w:val="center"/>
          </w:tcPr>
          <w:p w:rsidR="006F1127" w:rsidRDefault="006F1127" w:rsidP="00DF0462">
            <w:pPr>
              <w:jc w:val="center"/>
              <w:rPr>
                <w:rFonts w:asciiTheme="majorHAnsi" w:hAnsiTheme="majorHAnsi" w:cstheme="majorHAnsi"/>
              </w:rPr>
            </w:pPr>
            <w:r>
              <w:rPr>
                <w:rFonts w:asciiTheme="majorHAnsi" w:hAnsiTheme="majorHAnsi" w:cstheme="majorHAnsi"/>
              </w:rPr>
              <w:t>01</w:t>
            </w:r>
            <w:r w:rsidR="00DC4F7B">
              <w:rPr>
                <w:rFonts w:asciiTheme="majorHAnsi" w:hAnsiTheme="majorHAnsi" w:cstheme="majorHAnsi"/>
              </w:rPr>
              <w:t>/4</w:t>
            </w:r>
            <w:r>
              <w:rPr>
                <w:rFonts w:asciiTheme="majorHAnsi" w:hAnsiTheme="majorHAnsi" w:cstheme="majorHAnsi"/>
              </w:rPr>
              <w:t>/2004</w:t>
            </w:r>
          </w:p>
        </w:tc>
      </w:tr>
      <w:tr w:rsidR="003D5CA1" w:rsidRPr="00103C40" w:rsidTr="003261CC">
        <w:trPr>
          <w:trHeight w:val="567"/>
        </w:trPr>
        <w:tc>
          <w:tcPr>
            <w:tcW w:w="851" w:type="dxa"/>
            <w:vAlign w:val="center"/>
          </w:tcPr>
          <w:p w:rsidR="003D5CA1" w:rsidRPr="006C4DC0" w:rsidRDefault="003D5CA1" w:rsidP="00DF0462">
            <w:pPr>
              <w:pStyle w:val="ListParagraph"/>
              <w:numPr>
                <w:ilvl w:val="0"/>
                <w:numId w:val="32"/>
              </w:numPr>
              <w:jc w:val="center"/>
              <w:rPr>
                <w:rFonts w:asciiTheme="majorHAnsi" w:hAnsiTheme="majorHAnsi" w:cstheme="majorHAnsi"/>
              </w:rPr>
            </w:pPr>
          </w:p>
        </w:tc>
        <w:tc>
          <w:tcPr>
            <w:tcW w:w="1418" w:type="dxa"/>
            <w:vAlign w:val="center"/>
          </w:tcPr>
          <w:p w:rsidR="003D5CA1" w:rsidRDefault="003D5CA1"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3D5CA1" w:rsidRPr="00C2113C" w:rsidRDefault="003D5CA1" w:rsidP="00E055B9">
            <w:pPr>
              <w:jc w:val="center"/>
              <w:rPr>
                <w:rFonts w:asciiTheme="majorHAnsi" w:hAnsiTheme="majorHAnsi" w:cstheme="majorHAnsi"/>
                <w:caps/>
              </w:rPr>
            </w:pPr>
            <w:r w:rsidRPr="00C2113C">
              <w:rPr>
                <w:rFonts w:asciiTheme="majorHAnsi" w:hAnsiTheme="majorHAnsi" w:cstheme="majorHAnsi"/>
                <w:caps/>
              </w:rPr>
              <w:t>59/2004/QĐ-UB</w:t>
            </w:r>
          </w:p>
          <w:p w:rsidR="003D5CA1" w:rsidRPr="00C2113C" w:rsidRDefault="003D5CA1" w:rsidP="00E055B9">
            <w:pPr>
              <w:jc w:val="center"/>
              <w:rPr>
                <w:rFonts w:asciiTheme="majorHAnsi" w:hAnsiTheme="majorHAnsi" w:cstheme="majorHAnsi"/>
                <w:caps/>
              </w:rPr>
            </w:pPr>
            <w:r w:rsidRPr="00C2113C">
              <w:rPr>
                <w:rFonts w:asciiTheme="majorHAnsi" w:hAnsiTheme="majorHAnsi" w:cstheme="majorHAnsi"/>
                <w:caps/>
              </w:rPr>
              <w:t>16</w:t>
            </w:r>
            <w:r w:rsidR="00DC4F7B" w:rsidRPr="00C2113C">
              <w:rPr>
                <w:rFonts w:asciiTheme="majorHAnsi" w:hAnsiTheme="majorHAnsi" w:cstheme="majorHAnsi"/>
                <w:caps/>
              </w:rPr>
              <w:t>/3</w:t>
            </w:r>
            <w:r w:rsidRPr="00C2113C">
              <w:rPr>
                <w:rFonts w:asciiTheme="majorHAnsi" w:hAnsiTheme="majorHAnsi" w:cstheme="majorHAnsi"/>
                <w:caps/>
              </w:rPr>
              <w:t>/2004</w:t>
            </w:r>
          </w:p>
        </w:tc>
        <w:tc>
          <w:tcPr>
            <w:tcW w:w="7655" w:type="dxa"/>
          </w:tcPr>
          <w:p w:rsidR="003D5CA1" w:rsidRPr="003D5CA1" w:rsidRDefault="003D5CA1" w:rsidP="003D5CA1">
            <w:r w:rsidRPr="003D5CA1">
              <w:t>Về ban hành Quy chế tổ chức và hoạt động của Văn phòng Đoàn Đại biểu Quốc hội thành phố.</w:t>
            </w:r>
          </w:p>
        </w:tc>
        <w:tc>
          <w:tcPr>
            <w:tcW w:w="1843" w:type="dxa"/>
            <w:vAlign w:val="center"/>
          </w:tcPr>
          <w:p w:rsidR="003D5CA1" w:rsidRDefault="003D5CA1" w:rsidP="00DF0462">
            <w:pPr>
              <w:jc w:val="center"/>
              <w:rPr>
                <w:rFonts w:asciiTheme="majorHAnsi" w:hAnsiTheme="majorHAnsi" w:cstheme="majorHAnsi"/>
              </w:rPr>
            </w:pPr>
            <w:r>
              <w:rPr>
                <w:rFonts w:asciiTheme="majorHAnsi" w:hAnsiTheme="majorHAnsi" w:cstheme="majorHAnsi"/>
              </w:rPr>
              <w:t>16</w:t>
            </w:r>
            <w:r w:rsidR="00DC4F7B">
              <w:rPr>
                <w:rFonts w:asciiTheme="majorHAnsi" w:hAnsiTheme="majorHAnsi" w:cstheme="majorHAnsi"/>
              </w:rPr>
              <w:t>/3</w:t>
            </w:r>
            <w:r>
              <w:rPr>
                <w:rFonts w:asciiTheme="majorHAnsi" w:hAnsiTheme="majorHAnsi" w:cstheme="majorHAnsi"/>
              </w:rPr>
              <w:t>/2004</w:t>
            </w:r>
          </w:p>
        </w:tc>
      </w:tr>
      <w:tr w:rsidR="003D5CA1" w:rsidRPr="00103C40" w:rsidTr="003261CC">
        <w:trPr>
          <w:trHeight w:val="567"/>
        </w:trPr>
        <w:tc>
          <w:tcPr>
            <w:tcW w:w="851" w:type="dxa"/>
            <w:vAlign w:val="center"/>
          </w:tcPr>
          <w:p w:rsidR="003D5CA1" w:rsidRPr="006C4DC0" w:rsidRDefault="003D5CA1" w:rsidP="00DF0462">
            <w:pPr>
              <w:pStyle w:val="ListParagraph"/>
              <w:numPr>
                <w:ilvl w:val="0"/>
                <w:numId w:val="32"/>
              </w:numPr>
              <w:jc w:val="center"/>
              <w:rPr>
                <w:rFonts w:asciiTheme="majorHAnsi" w:hAnsiTheme="majorHAnsi" w:cstheme="majorHAnsi"/>
              </w:rPr>
            </w:pPr>
          </w:p>
        </w:tc>
        <w:tc>
          <w:tcPr>
            <w:tcW w:w="1418" w:type="dxa"/>
            <w:vAlign w:val="center"/>
          </w:tcPr>
          <w:p w:rsidR="003D5CA1" w:rsidRPr="00103C40" w:rsidRDefault="003D5CA1"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3D5CA1" w:rsidRPr="00C2113C" w:rsidRDefault="003D5CA1" w:rsidP="00DF0462">
            <w:pPr>
              <w:jc w:val="center"/>
              <w:rPr>
                <w:rFonts w:asciiTheme="majorHAnsi" w:hAnsiTheme="majorHAnsi" w:cstheme="majorHAnsi"/>
                <w:caps/>
              </w:rPr>
            </w:pPr>
            <w:r w:rsidRPr="00C2113C">
              <w:rPr>
                <w:rFonts w:asciiTheme="majorHAnsi" w:hAnsiTheme="majorHAnsi" w:cstheme="majorHAnsi"/>
                <w:caps/>
              </w:rPr>
              <w:t>66/2004/QĐ-UB</w:t>
            </w:r>
          </w:p>
          <w:p w:rsidR="003D5CA1" w:rsidRPr="00C2113C" w:rsidRDefault="003D5CA1" w:rsidP="00DF0462">
            <w:pPr>
              <w:jc w:val="center"/>
              <w:rPr>
                <w:rFonts w:asciiTheme="majorHAnsi" w:hAnsiTheme="majorHAnsi" w:cstheme="majorHAnsi"/>
                <w:caps/>
              </w:rPr>
            </w:pPr>
            <w:r w:rsidRPr="00C2113C">
              <w:rPr>
                <w:rFonts w:asciiTheme="majorHAnsi" w:hAnsiTheme="majorHAnsi" w:cstheme="majorHAnsi"/>
                <w:caps/>
              </w:rPr>
              <w:t>25</w:t>
            </w:r>
            <w:r w:rsidR="00DC4F7B" w:rsidRPr="00C2113C">
              <w:rPr>
                <w:rFonts w:asciiTheme="majorHAnsi" w:hAnsiTheme="majorHAnsi" w:cstheme="majorHAnsi"/>
                <w:caps/>
              </w:rPr>
              <w:t>/3</w:t>
            </w:r>
            <w:r w:rsidRPr="00C2113C">
              <w:rPr>
                <w:rFonts w:asciiTheme="majorHAnsi" w:hAnsiTheme="majorHAnsi" w:cstheme="majorHAnsi"/>
                <w:caps/>
              </w:rPr>
              <w:t>/2004</w:t>
            </w:r>
          </w:p>
        </w:tc>
        <w:tc>
          <w:tcPr>
            <w:tcW w:w="7655" w:type="dxa"/>
          </w:tcPr>
          <w:p w:rsidR="003D5CA1" w:rsidRPr="00C726F8" w:rsidRDefault="00C726F8" w:rsidP="00C726F8">
            <w:r w:rsidRPr="00C726F8">
              <w:t xml:space="preserve">Về </w:t>
            </w:r>
            <w:r w:rsidR="003D5CA1" w:rsidRPr="00C726F8">
              <w:t>phê duyệt kế hoạch bồi thường, giải phóng mặt bằng và tái định cư phục vụ dự án Khu đô thị mới Thủ Thiêm</w:t>
            </w:r>
          </w:p>
        </w:tc>
        <w:tc>
          <w:tcPr>
            <w:tcW w:w="1843" w:type="dxa"/>
            <w:vAlign w:val="center"/>
          </w:tcPr>
          <w:p w:rsidR="003D5CA1" w:rsidRPr="00103C40" w:rsidRDefault="003D5CA1" w:rsidP="00DF0462">
            <w:pPr>
              <w:jc w:val="center"/>
              <w:rPr>
                <w:rFonts w:asciiTheme="majorHAnsi" w:hAnsiTheme="majorHAnsi" w:cstheme="majorHAnsi"/>
              </w:rPr>
            </w:pPr>
            <w:r>
              <w:rPr>
                <w:rFonts w:asciiTheme="majorHAnsi" w:hAnsiTheme="majorHAnsi" w:cstheme="majorHAnsi"/>
              </w:rPr>
              <w:t>25</w:t>
            </w:r>
            <w:r w:rsidR="00DC4F7B">
              <w:rPr>
                <w:rFonts w:asciiTheme="majorHAnsi" w:hAnsiTheme="majorHAnsi" w:cstheme="majorHAnsi"/>
              </w:rPr>
              <w:t>/3</w:t>
            </w:r>
            <w:r>
              <w:rPr>
                <w:rFonts w:asciiTheme="majorHAnsi" w:hAnsiTheme="majorHAnsi" w:cstheme="majorHAnsi"/>
              </w:rPr>
              <w:t>/2004</w:t>
            </w:r>
          </w:p>
        </w:tc>
      </w:tr>
      <w:tr w:rsidR="003D5CA1" w:rsidRPr="00103C40" w:rsidTr="003261CC">
        <w:trPr>
          <w:trHeight w:val="567"/>
        </w:trPr>
        <w:tc>
          <w:tcPr>
            <w:tcW w:w="851" w:type="dxa"/>
            <w:vAlign w:val="center"/>
          </w:tcPr>
          <w:p w:rsidR="003D5CA1" w:rsidRPr="006C4DC0" w:rsidRDefault="003D5CA1" w:rsidP="00DF0462">
            <w:pPr>
              <w:pStyle w:val="ListParagraph"/>
              <w:numPr>
                <w:ilvl w:val="0"/>
                <w:numId w:val="32"/>
              </w:numPr>
              <w:jc w:val="center"/>
              <w:rPr>
                <w:rFonts w:asciiTheme="majorHAnsi" w:hAnsiTheme="majorHAnsi" w:cstheme="majorHAnsi"/>
              </w:rPr>
            </w:pPr>
          </w:p>
        </w:tc>
        <w:tc>
          <w:tcPr>
            <w:tcW w:w="1418" w:type="dxa"/>
            <w:vAlign w:val="center"/>
          </w:tcPr>
          <w:p w:rsidR="003D5CA1" w:rsidRDefault="003D5CA1"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3D5CA1" w:rsidRPr="00C2113C" w:rsidRDefault="003D5CA1" w:rsidP="003D5CA1">
            <w:pPr>
              <w:jc w:val="center"/>
              <w:rPr>
                <w:rFonts w:asciiTheme="majorHAnsi" w:hAnsiTheme="majorHAnsi" w:cstheme="majorHAnsi"/>
                <w:caps/>
              </w:rPr>
            </w:pPr>
            <w:r w:rsidRPr="00C2113C">
              <w:rPr>
                <w:rFonts w:asciiTheme="majorHAnsi" w:hAnsiTheme="majorHAnsi" w:cstheme="majorHAnsi"/>
                <w:caps/>
              </w:rPr>
              <w:t>71/2004/QĐ-UB</w:t>
            </w:r>
          </w:p>
          <w:p w:rsidR="003D5CA1" w:rsidRPr="00C2113C" w:rsidRDefault="003D5CA1" w:rsidP="003D5CA1">
            <w:pPr>
              <w:jc w:val="center"/>
              <w:rPr>
                <w:rFonts w:asciiTheme="majorHAnsi" w:hAnsiTheme="majorHAnsi" w:cstheme="majorHAnsi"/>
                <w:caps/>
              </w:rPr>
            </w:pPr>
            <w:r w:rsidRPr="00C2113C">
              <w:rPr>
                <w:rFonts w:asciiTheme="majorHAnsi" w:hAnsiTheme="majorHAnsi" w:cstheme="majorHAnsi"/>
                <w:caps/>
              </w:rPr>
              <w:t>26</w:t>
            </w:r>
            <w:r w:rsidR="00DC4F7B" w:rsidRPr="00C2113C">
              <w:rPr>
                <w:rFonts w:asciiTheme="majorHAnsi" w:hAnsiTheme="majorHAnsi" w:cstheme="majorHAnsi"/>
                <w:caps/>
              </w:rPr>
              <w:t>/3</w:t>
            </w:r>
            <w:r w:rsidRPr="00C2113C">
              <w:rPr>
                <w:rFonts w:asciiTheme="majorHAnsi" w:hAnsiTheme="majorHAnsi" w:cstheme="majorHAnsi"/>
                <w:caps/>
              </w:rPr>
              <w:t>/2004</w:t>
            </w:r>
          </w:p>
        </w:tc>
        <w:tc>
          <w:tcPr>
            <w:tcW w:w="7655" w:type="dxa"/>
          </w:tcPr>
          <w:p w:rsidR="003D5CA1" w:rsidRPr="00C726F8" w:rsidRDefault="00C726F8" w:rsidP="00C726F8">
            <w:r w:rsidRPr="00C726F8">
              <w:t xml:space="preserve">Về </w:t>
            </w:r>
            <w:r w:rsidR="003D5CA1" w:rsidRPr="00C726F8">
              <w:t>tổ chức lại bộ máy, biên chế của Nhà Thiếu nhi quận - huyện.</w:t>
            </w:r>
          </w:p>
        </w:tc>
        <w:tc>
          <w:tcPr>
            <w:tcW w:w="1843" w:type="dxa"/>
            <w:vAlign w:val="center"/>
          </w:tcPr>
          <w:p w:rsidR="003D5CA1" w:rsidRDefault="003D5CA1" w:rsidP="00DF0462">
            <w:pPr>
              <w:jc w:val="center"/>
              <w:rPr>
                <w:rFonts w:asciiTheme="majorHAnsi" w:hAnsiTheme="majorHAnsi" w:cstheme="majorHAnsi"/>
              </w:rPr>
            </w:pPr>
            <w:r>
              <w:rPr>
                <w:rFonts w:asciiTheme="majorHAnsi" w:hAnsiTheme="majorHAnsi" w:cstheme="majorHAnsi"/>
              </w:rPr>
              <w:t>26</w:t>
            </w:r>
            <w:r w:rsidR="00DC4F7B">
              <w:rPr>
                <w:rFonts w:asciiTheme="majorHAnsi" w:hAnsiTheme="majorHAnsi" w:cstheme="majorHAnsi"/>
              </w:rPr>
              <w:t>/3</w:t>
            </w:r>
            <w:r>
              <w:rPr>
                <w:rFonts w:asciiTheme="majorHAnsi" w:hAnsiTheme="majorHAnsi" w:cstheme="majorHAnsi"/>
              </w:rPr>
              <w:t>/2004</w:t>
            </w:r>
          </w:p>
        </w:tc>
      </w:tr>
      <w:tr w:rsidR="003D5CA1" w:rsidRPr="00103C40" w:rsidTr="003261CC">
        <w:trPr>
          <w:trHeight w:val="567"/>
        </w:trPr>
        <w:tc>
          <w:tcPr>
            <w:tcW w:w="851" w:type="dxa"/>
            <w:vAlign w:val="center"/>
          </w:tcPr>
          <w:p w:rsidR="003D5CA1" w:rsidRPr="006C4DC0" w:rsidRDefault="003D5CA1" w:rsidP="00DF0462">
            <w:pPr>
              <w:pStyle w:val="ListParagraph"/>
              <w:numPr>
                <w:ilvl w:val="0"/>
                <w:numId w:val="32"/>
              </w:numPr>
              <w:jc w:val="center"/>
              <w:rPr>
                <w:rFonts w:asciiTheme="majorHAnsi" w:hAnsiTheme="majorHAnsi" w:cstheme="majorHAnsi"/>
              </w:rPr>
            </w:pPr>
          </w:p>
        </w:tc>
        <w:tc>
          <w:tcPr>
            <w:tcW w:w="1418" w:type="dxa"/>
            <w:vAlign w:val="center"/>
          </w:tcPr>
          <w:p w:rsidR="003D5CA1" w:rsidRDefault="003D5CA1"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3D5CA1" w:rsidRPr="00C2113C" w:rsidRDefault="003D5CA1" w:rsidP="003D5CA1">
            <w:pPr>
              <w:jc w:val="center"/>
              <w:rPr>
                <w:rFonts w:asciiTheme="majorHAnsi" w:hAnsiTheme="majorHAnsi" w:cstheme="majorHAnsi"/>
                <w:caps/>
              </w:rPr>
            </w:pPr>
            <w:r w:rsidRPr="00C2113C">
              <w:rPr>
                <w:rFonts w:asciiTheme="majorHAnsi" w:hAnsiTheme="majorHAnsi" w:cstheme="majorHAnsi"/>
                <w:caps/>
              </w:rPr>
              <w:t>72/2004/QĐ-UB</w:t>
            </w:r>
          </w:p>
          <w:p w:rsidR="003D5CA1" w:rsidRPr="00C2113C" w:rsidRDefault="003D5CA1" w:rsidP="003D5CA1">
            <w:pPr>
              <w:jc w:val="center"/>
              <w:rPr>
                <w:rFonts w:asciiTheme="majorHAnsi" w:hAnsiTheme="majorHAnsi" w:cstheme="majorHAnsi"/>
                <w:caps/>
              </w:rPr>
            </w:pPr>
            <w:r w:rsidRPr="00C2113C">
              <w:rPr>
                <w:rFonts w:asciiTheme="majorHAnsi" w:hAnsiTheme="majorHAnsi" w:cstheme="majorHAnsi"/>
                <w:caps/>
              </w:rPr>
              <w:t>29</w:t>
            </w:r>
            <w:r w:rsidR="00DC4F7B" w:rsidRPr="00C2113C">
              <w:rPr>
                <w:rFonts w:asciiTheme="majorHAnsi" w:hAnsiTheme="majorHAnsi" w:cstheme="majorHAnsi"/>
                <w:caps/>
              </w:rPr>
              <w:t>/3</w:t>
            </w:r>
            <w:r w:rsidRPr="00C2113C">
              <w:rPr>
                <w:rFonts w:asciiTheme="majorHAnsi" w:hAnsiTheme="majorHAnsi" w:cstheme="majorHAnsi"/>
                <w:caps/>
              </w:rPr>
              <w:t>/2004</w:t>
            </w:r>
          </w:p>
        </w:tc>
        <w:tc>
          <w:tcPr>
            <w:tcW w:w="7655" w:type="dxa"/>
          </w:tcPr>
          <w:p w:rsidR="003D5CA1" w:rsidRPr="00C726F8" w:rsidRDefault="00C726F8" w:rsidP="00C726F8">
            <w:r w:rsidRPr="00C726F8">
              <w:t>Về phê duyệt quy hoạch các vị trí cổ động chính trị và quảng cáo ngoài trời trên địa</w:t>
            </w:r>
            <w:r w:rsidR="003D5CA1" w:rsidRPr="00C726F8">
              <w:t xml:space="preserve"> bàn quận 7 giai đoạn 2004-2005</w:t>
            </w:r>
          </w:p>
        </w:tc>
        <w:tc>
          <w:tcPr>
            <w:tcW w:w="1843" w:type="dxa"/>
            <w:vAlign w:val="center"/>
          </w:tcPr>
          <w:p w:rsidR="003D5CA1" w:rsidRDefault="003D5CA1" w:rsidP="003D5CA1">
            <w:pPr>
              <w:jc w:val="center"/>
              <w:rPr>
                <w:rFonts w:asciiTheme="majorHAnsi" w:hAnsiTheme="majorHAnsi" w:cstheme="majorHAnsi"/>
              </w:rPr>
            </w:pPr>
            <w:r>
              <w:rPr>
                <w:rFonts w:asciiTheme="majorHAnsi" w:hAnsiTheme="majorHAnsi" w:cstheme="majorHAnsi"/>
              </w:rPr>
              <w:t>29</w:t>
            </w:r>
            <w:r w:rsidR="00DC4F7B">
              <w:rPr>
                <w:rFonts w:asciiTheme="majorHAnsi" w:hAnsiTheme="majorHAnsi" w:cstheme="majorHAnsi"/>
              </w:rPr>
              <w:t>/3</w:t>
            </w:r>
            <w:r>
              <w:rPr>
                <w:rFonts w:asciiTheme="majorHAnsi" w:hAnsiTheme="majorHAnsi" w:cstheme="majorHAnsi"/>
              </w:rPr>
              <w:t>/2004</w:t>
            </w:r>
          </w:p>
        </w:tc>
      </w:tr>
      <w:tr w:rsidR="003D5CA1" w:rsidRPr="00103C40" w:rsidTr="003261CC">
        <w:trPr>
          <w:trHeight w:val="567"/>
        </w:trPr>
        <w:tc>
          <w:tcPr>
            <w:tcW w:w="851" w:type="dxa"/>
            <w:vAlign w:val="center"/>
          </w:tcPr>
          <w:p w:rsidR="003D5CA1" w:rsidRPr="006C4DC0" w:rsidRDefault="003D5CA1" w:rsidP="00DF0462">
            <w:pPr>
              <w:pStyle w:val="ListParagraph"/>
              <w:numPr>
                <w:ilvl w:val="0"/>
                <w:numId w:val="32"/>
              </w:numPr>
              <w:jc w:val="center"/>
              <w:rPr>
                <w:rFonts w:asciiTheme="majorHAnsi" w:hAnsiTheme="majorHAnsi" w:cstheme="majorHAnsi"/>
              </w:rPr>
            </w:pPr>
          </w:p>
        </w:tc>
        <w:tc>
          <w:tcPr>
            <w:tcW w:w="1418" w:type="dxa"/>
            <w:vAlign w:val="center"/>
          </w:tcPr>
          <w:p w:rsidR="003D5CA1" w:rsidRDefault="003D5CA1"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3D5CA1" w:rsidRPr="00C2113C" w:rsidRDefault="003D5CA1" w:rsidP="003D5CA1">
            <w:pPr>
              <w:jc w:val="center"/>
              <w:rPr>
                <w:rFonts w:asciiTheme="majorHAnsi" w:hAnsiTheme="majorHAnsi" w:cstheme="majorHAnsi"/>
                <w:caps/>
              </w:rPr>
            </w:pPr>
            <w:r w:rsidRPr="00C2113C">
              <w:rPr>
                <w:rFonts w:asciiTheme="majorHAnsi" w:hAnsiTheme="majorHAnsi" w:cstheme="majorHAnsi"/>
                <w:caps/>
              </w:rPr>
              <w:t>73/2004/QĐ-UB</w:t>
            </w:r>
          </w:p>
          <w:p w:rsidR="003D5CA1" w:rsidRPr="00C2113C" w:rsidRDefault="003D5CA1" w:rsidP="003D5CA1">
            <w:pPr>
              <w:jc w:val="center"/>
              <w:rPr>
                <w:rFonts w:asciiTheme="majorHAnsi" w:hAnsiTheme="majorHAnsi" w:cstheme="majorHAnsi"/>
                <w:caps/>
              </w:rPr>
            </w:pPr>
            <w:r w:rsidRPr="00C2113C">
              <w:rPr>
                <w:rFonts w:asciiTheme="majorHAnsi" w:hAnsiTheme="majorHAnsi" w:cstheme="majorHAnsi"/>
                <w:caps/>
              </w:rPr>
              <w:t>29</w:t>
            </w:r>
            <w:r w:rsidR="00DC4F7B" w:rsidRPr="00C2113C">
              <w:rPr>
                <w:rFonts w:asciiTheme="majorHAnsi" w:hAnsiTheme="majorHAnsi" w:cstheme="majorHAnsi"/>
                <w:caps/>
              </w:rPr>
              <w:t>/3</w:t>
            </w:r>
            <w:r w:rsidRPr="00C2113C">
              <w:rPr>
                <w:rFonts w:asciiTheme="majorHAnsi" w:hAnsiTheme="majorHAnsi" w:cstheme="majorHAnsi"/>
                <w:caps/>
              </w:rPr>
              <w:t>/2004</w:t>
            </w:r>
          </w:p>
        </w:tc>
        <w:tc>
          <w:tcPr>
            <w:tcW w:w="7655" w:type="dxa"/>
          </w:tcPr>
          <w:p w:rsidR="003D5CA1" w:rsidRPr="00C726F8" w:rsidRDefault="00C726F8" w:rsidP="00C726F8">
            <w:r w:rsidRPr="00C726F8">
              <w:t xml:space="preserve">Về </w:t>
            </w:r>
            <w:r w:rsidR="003D5CA1" w:rsidRPr="00C726F8">
              <w:t>phê duyệt quy hoạch các vị trí cổ động chính trị và quảng cáo ngoài trời trên địa bàn huyện Nhà Bè giai đoạn 2004-2005</w:t>
            </w:r>
          </w:p>
        </w:tc>
        <w:tc>
          <w:tcPr>
            <w:tcW w:w="1843" w:type="dxa"/>
            <w:vAlign w:val="center"/>
          </w:tcPr>
          <w:p w:rsidR="003D5CA1" w:rsidRDefault="003D5CA1" w:rsidP="003D5CA1">
            <w:pPr>
              <w:jc w:val="center"/>
              <w:rPr>
                <w:rFonts w:asciiTheme="majorHAnsi" w:hAnsiTheme="majorHAnsi" w:cstheme="majorHAnsi"/>
              </w:rPr>
            </w:pPr>
            <w:r>
              <w:rPr>
                <w:rFonts w:asciiTheme="majorHAnsi" w:hAnsiTheme="majorHAnsi" w:cstheme="majorHAnsi"/>
              </w:rPr>
              <w:t>29</w:t>
            </w:r>
            <w:r w:rsidR="00DC4F7B">
              <w:rPr>
                <w:rFonts w:asciiTheme="majorHAnsi" w:hAnsiTheme="majorHAnsi" w:cstheme="majorHAnsi"/>
              </w:rPr>
              <w:t>/3</w:t>
            </w:r>
            <w:r>
              <w:rPr>
                <w:rFonts w:asciiTheme="majorHAnsi" w:hAnsiTheme="majorHAnsi" w:cstheme="majorHAnsi"/>
              </w:rPr>
              <w:t>/2004</w:t>
            </w:r>
          </w:p>
        </w:tc>
      </w:tr>
      <w:tr w:rsidR="003D5CA1" w:rsidRPr="00103C40" w:rsidTr="003261CC">
        <w:trPr>
          <w:trHeight w:val="567"/>
        </w:trPr>
        <w:tc>
          <w:tcPr>
            <w:tcW w:w="851" w:type="dxa"/>
            <w:vAlign w:val="center"/>
          </w:tcPr>
          <w:p w:rsidR="003D5CA1" w:rsidRPr="006C4DC0" w:rsidRDefault="003D5CA1" w:rsidP="00DF0462">
            <w:pPr>
              <w:pStyle w:val="ListParagraph"/>
              <w:numPr>
                <w:ilvl w:val="0"/>
                <w:numId w:val="32"/>
              </w:numPr>
              <w:jc w:val="center"/>
              <w:rPr>
                <w:rFonts w:asciiTheme="majorHAnsi" w:hAnsiTheme="majorHAnsi" w:cstheme="majorHAnsi"/>
              </w:rPr>
            </w:pPr>
          </w:p>
        </w:tc>
        <w:tc>
          <w:tcPr>
            <w:tcW w:w="1418" w:type="dxa"/>
            <w:vAlign w:val="center"/>
          </w:tcPr>
          <w:p w:rsidR="003D5CA1" w:rsidRDefault="003D5CA1"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3D5CA1" w:rsidRPr="00C2113C" w:rsidRDefault="003D5CA1" w:rsidP="003D5CA1">
            <w:pPr>
              <w:jc w:val="center"/>
              <w:rPr>
                <w:rFonts w:asciiTheme="majorHAnsi" w:hAnsiTheme="majorHAnsi" w:cstheme="majorHAnsi"/>
                <w:caps/>
              </w:rPr>
            </w:pPr>
            <w:r w:rsidRPr="00C2113C">
              <w:rPr>
                <w:rFonts w:asciiTheme="majorHAnsi" w:hAnsiTheme="majorHAnsi" w:cstheme="majorHAnsi"/>
                <w:caps/>
              </w:rPr>
              <w:t>75/2004/QĐ-UB</w:t>
            </w:r>
          </w:p>
          <w:p w:rsidR="003D5CA1" w:rsidRPr="00C2113C" w:rsidRDefault="003D5CA1" w:rsidP="003D5CA1">
            <w:pPr>
              <w:jc w:val="center"/>
              <w:rPr>
                <w:rFonts w:asciiTheme="majorHAnsi" w:hAnsiTheme="majorHAnsi" w:cstheme="majorHAnsi"/>
                <w:caps/>
              </w:rPr>
            </w:pPr>
            <w:r w:rsidRPr="00C2113C">
              <w:rPr>
                <w:rFonts w:asciiTheme="majorHAnsi" w:hAnsiTheme="majorHAnsi" w:cstheme="majorHAnsi"/>
                <w:caps/>
              </w:rPr>
              <w:t>31</w:t>
            </w:r>
            <w:r w:rsidR="00DC4F7B" w:rsidRPr="00C2113C">
              <w:rPr>
                <w:rFonts w:asciiTheme="majorHAnsi" w:hAnsiTheme="majorHAnsi" w:cstheme="majorHAnsi"/>
                <w:caps/>
              </w:rPr>
              <w:t>/3</w:t>
            </w:r>
            <w:r w:rsidRPr="00C2113C">
              <w:rPr>
                <w:rFonts w:asciiTheme="majorHAnsi" w:hAnsiTheme="majorHAnsi" w:cstheme="majorHAnsi"/>
                <w:caps/>
              </w:rPr>
              <w:t>/2004</w:t>
            </w:r>
          </w:p>
        </w:tc>
        <w:tc>
          <w:tcPr>
            <w:tcW w:w="7655" w:type="dxa"/>
          </w:tcPr>
          <w:p w:rsidR="003D5CA1" w:rsidRPr="00C726F8" w:rsidRDefault="00C726F8" w:rsidP="00C726F8">
            <w:r w:rsidRPr="00C726F8">
              <w:t>Về phê duyệt quy hoạch các vị trí cổ động chính trị và quảng</w:t>
            </w:r>
            <w:r w:rsidR="003D5CA1" w:rsidRPr="00C726F8">
              <w:t xml:space="preserve"> cáo ngoài trời trên địa bàn quận 1 giai đoạn 2004 - 2005</w:t>
            </w:r>
          </w:p>
        </w:tc>
        <w:tc>
          <w:tcPr>
            <w:tcW w:w="1843" w:type="dxa"/>
            <w:vAlign w:val="center"/>
          </w:tcPr>
          <w:p w:rsidR="003D5CA1" w:rsidRDefault="003D5CA1" w:rsidP="003D5CA1">
            <w:pPr>
              <w:jc w:val="center"/>
              <w:rPr>
                <w:rFonts w:asciiTheme="majorHAnsi" w:hAnsiTheme="majorHAnsi" w:cstheme="majorHAnsi"/>
              </w:rPr>
            </w:pPr>
            <w:r>
              <w:rPr>
                <w:rFonts w:asciiTheme="majorHAnsi" w:hAnsiTheme="majorHAnsi" w:cstheme="majorHAnsi"/>
              </w:rPr>
              <w:t>31</w:t>
            </w:r>
            <w:r w:rsidR="00DC4F7B">
              <w:rPr>
                <w:rFonts w:asciiTheme="majorHAnsi" w:hAnsiTheme="majorHAnsi" w:cstheme="majorHAnsi"/>
              </w:rPr>
              <w:t>/3</w:t>
            </w:r>
            <w:r>
              <w:rPr>
                <w:rFonts w:asciiTheme="majorHAnsi" w:hAnsiTheme="majorHAnsi" w:cstheme="majorHAnsi"/>
              </w:rPr>
              <w:t>/2004</w:t>
            </w:r>
          </w:p>
        </w:tc>
      </w:tr>
      <w:tr w:rsidR="003D5CA1" w:rsidRPr="00103C40" w:rsidTr="003261CC">
        <w:trPr>
          <w:trHeight w:val="567"/>
        </w:trPr>
        <w:tc>
          <w:tcPr>
            <w:tcW w:w="851" w:type="dxa"/>
            <w:vAlign w:val="center"/>
          </w:tcPr>
          <w:p w:rsidR="003D5CA1" w:rsidRPr="006C4DC0" w:rsidRDefault="003D5CA1" w:rsidP="00DF0462">
            <w:pPr>
              <w:pStyle w:val="ListParagraph"/>
              <w:numPr>
                <w:ilvl w:val="0"/>
                <w:numId w:val="32"/>
              </w:numPr>
              <w:jc w:val="center"/>
              <w:rPr>
                <w:rFonts w:asciiTheme="majorHAnsi" w:hAnsiTheme="majorHAnsi" w:cstheme="majorHAnsi"/>
              </w:rPr>
            </w:pPr>
          </w:p>
        </w:tc>
        <w:tc>
          <w:tcPr>
            <w:tcW w:w="1418" w:type="dxa"/>
            <w:vAlign w:val="center"/>
          </w:tcPr>
          <w:p w:rsidR="003D5CA1" w:rsidRDefault="003D5CA1"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3D5CA1" w:rsidRPr="00C2113C" w:rsidRDefault="003D5CA1" w:rsidP="003D5CA1">
            <w:pPr>
              <w:jc w:val="center"/>
              <w:rPr>
                <w:rFonts w:asciiTheme="majorHAnsi" w:hAnsiTheme="majorHAnsi" w:cstheme="majorHAnsi"/>
                <w:caps/>
              </w:rPr>
            </w:pPr>
            <w:r w:rsidRPr="00C2113C">
              <w:rPr>
                <w:rFonts w:asciiTheme="majorHAnsi" w:hAnsiTheme="majorHAnsi" w:cstheme="majorHAnsi"/>
                <w:caps/>
              </w:rPr>
              <w:t>77/2004/QĐ-UB</w:t>
            </w:r>
          </w:p>
          <w:p w:rsidR="003D5CA1" w:rsidRPr="00C2113C" w:rsidRDefault="003D5CA1" w:rsidP="003D5CA1">
            <w:pPr>
              <w:jc w:val="center"/>
              <w:rPr>
                <w:rFonts w:asciiTheme="majorHAnsi" w:hAnsiTheme="majorHAnsi" w:cstheme="majorHAnsi"/>
                <w:caps/>
              </w:rPr>
            </w:pPr>
            <w:r w:rsidRPr="00C2113C">
              <w:rPr>
                <w:rFonts w:asciiTheme="majorHAnsi" w:hAnsiTheme="majorHAnsi" w:cstheme="majorHAnsi"/>
                <w:caps/>
              </w:rPr>
              <w:t>31</w:t>
            </w:r>
            <w:r w:rsidR="00DC4F7B" w:rsidRPr="00C2113C">
              <w:rPr>
                <w:rFonts w:asciiTheme="majorHAnsi" w:hAnsiTheme="majorHAnsi" w:cstheme="majorHAnsi"/>
                <w:caps/>
              </w:rPr>
              <w:t>/3</w:t>
            </w:r>
            <w:r w:rsidRPr="00C2113C">
              <w:rPr>
                <w:rFonts w:asciiTheme="majorHAnsi" w:hAnsiTheme="majorHAnsi" w:cstheme="majorHAnsi"/>
                <w:caps/>
              </w:rPr>
              <w:t>/2004</w:t>
            </w:r>
          </w:p>
        </w:tc>
        <w:tc>
          <w:tcPr>
            <w:tcW w:w="7655" w:type="dxa"/>
          </w:tcPr>
          <w:p w:rsidR="003D5CA1" w:rsidRPr="00C726F8" w:rsidRDefault="00C726F8" w:rsidP="00C726F8">
            <w:r w:rsidRPr="00C726F8">
              <w:t xml:space="preserve">Về </w:t>
            </w:r>
            <w:r w:rsidR="003D5CA1" w:rsidRPr="00C726F8">
              <w:t>giao quyền tự chủ tài chính giai đoạn 2004-2006 cho đơn vị sự nghiệp có thu bảo đảm toàn bộ chi phí : Nhà Văn hóa Phụ nữ thành phố trực thuộc Hội liên hiệp Phụ nữ thành phố</w:t>
            </w:r>
          </w:p>
        </w:tc>
        <w:tc>
          <w:tcPr>
            <w:tcW w:w="1843" w:type="dxa"/>
            <w:vAlign w:val="center"/>
          </w:tcPr>
          <w:p w:rsidR="003D5CA1" w:rsidRDefault="003D5CA1" w:rsidP="003D5CA1">
            <w:pPr>
              <w:jc w:val="center"/>
              <w:rPr>
                <w:rFonts w:asciiTheme="majorHAnsi" w:hAnsiTheme="majorHAnsi" w:cstheme="majorHAnsi"/>
              </w:rPr>
            </w:pPr>
            <w:r>
              <w:rPr>
                <w:rFonts w:asciiTheme="majorHAnsi" w:hAnsiTheme="majorHAnsi" w:cstheme="majorHAnsi"/>
              </w:rPr>
              <w:t>31</w:t>
            </w:r>
            <w:r w:rsidR="00DC4F7B">
              <w:rPr>
                <w:rFonts w:asciiTheme="majorHAnsi" w:hAnsiTheme="majorHAnsi" w:cstheme="majorHAnsi"/>
              </w:rPr>
              <w:t>/3</w:t>
            </w:r>
            <w:r>
              <w:rPr>
                <w:rFonts w:asciiTheme="majorHAnsi" w:hAnsiTheme="majorHAnsi" w:cstheme="majorHAnsi"/>
              </w:rPr>
              <w:t>/2004</w:t>
            </w:r>
          </w:p>
        </w:tc>
      </w:tr>
      <w:tr w:rsidR="00C726F8" w:rsidRPr="00103C40" w:rsidTr="003261CC">
        <w:trPr>
          <w:trHeight w:val="567"/>
        </w:trPr>
        <w:tc>
          <w:tcPr>
            <w:tcW w:w="851" w:type="dxa"/>
            <w:vAlign w:val="center"/>
          </w:tcPr>
          <w:p w:rsidR="00C726F8" w:rsidRPr="006C4DC0" w:rsidRDefault="00C726F8" w:rsidP="00DF0462">
            <w:pPr>
              <w:pStyle w:val="ListParagraph"/>
              <w:numPr>
                <w:ilvl w:val="0"/>
                <w:numId w:val="32"/>
              </w:numPr>
              <w:jc w:val="center"/>
              <w:rPr>
                <w:rFonts w:asciiTheme="majorHAnsi" w:hAnsiTheme="majorHAnsi" w:cstheme="majorHAnsi"/>
              </w:rPr>
            </w:pPr>
          </w:p>
        </w:tc>
        <w:tc>
          <w:tcPr>
            <w:tcW w:w="1418" w:type="dxa"/>
            <w:vAlign w:val="center"/>
          </w:tcPr>
          <w:p w:rsidR="00C726F8" w:rsidRDefault="00C726F8"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C726F8" w:rsidRPr="00C2113C" w:rsidRDefault="00C726F8" w:rsidP="003D5CA1">
            <w:pPr>
              <w:jc w:val="center"/>
              <w:rPr>
                <w:rFonts w:asciiTheme="majorHAnsi" w:hAnsiTheme="majorHAnsi" w:cstheme="majorHAnsi"/>
                <w:caps/>
              </w:rPr>
            </w:pPr>
            <w:r w:rsidRPr="00C2113C">
              <w:rPr>
                <w:rFonts w:asciiTheme="majorHAnsi" w:hAnsiTheme="majorHAnsi" w:cstheme="majorHAnsi"/>
                <w:caps/>
              </w:rPr>
              <w:t>78/2004/QĐ-UB</w:t>
            </w:r>
          </w:p>
          <w:p w:rsidR="00C726F8" w:rsidRPr="00C2113C" w:rsidRDefault="00C726F8" w:rsidP="003D5CA1">
            <w:pPr>
              <w:jc w:val="center"/>
              <w:rPr>
                <w:rFonts w:asciiTheme="majorHAnsi" w:hAnsiTheme="majorHAnsi" w:cstheme="majorHAnsi"/>
                <w:caps/>
              </w:rPr>
            </w:pPr>
            <w:r w:rsidRPr="00C2113C">
              <w:rPr>
                <w:rFonts w:asciiTheme="majorHAnsi" w:hAnsiTheme="majorHAnsi" w:cstheme="majorHAnsi"/>
                <w:caps/>
              </w:rPr>
              <w:t>31</w:t>
            </w:r>
            <w:r w:rsidR="00DC4F7B" w:rsidRPr="00C2113C">
              <w:rPr>
                <w:rFonts w:asciiTheme="majorHAnsi" w:hAnsiTheme="majorHAnsi" w:cstheme="majorHAnsi"/>
                <w:caps/>
              </w:rPr>
              <w:t>/3</w:t>
            </w:r>
            <w:r w:rsidRPr="00C2113C">
              <w:rPr>
                <w:rFonts w:asciiTheme="majorHAnsi" w:hAnsiTheme="majorHAnsi" w:cstheme="majorHAnsi"/>
                <w:caps/>
              </w:rPr>
              <w:t>/2004</w:t>
            </w:r>
          </w:p>
        </w:tc>
        <w:tc>
          <w:tcPr>
            <w:tcW w:w="7655" w:type="dxa"/>
          </w:tcPr>
          <w:p w:rsidR="00C726F8" w:rsidRPr="00C726F8" w:rsidRDefault="00C726F8" w:rsidP="00C726F8">
            <w:r w:rsidRPr="00C726F8">
              <w:t>Về phê chuẩn việc điều chỉnh số đại biểu được bầu ở đơn vị bầu cử đại biểu Hội đồng nhân dân quận 4, khóa IX, nhiệm kỳ 2004-2009.</w:t>
            </w:r>
          </w:p>
        </w:tc>
        <w:tc>
          <w:tcPr>
            <w:tcW w:w="1843" w:type="dxa"/>
            <w:vAlign w:val="center"/>
          </w:tcPr>
          <w:p w:rsidR="00C726F8" w:rsidRDefault="00C726F8" w:rsidP="003D5CA1">
            <w:pPr>
              <w:jc w:val="center"/>
              <w:rPr>
                <w:rFonts w:asciiTheme="majorHAnsi" w:hAnsiTheme="majorHAnsi" w:cstheme="majorHAnsi"/>
              </w:rPr>
            </w:pPr>
            <w:r>
              <w:rPr>
                <w:rFonts w:asciiTheme="majorHAnsi" w:hAnsiTheme="majorHAnsi" w:cstheme="majorHAnsi"/>
              </w:rPr>
              <w:t>31</w:t>
            </w:r>
            <w:r w:rsidR="00DC4F7B">
              <w:rPr>
                <w:rFonts w:asciiTheme="majorHAnsi" w:hAnsiTheme="majorHAnsi" w:cstheme="majorHAnsi"/>
              </w:rPr>
              <w:t>/3</w:t>
            </w:r>
            <w:r>
              <w:rPr>
                <w:rFonts w:asciiTheme="majorHAnsi" w:hAnsiTheme="majorHAnsi" w:cstheme="majorHAnsi"/>
              </w:rPr>
              <w:t>/2004</w:t>
            </w:r>
          </w:p>
        </w:tc>
      </w:tr>
      <w:tr w:rsidR="00E055B9" w:rsidRPr="00103C40" w:rsidTr="003261CC">
        <w:trPr>
          <w:trHeight w:val="567"/>
        </w:trPr>
        <w:tc>
          <w:tcPr>
            <w:tcW w:w="851" w:type="dxa"/>
            <w:vAlign w:val="center"/>
          </w:tcPr>
          <w:p w:rsidR="00E055B9" w:rsidRPr="006C4DC0" w:rsidRDefault="00E055B9" w:rsidP="00DF0462">
            <w:pPr>
              <w:pStyle w:val="ListParagraph"/>
              <w:numPr>
                <w:ilvl w:val="0"/>
                <w:numId w:val="32"/>
              </w:numPr>
              <w:jc w:val="center"/>
              <w:rPr>
                <w:rFonts w:asciiTheme="majorHAnsi" w:hAnsiTheme="majorHAnsi" w:cstheme="majorHAnsi"/>
              </w:rPr>
            </w:pPr>
          </w:p>
        </w:tc>
        <w:tc>
          <w:tcPr>
            <w:tcW w:w="1418" w:type="dxa"/>
            <w:vAlign w:val="center"/>
          </w:tcPr>
          <w:p w:rsidR="00E055B9" w:rsidRPr="00103C40" w:rsidRDefault="00E055B9"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E055B9" w:rsidRPr="00C2113C" w:rsidRDefault="00E055B9" w:rsidP="00DF0462">
            <w:pPr>
              <w:jc w:val="center"/>
              <w:rPr>
                <w:rFonts w:asciiTheme="majorHAnsi" w:hAnsiTheme="majorHAnsi" w:cstheme="majorHAnsi"/>
                <w:caps/>
              </w:rPr>
            </w:pPr>
            <w:r w:rsidRPr="00C2113C">
              <w:rPr>
                <w:rFonts w:asciiTheme="majorHAnsi" w:hAnsiTheme="majorHAnsi" w:cstheme="majorHAnsi"/>
                <w:caps/>
              </w:rPr>
              <w:t>79/2004/QĐ-UB</w:t>
            </w:r>
            <w:r w:rsidRPr="00C2113C">
              <w:rPr>
                <w:rFonts w:asciiTheme="majorHAnsi" w:hAnsiTheme="majorHAnsi" w:cstheme="majorHAnsi"/>
                <w:caps/>
              </w:rPr>
              <w:br/>
              <w:t>05</w:t>
            </w:r>
            <w:r w:rsidR="00DC4F7B" w:rsidRPr="00C2113C">
              <w:rPr>
                <w:rFonts w:asciiTheme="majorHAnsi" w:hAnsiTheme="majorHAnsi" w:cstheme="majorHAnsi"/>
                <w:caps/>
              </w:rPr>
              <w:t>/4</w:t>
            </w:r>
            <w:r w:rsidRPr="00C2113C">
              <w:rPr>
                <w:rFonts w:asciiTheme="majorHAnsi" w:hAnsiTheme="majorHAnsi" w:cstheme="majorHAnsi"/>
                <w:caps/>
              </w:rPr>
              <w:t>/2004</w:t>
            </w:r>
          </w:p>
        </w:tc>
        <w:tc>
          <w:tcPr>
            <w:tcW w:w="7655" w:type="dxa"/>
            <w:hideMark/>
          </w:tcPr>
          <w:p w:rsidR="00E055B9" w:rsidRPr="00103C40" w:rsidRDefault="00E055B9" w:rsidP="00086600">
            <w:pPr>
              <w:rPr>
                <w:rFonts w:asciiTheme="majorHAnsi" w:hAnsiTheme="majorHAnsi" w:cstheme="majorHAnsi"/>
              </w:rPr>
            </w:pPr>
            <w:r w:rsidRPr="00103C40">
              <w:rPr>
                <w:rFonts w:asciiTheme="majorHAnsi" w:hAnsiTheme="majorHAnsi" w:cstheme="majorHAnsi"/>
              </w:rPr>
              <w:t>Về phê duyệt một số ngành nghề thương mại và dịch vụ trong lĩnh vực văn hóa, xã hội nhạy cảm dễ phát sinh tệ nạn xã hội trên địa bàn quận 6, giai đọan 2004-2005</w:t>
            </w:r>
          </w:p>
        </w:tc>
        <w:tc>
          <w:tcPr>
            <w:tcW w:w="1843" w:type="dxa"/>
            <w:vAlign w:val="center"/>
            <w:hideMark/>
          </w:tcPr>
          <w:p w:rsidR="00E055B9" w:rsidRPr="00103C40" w:rsidRDefault="00E055B9" w:rsidP="00DF0462">
            <w:pPr>
              <w:jc w:val="center"/>
              <w:rPr>
                <w:rFonts w:asciiTheme="majorHAnsi" w:hAnsiTheme="majorHAnsi" w:cstheme="majorHAnsi"/>
              </w:rPr>
            </w:pPr>
            <w:r w:rsidRPr="00103C40">
              <w:rPr>
                <w:rFonts w:asciiTheme="majorHAnsi" w:hAnsiTheme="majorHAnsi" w:cstheme="majorHAnsi"/>
              </w:rPr>
              <w:t>05/5/2004</w:t>
            </w:r>
          </w:p>
        </w:tc>
      </w:tr>
      <w:tr w:rsidR="00C726F8" w:rsidRPr="00103C40" w:rsidTr="003261CC">
        <w:trPr>
          <w:trHeight w:val="567"/>
        </w:trPr>
        <w:tc>
          <w:tcPr>
            <w:tcW w:w="851" w:type="dxa"/>
            <w:vAlign w:val="center"/>
          </w:tcPr>
          <w:p w:rsidR="00C726F8" w:rsidRPr="006C4DC0" w:rsidRDefault="00C726F8" w:rsidP="00DF0462">
            <w:pPr>
              <w:pStyle w:val="ListParagraph"/>
              <w:numPr>
                <w:ilvl w:val="0"/>
                <w:numId w:val="32"/>
              </w:numPr>
              <w:jc w:val="center"/>
              <w:rPr>
                <w:rFonts w:asciiTheme="majorHAnsi" w:hAnsiTheme="majorHAnsi" w:cstheme="majorHAnsi"/>
              </w:rPr>
            </w:pPr>
          </w:p>
        </w:tc>
        <w:tc>
          <w:tcPr>
            <w:tcW w:w="1418" w:type="dxa"/>
            <w:vAlign w:val="center"/>
          </w:tcPr>
          <w:p w:rsidR="00C726F8" w:rsidRPr="00103C40" w:rsidRDefault="00C726F8"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C726F8" w:rsidRPr="00C2113C" w:rsidRDefault="00C726F8" w:rsidP="00DF0462">
            <w:pPr>
              <w:jc w:val="center"/>
              <w:rPr>
                <w:rFonts w:asciiTheme="majorHAnsi" w:hAnsiTheme="majorHAnsi" w:cstheme="majorHAnsi"/>
                <w:caps/>
              </w:rPr>
            </w:pPr>
            <w:r w:rsidRPr="00C2113C">
              <w:rPr>
                <w:rFonts w:asciiTheme="majorHAnsi" w:hAnsiTheme="majorHAnsi" w:cstheme="majorHAnsi"/>
                <w:caps/>
              </w:rPr>
              <w:t>81/2004/QĐ-UB</w:t>
            </w:r>
          </w:p>
          <w:p w:rsidR="00C726F8" w:rsidRPr="00C2113C" w:rsidRDefault="00C726F8" w:rsidP="00DF0462">
            <w:pPr>
              <w:jc w:val="center"/>
              <w:rPr>
                <w:rFonts w:asciiTheme="majorHAnsi" w:hAnsiTheme="majorHAnsi" w:cstheme="majorHAnsi"/>
                <w:caps/>
              </w:rPr>
            </w:pPr>
            <w:r w:rsidRPr="00C2113C">
              <w:rPr>
                <w:rFonts w:asciiTheme="majorHAnsi" w:hAnsiTheme="majorHAnsi" w:cstheme="majorHAnsi"/>
                <w:caps/>
              </w:rPr>
              <w:t>05</w:t>
            </w:r>
            <w:r w:rsidR="00DC4F7B" w:rsidRPr="00C2113C">
              <w:rPr>
                <w:rFonts w:asciiTheme="majorHAnsi" w:hAnsiTheme="majorHAnsi" w:cstheme="majorHAnsi"/>
                <w:caps/>
              </w:rPr>
              <w:t>/4</w:t>
            </w:r>
            <w:r w:rsidRPr="00C2113C">
              <w:rPr>
                <w:rFonts w:asciiTheme="majorHAnsi" w:hAnsiTheme="majorHAnsi" w:cstheme="majorHAnsi"/>
                <w:caps/>
              </w:rPr>
              <w:t>/2004</w:t>
            </w:r>
          </w:p>
        </w:tc>
        <w:tc>
          <w:tcPr>
            <w:tcW w:w="7655" w:type="dxa"/>
          </w:tcPr>
          <w:p w:rsidR="00C726F8" w:rsidRPr="00C726F8" w:rsidRDefault="00C726F8" w:rsidP="00C726F8">
            <w:r w:rsidRPr="00C726F8">
              <w:t xml:space="preserve">Về phê duyệt nhiệm vụ thiết kế đồ án điều chỉnh quy hoạch chung 1/5000, quy hoạch chi tiết 1/2000, Khu trung tâm đô thị mới Thủ </w:t>
            </w:r>
            <w:r w:rsidRPr="00C726F8">
              <w:lastRenderedPageBreak/>
              <w:t>Thiêm.</w:t>
            </w:r>
          </w:p>
        </w:tc>
        <w:tc>
          <w:tcPr>
            <w:tcW w:w="1843" w:type="dxa"/>
            <w:vAlign w:val="center"/>
          </w:tcPr>
          <w:p w:rsidR="00C726F8" w:rsidRPr="00103C40" w:rsidRDefault="00C726F8" w:rsidP="00DF0462">
            <w:pPr>
              <w:jc w:val="center"/>
              <w:rPr>
                <w:rFonts w:asciiTheme="majorHAnsi" w:hAnsiTheme="majorHAnsi" w:cstheme="majorHAnsi"/>
              </w:rPr>
            </w:pPr>
            <w:r>
              <w:rPr>
                <w:rFonts w:asciiTheme="majorHAnsi" w:hAnsiTheme="majorHAnsi" w:cstheme="majorHAnsi"/>
              </w:rPr>
              <w:lastRenderedPageBreak/>
              <w:t>05</w:t>
            </w:r>
            <w:r w:rsidR="00DC4F7B">
              <w:rPr>
                <w:rFonts w:asciiTheme="majorHAnsi" w:hAnsiTheme="majorHAnsi" w:cstheme="majorHAnsi"/>
              </w:rPr>
              <w:t>/4</w:t>
            </w:r>
            <w:r>
              <w:rPr>
                <w:rFonts w:asciiTheme="majorHAnsi" w:hAnsiTheme="majorHAnsi" w:cstheme="majorHAnsi"/>
              </w:rPr>
              <w:t>/2004</w:t>
            </w:r>
          </w:p>
        </w:tc>
      </w:tr>
      <w:tr w:rsidR="00C726F8" w:rsidRPr="00103C40" w:rsidTr="003261CC">
        <w:trPr>
          <w:trHeight w:val="567"/>
        </w:trPr>
        <w:tc>
          <w:tcPr>
            <w:tcW w:w="851" w:type="dxa"/>
            <w:vAlign w:val="center"/>
          </w:tcPr>
          <w:p w:rsidR="00C726F8" w:rsidRPr="006C4DC0" w:rsidRDefault="00C726F8" w:rsidP="00DF0462">
            <w:pPr>
              <w:pStyle w:val="ListParagraph"/>
              <w:numPr>
                <w:ilvl w:val="0"/>
                <w:numId w:val="32"/>
              </w:numPr>
              <w:jc w:val="center"/>
              <w:rPr>
                <w:rFonts w:asciiTheme="majorHAnsi" w:hAnsiTheme="majorHAnsi" w:cstheme="majorHAnsi"/>
              </w:rPr>
            </w:pPr>
          </w:p>
        </w:tc>
        <w:tc>
          <w:tcPr>
            <w:tcW w:w="1418" w:type="dxa"/>
            <w:vAlign w:val="center"/>
          </w:tcPr>
          <w:p w:rsidR="00C726F8" w:rsidRPr="000513C2" w:rsidRDefault="00C726F8" w:rsidP="00DF0462">
            <w:pPr>
              <w:jc w:val="center"/>
              <w:rPr>
                <w:rFonts w:asciiTheme="majorHAnsi" w:hAnsiTheme="majorHAnsi" w:cstheme="majorHAnsi"/>
                <w:color w:val="FF0000"/>
              </w:rPr>
            </w:pPr>
            <w:r w:rsidRPr="000513C2">
              <w:rPr>
                <w:rFonts w:asciiTheme="majorHAnsi" w:hAnsiTheme="majorHAnsi" w:cstheme="majorHAnsi"/>
                <w:color w:val="FF0000"/>
              </w:rPr>
              <w:t>Quyết định</w:t>
            </w:r>
          </w:p>
        </w:tc>
        <w:tc>
          <w:tcPr>
            <w:tcW w:w="2551" w:type="dxa"/>
            <w:vAlign w:val="center"/>
          </w:tcPr>
          <w:p w:rsidR="00C726F8" w:rsidRPr="000513C2" w:rsidRDefault="00C726F8" w:rsidP="00DF0462">
            <w:pPr>
              <w:jc w:val="center"/>
              <w:rPr>
                <w:rFonts w:asciiTheme="majorHAnsi" w:hAnsiTheme="majorHAnsi" w:cstheme="majorHAnsi"/>
                <w:caps/>
                <w:color w:val="FF0000"/>
              </w:rPr>
            </w:pPr>
            <w:r w:rsidRPr="000513C2">
              <w:rPr>
                <w:rFonts w:asciiTheme="majorHAnsi" w:hAnsiTheme="majorHAnsi" w:cstheme="majorHAnsi"/>
                <w:caps/>
                <w:color w:val="FF0000"/>
              </w:rPr>
              <w:t>82/2004/QĐ-UB</w:t>
            </w:r>
          </w:p>
          <w:p w:rsidR="00C726F8" w:rsidRPr="000513C2" w:rsidRDefault="00C726F8" w:rsidP="00DF0462">
            <w:pPr>
              <w:jc w:val="center"/>
              <w:rPr>
                <w:rFonts w:asciiTheme="majorHAnsi" w:hAnsiTheme="majorHAnsi" w:cstheme="majorHAnsi"/>
                <w:caps/>
                <w:color w:val="FF0000"/>
              </w:rPr>
            </w:pPr>
            <w:r w:rsidRPr="000513C2">
              <w:rPr>
                <w:rFonts w:asciiTheme="majorHAnsi" w:hAnsiTheme="majorHAnsi" w:cstheme="majorHAnsi"/>
                <w:caps/>
                <w:color w:val="FF0000"/>
              </w:rPr>
              <w:t>05</w:t>
            </w:r>
            <w:r w:rsidR="00DC4F7B" w:rsidRPr="000513C2">
              <w:rPr>
                <w:rFonts w:asciiTheme="majorHAnsi" w:hAnsiTheme="majorHAnsi" w:cstheme="majorHAnsi"/>
                <w:caps/>
                <w:color w:val="FF0000"/>
              </w:rPr>
              <w:t>/4</w:t>
            </w:r>
            <w:r w:rsidRPr="000513C2">
              <w:rPr>
                <w:rFonts w:asciiTheme="majorHAnsi" w:hAnsiTheme="majorHAnsi" w:cstheme="majorHAnsi"/>
                <w:caps/>
                <w:color w:val="FF0000"/>
              </w:rPr>
              <w:t>/2004</w:t>
            </w:r>
          </w:p>
        </w:tc>
        <w:tc>
          <w:tcPr>
            <w:tcW w:w="7655" w:type="dxa"/>
          </w:tcPr>
          <w:p w:rsidR="00C726F8" w:rsidRPr="000513C2" w:rsidRDefault="00C726F8" w:rsidP="00C726F8">
            <w:pPr>
              <w:rPr>
                <w:color w:val="FF0000"/>
              </w:rPr>
            </w:pPr>
            <w:r w:rsidRPr="000513C2">
              <w:rPr>
                <w:color w:val="FF0000"/>
              </w:rPr>
              <w:t>Về phê duyệt quy hoạch tổng thể phát triển kinh tế-xã hội quận 12, thành phố Hồ Chí Minh đến năm 2010.</w:t>
            </w:r>
          </w:p>
        </w:tc>
        <w:tc>
          <w:tcPr>
            <w:tcW w:w="1843" w:type="dxa"/>
            <w:vAlign w:val="center"/>
          </w:tcPr>
          <w:p w:rsidR="00C726F8" w:rsidRPr="000513C2" w:rsidRDefault="00C726F8" w:rsidP="00DF0462">
            <w:pPr>
              <w:jc w:val="center"/>
              <w:rPr>
                <w:rFonts w:asciiTheme="majorHAnsi" w:hAnsiTheme="majorHAnsi" w:cstheme="majorHAnsi"/>
                <w:color w:val="FF0000"/>
              </w:rPr>
            </w:pPr>
            <w:r w:rsidRPr="000513C2">
              <w:rPr>
                <w:rFonts w:asciiTheme="majorHAnsi" w:hAnsiTheme="majorHAnsi" w:cstheme="majorHAnsi"/>
                <w:color w:val="FF0000"/>
              </w:rPr>
              <w:t>05</w:t>
            </w:r>
            <w:r w:rsidR="00DC4F7B" w:rsidRPr="000513C2">
              <w:rPr>
                <w:rFonts w:asciiTheme="majorHAnsi" w:hAnsiTheme="majorHAnsi" w:cstheme="majorHAnsi"/>
                <w:color w:val="FF0000"/>
              </w:rPr>
              <w:t>/4</w:t>
            </w:r>
            <w:r w:rsidRPr="000513C2">
              <w:rPr>
                <w:rFonts w:asciiTheme="majorHAnsi" w:hAnsiTheme="majorHAnsi" w:cstheme="majorHAnsi"/>
                <w:color w:val="FF0000"/>
              </w:rPr>
              <w:t>/2004</w:t>
            </w:r>
          </w:p>
        </w:tc>
      </w:tr>
      <w:tr w:rsidR="00C726F8" w:rsidRPr="00103C40" w:rsidTr="003261CC">
        <w:trPr>
          <w:trHeight w:val="567"/>
        </w:trPr>
        <w:tc>
          <w:tcPr>
            <w:tcW w:w="851" w:type="dxa"/>
            <w:vAlign w:val="center"/>
          </w:tcPr>
          <w:p w:rsidR="00C726F8" w:rsidRPr="006C4DC0" w:rsidRDefault="00C726F8" w:rsidP="00DF0462">
            <w:pPr>
              <w:pStyle w:val="ListParagraph"/>
              <w:numPr>
                <w:ilvl w:val="0"/>
                <w:numId w:val="32"/>
              </w:numPr>
              <w:jc w:val="center"/>
              <w:rPr>
                <w:rFonts w:asciiTheme="majorHAnsi" w:hAnsiTheme="majorHAnsi" w:cstheme="majorHAnsi"/>
              </w:rPr>
            </w:pPr>
          </w:p>
        </w:tc>
        <w:tc>
          <w:tcPr>
            <w:tcW w:w="1418" w:type="dxa"/>
            <w:vAlign w:val="center"/>
          </w:tcPr>
          <w:p w:rsidR="00C726F8" w:rsidRDefault="00C726F8"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C726F8" w:rsidRPr="00C2113C" w:rsidRDefault="00C726F8" w:rsidP="00DF0462">
            <w:pPr>
              <w:jc w:val="center"/>
              <w:rPr>
                <w:rFonts w:asciiTheme="majorHAnsi" w:hAnsiTheme="majorHAnsi" w:cstheme="majorHAnsi"/>
                <w:caps/>
              </w:rPr>
            </w:pPr>
            <w:r w:rsidRPr="00C2113C">
              <w:rPr>
                <w:rFonts w:asciiTheme="majorHAnsi" w:hAnsiTheme="majorHAnsi" w:cstheme="majorHAnsi"/>
                <w:caps/>
              </w:rPr>
              <w:t>84/2004/QĐ-UB</w:t>
            </w:r>
          </w:p>
          <w:p w:rsidR="00C726F8" w:rsidRPr="00C2113C" w:rsidRDefault="00C726F8" w:rsidP="00DF0462">
            <w:pPr>
              <w:jc w:val="center"/>
              <w:rPr>
                <w:rFonts w:asciiTheme="majorHAnsi" w:hAnsiTheme="majorHAnsi" w:cstheme="majorHAnsi"/>
                <w:caps/>
              </w:rPr>
            </w:pPr>
            <w:r w:rsidRPr="00C2113C">
              <w:rPr>
                <w:rFonts w:asciiTheme="majorHAnsi" w:hAnsiTheme="majorHAnsi" w:cstheme="majorHAnsi"/>
                <w:caps/>
              </w:rPr>
              <w:t>09</w:t>
            </w:r>
            <w:r w:rsidR="00DC4F7B" w:rsidRPr="00C2113C">
              <w:rPr>
                <w:rFonts w:asciiTheme="majorHAnsi" w:hAnsiTheme="majorHAnsi" w:cstheme="majorHAnsi"/>
                <w:caps/>
              </w:rPr>
              <w:t>/4</w:t>
            </w:r>
            <w:r w:rsidRPr="00C2113C">
              <w:rPr>
                <w:rFonts w:asciiTheme="majorHAnsi" w:hAnsiTheme="majorHAnsi" w:cstheme="majorHAnsi"/>
                <w:caps/>
              </w:rPr>
              <w:t>/2004</w:t>
            </w:r>
          </w:p>
        </w:tc>
        <w:tc>
          <w:tcPr>
            <w:tcW w:w="7655" w:type="dxa"/>
          </w:tcPr>
          <w:p w:rsidR="00C726F8" w:rsidRPr="00C726F8" w:rsidRDefault="00C726F8" w:rsidP="00C726F8">
            <w:r w:rsidRPr="00C726F8">
              <w:t>Về sửa đổi Quyết định số 2201A/QĐ-UB-KT ngày 29 tháng 4 năm 1996 của Ủy ban nhân dân thành phố</w:t>
            </w:r>
          </w:p>
        </w:tc>
        <w:tc>
          <w:tcPr>
            <w:tcW w:w="1843" w:type="dxa"/>
            <w:vAlign w:val="center"/>
          </w:tcPr>
          <w:p w:rsidR="00C726F8" w:rsidRDefault="00C726F8" w:rsidP="00DF0462">
            <w:pPr>
              <w:jc w:val="center"/>
              <w:rPr>
                <w:rFonts w:asciiTheme="majorHAnsi" w:hAnsiTheme="majorHAnsi" w:cstheme="majorHAnsi"/>
              </w:rPr>
            </w:pPr>
            <w:r>
              <w:rPr>
                <w:rFonts w:asciiTheme="majorHAnsi" w:hAnsiTheme="majorHAnsi" w:cstheme="majorHAnsi"/>
              </w:rPr>
              <w:t>09</w:t>
            </w:r>
            <w:r w:rsidR="00DC4F7B">
              <w:rPr>
                <w:rFonts w:asciiTheme="majorHAnsi" w:hAnsiTheme="majorHAnsi" w:cstheme="majorHAnsi"/>
              </w:rPr>
              <w:t>/4</w:t>
            </w:r>
            <w:r>
              <w:rPr>
                <w:rFonts w:asciiTheme="majorHAnsi" w:hAnsiTheme="majorHAnsi" w:cstheme="majorHAnsi"/>
              </w:rPr>
              <w:t>/2004</w:t>
            </w:r>
          </w:p>
        </w:tc>
      </w:tr>
      <w:tr w:rsidR="00C726F8" w:rsidRPr="00103C40" w:rsidTr="003261CC">
        <w:trPr>
          <w:trHeight w:val="567"/>
        </w:trPr>
        <w:tc>
          <w:tcPr>
            <w:tcW w:w="851" w:type="dxa"/>
            <w:vAlign w:val="center"/>
          </w:tcPr>
          <w:p w:rsidR="00C726F8" w:rsidRPr="006C4DC0" w:rsidRDefault="00C726F8" w:rsidP="00DF0462">
            <w:pPr>
              <w:pStyle w:val="ListParagraph"/>
              <w:numPr>
                <w:ilvl w:val="0"/>
                <w:numId w:val="32"/>
              </w:numPr>
              <w:jc w:val="center"/>
              <w:rPr>
                <w:rFonts w:asciiTheme="majorHAnsi" w:hAnsiTheme="majorHAnsi" w:cstheme="majorHAnsi"/>
              </w:rPr>
            </w:pPr>
          </w:p>
        </w:tc>
        <w:tc>
          <w:tcPr>
            <w:tcW w:w="1418" w:type="dxa"/>
            <w:vAlign w:val="center"/>
          </w:tcPr>
          <w:p w:rsidR="00C726F8" w:rsidRDefault="00C726F8"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C726F8" w:rsidRPr="00C2113C" w:rsidRDefault="00C726F8" w:rsidP="00C726F8">
            <w:pPr>
              <w:jc w:val="center"/>
              <w:rPr>
                <w:rFonts w:asciiTheme="majorHAnsi" w:hAnsiTheme="majorHAnsi" w:cstheme="majorHAnsi"/>
                <w:caps/>
              </w:rPr>
            </w:pPr>
            <w:r w:rsidRPr="00C2113C">
              <w:rPr>
                <w:rFonts w:asciiTheme="majorHAnsi" w:hAnsiTheme="majorHAnsi" w:cstheme="majorHAnsi"/>
                <w:caps/>
              </w:rPr>
              <w:t>85/2004/QĐ-UB</w:t>
            </w:r>
          </w:p>
          <w:p w:rsidR="00C726F8" w:rsidRPr="00C2113C" w:rsidRDefault="00C726F8" w:rsidP="00C726F8">
            <w:pPr>
              <w:jc w:val="center"/>
              <w:rPr>
                <w:rFonts w:asciiTheme="majorHAnsi" w:hAnsiTheme="majorHAnsi" w:cstheme="majorHAnsi"/>
                <w:caps/>
              </w:rPr>
            </w:pPr>
            <w:r w:rsidRPr="00C2113C">
              <w:rPr>
                <w:rFonts w:asciiTheme="majorHAnsi" w:hAnsiTheme="majorHAnsi" w:cstheme="majorHAnsi"/>
                <w:caps/>
              </w:rPr>
              <w:t>09</w:t>
            </w:r>
            <w:r w:rsidR="00DC4F7B" w:rsidRPr="00C2113C">
              <w:rPr>
                <w:rFonts w:asciiTheme="majorHAnsi" w:hAnsiTheme="majorHAnsi" w:cstheme="majorHAnsi"/>
                <w:caps/>
              </w:rPr>
              <w:t>/4</w:t>
            </w:r>
            <w:r w:rsidRPr="00C2113C">
              <w:rPr>
                <w:rFonts w:asciiTheme="majorHAnsi" w:hAnsiTheme="majorHAnsi" w:cstheme="majorHAnsi"/>
                <w:caps/>
              </w:rPr>
              <w:t>/2004</w:t>
            </w:r>
          </w:p>
        </w:tc>
        <w:tc>
          <w:tcPr>
            <w:tcW w:w="7655" w:type="dxa"/>
          </w:tcPr>
          <w:p w:rsidR="00C726F8" w:rsidRPr="00C726F8" w:rsidRDefault="00C726F8" w:rsidP="00C726F8">
            <w:r w:rsidRPr="00C726F8">
              <w:t>Về sửa đổi Quyết định số 1375/QĐ-UB-NC ngày 23 tháng 3 năm 1996 của Ủy ban nhân dân thành phố.</w:t>
            </w:r>
          </w:p>
        </w:tc>
        <w:tc>
          <w:tcPr>
            <w:tcW w:w="1843" w:type="dxa"/>
            <w:vAlign w:val="center"/>
          </w:tcPr>
          <w:p w:rsidR="00C726F8" w:rsidRDefault="00C726F8" w:rsidP="00C726F8">
            <w:pPr>
              <w:jc w:val="center"/>
              <w:rPr>
                <w:rFonts w:asciiTheme="majorHAnsi" w:hAnsiTheme="majorHAnsi" w:cstheme="majorHAnsi"/>
              </w:rPr>
            </w:pPr>
            <w:r>
              <w:rPr>
                <w:rFonts w:asciiTheme="majorHAnsi" w:hAnsiTheme="majorHAnsi" w:cstheme="majorHAnsi"/>
              </w:rPr>
              <w:t>09</w:t>
            </w:r>
            <w:r w:rsidR="00DC4F7B">
              <w:rPr>
                <w:rFonts w:asciiTheme="majorHAnsi" w:hAnsiTheme="majorHAnsi" w:cstheme="majorHAnsi"/>
              </w:rPr>
              <w:t>/4</w:t>
            </w:r>
            <w:r>
              <w:rPr>
                <w:rFonts w:asciiTheme="majorHAnsi" w:hAnsiTheme="majorHAnsi" w:cstheme="majorHAnsi"/>
              </w:rPr>
              <w:t>/2004</w:t>
            </w:r>
          </w:p>
        </w:tc>
      </w:tr>
      <w:tr w:rsidR="00C726F8" w:rsidRPr="00103C40" w:rsidTr="003261CC">
        <w:trPr>
          <w:trHeight w:val="567"/>
        </w:trPr>
        <w:tc>
          <w:tcPr>
            <w:tcW w:w="851" w:type="dxa"/>
            <w:vAlign w:val="center"/>
          </w:tcPr>
          <w:p w:rsidR="00C726F8" w:rsidRPr="006C4DC0" w:rsidRDefault="00C726F8" w:rsidP="00DF0462">
            <w:pPr>
              <w:pStyle w:val="ListParagraph"/>
              <w:numPr>
                <w:ilvl w:val="0"/>
                <w:numId w:val="32"/>
              </w:numPr>
              <w:jc w:val="center"/>
              <w:rPr>
                <w:rFonts w:asciiTheme="majorHAnsi" w:hAnsiTheme="majorHAnsi" w:cstheme="majorHAnsi"/>
              </w:rPr>
            </w:pPr>
          </w:p>
        </w:tc>
        <w:tc>
          <w:tcPr>
            <w:tcW w:w="1418" w:type="dxa"/>
            <w:vAlign w:val="center"/>
          </w:tcPr>
          <w:p w:rsidR="00C726F8" w:rsidRDefault="00C726F8"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C726F8" w:rsidRPr="00C2113C" w:rsidRDefault="00C726F8" w:rsidP="00C726F8">
            <w:pPr>
              <w:jc w:val="center"/>
              <w:rPr>
                <w:rFonts w:asciiTheme="majorHAnsi" w:hAnsiTheme="majorHAnsi" w:cstheme="majorHAnsi"/>
                <w:caps/>
              </w:rPr>
            </w:pPr>
            <w:r w:rsidRPr="00C2113C">
              <w:rPr>
                <w:rFonts w:asciiTheme="majorHAnsi" w:hAnsiTheme="majorHAnsi" w:cstheme="majorHAnsi"/>
                <w:caps/>
              </w:rPr>
              <w:t>86/2004/QĐ-UB</w:t>
            </w:r>
          </w:p>
          <w:p w:rsidR="00C726F8" w:rsidRPr="00C2113C" w:rsidRDefault="00C726F8" w:rsidP="00C726F8">
            <w:pPr>
              <w:jc w:val="center"/>
              <w:rPr>
                <w:rFonts w:asciiTheme="majorHAnsi" w:hAnsiTheme="majorHAnsi" w:cstheme="majorHAnsi"/>
                <w:caps/>
              </w:rPr>
            </w:pPr>
            <w:r w:rsidRPr="00C2113C">
              <w:rPr>
                <w:rFonts w:asciiTheme="majorHAnsi" w:hAnsiTheme="majorHAnsi" w:cstheme="majorHAnsi"/>
                <w:caps/>
              </w:rPr>
              <w:t>09</w:t>
            </w:r>
            <w:r w:rsidR="00DC4F7B" w:rsidRPr="00C2113C">
              <w:rPr>
                <w:rFonts w:asciiTheme="majorHAnsi" w:hAnsiTheme="majorHAnsi" w:cstheme="majorHAnsi"/>
                <w:caps/>
              </w:rPr>
              <w:t>/4</w:t>
            </w:r>
            <w:r w:rsidRPr="00C2113C">
              <w:rPr>
                <w:rFonts w:asciiTheme="majorHAnsi" w:hAnsiTheme="majorHAnsi" w:cstheme="majorHAnsi"/>
                <w:caps/>
              </w:rPr>
              <w:t>/2004</w:t>
            </w:r>
          </w:p>
        </w:tc>
        <w:tc>
          <w:tcPr>
            <w:tcW w:w="7655" w:type="dxa"/>
          </w:tcPr>
          <w:p w:rsidR="00C726F8" w:rsidRPr="00C726F8" w:rsidRDefault="00C726F8" w:rsidP="00C726F8">
            <w:r w:rsidRPr="00C726F8">
              <w:t>Về sửa đổi Quyết định số 2451/QĐ-UB-KT ngày 16 tháng 5 năm 1997 của Ủy ban nhân dân thành phố.</w:t>
            </w:r>
          </w:p>
        </w:tc>
        <w:tc>
          <w:tcPr>
            <w:tcW w:w="1843" w:type="dxa"/>
            <w:vAlign w:val="center"/>
          </w:tcPr>
          <w:p w:rsidR="00C726F8" w:rsidRDefault="00C726F8" w:rsidP="00C726F8">
            <w:pPr>
              <w:jc w:val="center"/>
              <w:rPr>
                <w:rFonts w:asciiTheme="majorHAnsi" w:hAnsiTheme="majorHAnsi" w:cstheme="majorHAnsi"/>
              </w:rPr>
            </w:pPr>
            <w:r>
              <w:rPr>
                <w:rFonts w:asciiTheme="majorHAnsi" w:hAnsiTheme="majorHAnsi" w:cstheme="majorHAnsi"/>
              </w:rPr>
              <w:t>09</w:t>
            </w:r>
            <w:r w:rsidR="00DC4F7B">
              <w:rPr>
                <w:rFonts w:asciiTheme="majorHAnsi" w:hAnsiTheme="majorHAnsi" w:cstheme="majorHAnsi"/>
              </w:rPr>
              <w:t>/4</w:t>
            </w:r>
            <w:r>
              <w:rPr>
                <w:rFonts w:asciiTheme="majorHAnsi" w:hAnsiTheme="majorHAnsi" w:cstheme="majorHAnsi"/>
              </w:rPr>
              <w:t>/2004</w:t>
            </w:r>
          </w:p>
        </w:tc>
      </w:tr>
      <w:tr w:rsidR="00C726F8" w:rsidRPr="00103C40" w:rsidTr="003261CC">
        <w:trPr>
          <w:trHeight w:val="567"/>
        </w:trPr>
        <w:tc>
          <w:tcPr>
            <w:tcW w:w="851" w:type="dxa"/>
            <w:vAlign w:val="center"/>
          </w:tcPr>
          <w:p w:rsidR="00C726F8" w:rsidRPr="006C4DC0" w:rsidRDefault="00C726F8" w:rsidP="00DF0462">
            <w:pPr>
              <w:pStyle w:val="ListParagraph"/>
              <w:numPr>
                <w:ilvl w:val="0"/>
                <w:numId w:val="32"/>
              </w:numPr>
              <w:jc w:val="center"/>
              <w:rPr>
                <w:rFonts w:asciiTheme="majorHAnsi" w:hAnsiTheme="majorHAnsi" w:cstheme="majorHAnsi"/>
              </w:rPr>
            </w:pPr>
          </w:p>
        </w:tc>
        <w:tc>
          <w:tcPr>
            <w:tcW w:w="1418" w:type="dxa"/>
            <w:vAlign w:val="center"/>
          </w:tcPr>
          <w:p w:rsidR="00C726F8" w:rsidRDefault="00C726F8"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C726F8" w:rsidRPr="00C2113C" w:rsidRDefault="00C726F8" w:rsidP="00C726F8">
            <w:pPr>
              <w:jc w:val="center"/>
              <w:rPr>
                <w:rFonts w:asciiTheme="majorHAnsi" w:hAnsiTheme="majorHAnsi" w:cstheme="majorHAnsi"/>
                <w:caps/>
              </w:rPr>
            </w:pPr>
            <w:r w:rsidRPr="00C2113C">
              <w:rPr>
                <w:rFonts w:asciiTheme="majorHAnsi" w:hAnsiTheme="majorHAnsi" w:cstheme="majorHAnsi"/>
                <w:caps/>
              </w:rPr>
              <w:t>87/2004/QĐ-UB</w:t>
            </w:r>
          </w:p>
          <w:p w:rsidR="00C726F8" w:rsidRPr="00C2113C" w:rsidRDefault="00C726F8" w:rsidP="00C726F8">
            <w:pPr>
              <w:jc w:val="center"/>
              <w:rPr>
                <w:rFonts w:asciiTheme="majorHAnsi" w:hAnsiTheme="majorHAnsi" w:cstheme="majorHAnsi"/>
                <w:caps/>
              </w:rPr>
            </w:pPr>
            <w:r w:rsidRPr="00C2113C">
              <w:rPr>
                <w:rFonts w:asciiTheme="majorHAnsi" w:hAnsiTheme="majorHAnsi" w:cstheme="majorHAnsi"/>
                <w:caps/>
              </w:rPr>
              <w:t>09</w:t>
            </w:r>
            <w:r w:rsidR="00DC4F7B" w:rsidRPr="00C2113C">
              <w:rPr>
                <w:rFonts w:asciiTheme="majorHAnsi" w:hAnsiTheme="majorHAnsi" w:cstheme="majorHAnsi"/>
                <w:caps/>
              </w:rPr>
              <w:t>/4</w:t>
            </w:r>
            <w:r w:rsidRPr="00C2113C">
              <w:rPr>
                <w:rFonts w:asciiTheme="majorHAnsi" w:hAnsiTheme="majorHAnsi" w:cstheme="majorHAnsi"/>
                <w:caps/>
              </w:rPr>
              <w:t>/2004</w:t>
            </w:r>
          </w:p>
        </w:tc>
        <w:tc>
          <w:tcPr>
            <w:tcW w:w="7655" w:type="dxa"/>
          </w:tcPr>
          <w:p w:rsidR="00C726F8" w:rsidRPr="00C726F8" w:rsidRDefault="00C726F8" w:rsidP="00C726F8">
            <w:r w:rsidRPr="00C726F8">
              <w:t>Về cấp vốn đầu tư ban đầu cho 03 Trung tâm Đăng kiểm xe cơ giới thuộc Sở Giao thông Công chánh.</w:t>
            </w:r>
          </w:p>
        </w:tc>
        <w:tc>
          <w:tcPr>
            <w:tcW w:w="1843" w:type="dxa"/>
            <w:vAlign w:val="center"/>
          </w:tcPr>
          <w:p w:rsidR="00C726F8" w:rsidRDefault="00C726F8" w:rsidP="00C726F8">
            <w:pPr>
              <w:jc w:val="center"/>
              <w:rPr>
                <w:rFonts w:asciiTheme="majorHAnsi" w:hAnsiTheme="majorHAnsi" w:cstheme="majorHAnsi"/>
              </w:rPr>
            </w:pPr>
            <w:r>
              <w:rPr>
                <w:rFonts w:asciiTheme="majorHAnsi" w:hAnsiTheme="majorHAnsi" w:cstheme="majorHAnsi"/>
              </w:rPr>
              <w:t>09</w:t>
            </w:r>
            <w:r w:rsidR="00DC4F7B">
              <w:rPr>
                <w:rFonts w:asciiTheme="majorHAnsi" w:hAnsiTheme="majorHAnsi" w:cstheme="majorHAnsi"/>
              </w:rPr>
              <w:t>/4</w:t>
            </w:r>
            <w:r>
              <w:rPr>
                <w:rFonts w:asciiTheme="majorHAnsi" w:hAnsiTheme="majorHAnsi" w:cstheme="majorHAnsi"/>
              </w:rPr>
              <w:t>/2004</w:t>
            </w:r>
          </w:p>
        </w:tc>
      </w:tr>
      <w:tr w:rsidR="00C726F8" w:rsidRPr="00103C40" w:rsidTr="003261CC">
        <w:trPr>
          <w:trHeight w:val="567"/>
        </w:trPr>
        <w:tc>
          <w:tcPr>
            <w:tcW w:w="851" w:type="dxa"/>
            <w:vAlign w:val="center"/>
          </w:tcPr>
          <w:p w:rsidR="00C726F8" w:rsidRPr="006C4DC0" w:rsidRDefault="00C726F8" w:rsidP="00DF0462">
            <w:pPr>
              <w:pStyle w:val="ListParagraph"/>
              <w:numPr>
                <w:ilvl w:val="0"/>
                <w:numId w:val="32"/>
              </w:numPr>
              <w:jc w:val="center"/>
              <w:rPr>
                <w:rFonts w:asciiTheme="majorHAnsi" w:hAnsiTheme="majorHAnsi" w:cstheme="majorHAnsi"/>
              </w:rPr>
            </w:pPr>
          </w:p>
        </w:tc>
        <w:tc>
          <w:tcPr>
            <w:tcW w:w="1418" w:type="dxa"/>
            <w:vAlign w:val="center"/>
          </w:tcPr>
          <w:p w:rsidR="00C726F8" w:rsidRDefault="00C726F8"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C726F8" w:rsidRPr="00C2113C" w:rsidRDefault="00C726F8" w:rsidP="00C726F8">
            <w:pPr>
              <w:jc w:val="center"/>
              <w:rPr>
                <w:rFonts w:asciiTheme="majorHAnsi" w:hAnsiTheme="majorHAnsi" w:cstheme="majorHAnsi"/>
                <w:caps/>
              </w:rPr>
            </w:pPr>
            <w:r w:rsidRPr="00C2113C">
              <w:rPr>
                <w:rFonts w:asciiTheme="majorHAnsi" w:hAnsiTheme="majorHAnsi" w:cstheme="majorHAnsi"/>
                <w:caps/>
              </w:rPr>
              <w:t>90/2004/QĐ-UB</w:t>
            </w:r>
          </w:p>
          <w:p w:rsidR="00C726F8" w:rsidRPr="00C2113C" w:rsidRDefault="00C726F8" w:rsidP="00C726F8">
            <w:pPr>
              <w:jc w:val="center"/>
              <w:rPr>
                <w:rFonts w:asciiTheme="majorHAnsi" w:hAnsiTheme="majorHAnsi" w:cstheme="majorHAnsi"/>
                <w:caps/>
              </w:rPr>
            </w:pPr>
            <w:r w:rsidRPr="00C2113C">
              <w:rPr>
                <w:rFonts w:asciiTheme="majorHAnsi" w:hAnsiTheme="majorHAnsi" w:cstheme="majorHAnsi"/>
                <w:caps/>
              </w:rPr>
              <w:t>09</w:t>
            </w:r>
            <w:r w:rsidR="00DC4F7B" w:rsidRPr="00C2113C">
              <w:rPr>
                <w:rFonts w:asciiTheme="majorHAnsi" w:hAnsiTheme="majorHAnsi" w:cstheme="majorHAnsi"/>
                <w:caps/>
              </w:rPr>
              <w:t>/4</w:t>
            </w:r>
            <w:r w:rsidRPr="00C2113C">
              <w:rPr>
                <w:rFonts w:asciiTheme="majorHAnsi" w:hAnsiTheme="majorHAnsi" w:cstheme="majorHAnsi"/>
                <w:caps/>
              </w:rPr>
              <w:t>/2004</w:t>
            </w:r>
          </w:p>
        </w:tc>
        <w:tc>
          <w:tcPr>
            <w:tcW w:w="7655" w:type="dxa"/>
          </w:tcPr>
          <w:p w:rsidR="00C726F8" w:rsidRPr="00C726F8" w:rsidRDefault="00C726F8" w:rsidP="00C726F8">
            <w:r w:rsidRPr="00C726F8">
              <w:t>Về sửa đổi, bổ sung bản "Quy định về trình tự, thủ tục cấp giấy chứng nhận quyền sở hữu nhà và quyền sử dụng đất tại thành phố Hồ Chí Minh" ban hành kèm theo Quyết định số 04/2003/QĐ-UB ngày 06 tháng 01 năm 2003 của Ủy ban nhân dân thành phố</w:t>
            </w:r>
          </w:p>
        </w:tc>
        <w:tc>
          <w:tcPr>
            <w:tcW w:w="1843" w:type="dxa"/>
            <w:vAlign w:val="center"/>
          </w:tcPr>
          <w:p w:rsidR="00C726F8" w:rsidRDefault="00C726F8" w:rsidP="00C726F8">
            <w:pPr>
              <w:jc w:val="center"/>
              <w:rPr>
                <w:rFonts w:asciiTheme="majorHAnsi" w:hAnsiTheme="majorHAnsi" w:cstheme="majorHAnsi"/>
              </w:rPr>
            </w:pPr>
            <w:r>
              <w:rPr>
                <w:rFonts w:asciiTheme="majorHAnsi" w:hAnsiTheme="majorHAnsi" w:cstheme="majorHAnsi"/>
              </w:rPr>
              <w:t>09</w:t>
            </w:r>
            <w:r w:rsidR="00DC4F7B">
              <w:rPr>
                <w:rFonts w:asciiTheme="majorHAnsi" w:hAnsiTheme="majorHAnsi" w:cstheme="majorHAnsi"/>
              </w:rPr>
              <w:t>/4</w:t>
            </w:r>
            <w:r>
              <w:rPr>
                <w:rFonts w:asciiTheme="majorHAnsi" w:hAnsiTheme="majorHAnsi" w:cstheme="majorHAnsi"/>
              </w:rPr>
              <w:t>/2004</w:t>
            </w:r>
          </w:p>
        </w:tc>
      </w:tr>
      <w:tr w:rsidR="006C3548" w:rsidRPr="00103C40" w:rsidTr="003261CC">
        <w:trPr>
          <w:trHeight w:val="567"/>
        </w:trPr>
        <w:tc>
          <w:tcPr>
            <w:tcW w:w="851" w:type="dxa"/>
            <w:vAlign w:val="center"/>
          </w:tcPr>
          <w:p w:rsidR="006C3548" w:rsidRPr="006C4DC0" w:rsidRDefault="006C3548" w:rsidP="00DF0462">
            <w:pPr>
              <w:pStyle w:val="ListParagraph"/>
              <w:numPr>
                <w:ilvl w:val="0"/>
                <w:numId w:val="32"/>
              </w:numPr>
              <w:jc w:val="center"/>
              <w:rPr>
                <w:rFonts w:asciiTheme="majorHAnsi" w:hAnsiTheme="majorHAnsi" w:cstheme="majorHAnsi"/>
              </w:rPr>
            </w:pPr>
          </w:p>
        </w:tc>
        <w:tc>
          <w:tcPr>
            <w:tcW w:w="1418" w:type="dxa"/>
            <w:vAlign w:val="center"/>
          </w:tcPr>
          <w:p w:rsidR="006C3548" w:rsidRPr="00CC56AB" w:rsidRDefault="006C3548"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6C3548" w:rsidRPr="00CC56AB" w:rsidRDefault="006C3548" w:rsidP="00C726F8">
            <w:pPr>
              <w:jc w:val="center"/>
              <w:rPr>
                <w:rFonts w:asciiTheme="majorHAnsi" w:hAnsiTheme="majorHAnsi" w:cstheme="majorHAnsi"/>
                <w:caps/>
                <w:highlight w:val="green"/>
              </w:rPr>
            </w:pPr>
            <w:r w:rsidRPr="00CC56AB">
              <w:rPr>
                <w:rFonts w:asciiTheme="majorHAnsi" w:hAnsiTheme="majorHAnsi" w:cstheme="majorHAnsi"/>
                <w:caps/>
                <w:highlight w:val="green"/>
              </w:rPr>
              <w:t>91/2004/QĐ-UB</w:t>
            </w:r>
          </w:p>
          <w:p w:rsidR="006C3548" w:rsidRPr="00CC56AB" w:rsidRDefault="006C3548" w:rsidP="00C726F8">
            <w:pPr>
              <w:jc w:val="center"/>
              <w:rPr>
                <w:rFonts w:asciiTheme="majorHAnsi" w:hAnsiTheme="majorHAnsi" w:cstheme="majorHAnsi"/>
                <w:caps/>
                <w:highlight w:val="green"/>
              </w:rPr>
            </w:pPr>
            <w:r w:rsidRPr="00CC56AB">
              <w:rPr>
                <w:rFonts w:asciiTheme="majorHAnsi" w:hAnsiTheme="majorHAnsi" w:cstheme="majorHAnsi"/>
                <w:caps/>
                <w:highlight w:val="green"/>
              </w:rPr>
              <w:t>09</w:t>
            </w:r>
            <w:r w:rsidR="00DC4F7B" w:rsidRPr="00CC56AB">
              <w:rPr>
                <w:rFonts w:asciiTheme="majorHAnsi" w:hAnsiTheme="majorHAnsi" w:cstheme="majorHAnsi"/>
                <w:caps/>
                <w:highlight w:val="green"/>
              </w:rPr>
              <w:t>/4</w:t>
            </w:r>
            <w:r w:rsidRPr="00CC56AB">
              <w:rPr>
                <w:rFonts w:asciiTheme="majorHAnsi" w:hAnsiTheme="majorHAnsi" w:cstheme="majorHAnsi"/>
                <w:caps/>
                <w:highlight w:val="green"/>
              </w:rPr>
              <w:t>/2004</w:t>
            </w:r>
          </w:p>
        </w:tc>
        <w:tc>
          <w:tcPr>
            <w:tcW w:w="7655" w:type="dxa"/>
          </w:tcPr>
          <w:p w:rsidR="006C3548" w:rsidRPr="00CC56AB" w:rsidRDefault="006C3548" w:rsidP="006C3548">
            <w:pPr>
              <w:rPr>
                <w:highlight w:val="green"/>
              </w:rPr>
            </w:pPr>
            <w:r w:rsidRPr="00CC56AB">
              <w:rPr>
                <w:highlight w:val="green"/>
              </w:rPr>
              <w:t>Về thành lập Ban Chỉ đạo thực hiện Chỉ thị số 01/2004/CT-TTg ngày 02 tháng 01 năm 2004 của Thủ tướng Chính phủ về chấn chỉnh hoạt động vận tải khách liên tỉnh bằng ôtô và Chỉ thị số 18/2003/CT-UB ngày 23 tháng 7 năm 2003 của Ủy ban nhân dân thành phố</w:t>
            </w:r>
          </w:p>
        </w:tc>
        <w:tc>
          <w:tcPr>
            <w:tcW w:w="1843" w:type="dxa"/>
            <w:vAlign w:val="center"/>
          </w:tcPr>
          <w:p w:rsidR="006C3548" w:rsidRPr="00CC56AB" w:rsidRDefault="006C3548" w:rsidP="00C726F8">
            <w:pPr>
              <w:jc w:val="center"/>
              <w:rPr>
                <w:rFonts w:asciiTheme="majorHAnsi" w:hAnsiTheme="majorHAnsi" w:cstheme="majorHAnsi"/>
                <w:highlight w:val="green"/>
              </w:rPr>
            </w:pPr>
            <w:r w:rsidRPr="00CC56AB">
              <w:rPr>
                <w:rFonts w:asciiTheme="majorHAnsi" w:hAnsiTheme="majorHAnsi" w:cstheme="majorHAnsi"/>
                <w:highlight w:val="green"/>
              </w:rPr>
              <w:t>09</w:t>
            </w:r>
            <w:r w:rsidR="00DC4F7B" w:rsidRPr="00CC56AB">
              <w:rPr>
                <w:rFonts w:asciiTheme="majorHAnsi" w:hAnsiTheme="majorHAnsi" w:cstheme="majorHAnsi"/>
                <w:highlight w:val="green"/>
              </w:rPr>
              <w:t>/4</w:t>
            </w:r>
            <w:r w:rsidRPr="00CC56AB">
              <w:rPr>
                <w:rFonts w:asciiTheme="majorHAnsi" w:hAnsiTheme="majorHAnsi" w:cstheme="majorHAnsi"/>
                <w:highlight w:val="green"/>
              </w:rPr>
              <w:t>/2004</w:t>
            </w:r>
          </w:p>
        </w:tc>
      </w:tr>
      <w:tr w:rsidR="006C3548" w:rsidRPr="00103C40" w:rsidTr="003261CC">
        <w:trPr>
          <w:trHeight w:val="567"/>
        </w:trPr>
        <w:tc>
          <w:tcPr>
            <w:tcW w:w="851" w:type="dxa"/>
            <w:vAlign w:val="center"/>
          </w:tcPr>
          <w:p w:rsidR="006C3548" w:rsidRPr="006C4DC0" w:rsidRDefault="006C3548" w:rsidP="00DF0462">
            <w:pPr>
              <w:pStyle w:val="ListParagraph"/>
              <w:numPr>
                <w:ilvl w:val="0"/>
                <w:numId w:val="32"/>
              </w:numPr>
              <w:jc w:val="center"/>
              <w:rPr>
                <w:rFonts w:asciiTheme="majorHAnsi" w:hAnsiTheme="majorHAnsi" w:cstheme="majorHAnsi"/>
              </w:rPr>
            </w:pPr>
          </w:p>
        </w:tc>
        <w:tc>
          <w:tcPr>
            <w:tcW w:w="1418" w:type="dxa"/>
            <w:vAlign w:val="center"/>
          </w:tcPr>
          <w:p w:rsidR="006C3548" w:rsidRDefault="006C3548"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6C3548" w:rsidRPr="00C2113C" w:rsidRDefault="006C3548" w:rsidP="00C726F8">
            <w:pPr>
              <w:jc w:val="center"/>
              <w:rPr>
                <w:rFonts w:asciiTheme="majorHAnsi" w:hAnsiTheme="majorHAnsi" w:cstheme="majorHAnsi"/>
                <w:caps/>
              </w:rPr>
            </w:pPr>
            <w:r w:rsidRPr="00C2113C">
              <w:rPr>
                <w:rFonts w:asciiTheme="majorHAnsi" w:hAnsiTheme="majorHAnsi" w:cstheme="majorHAnsi"/>
                <w:caps/>
              </w:rPr>
              <w:t>105/2004/QĐ-UB</w:t>
            </w:r>
          </w:p>
          <w:p w:rsidR="006C3548" w:rsidRPr="00C2113C" w:rsidRDefault="006C3548" w:rsidP="00C726F8">
            <w:pPr>
              <w:jc w:val="center"/>
              <w:rPr>
                <w:rFonts w:asciiTheme="majorHAnsi" w:hAnsiTheme="majorHAnsi" w:cstheme="majorHAnsi"/>
                <w:caps/>
              </w:rPr>
            </w:pPr>
            <w:r w:rsidRPr="00C2113C">
              <w:rPr>
                <w:rFonts w:asciiTheme="majorHAnsi" w:hAnsiTheme="majorHAnsi" w:cstheme="majorHAnsi"/>
                <w:caps/>
              </w:rPr>
              <w:t>20</w:t>
            </w:r>
            <w:r w:rsidR="00DC4F7B" w:rsidRPr="00C2113C">
              <w:rPr>
                <w:rFonts w:asciiTheme="majorHAnsi" w:hAnsiTheme="majorHAnsi" w:cstheme="majorHAnsi"/>
                <w:caps/>
              </w:rPr>
              <w:t>/4</w:t>
            </w:r>
            <w:r w:rsidRPr="00C2113C">
              <w:rPr>
                <w:rFonts w:asciiTheme="majorHAnsi" w:hAnsiTheme="majorHAnsi" w:cstheme="majorHAnsi"/>
                <w:caps/>
              </w:rPr>
              <w:t>/2004</w:t>
            </w:r>
          </w:p>
        </w:tc>
        <w:tc>
          <w:tcPr>
            <w:tcW w:w="7655" w:type="dxa"/>
          </w:tcPr>
          <w:p w:rsidR="006C3548" w:rsidRPr="0036438E" w:rsidRDefault="0036438E" w:rsidP="0036438E">
            <w:r w:rsidRPr="0036438E">
              <w:t xml:space="preserve">Về </w:t>
            </w:r>
            <w:r w:rsidR="006C3548" w:rsidRPr="0036438E">
              <w:t>phê chuẩn việc điều chỉnh số đại biểu được bầu ở đơn vị bầu cử đại biểu Hội đồng nhân dân huyện Hóc Môn, khóa IX, nhiệm kỳ 2004 - 2009</w:t>
            </w:r>
          </w:p>
        </w:tc>
        <w:tc>
          <w:tcPr>
            <w:tcW w:w="1843" w:type="dxa"/>
            <w:vAlign w:val="center"/>
          </w:tcPr>
          <w:p w:rsidR="006C3548" w:rsidRDefault="006C3548" w:rsidP="00C726F8">
            <w:pPr>
              <w:jc w:val="center"/>
              <w:rPr>
                <w:rFonts w:asciiTheme="majorHAnsi" w:hAnsiTheme="majorHAnsi" w:cstheme="majorHAnsi"/>
              </w:rPr>
            </w:pPr>
            <w:r>
              <w:rPr>
                <w:rFonts w:asciiTheme="majorHAnsi" w:hAnsiTheme="majorHAnsi" w:cstheme="majorHAnsi"/>
              </w:rPr>
              <w:t>20</w:t>
            </w:r>
            <w:r w:rsidR="00DC4F7B">
              <w:rPr>
                <w:rFonts w:asciiTheme="majorHAnsi" w:hAnsiTheme="majorHAnsi" w:cstheme="majorHAnsi"/>
              </w:rPr>
              <w:t>/4</w:t>
            </w:r>
            <w:r>
              <w:rPr>
                <w:rFonts w:asciiTheme="majorHAnsi" w:hAnsiTheme="majorHAnsi" w:cstheme="majorHAnsi"/>
              </w:rPr>
              <w:t>/2004</w:t>
            </w:r>
          </w:p>
        </w:tc>
      </w:tr>
      <w:tr w:rsidR="006C3548" w:rsidRPr="00103C40" w:rsidTr="003261CC">
        <w:trPr>
          <w:trHeight w:val="567"/>
        </w:trPr>
        <w:tc>
          <w:tcPr>
            <w:tcW w:w="851" w:type="dxa"/>
            <w:vAlign w:val="center"/>
          </w:tcPr>
          <w:p w:rsidR="006C3548" w:rsidRPr="006C4DC0" w:rsidRDefault="006C3548" w:rsidP="00DF0462">
            <w:pPr>
              <w:pStyle w:val="ListParagraph"/>
              <w:numPr>
                <w:ilvl w:val="0"/>
                <w:numId w:val="32"/>
              </w:numPr>
              <w:jc w:val="center"/>
              <w:rPr>
                <w:rFonts w:asciiTheme="majorHAnsi" w:hAnsiTheme="majorHAnsi" w:cstheme="majorHAnsi"/>
              </w:rPr>
            </w:pPr>
          </w:p>
        </w:tc>
        <w:tc>
          <w:tcPr>
            <w:tcW w:w="1418" w:type="dxa"/>
            <w:vAlign w:val="center"/>
          </w:tcPr>
          <w:p w:rsidR="006C3548" w:rsidRPr="00CC56AB" w:rsidRDefault="006C3548"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6C3548" w:rsidRPr="00CC56AB" w:rsidRDefault="006C3548" w:rsidP="00C726F8">
            <w:pPr>
              <w:jc w:val="center"/>
              <w:rPr>
                <w:rFonts w:asciiTheme="majorHAnsi" w:hAnsiTheme="majorHAnsi" w:cstheme="majorHAnsi"/>
                <w:caps/>
                <w:highlight w:val="green"/>
              </w:rPr>
            </w:pPr>
            <w:r w:rsidRPr="00CC56AB">
              <w:rPr>
                <w:rFonts w:asciiTheme="majorHAnsi" w:hAnsiTheme="majorHAnsi" w:cstheme="majorHAnsi"/>
                <w:caps/>
                <w:highlight w:val="green"/>
              </w:rPr>
              <w:t>106/2004/QĐ-UB</w:t>
            </w:r>
          </w:p>
          <w:p w:rsidR="006C3548" w:rsidRPr="00CC56AB" w:rsidRDefault="006C3548" w:rsidP="00C726F8">
            <w:pPr>
              <w:jc w:val="center"/>
              <w:rPr>
                <w:rFonts w:asciiTheme="majorHAnsi" w:hAnsiTheme="majorHAnsi" w:cstheme="majorHAnsi"/>
                <w:caps/>
                <w:highlight w:val="green"/>
              </w:rPr>
            </w:pPr>
            <w:r w:rsidRPr="00CC56AB">
              <w:rPr>
                <w:rFonts w:asciiTheme="majorHAnsi" w:hAnsiTheme="majorHAnsi" w:cstheme="majorHAnsi"/>
                <w:caps/>
                <w:highlight w:val="green"/>
              </w:rPr>
              <w:t>21</w:t>
            </w:r>
            <w:r w:rsidR="00DC4F7B" w:rsidRPr="00CC56AB">
              <w:rPr>
                <w:rFonts w:asciiTheme="majorHAnsi" w:hAnsiTheme="majorHAnsi" w:cstheme="majorHAnsi"/>
                <w:caps/>
                <w:highlight w:val="green"/>
              </w:rPr>
              <w:t>/4</w:t>
            </w:r>
            <w:r w:rsidRPr="00CC56AB">
              <w:rPr>
                <w:rFonts w:asciiTheme="majorHAnsi" w:hAnsiTheme="majorHAnsi" w:cstheme="majorHAnsi"/>
                <w:caps/>
                <w:highlight w:val="green"/>
              </w:rPr>
              <w:t>/2004</w:t>
            </w:r>
          </w:p>
        </w:tc>
        <w:tc>
          <w:tcPr>
            <w:tcW w:w="7655" w:type="dxa"/>
          </w:tcPr>
          <w:p w:rsidR="006C3548" w:rsidRPr="00CC56AB" w:rsidRDefault="0036438E" w:rsidP="0036438E">
            <w:pPr>
              <w:rPr>
                <w:highlight w:val="green"/>
              </w:rPr>
            </w:pPr>
            <w:r w:rsidRPr="00CC56AB">
              <w:rPr>
                <w:highlight w:val="green"/>
              </w:rPr>
              <w:t xml:space="preserve">Về </w:t>
            </w:r>
            <w:r w:rsidR="006C3548" w:rsidRPr="00CC56AB">
              <w:rPr>
                <w:highlight w:val="green"/>
              </w:rPr>
              <w:t>cho phép thành lập Trường Trung học phổ thông Nguyễn Hữu Tiến trực thuộc Sở Giáo dục và Đào tạo thành phố</w:t>
            </w:r>
          </w:p>
        </w:tc>
        <w:tc>
          <w:tcPr>
            <w:tcW w:w="1843" w:type="dxa"/>
            <w:vAlign w:val="center"/>
          </w:tcPr>
          <w:p w:rsidR="006C3548" w:rsidRPr="00CC56AB" w:rsidRDefault="006C3548" w:rsidP="00C726F8">
            <w:pPr>
              <w:jc w:val="center"/>
              <w:rPr>
                <w:rFonts w:asciiTheme="majorHAnsi" w:hAnsiTheme="majorHAnsi" w:cstheme="majorHAnsi"/>
                <w:highlight w:val="green"/>
              </w:rPr>
            </w:pPr>
            <w:r w:rsidRPr="00CC56AB">
              <w:rPr>
                <w:rFonts w:asciiTheme="majorHAnsi" w:hAnsiTheme="majorHAnsi" w:cstheme="majorHAnsi"/>
                <w:highlight w:val="green"/>
              </w:rPr>
              <w:t>21</w:t>
            </w:r>
            <w:r w:rsidR="00DC4F7B" w:rsidRPr="00CC56AB">
              <w:rPr>
                <w:rFonts w:asciiTheme="majorHAnsi" w:hAnsiTheme="majorHAnsi" w:cstheme="majorHAnsi"/>
                <w:highlight w:val="green"/>
              </w:rPr>
              <w:t>/4</w:t>
            </w:r>
            <w:r w:rsidRPr="00CC56AB">
              <w:rPr>
                <w:rFonts w:asciiTheme="majorHAnsi" w:hAnsiTheme="majorHAnsi" w:cstheme="majorHAnsi"/>
                <w:highlight w:val="green"/>
              </w:rPr>
              <w:t>/2004</w:t>
            </w:r>
          </w:p>
        </w:tc>
      </w:tr>
      <w:tr w:rsidR="006C3548" w:rsidRPr="00103C40" w:rsidTr="003261CC">
        <w:trPr>
          <w:trHeight w:val="567"/>
        </w:trPr>
        <w:tc>
          <w:tcPr>
            <w:tcW w:w="851" w:type="dxa"/>
            <w:vAlign w:val="center"/>
          </w:tcPr>
          <w:p w:rsidR="006C3548" w:rsidRPr="006C4DC0" w:rsidRDefault="006C3548" w:rsidP="00DF0462">
            <w:pPr>
              <w:pStyle w:val="ListParagraph"/>
              <w:numPr>
                <w:ilvl w:val="0"/>
                <w:numId w:val="32"/>
              </w:numPr>
              <w:jc w:val="center"/>
              <w:rPr>
                <w:rFonts w:asciiTheme="majorHAnsi" w:hAnsiTheme="majorHAnsi" w:cstheme="majorHAnsi"/>
              </w:rPr>
            </w:pPr>
          </w:p>
        </w:tc>
        <w:tc>
          <w:tcPr>
            <w:tcW w:w="1418" w:type="dxa"/>
            <w:vAlign w:val="center"/>
          </w:tcPr>
          <w:p w:rsidR="006C3548" w:rsidRPr="00CC56AB" w:rsidRDefault="006C3548"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6C3548" w:rsidRPr="00CC56AB" w:rsidRDefault="000F0CDD" w:rsidP="00C726F8">
            <w:pPr>
              <w:jc w:val="center"/>
              <w:rPr>
                <w:rFonts w:asciiTheme="majorHAnsi" w:hAnsiTheme="majorHAnsi" w:cstheme="majorHAnsi"/>
                <w:caps/>
                <w:highlight w:val="green"/>
              </w:rPr>
            </w:pPr>
            <w:r w:rsidRPr="00CC56AB">
              <w:rPr>
                <w:rFonts w:asciiTheme="majorHAnsi" w:hAnsiTheme="majorHAnsi" w:cstheme="majorHAnsi"/>
                <w:caps/>
                <w:highlight w:val="green"/>
              </w:rPr>
              <w:t>107/2004/QĐ-UB</w:t>
            </w:r>
          </w:p>
          <w:p w:rsidR="000F0CDD" w:rsidRPr="00CC56AB" w:rsidRDefault="000F0CDD" w:rsidP="00C726F8">
            <w:pPr>
              <w:jc w:val="center"/>
              <w:rPr>
                <w:rFonts w:asciiTheme="majorHAnsi" w:hAnsiTheme="majorHAnsi" w:cstheme="majorHAnsi"/>
                <w:caps/>
                <w:highlight w:val="green"/>
              </w:rPr>
            </w:pPr>
            <w:r w:rsidRPr="00CC56AB">
              <w:rPr>
                <w:rFonts w:asciiTheme="majorHAnsi" w:hAnsiTheme="majorHAnsi" w:cstheme="majorHAnsi"/>
                <w:caps/>
                <w:highlight w:val="green"/>
              </w:rPr>
              <w:t>21</w:t>
            </w:r>
            <w:r w:rsidR="00DC4F7B" w:rsidRPr="00CC56AB">
              <w:rPr>
                <w:rFonts w:asciiTheme="majorHAnsi" w:hAnsiTheme="majorHAnsi" w:cstheme="majorHAnsi"/>
                <w:caps/>
                <w:highlight w:val="green"/>
              </w:rPr>
              <w:t>/4</w:t>
            </w:r>
            <w:r w:rsidRPr="00CC56AB">
              <w:rPr>
                <w:rFonts w:asciiTheme="majorHAnsi" w:hAnsiTheme="majorHAnsi" w:cstheme="majorHAnsi"/>
                <w:caps/>
                <w:highlight w:val="green"/>
              </w:rPr>
              <w:t>/2004</w:t>
            </w:r>
          </w:p>
        </w:tc>
        <w:tc>
          <w:tcPr>
            <w:tcW w:w="7655" w:type="dxa"/>
          </w:tcPr>
          <w:p w:rsidR="006C3548" w:rsidRPr="00CC56AB" w:rsidRDefault="0036438E" w:rsidP="0036438E">
            <w:pPr>
              <w:rPr>
                <w:highlight w:val="green"/>
              </w:rPr>
            </w:pPr>
            <w:r w:rsidRPr="00CC56AB">
              <w:rPr>
                <w:highlight w:val="green"/>
              </w:rPr>
              <w:t xml:space="preserve">Về </w:t>
            </w:r>
            <w:r w:rsidR="000F0CDD" w:rsidRPr="00CC56AB">
              <w:rPr>
                <w:highlight w:val="green"/>
              </w:rPr>
              <w:t>cho phép thành lập Trường Trung học phổ thông Long Trường trực thuộc Sở Giáo dục và Đào tạo</w:t>
            </w:r>
          </w:p>
        </w:tc>
        <w:tc>
          <w:tcPr>
            <w:tcW w:w="1843" w:type="dxa"/>
            <w:vAlign w:val="center"/>
          </w:tcPr>
          <w:p w:rsidR="006C3548" w:rsidRPr="00CC56AB" w:rsidRDefault="000F0CDD" w:rsidP="00C726F8">
            <w:pPr>
              <w:jc w:val="center"/>
              <w:rPr>
                <w:rFonts w:asciiTheme="majorHAnsi" w:hAnsiTheme="majorHAnsi" w:cstheme="majorHAnsi"/>
                <w:highlight w:val="green"/>
              </w:rPr>
            </w:pPr>
            <w:r w:rsidRPr="00CC56AB">
              <w:rPr>
                <w:rFonts w:asciiTheme="majorHAnsi" w:hAnsiTheme="majorHAnsi" w:cstheme="majorHAnsi"/>
                <w:highlight w:val="green"/>
              </w:rPr>
              <w:t>21</w:t>
            </w:r>
            <w:r w:rsidR="00DC4F7B" w:rsidRPr="00CC56AB">
              <w:rPr>
                <w:rFonts w:asciiTheme="majorHAnsi" w:hAnsiTheme="majorHAnsi" w:cstheme="majorHAnsi"/>
                <w:highlight w:val="green"/>
              </w:rPr>
              <w:t>/4</w:t>
            </w:r>
            <w:r w:rsidRPr="00CC56AB">
              <w:rPr>
                <w:rFonts w:asciiTheme="majorHAnsi" w:hAnsiTheme="majorHAnsi" w:cstheme="majorHAnsi"/>
                <w:highlight w:val="green"/>
              </w:rPr>
              <w:t>/2004</w:t>
            </w:r>
          </w:p>
        </w:tc>
      </w:tr>
      <w:tr w:rsidR="000F0CDD" w:rsidRPr="00103C40" w:rsidTr="003261CC">
        <w:trPr>
          <w:trHeight w:val="567"/>
        </w:trPr>
        <w:tc>
          <w:tcPr>
            <w:tcW w:w="851" w:type="dxa"/>
            <w:vAlign w:val="center"/>
          </w:tcPr>
          <w:p w:rsidR="000F0CDD" w:rsidRPr="006C4DC0" w:rsidRDefault="000F0CDD" w:rsidP="00DF0462">
            <w:pPr>
              <w:pStyle w:val="ListParagraph"/>
              <w:numPr>
                <w:ilvl w:val="0"/>
                <w:numId w:val="32"/>
              </w:numPr>
              <w:jc w:val="center"/>
              <w:rPr>
                <w:rFonts w:asciiTheme="majorHAnsi" w:hAnsiTheme="majorHAnsi" w:cstheme="majorHAnsi"/>
              </w:rPr>
            </w:pPr>
          </w:p>
        </w:tc>
        <w:tc>
          <w:tcPr>
            <w:tcW w:w="1418" w:type="dxa"/>
            <w:vAlign w:val="center"/>
          </w:tcPr>
          <w:p w:rsidR="000F0CDD" w:rsidRPr="00CC56AB" w:rsidRDefault="000F0CDD"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0F0CDD" w:rsidRPr="00CC56AB" w:rsidRDefault="000F0CDD" w:rsidP="00C726F8">
            <w:pPr>
              <w:jc w:val="center"/>
              <w:rPr>
                <w:rFonts w:asciiTheme="majorHAnsi" w:hAnsiTheme="majorHAnsi" w:cstheme="majorHAnsi"/>
                <w:caps/>
                <w:highlight w:val="green"/>
              </w:rPr>
            </w:pPr>
            <w:r w:rsidRPr="00CC56AB">
              <w:rPr>
                <w:rFonts w:asciiTheme="majorHAnsi" w:hAnsiTheme="majorHAnsi" w:cstheme="majorHAnsi"/>
                <w:caps/>
                <w:highlight w:val="green"/>
              </w:rPr>
              <w:t>108/2004/QĐ-UB</w:t>
            </w:r>
          </w:p>
          <w:p w:rsidR="000F0CDD" w:rsidRPr="00CC56AB" w:rsidRDefault="000F0CDD" w:rsidP="00C726F8">
            <w:pPr>
              <w:jc w:val="center"/>
              <w:rPr>
                <w:rFonts w:asciiTheme="majorHAnsi" w:hAnsiTheme="majorHAnsi" w:cstheme="majorHAnsi"/>
                <w:caps/>
                <w:highlight w:val="green"/>
              </w:rPr>
            </w:pPr>
            <w:r w:rsidRPr="00CC56AB">
              <w:rPr>
                <w:rFonts w:asciiTheme="majorHAnsi" w:hAnsiTheme="majorHAnsi" w:cstheme="majorHAnsi"/>
                <w:caps/>
                <w:highlight w:val="green"/>
              </w:rPr>
              <w:t>21</w:t>
            </w:r>
            <w:r w:rsidR="00DC4F7B" w:rsidRPr="00CC56AB">
              <w:rPr>
                <w:rFonts w:asciiTheme="majorHAnsi" w:hAnsiTheme="majorHAnsi" w:cstheme="majorHAnsi"/>
                <w:caps/>
                <w:highlight w:val="green"/>
              </w:rPr>
              <w:t>/4</w:t>
            </w:r>
            <w:r w:rsidRPr="00CC56AB">
              <w:rPr>
                <w:rFonts w:asciiTheme="majorHAnsi" w:hAnsiTheme="majorHAnsi" w:cstheme="majorHAnsi"/>
                <w:caps/>
                <w:highlight w:val="green"/>
              </w:rPr>
              <w:t>/2004</w:t>
            </w:r>
          </w:p>
        </w:tc>
        <w:tc>
          <w:tcPr>
            <w:tcW w:w="7655" w:type="dxa"/>
          </w:tcPr>
          <w:p w:rsidR="000F0CDD" w:rsidRPr="00CC56AB" w:rsidRDefault="0036438E" w:rsidP="0036438E">
            <w:pPr>
              <w:rPr>
                <w:highlight w:val="green"/>
              </w:rPr>
            </w:pPr>
            <w:r w:rsidRPr="00CC56AB">
              <w:rPr>
                <w:highlight w:val="green"/>
              </w:rPr>
              <w:t xml:space="preserve">Về </w:t>
            </w:r>
            <w:r w:rsidR="000F0CDD" w:rsidRPr="00CC56AB">
              <w:rPr>
                <w:highlight w:val="green"/>
              </w:rPr>
              <w:t>cho phép thành lập Trường Trung học phổ thông Nguyễn Văn Cừ trực thuộc Sở Giáo dục và Đào tạo</w:t>
            </w:r>
          </w:p>
        </w:tc>
        <w:tc>
          <w:tcPr>
            <w:tcW w:w="1843" w:type="dxa"/>
            <w:vAlign w:val="center"/>
          </w:tcPr>
          <w:p w:rsidR="000F0CDD" w:rsidRPr="00CC56AB" w:rsidRDefault="000F0CDD" w:rsidP="00C726F8">
            <w:pPr>
              <w:jc w:val="center"/>
              <w:rPr>
                <w:rFonts w:asciiTheme="majorHAnsi" w:hAnsiTheme="majorHAnsi" w:cstheme="majorHAnsi"/>
                <w:highlight w:val="green"/>
              </w:rPr>
            </w:pPr>
            <w:r w:rsidRPr="00CC56AB">
              <w:rPr>
                <w:rFonts w:asciiTheme="majorHAnsi" w:hAnsiTheme="majorHAnsi" w:cstheme="majorHAnsi"/>
                <w:highlight w:val="green"/>
              </w:rPr>
              <w:t>21</w:t>
            </w:r>
            <w:r w:rsidR="00DC4F7B" w:rsidRPr="00CC56AB">
              <w:rPr>
                <w:rFonts w:asciiTheme="majorHAnsi" w:hAnsiTheme="majorHAnsi" w:cstheme="majorHAnsi"/>
                <w:highlight w:val="green"/>
              </w:rPr>
              <w:t>/4</w:t>
            </w:r>
            <w:r w:rsidRPr="00CC56AB">
              <w:rPr>
                <w:rFonts w:asciiTheme="majorHAnsi" w:hAnsiTheme="majorHAnsi" w:cstheme="majorHAnsi"/>
                <w:highlight w:val="green"/>
              </w:rPr>
              <w:t>/2004</w:t>
            </w:r>
          </w:p>
        </w:tc>
      </w:tr>
      <w:tr w:rsidR="000F0CDD" w:rsidRPr="00103C40" w:rsidTr="003261CC">
        <w:trPr>
          <w:trHeight w:val="567"/>
        </w:trPr>
        <w:tc>
          <w:tcPr>
            <w:tcW w:w="851" w:type="dxa"/>
            <w:vAlign w:val="center"/>
          </w:tcPr>
          <w:p w:rsidR="000F0CDD" w:rsidRPr="006C4DC0" w:rsidRDefault="000F0CDD" w:rsidP="00DF0462">
            <w:pPr>
              <w:pStyle w:val="ListParagraph"/>
              <w:numPr>
                <w:ilvl w:val="0"/>
                <w:numId w:val="32"/>
              </w:numPr>
              <w:jc w:val="center"/>
              <w:rPr>
                <w:rFonts w:asciiTheme="majorHAnsi" w:hAnsiTheme="majorHAnsi" w:cstheme="majorHAnsi"/>
              </w:rPr>
            </w:pPr>
          </w:p>
        </w:tc>
        <w:tc>
          <w:tcPr>
            <w:tcW w:w="1418" w:type="dxa"/>
            <w:vAlign w:val="center"/>
          </w:tcPr>
          <w:p w:rsidR="000F0CDD" w:rsidRPr="00CC56AB" w:rsidRDefault="000F0CDD"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0F0CDD" w:rsidRPr="00CC56AB" w:rsidRDefault="000F0CDD" w:rsidP="00C726F8">
            <w:pPr>
              <w:jc w:val="center"/>
              <w:rPr>
                <w:rFonts w:asciiTheme="majorHAnsi" w:hAnsiTheme="majorHAnsi" w:cstheme="majorHAnsi"/>
                <w:caps/>
                <w:highlight w:val="green"/>
              </w:rPr>
            </w:pPr>
            <w:r w:rsidRPr="00CC56AB">
              <w:rPr>
                <w:rFonts w:asciiTheme="majorHAnsi" w:hAnsiTheme="majorHAnsi" w:cstheme="majorHAnsi"/>
                <w:caps/>
                <w:highlight w:val="green"/>
              </w:rPr>
              <w:t>109/2004/QĐ-UB</w:t>
            </w:r>
          </w:p>
          <w:p w:rsidR="000F0CDD" w:rsidRPr="00CC56AB" w:rsidRDefault="000F0CDD" w:rsidP="00C726F8">
            <w:pPr>
              <w:jc w:val="center"/>
              <w:rPr>
                <w:rFonts w:asciiTheme="majorHAnsi" w:hAnsiTheme="majorHAnsi" w:cstheme="majorHAnsi"/>
                <w:caps/>
                <w:highlight w:val="green"/>
              </w:rPr>
            </w:pPr>
            <w:r w:rsidRPr="00CC56AB">
              <w:rPr>
                <w:rFonts w:asciiTheme="majorHAnsi" w:hAnsiTheme="majorHAnsi" w:cstheme="majorHAnsi"/>
                <w:caps/>
                <w:highlight w:val="green"/>
              </w:rPr>
              <w:t>21</w:t>
            </w:r>
            <w:r w:rsidR="00DC4F7B" w:rsidRPr="00CC56AB">
              <w:rPr>
                <w:rFonts w:asciiTheme="majorHAnsi" w:hAnsiTheme="majorHAnsi" w:cstheme="majorHAnsi"/>
                <w:caps/>
                <w:highlight w:val="green"/>
              </w:rPr>
              <w:t>/4</w:t>
            </w:r>
            <w:r w:rsidRPr="00CC56AB">
              <w:rPr>
                <w:rFonts w:asciiTheme="majorHAnsi" w:hAnsiTheme="majorHAnsi" w:cstheme="majorHAnsi"/>
                <w:caps/>
                <w:highlight w:val="green"/>
              </w:rPr>
              <w:t>/2004</w:t>
            </w:r>
          </w:p>
        </w:tc>
        <w:tc>
          <w:tcPr>
            <w:tcW w:w="7655" w:type="dxa"/>
          </w:tcPr>
          <w:p w:rsidR="000F0CDD" w:rsidRPr="00CC56AB" w:rsidRDefault="0036438E" w:rsidP="0036438E">
            <w:pPr>
              <w:rPr>
                <w:highlight w:val="green"/>
              </w:rPr>
            </w:pPr>
            <w:r w:rsidRPr="00CC56AB">
              <w:rPr>
                <w:highlight w:val="green"/>
              </w:rPr>
              <w:t xml:space="preserve">Về </w:t>
            </w:r>
            <w:r w:rsidR="000F0CDD" w:rsidRPr="00CC56AB">
              <w:rPr>
                <w:highlight w:val="green"/>
              </w:rPr>
              <w:t>cho phép thành lập Trường Trung học phổ thông chuyên năng khiếu Thể dục Thể Thao Nguyễn Thị Định, trực thuộc Sở Giáo dục và Đào tạo</w:t>
            </w:r>
          </w:p>
        </w:tc>
        <w:tc>
          <w:tcPr>
            <w:tcW w:w="1843" w:type="dxa"/>
            <w:vAlign w:val="center"/>
          </w:tcPr>
          <w:p w:rsidR="000F0CDD" w:rsidRPr="00CC56AB" w:rsidRDefault="000F0CDD" w:rsidP="00C726F8">
            <w:pPr>
              <w:jc w:val="center"/>
              <w:rPr>
                <w:rFonts w:asciiTheme="majorHAnsi" w:hAnsiTheme="majorHAnsi" w:cstheme="majorHAnsi"/>
                <w:highlight w:val="green"/>
              </w:rPr>
            </w:pPr>
            <w:r w:rsidRPr="00CC56AB">
              <w:rPr>
                <w:rFonts w:asciiTheme="majorHAnsi" w:hAnsiTheme="majorHAnsi" w:cstheme="majorHAnsi"/>
                <w:highlight w:val="green"/>
              </w:rPr>
              <w:t>21</w:t>
            </w:r>
            <w:r w:rsidR="00DC4F7B" w:rsidRPr="00CC56AB">
              <w:rPr>
                <w:rFonts w:asciiTheme="majorHAnsi" w:hAnsiTheme="majorHAnsi" w:cstheme="majorHAnsi"/>
                <w:highlight w:val="green"/>
              </w:rPr>
              <w:t>/4</w:t>
            </w:r>
            <w:r w:rsidRPr="00CC56AB">
              <w:rPr>
                <w:rFonts w:asciiTheme="majorHAnsi" w:hAnsiTheme="majorHAnsi" w:cstheme="majorHAnsi"/>
                <w:highlight w:val="green"/>
              </w:rPr>
              <w:t>/2004</w:t>
            </w:r>
          </w:p>
        </w:tc>
      </w:tr>
      <w:tr w:rsidR="000F0CDD" w:rsidRPr="00103C40" w:rsidTr="003261CC">
        <w:trPr>
          <w:trHeight w:val="567"/>
        </w:trPr>
        <w:tc>
          <w:tcPr>
            <w:tcW w:w="851" w:type="dxa"/>
            <w:vAlign w:val="center"/>
          </w:tcPr>
          <w:p w:rsidR="000F0CDD" w:rsidRPr="006C4DC0" w:rsidRDefault="000F0CDD" w:rsidP="00DF0462">
            <w:pPr>
              <w:pStyle w:val="ListParagraph"/>
              <w:numPr>
                <w:ilvl w:val="0"/>
                <w:numId w:val="32"/>
              </w:numPr>
              <w:jc w:val="center"/>
              <w:rPr>
                <w:rFonts w:asciiTheme="majorHAnsi" w:hAnsiTheme="majorHAnsi" w:cstheme="majorHAnsi"/>
              </w:rPr>
            </w:pPr>
          </w:p>
        </w:tc>
        <w:tc>
          <w:tcPr>
            <w:tcW w:w="1418" w:type="dxa"/>
            <w:vAlign w:val="center"/>
          </w:tcPr>
          <w:p w:rsidR="000F0CDD" w:rsidRDefault="000F0CDD"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0F0CDD" w:rsidRPr="00C2113C" w:rsidRDefault="000F0CDD" w:rsidP="00C726F8">
            <w:pPr>
              <w:jc w:val="center"/>
              <w:rPr>
                <w:rFonts w:asciiTheme="majorHAnsi" w:hAnsiTheme="majorHAnsi" w:cstheme="majorHAnsi"/>
                <w:caps/>
              </w:rPr>
            </w:pPr>
            <w:r w:rsidRPr="00C2113C">
              <w:rPr>
                <w:rFonts w:asciiTheme="majorHAnsi" w:hAnsiTheme="majorHAnsi" w:cstheme="majorHAnsi"/>
                <w:caps/>
              </w:rPr>
              <w:t>116/2004/QĐ-UB</w:t>
            </w:r>
          </w:p>
          <w:p w:rsidR="000F0CDD" w:rsidRPr="00C2113C" w:rsidRDefault="0036438E" w:rsidP="00C726F8">
            <w:pPr>
              <w:jc w:val="center"/>
              <w:rPr>
                <w:rFonts w:asciiTheme="majorHAnsi" w:hAnsiTheme="majorHAnsi" w:cstheme="majorHAnsi"/>
                <w:caps/>
              </w:rPr>
            </w:pPr>
            <w:r w:rsidRPr="00C2113C">
              <w:rPr>
                <w:rFonts w:asciiTheme="majorHAnsi" w:hAnsiTheme="majorHAnsi" w:cstheme="majorHAnsi"/>
                <w:caps/>
              </w:rPr>
              <w:t>28</w:t>
            </w:r>
            <w:r w:rsidR="00DC4F7B" w:rsidRPr="00C2113C">
              <w:rPr>
                <w:rFonts w:asciiTheme="majorHAnsi" w:hAnsiTheme="majorHAnsi" w:cstheme="majorHAnsi"/>
                <w:caps/>
              </w:rPr>
              <w:t>/4</w:t>
            </w:r>
            <w:r w:rsidR="000F0CDD" w:rsidRPr="00C2113C">
              <w:rPr>
                <w:rFonts w:asciiTheme="majorHAnsi" w:hAnsiTheme="majorHAnsi" w:cstheme="majorHAnsi"/>
                <w:caps/>
              </w:rPr>
              <w:t>/2004</w:t>
            </w:r>
          </w:p>
        </w:tc>
        <w:tc>
          <w:tcPr>
            <w:tcW w:w="7655" w:type="dxa"/>
          </w:tcPr>
          <w:p w:rsidR="000F0CDD" w:rsidRPr="0036438E" w:rsidRDefault="0036438E" w:rsidP="0036438E">
            <w:r w:rsidRPr="0036438E">
              <w:t>Về phê duyệt Điều lệ tổ chức và hoạt động (sửa đổi) của Hội Bảo trợ bệnh nhân nghèo thành phố Hồ Chí Minh</w:t>
            </w:r>
          </w:p>
        </w:tc>
        <w:tc>
          <w:tcPr>
            <w:tcW w:w="1843" w:type="dxa"/>
            <w:vAlign w:val="center"/>
          </w:tcPr>
          <w:p w:rsidR="000F0CDD" w:rsidRDefault="0036438E" w:rsidP="00C726F8">
            <w:pPr>
              <w:jc w:val="center"/>
              <w:rPr>
                <w:rFonts w:asciiTheme="majorHAnsi" w:hAnsiTheme="majorHAnsi" w:cstheme="majorHAnsi"/>
              </w:rPr>
            </w:pPr>
            <w:r>
              <w:rPr>
                <w:rFonts w:asciiTheme="majorHAnsi" w:hAnsiTheme="majorHAnsi" w:cstheme="majorHAnsi"/>
              </w:rPr>
              <w:t>28</w:t>
            </w:r>
            <w:r w:rsidR="00DC4F7B">
              <w:rPr>
                <w:rFonts w:asciiTheme="majorHAnsi" w:hAnsiTheme="majorHAnsi" w:cstheme="majorHAnsi"/>
              </w:rPr>
              <w:t>/4</w:t>
            </w:r>
            <w:r>
              <w:rPr>
                <w:rFonts w:asciiTheme="majorHAnsi" w:hAnsiTheme="majorHAnsi" w:cstheme="majorHAnsi"/>
              </w:rPr>
              <w:t>/2004</w:t>
            </w:r>
          </w:p>
        </w:tc>
      </w:tr>
      <w:tr w:rsidR="00C726F8" w:rsidRPr="00103C40" w:rsidTr="003261CC">
        <w:trPr>
          <w:trHeight w:val="567"/>
        </w:trPr>
        <w:tc>
          <w:tcPr>
            <w:tcW w:w="851" w:type="dxa"/>
            <w:vAlign w:val="center"/>
          </w:tcPr>
          <w:p w:rsidR="00C726F8" w:rsidRPr="006C4DC0" w:rsidRDefault="00C726F8" w:rsidP="00DF0462">
            <w:pPr>
              <w:pStyle w:val="ListParagraph"/>
              <w:numPr>
                <w:ilvl w:val="0"/>
                <w:numId w:val="32"/>
              </w:numPr>
              <w:jc w:val="center"/>
              <w:rPr>
                <w:rFonts w:asciiTheme="majorHAnsi" w:hAnsiTheme="majorHAnsi" w:cstheme="majorHAnsi"/>
              </w:rPr>
            </w:pPr>
          </w:p>
        </w:tc>
        <w:tc>
          <w:tcPr>
            <w:tcW w:w="1418" w:type="dxa"/>
            <w:vAlign w:val="center"/>
          </w:tcPr>
          <w:p w:rsidR="00C726F8" w:rsidRPr="00103C40" w:rsidRDefault="00C726F8"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C726F8" w:rsidRPr="00C2113C" w:rsidRDefault="00C726F8" w:rsidP="00DF0462">
            <w:pPr>
              <w:jc w:val="center"/>
              <w:rPr>
                <w:rFonts w:asciiTheme="majorHAnsi" w:hAnsiTheme="majorHAnsi" w:cstheme="majorHAnsi"/>
                <w:caps/>
              </w:rPr>
            </w:pPr>
            <w:r w:rsidRPr="00C2113C">
              <w:rPr>
                <w:rFonts w:asciiTheme="majorHAnsi" w:hAnsiTheme="majorHAnsi" w:cstheme="majorHAnsi"/>
                <w:caps/>
              </w:rPr>
              <w:t>129/2004/QĐ-UB</w:t>
            </w:r>
            <w:r w:rsidRPr="00C2113C">
              <w:rPr>
                <w:rFonts w:asciiTheme="majorHAnsi" w:hAnsiTheme="majorHAnsi" w:cstheme="majorHAnsi"/>
                <w:caps/>
              </w:rPr>
              <w:br/>
              <w:t>07</w:t>
            </w:r>
            <w:r w:rsidR="00DC4F7B" w:rsidRPr="00C2113C">
              <w:rPr>
                <w:rFonts w:asciiTheme="majorHAnsi" w:hAnsiTheme="majorHAnsi" w:cstheme="majorHAnsi"/>
                <w:caps/>
              </w:rPr>
              <w:t>/5</w:t>
            </w:r>
            <w:r w:rsidRPr="00C2113C">
              <w:rPr>
                <w:rFonts w:asciiTheme="majorHAnsi" w:hAnsiTheme="majorHAnsi" w:cstheme="majorHAnsi"/>
                <w:caps/>
              </w:rPr>
              <w:t>/2004</w:t>
            </w:r>
          </w:p>
        </w:tc>
        <w:tc>
          <w:tcPr>
            <w:tcW w:w="7655" w:type="dxa"/>
            <w:hideMark/>
          </w:tcPr>
          <w:p w:rsidR="00C726F8" w:rsidRPr="00103C40" w:rsidRDefault="00C726F8" w:rsidP="00086600">
            <w:pPr>
              <w:rPr>
                <w:rFonts w:asciiTheme="majorHAnsi" w:hAnsiTheme="majorHAnsi" w:cstheme="majorHAnsi"/>
              </w:rPr>
            </w:pPr>
            <w:r w:rsidRPr="00103C40">
              <w:rPr>
                <w:rFonts w:asciiTheme="majorHAnsi" w:hAnsiTheme="majorHAnsi" w:cstheme="majorHAnsi"/>
              </w:rPr>
              <w:t>Về phê duyệt quy hoạch một số ngành nghề thương mại và dịch vụ trong lĩnh vực văn hóa – xã hội “nhạy cảm” dễ phát sinh tệ nạn xã hội trên địa bàn quận Gò Vấp, giai đoạn 2004-2005</w:t>
            </w:r>
          </w:p>
        </w:tc>
        <w:tc>
          <w:tcPr>
            <w:tcW w:w="1843" w:type="dxa"/>
            <w:vAlign w:val="center"/>
            <w:hideMark/>
          </w:tcPr>
          <w:p w:rsidR="00C726F8" w:rsidRPr="00103C40" w:rsidRDefault="00C726F8" w:rsidP="00DF0462">
            <w:pPr>
              <w:jc w:val="center"/>
              <w:rPr>
                <w:rFonts w:asciiTheme="majorHAnsi" w:hAnsiTheme="majorHAnsi" w:cstheme="majorHAnsi"/>
              </w:rPr>
            </w:pPr>
            <w:r w:rsidRPr="00103C40">
              <w:rPr>
                <w:rFonts w:asciiTheme="majorHAnsi" w:hAnsiTheme="majorHAnsi" w:cstheme="majorHAnsi"/>
              </w:rPr>
              <w:t>06/6/2004</w:t>
            </w:r>
          </w:p>
        </w:tc>
      </w:tr>
      <w:tr w:rsidR="0036438E" w:rsidRPr="00103C40" w:rsidTr="003261CC">
        <w:trPr>
          <w:trHeight w:val="567"/>
        </w:trPr>
        <w:tc>
          <w:tcPr>
            <w:tcW w:w="851" w:type="dxa"/>
            <w:vAlign w:val="center"/>
          </w:tcPr>
          <w:p w:rsidR="0036438E" w:rsidRPr="006C4DC0" w:rsidRDefault="0036438E" w:rsidP="00DF0462">
            <w:pPr>
              <w:pStyle w:val="ListParagraph"/>
              <w:numPr>
                <w:ilvl w:val="0"/>
                <w:numId w:val="32"/>
              </w:numPr>
              <w:jc w:val="center"/>
              <w:rPr>
                <w:rFonts w:asciiTheme="majorHAnsi" w:hAnsiTheme="majorHAnsi" w:cstheme="majorHAnsi"/>
              </w:rPr>
            </w:pPr>
          </w:p>
        </w:tc>
        <w:tc>
          <w:tcPr>
            <w:tcW w:w="1418" w:type="dxa"/>
            <w:vAlign w:val="center"/>
          </w:tcPr>
          <w:p w:rsidR="0036438E" w:rsidRPr="00103C40" w:rsidRDefault="0036438E"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36438E" w:rsidRPr="00C2113C" w:rsidRDefault="0036438E" w:rsidP="00DF0462">
            <w:pPr>
              <w:jc w:val="center"/>
              <w:rPr>
                <w:rFonts w:asciiTheme="majorHAnsi" w:hAnsiTheme="majorHAnsi" w:cstheme="majorHAnsi"/>
                <w:caps/>
              </w:rPr>
            </w:pPr>
            <w:r w:rsidRPr="00C2113C">
              <w:rPr>
                <w:rFonts w:asciiTheme="majorHAnsi" w:hAnsiTheme="majorHAnsi" w:cstheme="majorHAnsi"/>
                <w:caps/>
              </w:rPr>
              <w:t>130/2004/QĐ-UB</w:t>
            </w:r>
          </w:p>
          <w:p w:rsidR="0036438E" w:rsidRPr="00C2113C" w:rsidRDefault="0036438E" w:rsidP="00DF0462">
            <w:pPr>
              <w:jc w:val="center"/>
              <w:rPr>
                <w:rFonts w:asciiTheme="majorHAnsi" w:hAnsiTheme="majorHAnsi" w:cstheme="majorHAnsi"/>
                <w:caps/>
              </w:rPr>
            </w:pPr>
            <w:r w:rsidRPr="00C2113C">
              <w:rPr>
                <w:rFonts w:asciiTheme="majorHAnsi" w:hAnsiTheme="majorHAnsi" w:cstheme="majorHAnsi"/>
                <w:caps/>
              </w:rPr>
              <w:t>07</w:t>
            </w:r>
            <w:r w:rsidR="00DC4F7B" w:rsidRPr="00C2113C">
              <w:rPr>
                <w:rFonts w:asciiTheme="majorHAnsi" w:hAnsiTheme="majorHAnsi" w:cstheme="majorHAnsi"/>
                <w:caps/>
              </w:rPr>
              <w:t>/5</w:t>
            </w:r>
            <w:r w:rsidRPr="00C2113C">
              <w:rPr>
                <w:rFonts w:asciiTheme="majorHAnsi" w:hAnsiTheme="majorHAnsi" w:cstheme="majorHAnsi"/>
                <w:caps/>
              </w:rPr>
              <w:t>/2004</w:t>
            </w:r>
          </w:p>
        </w:tc>
        <w:tc>
          <w:tcPr>
            <w:tcW w:w="7655" w:type="dxa"/>
          </w:tcPr>
          <w:p w:rsidR="0036438E" w:rsidRPr="0036438E" w:rsidRDefault="0036438E" w:rsidP="0036438E">
            <w:r w:rsidRPr="0036438E">
              <w:t>Điều chỉnh thay thế danh mục dự án trong kế hoạch vốn vay chương trình kích cầu thông qua đầu tư của Thành phố ban hành kèm theo Quyết định số 109/2002/QĐ-UB ngày 25 tháng 9 năm 2002 của Ủy ban nhân dân thành phố</w:t>
            </w:r>
          </w:p>
        </w:tc>
        <w:tc>
          <w:tcPr>
            <w:tcW w:w="1843" w:type="dxa"/>
            <w:vAlign w:val="center"/>
          </w:tcPr>
          <w:p w:rsidR="0036438E" w:rsidRPr="00103C40" w:rsidRDefault="0036438E" w:rsidP="00DF0462">
            <w:pPr>
              <w:jc w:val="center"/>
              <w:rPr>
                <w:rFonts w:asciiTheme="majorHAnsi" w:hAnsiTheme="majorHAnsi" w:cstheme="majorHAnsi"/>
              </w:rPr>
            </w:pPr>
            <w:r>
              <w:rPr>
                <w:rFonts w:asciiTheme="majorHAnsi" w:hAnsiTheme="majorHAnsi" w:cstheme="majorHAnsi"/>
              </w:rPr>
              <w:t>07</w:t>
            </w:r>
            <w:r w:rsidR="00DC4F7B">
              <w:rPr>
                <w:rFonts w:asciiTheme="majorHAnsi" w:hAnsiTheme="majorHAnsi" w:cstheme="majorHAnsi"/>
              </w:rPr>
              <w:t>/5</w:t>
            </w:r>
            <w:r>
              <w:rPr>
                <w:rFonts w:asciiTheme="majorHAnsi" w:hAnsiTheme="majorHAnsi" w:cstheme="majorHAnsi"/>
              </w:rPr>
              <w:t>/2004</w:t>
            </w:r>
          </w:p>
        </w:tc>
      </w:tr>
      <w:tr w:rsidR="0036438E" w:rsidRPr="00103C40" w:rsidTr="003261CC">
        <w:trPr>
          <w:trHeight w:val="567"/>
        </w:trPr>
        <w:tc>
          <w:tcPr>
            <w:tcW w:w="851" w:type="dxa"/>
            <w:vAlign w:val="center"/>
          </w:tcPr>
          <w:p w:rsidR="0036438E" w:rsidRPr="006C4DC0" w:rsidRDefault="0036438E" w:rsidP="00DF0462">
            <w:pPr>
              <w:pStyle w:val="ListParagraph"/>
              <w:numPr>
                <w:ilvl w:val="0"/>
                <w:numId w:val="32"/>
              </w:numPr>
              <w:jc w:val="center"/>
              <w:rPr>
                <w:rFonts w:asciiTheme="majorHAnsi" w:hAnsiTheme="majorHAnsi" w:cstheme="majorHAnsi"/>
              </w:rPr>
            </w:pPr>
          </w:p>
        </w:tc>
        <w:tc>
          <w:tcPr>
            <w:tcW w:w="1418" w:type="dxa"/>
            <w:vAlign w:val="center"/>
          </w:tcPr>
          <w:p w:rsidR="0036438E" w:rsidRDefault="0036438E"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36438E" w:rsidRPr="00C2113C" w:rsidRDefault="0036438E" w:rsidP="00DF0462">
            <w:pPr>
              <w:jc w:val="center"/>
              <w:rPr>
                <w:rFonts w:asciiTheme="majorHAnsi" w:hAnsiTheme="majorHAnsi" w:cstheme="majorHAnsi"/>
                <w:caps/>
              </w:rPr>
            </w:pPr>
            <w:r w:rsidRPr="00C2113C">
              <w:rPr>
                <w:rFonts w:asciiTheme="majorHAnsi" w:hAnsiTheme="majorHAnsi" w:cstheme="majorHAnsi"/>
                <w:caps/>
              </w:rPr>
              <w:t>131/2004/QĐ-UB</w:t>
            </w:r>
          </w:p>
          <w:p w:rsidR="0036438E" w:rsidRPr="00C2113C" w:rsidRDefault="0036438E" w:rsidP="00DF0462">
            <w:pPr>
              <w:jc w:val="center"/>
              <w:rPr>
                <w:rFonts w:asciiTheme="majorHAnsi" w:hAnsiTheme="majorHAnsi" w:cstheme="majorHAnsi"/>
                <w:caps/>
              </w:rPr>
            </w:pPr>
            <w:r w:rsidRPr="00C2113C">
              <w:rPr>
                <w:rFonts w:asciiTheme="majorHAnsi" w:hAnsiTheme="majorHAnsi" w:cstheme="majorHAnsi"/>
                <w:caps/>
              </w:rPr>
              <w:t>10</w:t>
            </w:r>
            <w:r w:rsidR="00DC4F7B" w:rsidRPr="00C2113C">
              <w:rPr>
                <w:rFonts w:asciiTheme="majorHAnsi" w:hAnsiTheme="majorHAnsi" w:cstheme="majorHAnsi"/>
                <w:caps/>
              </w:rPr>
              <w:t>/5</w:t>
            </w:r>
            <w:r w:rsidRPr="00C2113C">
              <w:rPr>
                <w:rFonts w:asciiTheme="majorHAnsi" w:hAnsiTheme="majorHAnsi" w:cstheme="majorHAnsi"/>
                <w:caps/>
              </w:rPr>
              <w:t>/2004</w:t>
            </w:r>
          </w:p>
        </w:tc>
        <w:tc>
          <w:tcPr>
            <w:tcW w:w="7655" w:type="dxa"/>
          </w:tcPr>
          <w:p w:rsidR="0036438E" w:rsidRPr="001F187F" w:rsidRDefault="001F187F" w:rsidP="001F187F">
            <w:r w:rsidRPr="001F187F">
              <w:t>Về phê duyệt Đề án đồng bộ hóa cơ sở vật chất, hạ tầng dịch vụ phục vụ nuôi tôm bền vững ở hai huyện Nhà Bè, Cần Giờ</w:t>
            </w:r>
          </w:p>
        </w:tc>
        <w:tc>
          <w:tcPr>
            <w:tcW w:w="1843" w:type="dxa"/>
            <w:vAlign w:val="center"/>
          </w:tcPr>
          <w:p w:rsidR="0036438E" w:rsidRDefault="001F187F" w:rsidP="00DF0462">
            <w:pPr>
              <w:jc w:val="center"/>
              <w:rPr>
                <w:rFonts w:asciiTheme="majorHAnsi" w:hAnsiTheme="majorHAnsi" w:cstheme="majorHAnsi"/>
              </w:rPr>
            </w:pPr>
            <w:r>
              <w:rPr>
                <w:rFonts w:asciiTheme="majorHAnsi" w:hAnsiTheme="majorHAnsi" w:cstheme="majorHAnsi"/>
              </w:rPr>
              <w:t>10</w:t>
            </w:r>
            <w:r w:rsidR="00DC4F7B">
              <w:rPr>
                <w:rFonts w:asciiTheme="majorHAnsi" w:hAnsiTheme="majorHAnsi" w:cstheme="majorHAnsi"/>
              </w:rPr>
              <w:t>/5</w:t>
            </w:r>
            <w:r>
              <w:rPr>
                <w:rFonts w:asciiTheme="majorHAnsi" w:hAnsiTheme="majorHAnsi" w:cstheme="majorHAnsi"/>
              </w:rPr>
              <w:t>/2004</w:t>
            </w:r>
          </w:p>
        </w:tc>
      </w:tr>
      <w:tr w:rsidR="001F187F" w:rsidRPr="00103C40" w:rsidTr="003261CC">
        <w:trPr>
          <w:trHeight w:val="567"/>
        </w:trPr>
        <w:tc>
          <w:tcPr>
            <w:tcW w:w="851" w:type="dxa"/>
            <w:vAlign w:val="center"/>
          </w:tcPr>
          <w:p w:rsidR="001F187F" w:rsidRPr="006C4DC0" w:rsidRDefault="001F187F" w:rsidP="00DF0462">
            <w:pPr>
              <w:pStyle w:val="ListParagraph"/>
              <w:numPr>
                <w:ilvl w:val="0"/>
                <w:numId w:val="32"/>
              </w:numPr>
              <w:jc w:val="center"/>
              <w:rPr>
                <w:rFonts w:asciiTheme="majorHAnsi" w:hAnsiTheme="majorHAnsi" w:cstheme="majorHAnsi"/>
              </w:rPr>
            </w:pPr>
          </w:p>
        </w:tc>
        <w:tc>
          <w:tcPr>
            <w:tcW w:w="1418" w:type="dxa"/>
            <w:vAlign w:val="center"/>
          </w:tcPr>
          <w:p w:rsidR="001F187F" w:rsidRDefault="001F187F"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1F187F" w:rsidRPr="00C2113C" w:rsidRDefault="001F187F" w:rsidP="00DF0462">
            <w:pPr>
              <w:jc w:val="center"/>
              <w:rPr>
                <w:rFonts w:asciiTheme="majorHAnsi" w:hAnsiTheme="majorHAnsi" w:cstheme="majorHAnsi"/>
                <w:caps/>
              </w:rPr>
            </w:pPr>
            <w:r w:rsidRPr="00C2113C">
              <w:rPr>
                <w:rFonts w:asciiTheme="majorHAnsi" w:hAnsiTheme="majorHAnsi" w:cstheme="majorHAnsi"/>
                <w:caps/>
              </w:rPr>
              <w:t>132/2004/QĐ-UB</w:t>
            </w:r>
          </w:p>
          <w:p w:rsidR="001F187F" w:rsidRPr="00C2113C" w:rsidRDefault="001F187F" w:rsidP="00DF0462">
            <w:pPr>
              <w:jc w:val="center"/>
              <w:rPr>
                <w:rFonts w:asciiTheme="majorHAnsi" w:hAnsiTheme="majorHAnsi" w:cstheme="majorHAnsi"/>
                <w:caps/>
              </w:rPr>
            </w:pPr>
            <w:r w:rsidRPr="00C2113C">
              <w:rPr>
                <w:rFonts w:asciiTheme="majorHAnsi" w:hAnsiTheme="majorHAnsi" w:cstheme="majorHAnsi"/>
                <w:caps/>
              </w:rPr>
              <w:t>12</w:t>
            </w:r>
            <w:r w:rsidR="00DC4F7B" w:rsidRPr="00C2113C">
              <w:rPr>
                <w:rFonts w:asciiTheme="majorHAnsi" w:hAnsiTheme="majorHAnsi" w:cstheme="majorHAnsi"/>
                <w:caps/>
              </w:rPr>
              <w:t>/5</w:t>
            </w:r>
            <w:r w:rsidRPr="00C2113C">
              <w:rPr>
                <w:rFonts w:asciiTheme="majorHAnsi" w:hAnsiTheme="majorHAnsi" w:cstheme="majorHAnsi"/>
                <w:caps/>
              </w:rPr>
              <w:t>/2004</w:t>
            </w:r>
          </w:p>
        </w:tc>
        <w:tc>
          <w:tcPr>
            <w:tcW w:w="7655" w:type="dxa"/>
          </w:tcPr>
          <w:p w:rsidR="001F187F" w:rsidRPr="001F187F" w:rsidRDefault="001F187F" w:rsidP="001F187F">
            <w:r w:rsidRPr="001F187F">
              <w:t>Về kiện toàn tổ chức và phân công nhiệm vụ của Ban Chỉ huy Phòng chống lụt bão thành phố.</w:t>
            </w:r>
          </w:p>
        </w:tc>
        <w:tc>
          <w:tcPr>
            <w:tcW w:w="1843" w:type="dxa"/>
            <w:vAlign w:val="center"/>
          </w:tcPr>
          <w:p w:rsidR="001F187F" w:rsidRDefault="001F187F" w:rsidP="00DF0462">
            <w:pPr>
              <w:jc w:val="center"/>
              <w:rPr>
                <w:rFonts w:asciiTheme="majorHAnsi" w:hAnsiTheme="majorHAnsi" w:cstheme="majorHAnsi"/>
              </w:rPr>
            </w:pPr>
            <w:r>
              <w:rPr>
                <w:rFonts w:asciiTheme="majorHAnsi" w:hAnsiTheme="majorHAnsi" w:cstheme="majorHAnsi"/>
              </w:rPr>
              <w:t>12</w:t>
            </w:r>
            <w:r w:rsidR="00DC4F7B">
              <w:rPr>
                <w:rFonts w:asciiTheme="majorHAnsi" w:hAnsiTheme="majorHAnsi" w:cstheme="majorHAnsi"/>
              </w:rPr>
              <w:t>/5</w:t>
            </w:r>
            <w:r>
              <w:rPr>
                <w:rFonts w:asciiTheme="majorHAnsi" w:hAnsiTheme="majorHAnsi" w:cstheme="majorHAnsi"/>
              </w:rPr>
              <w:t>/2004</w:t>
            </w:r>
          </w:p>
        </w:tc>
      </w:tr>
      <w:tr w:rsidR="001F187F" w:rsidRPr="00103C40" w:rsidTr="003261CC">
        <w:trPr>
          <w:trHeight w:val="567"/>
        </w:trPr>
        <w:tc>
          <w:tcPr>
            <w:tcW w:w="851" w:type="dxa"/>
            <w:vAlign w:val="center"/>
          </w:tcPr>
          <w:p w:rsidR="001F187F" w:rsidRPr="006C4DC0" w:rsidRDefault="001F187F" w:rsidP="00DF0462">
            <w:pPr>
              <w:pStyle w:val="ListParagraph"/>
              <w:numPr>
                <w:ilvl w:val="0"/>
                <w:numId w:val="32"/>
              </w:numPr>
              <w:jc w:val="center"/>
              <w:rPr>
                <w:rFonts w:asciiTheme="majorHAnsi" w:hAnsiTheme="majorHAnsi" w:cstheme="majorHAnsi"/>
              </w:rPr>
            </w:pPr>
          </w:p>
        </w:tc>
        <w:tc>
          <w:tcPr>
            <w:tcW w:w="1418" w:type="dxa"/>
            <w:vAlign w:val="center"/>
          </w:tcPr>
          <w:p w:rsidR="001F187F" w:rsidRPr="00CC56AB" w:rsidRDefault="001F187F"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1F187F" w:rsidRPr="00CC56AB" w:rsidRDefault="001F187F" w:rsidP="00DF0462">
            <w:pPr>
              <w:jc w:val="center"/>
              <w:rPr>
                <w:rFonts w:asciiTheme="majorHAnsi" w:hAnsiTheme="majorHAnsi" w:cstheme="majorHAnsi"/>
                <w:caps/>
                <w:highlight w:val="green"/>
              </w:rPr>
            </w:pPr>
            <w:r w:rsidRPr="00CC56AB">
              <w:rPr>
                <w:rFonts w:asciiTheme="majorHAnsi" w:hAnsiTheme="majorHAnsi" w:cstheme="majorHAnsi"/>
                <w:caps/>
                <w:highlight w:val="green"/>
              </w:rPr>
              <w:t>134/2004/QĐ-UB</w:t>
            </w:r>
          </w:p>
          <w:p w:rsidR="001F187F" w:rsidRPr="00CC56AB" w:rsidRDefault="001F187F" w:rsidP="00DF0462">
            <w:pPr>
              <w:jc w:val="center"/>
              <w:rPr>
                <w:rFonts w:asciiTheme="majorHAnsi" w:hAnsiTheme="majorHAnsi" w:cstheme="majorHAnsi"/>
                <w:caps/>
                <w:highlight w:val="green"/>
              </w:rPr>
            </w:pPr>
            <w:r w:rsidRPr="00CC56AB">
              <w:rPr>
                <w:rFonts w:asciiTheme="majorHAnsi" w:hAnsiTheme="majorHAnsi" w:cstheme="majorHAnsi"/>
                <w:caps/>
                <w:highlight w:val="green"/>
              </w:rPr>
              <w:t>14</w:t>
            </w:r>
            <w:r w:rsidR="00DC4F7B" w:rsidRPr="00CC56AB">
              <w:rPr>
                <w:rFonts w:asciiTheme="majorHAnsi" w:hAnsiTheme="majorHAnsi" w:cstheme="majorHAnsi"/>
                <w:caps/>
                <w:highlight w:val="green"/>
              </w:rPr>
              <w:t>/5</w:t>
            </w:r>
            <w:r w:rsidRPr="00CC56AB">
              <w:rPr>
                <w:rFonts w:asciiTheme="majorHAnsi" w:hAnsiTheme="majorHAnsi" w:cstheme="majorHAnsi"/>
                <w:caps/>
                <w:highlight w:val="green"/>
              </w:rPr>
              <w:t>/2004</w:t>
            </w:r>
          </w:p>
        </w:tc>
        <w:tc>
          <w:tcPr>
            <w:tcW w:w="7655" w:type="dxa"/>
          </w:tcPr>
          <w:p w:rsidR="001F187F" w:rsidRPr="00CC56AB" w:rsidRDefault="001F187F" w:rsidP="001F187F">
            <w:pPr>
              <w:rPr>
                <w:highlight w:val="green"/>
              </w:rPr>
            </w:pPr>
            <w:r w:rsidRPr="00CC56AB">
              <w:rPr>
                <w:highlight w:val="green"/>
              </w:rPr>
              <w:t>Về thành lập Trung tâm ứng dụng hệ thống thông tin địa lý thành phố Hồ Chí Minh trực thuộc Sở Khoa học và Công nghệ thành phố</w:t>
            </w:r>
          </w:p>
        </w:tc>
        <w:tc>
          <w:tcPr>
            <w:tcW w:w="1843" w:type="dxa"/>
            <w:vAlign w:val="center"/>
          </w:tcPr>
          <w:p w:rsidR="001F187F" w:rsidRPr="00CC56AB" w:rsidRDefault="001F187F" w:rsidP="00DF0462">
            <w:pPr>
              <w:jc w:val="center"/>
              <w:rPr>
                <w:rFonts w:asciiTheme="majorHAnsi" w:hAnsiTheme="majorHAnsi" w:cstheme="majorHAnsi"/>
                <w:highlight w:val="green"/>
              </w:rPr>
            </w:pPr>
            <w:r w:rsidRPr="00CC56AB">
              <w:rPr>
                <w:rFonts w:asciiTheme="majorHAnsi" w:hAnsiTheme="majorHAnsi" w:cstheme="majorHAnsi"/>
                <w:highlight w:val="green"/>
              </w:rPr>
              <w:t>14</w:t>
            </w:r>
            <w:r w:rsidR="00DC4F7B" w:rsidRPr="00CC56AB">
              <w:rPr>
                <w:rFonts w:asciiTheme="majorHAnsi" w:hAnsiTheme="majorHAnsi" w:cstheme="majorHAnsi"/>
                <w:highlight w:val="green"/>
              </w:rPr>
              <w:t>/5</w:t>
            </w:r>
            <w:r w:rsidRPr="00CC56AB">
              <w:rPr>
                <w:rFonts w:asciiTheme="majorHAnsi" w:hAnsiTheme="majorHAnsi" w:cstheme="majorHAnsi"/>
                <w:highlight w:val="green"/>
              </w:rPr>
              <w:t>/2004</w:t>
            </w:r>
          </w:p>
        </w:tc>
      </w:tr>
      <w:tr w:rsidR="001F187F" w:rsidRPr="00103C40" w:rsidTr="003261CC">
        <w:trPr>
          <w:trHeight w:val="567"/>
        </w:trPr>
        <w:tc>
          <w:tcPr>
            <w:tcW w:w="851" w:type="dxa"/>
            <w:vAlign w:val="center"/>
          </w:tcPr>
          <w:p w:rsidR="001F187F" w:rsidRPr="006C4DC0" w:rsidRDefault="001F187F" w:rsidP="00DF0462">
            <w:pPr>
              <w:pStyle w:val="ListParagraph"/>
              <w:numPr>
                <w:ilvl w:val="0"/>
                <w:numId w:val="32"/>
              </w:numPr>
              <w:jc w:val="center"/>
              <w:rPr>
                <w:rFonts w:asciiTheme="majorHAnsi" w:hAnsiTheme="majorHAnsi" w:cstheme="majorHAnsi"/>
              </w:rPr>
            </w:pPr>
          </w:p>
        </w:tc>
        <w:tc>
          <w:tcPr>
            <w:tcW w:w="1418" w:type="dxa"/>
            <w:vAlign w:val="center"/>
          </w:tcPr>
          <w:p w:rsidR="001F187F" w:rsidRDefault="001F187F"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1F187F" w:rsidRPr="00C2113C" w:rsidRDefault="001F187F" w:rsidP="00DF0462">
            <w:pPr>
              <w:jc w:val="center"/>
              <w:rPr>
                <w:rFonts w:asciiTheme="majorHAnsi" w:hAnsiTheme="majorHAnsi" w:cstheme="majorHAnsi"/>
                <w:caps/>
              </w:rPr>
            </w:pPr>
            <w:r w:rsidRPr="00C2113C">
              <w:rPr>
                <w:rFonts w:asciiTheme="majorHAnsi" w:hAnsiTheme="majorHAnsi" w:cstheme="majorHAnsi"/>
                <w:caps/>
              </w:rPr>
              <w:t>136/2004/QĐ-UB</w:t>
            </w:r>
          </w:p>
          <w:p w:rsidR="001F187F" w:rsidRPr="00C2113C" w:rsidRDefault="001F187F" w:rsidP="00DF0462">
            <w:pPr>
              <w:jc w:val="center"/>
              <w:rPr>
                <w:rFonts w:asciiTheme="majorHAnsi" w:hAnsiTheme="majorHAnsi" w:cstheme="majorHAnsi"/>
                <w:caps/>
              </w:rPr>
            </w:pPr>
            <w:r w:rsidRPr="00C2113C">
              <w:rPr>
                <w:rFonts w:asciiTheme="majorHAnsi" w:hAnsiTheme="majorHAnsi" w:cstheme="majorHAnsi"/>
                <w:caps/>
              </w:rPr>
              <w:t>18</w:t>
            </w:r>
            <w:r w:rsidR="00DC4F7B" w:rsidRPr="00C2113C">
              <w:rPr>
                <w:rFonts w:asciiTheme="majorHAnsi" w:hAnsiTheme="majorHAnsi" w:cstheme="majorHAnsi"/>
                <w:caps/>
              </w:rPr>
              <w:t>/5</w:t>
            </w:r>
            <w:r w:rsidRPr="00C2113C">
              <w:rPr>
                <w:rFonts w:asciiTheme="majorHAnsi" w:hAnsiTheme="majorHAnsi" w:cstheme="majorHAnsi"/>
                <w:caps/>
              </w:rPr>
              <w:t>/2004</w:t>
            </w:r>
          </w:p>
        </w:tc>
        <w:tc>
          <w:tcPr>
            <w:tcW w:w="7655" w:type="dxa"/>
          </w:tcPr>
          <w:p w:rsidR="001F187F" w:rsidRPr="001F187F" w:rsidRDefault="001F187F" w:rsidP="001F187F">
            <w:r w:rsidRPr="001F187F">
              <w:t>Về ban hành Quy chế tổ chức và hoạt động của Quỹ Sinh viên nghiên cứu khoa học - Eureka thuộc Thành Đoàn Thanh niên Cộng sản Hồ Chí Minh</w:t>
            </w:r>
          </w:p>
        </w:tc>
        <w:tc>
          <w:tcPr>
            <w:tcW w:w="1843" w:type="dxa"/>
            <w:vAlign w:val="center"/>
          </w:tcPr>
          <w:p w:rsidR="001F187F" w:rsidRDefault="001F187F" w:rsidP="00DF0462">
            <w:pPr>
              <w:jc w:val="center"/>
              <w:rPr>
                <w:rFonts w:asciiTheme="majorHAnsi" w:hAnsiTheme="majorHAnsi" w:cstheme="majorHAnsi"/>
              </w:rPr>
            </w:pPr>
            <w:r>
              <w:rPr>
                <w:rFonts w:asciiTheme="majorHAnsi" w:hAnsiTheme="majorHAnsi" w:cstheme="majorHAnsi"/>
              </w:rPr>
              <w:t>18</w:t>
            </w:r>
            <w:r w:rsidR="00DC4F7B">
              <w:rPr>
                <w:rFonts w:asciiTheme="majorHAnsi" w:hAnsiTheme="majorHAnsi" w:cstheme="majorHAnsi"/>
              </w:rPr>
              <w:t>/5</w:t>
            </w:r>
            <w:r>
              <w:rPr>
                <w:rFonts w:asciiTheme="majorHAnsi" w:hAnsiTheme="majorHAnsi" w:cstheme="majorHAnsi"/>
              </w:rPr>
              <w:t>/2004</w:t>
            </w:r>
          </w:p>
        </w:tc>
      </w:tr>
      <w:tr w:rsidR="00C726F8" w:rsidRPr="00103C40" w:rsidTr="003261CC">
        <w:trPr>
          <w:trHeight w:val="567"/>
        </w:trPr>
        <w:tc>
          <w:tcPr>
            <w:tcW w:w="851" w:type="dxa"/>
            <w:vAlign w:val="center"/>
          </w:tcPr>
          <w:p w:rsidR="00C726F8" w:rsidRPr="006C4DC0" w:rsidRDefault="00C726F8" w:rsidP="00DF0462">
            <w:pPr>
              <w:pStyle w:val="ListParagraph"/>
              <w:numPr>
                <w:ilvl w:val="0"/>
                <w:numId w:val="32"/>
              </w:numPr>
              <w:jc w:val="center"/>
              <w:rPr>
                <w:rFonts w:asciiTheme="majorHAnsi" w:hAnsiTheme="majorHAnsi" w:cstheme="majorHAnsi"/>
              </w:rPr>
            </w:pPr>
          </w:p>
        </w:tc>
        <w:tc>
          <w:tcPr>
            <w:tcW w:w="1418" w:type="dxa"/>
            <w:vAlign w:val="center"/>
          </w:tcPr>
          <w:p w:rsidR="00C726F8" w:rsidRPr="00103C40" w:rsidRDefault="00C726F8"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C726F8" w:rsidRPr="00C2113C" w:rsidRDefault="00C726F8" w:rsidP="00DF0462">
            <w:pPr>
              <w:jc w:val="center"/>
              <w:rPr>
                <w:rFonts w:asciiTheme="majorHAnsi" w:hAnsiTheme="majorHAnsi" w:cstheme="majorHAnsi"/>
                <w:caps/>
              </w:rPr>
            </w:pPr>
            <w:r w:rsidRPr="00C2113C">
              <w:rPr>
                <w:rFonts w:asciiTheme="majorHAnsi" w:hAnsiTheme="majorHAnsi" w:cstheme="majorHAnsi"/>
                <w:caps/>
              </w:rPr>
              <w:t>137/2004/QĐ-UB</w:t>
            </w:r>
          </w:p>
          <w:p w:rsidR="00C726F8" w:rsidRPr="00C2113C" w:rsidRDefault="00C726F8" w:rsidP="00DF0462">
            <w:pPr>
              <w:jc w:val="center"/>
              <w:rPr>
                <w:rFonts w:asciiTheme="majorHAnsi" w:hAnsiTheme="majorHAnsi" w:cstheme="majorHAnsi"/>
                <w:caps/>
              </w:rPr>
            </w:pPr>
            <w:r w:rsidRPr="00C2113C">
              <w:rPr>
                <w:rFonts w:asciiTheme="majorHAnsi" w:hAnsiTheme="majorHAnsi" w:cstheme="majorHAnsi"/>
                <w:caps/>
              </w:rPr>
              <w:t>18</w:t>
            </w:r>
            <w:r w:rsidR="00DC4F7B" w:rsidRPr="00C2113C">
              <w:rPr>
                <w:rFonts w:asciiTheme="majorHAnsi" w:hAnsiTheme="majorHAnsi" w:cstheme="majorHAnsi"/>
                <w:caps/>
              </w:rPr>
              <w:t>/5</w:t>
            </w:r>
            <w:r w:rsidRPr="00C2113C">
              <w:rPr>
                <w:rFonts w:asciiTheme="majorHAnsi" w:hAnsiTheme="majorHAnsi" w:cstheme="majorHAnsi"/>
                <w:caps/>
              </w:rPr>
              <w:t>/2004</w:t>
            </w:r>
          </w:p>
        </w:tc>
        <w:tc>
          <w:tcPr>
            <w:tcW w:w="7655" w:type="dxa"/>
          </w:tcPr>
          <w:p w:rsidR="00C726F8" w:rsidRPr="00FA1A54" w:rsidRDefault="00C726F8" w:rsidP="00086600">
            <w:r w:rsidRPr="00FA1A54">
              <w:t>Về giao chỉ tiêu kế hoạch bổ sung, điều chỉnh danh mục dự án đầu tư theo chương trình kích cầu thông qua đầu tư của thành phố (đợt 8)</w:t>
            </w:r>
          </w:p>
        </w:tc>
        <w:tc>
          <w:tcPr>
            <w:tcW w:w="1843" w:type="dxa"/>
            <w:vAlign w:val="center"/>
          </w:tcPr>
          <w:p w:rsidR="00C726F8" w:rsidRPr="00103C40" w:rsidRDefault="00C726F8" w:rsidP="00DF0462">
            <w:pPr>
              <w:jc w:val="center"/>
              <w:rPr>
                <w:rFonts w:asciiTheme="majorHAnsi" w:hAnsiTheme="majorHAnsi" w:cstheme="majorHAnsi"/>
              </w:rPr>
            </w:pPr>
            <w:r>
              <w:rPr>
                <w:rFonts w:asciiTheme="majorHAnsi" w:hAnsiTheme="majorHAnsi" w:cstheme="majorHAnsi"/>
              </w:rPr>
              <w:t>28</w:t>
            </w:r>
            <w:r w:rsidR="00DC4F7B">
              <w:rPr>
                <w:rFonts w:asciiTheme="majorHAnsi" w:hAnsiTheme="majorHAnsi" w:cstheme="majorHAnsi"/>
              </w:rPr>
              <w:t>/5</w:t>
            </w:r>
            <w:r>
              <w:rPr>
                <w:rFonts w:asciiTheme="majorHAnsi" w:hAnsiTheme="majorHAnsi" w:cstheme="majorHAnsi"/>
              </w:rPr>
              <w:t>/2004</w:t>
            </w:r>
          </w:p>
        </w:tc>
      </w:tr>
      <w:tr w:rsidR="001F187F" w:rsidRPr="00103C40" w:rsidTr="003261CC">
        <w:trPr>
          <w:trHeight w:val="567"/>
        </w:trPr>
        <w:tc>
          <w:tcPr>
            <w:tcW w:w="851" w:type="dxa"/>
            <w:vAlign w:val="center"/>
          </w:tcPr>
          <w:p w:rsidR="001F187F" w:rsidRPr="006C4DC0" w:rsidRDefault="001F187F" w:rsidP="00DF0462">
            <w:pPr>
              <w:pStyle w:val="ListParagraph"/>
              <w:numPr>
                <w:ilvl w:val="0"/>
                <w:numId w:val="32"/>
              </w:numPr>
              <w:jc w:val="center"/>
              <w:rPr>
                <w:rFonts w:asciiTheme="majorHAnsi" w:hAnsiTheme="majorHAnsi" w:cstheme="majorHAnsi"/>
              </w:rPr>
            </w:pPr>
          </w:p>
        </w:tc>
        <w:tc>
          <w:tcPr>
            <w:tcW w:w="1418" w:type="dxa"/>
            <w:vAlign w:val="center"/>
          </w:tcPr>
          <w:p w:rsidR="001F187F" w:rsidRDefault="001F187F"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1F187F" w:rsidRPr="00C2113C" w:rsidRDefault="001F187F" w:rsidP="00DF0462">
            <w:pPr>
              <w:jc w:val="center"/>
              <w:rPr>
                <w:rFonts w:asciiTheme="majorHAnsi" w:hAnsiTheme="majorHAnsi" w:cstheme="majorHAnsi"/>
                <w:caps/>
              </w:rPr>
            </w:pPr>
            <w:r w:rsidRPr="00C2113C">
              <w:rPr>
                <w:rFonts w:asciiTheme="majorHAnsi" w:hAnsiTheme="majorHAnsi" w:cstheme="majorHAnsi"/>
                <w:caps/>
              </w:rPr>
              <w:t>140/2004/QĐ-UB</w:t>
            </w:r>
          </w:p>
          <w:p w:rsidR="001F187F" w:rsidRPr="00C2113C" w:rsidRDefault="001F187F" w:rsidP="00DF0462">
            <w:pPr>
              <w:jc w:val="center"/>
              <w:rPr>
                <w:rFonts w:asciiTheme="majorHAnsi" w:hAnsiTheme="majorHAnsi" w:cstheme="majorHAnsi"/>
                <w:caps/>
              </w:rPr>
            </w:pPr>
            <w:r w:rsidRPr="00C2113C">
              <w:rPr>
                <w:rFonts w:asciiTheme="majorHAnsi" w:hAnsiTheme="majorHAnsi" w:cstheme="majorHAnsi"/>
                <w:caps/>
              </w:rPr>
              <w:t>20</w:t>
            </w:r>
            <w:r w:rsidR="00DC4F7B" w:rsidRPr="00C2113C">
              <w:rPr>
                <w:rFonts w:asciiTheme="majorHAnsi" w:hAnsiTheme="majorHAnsi" w:cstheme="majorHAnsi"/>
                <w:caps/>
              </w:rPr>
              <w:t>/5</w:t>
            </w:r>
            <w:r w:rsidRPr="00C2113C">
              <w:rPr>
                <w:rFonts w:asciiTheme="majorHAnsi" w:hAnsiTheme="majorHAnsi" w:cstheme="majorHAnsi"/>
                <w:caps/>
              </w:rPr>
              <w:t>/2004</w:t>
            </w:r>
          </w:p>
        </w:tc>
        <w:tc>
          <w:tcPr>
            <w:tcW w:w="7655" w:type="dxa"/>
          </w:tcPr>
          <w:p w:rsidR="001F187F" w:rsidRPr="001F187F" w:rsidRDefault="001F187F" w:rsidP="001F187F">
            <w:r w:rsidRPr="001F187F">
              <w:t>Về phê duyệt Điều lệ (sửa đổi) tổ chức và hoạt động Hội Cầu Đường Cảng thành phố Hồ Chí Minh</w:t>
            </w:r>
          </w:p>
        </w:tc>
        <w:tc>
          <w:tcPr>
            <w:tcW w:w="1843" w:type="dxa"/>
            <w:vAlign w:val="center"/>
          </w:tcPr>
          <w:p w:rsidR="001F187F" w:rsidRDefault="001F187F" w:rsidP="00DF0462">
            <w:pPr>
              <w:jc w:val="center"/>
              <w:rPr>
                <w:rFonts w:asciiTheme="majorHAnsi" w:hAnsiTheme="majorHAnsi" w:cstheme="majorHAnsi"/>
              </w:rPr>
            </w:pPr>
            <w:r>
              <w:rPr>
                <w:rFonts w:asciiTheme="majorHAnsi" w:hAnsiTheme="majorHAnsi" w:cstheme="majorHAnsi"/>
              </w:rPr>
              <w:t>20</w:t>
            </w:r>
            <w:r w:rsidR="00DC4F7B">
              <w:rPr>
                <w:rFonts w:asciiTheme="majorHAnsi" w:hAnsiTheme="majorHAnsi" w:cstheme="majorHAnsi"/>
              </w:rPr>
              <w:t>/5</w:t>
            </w:r>
            <w:r>
              <w:rPr>
                <w:rFonts w:asciiTheme="majorHAnsi" w:hAnsiTheme="majorHAnsi" w:cstheme="majorHAnsi"/>
              </w:rPr>
              <w:t>/2004</w:t>
            </w:r>
          </w:p>
        </w:tc>
      </w:tr>
      <w:tr w:rsidR="001F187F" w:rsidRPr="00103C40" w:rsidTr="003261CC">
        <w:trPr>
          <w:trHeight w:val="567"/>
        </w:trPr>
        <w:tc>
          <w:tcPr>
            <w:tcW w:w="851" w:type="dxa"/>
            <w:vAlign w:val="center"/>
          </w:tcPr>
          <w:p w:rsidR="001F187F" w:rsidRPr="006C4DC0" w:rsidRDefault="001F187F" w:rsidP="00DF0462">
            <w:pPr>
              <w:pStyle w:val="ListParagraph"/>
              <w:numPr>
                <w:ilvl w:val="0"/>
                <w:numId w:val="32"/>
              </w:numPr>
              <w:jc w:val="center"/>
              <w:rPr>
                <w:rFonts w:asciiTheme="majorHAnsi" w:hAnsiTheme="majorHAnsi" w:cstheme="majorHAnsi"/>
              </w:rPr>
            </w:pPr>
          </w:p>
        </w:tc>
        <w:tc>
          <w:tcPr>
            <w:tcW w:w="1418" w:type="dxa"/>
            <w:vAlign w:val="center"/>
          </w:tcPr>
          <w:p w:rsidR="001F187F" w:rsidRDefault="001F187F"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1F187F" w:rsidRPr="00C2113C" w:rsidRDefault="001F187F" w:rsidP="00DF0462">
            <w:pPr>
              <w:jc w:val="center"/>
              <w:rPr>
                <w:rFonts w:asciiTheme="majorHAnsi" w:hAnsiTheme="majorHAnsi" w:cstheme="majorHAnsi"/>
                <w:caps/>
              </w:rPr>
            </w:pPr>
            <w:r w:rsidRPr="00C2113C">
              <w:rPr>
                <w:rFonts w:asciiTheme="majorHAnsi" w:hAnsiTheme="majorHAnsi" w:cstheme="majorHAnsi"/>
                <w:caps/>
              </w:rPr>
              <w:t>142/2004/QĐ-UB</w:t>
            </w:r>
          </w:p>
          <w:p w:rsidR="001F187F" w:rsidRPr="00C2113C" w:rsidRDefault="001F187F" w:rsidP="00DF0462">
            <w:pPr>
              <w:jc w:val="center"/>
              <w:rPr>
                <w:rFonts w:asciiTheme="majorHAnsi" w:hAnsiTheme="majorHAnsi" w:cstheme="majorHAnsi"/>
                <w:caps/>
              </w:rPr>
            </w:pPr>
            <w:r w:rsidRPr="00C2113C">
              <w:rPr>
                <w:rFonts w:asciiTheme="majorHAnsi" w:hAnsiTheme="majorHAnsi" w:cstheme="majorHAnsi"/>
                <w:caps/>
              </w:rPr>
              <w:t>21</w:t>
            </w:r>
            <w:r w:rsidR="00DC4F7B" w:rsidRPr="00C2113C">
              <w:rPr>
                <w:rFonts w:asciiTheme="majorHAnsi" w:hAnsiTheme="majorHAnsi" w:cstheme="majorHAnsi"/>
                <w:caps/>
              </w:rPr>
              <w:t>/5</w:t>
            </w:r>
            <w:r w:rsidRPr="00C2113C">
              <w:rPr>
                <w:rFonts w:asciiTheme="majorHAnsi" w:hAnsiTheme="majorHAnsi" w:cstheme="majorHAnsi"/>
                <w:caps/>
              </w:rPr>
              <w:t>/2004</w:t>
            </w:r>
          </w:p>
        </w:tc>
        <w:tc>
          <w:tcPr>
            <w:tcW w:w="7655" w:type="dxa"/>
          </w:tcPr>
          <w:p w:rsidR="001F187F" w:rsidRPr="001A7F54" w:rsidRDefault="001A7F54" w:rsidP="001A7F54">
            <w:r w:rsidRPr="001A7F54">
              <w:t xml:space="preserve">Về </w:t>
            </w:r>
            <w:r w:rsidR="001F187F" w:rsidRPr="001A7F54">
              <w:t>ban hành Quy chế tài chính tạm thời của Tổng Công ty Văn hóa Sài gòn thí điểm theo mô hình Công ty mẹ-Công ty con.</w:t>
            </w:r>
          </w:p>
        </w:tc>
        <w:tc>
          <w:tcPr>
            <w:tcW w:w="1843" w:type="dxa"/>
            <w:vAlign w:val="center"/>
          </w:tcPr>
          <w:p w:rsidR="001F187F" w:rsidRDefault="001F187F" w:rsidP="00DF0462">
            <w:pPr>
              <w:jc w:val="center"/>
              <w:rPr>
                <w:rFonts w:asciiTheme="majorHAnsi" w:hAnsiTheme="majorHAnsi" w:cstheme="majorHAnsi"/>
              </w:rPr>
            </w:pPr>
            <w:r>
              <w:rPr>
                <w:rFonts w:asciiTheme="majorHAnsi" w:hAnsiTheme="majorHAnsi" w:cstheme="majorHAnsi"/>
              </w:rPr>
              <w:t>21</w:t>
            </w:r>
            <w:r w:rsidR="00DC4F7B">
              <w:rPr>
                <w:rFonts w:asciiTheme="majorHAnsi" w:hAnsiTheme="majorHAnsi" w:cstheme="majorHAnsi"/>
              </w:rPr>
              <w:t>/5</w:t>
            </w:r>
            <w:r>
              <w:rPr>
                <w:rFonts w:asciiTheme="majorHAnsi" w:hAnsiTheme="majorHAnsi" w:cstheme="majorHAnsi"/>
              </w:rPr>
              <w:t>/2004</w:t>
            </w:r>
          </w:p>
        </w:tc>
      </w:tr>
      <w:tr w:rsidR="001F187F" w:rsidRPr="00103C40" w:rsidTr="003261CC">
        <w:trPr>
          <w:trHeight w:val="567"/>
        </w:trPr>
        <w:tc>
          <w:tcPr>
            <w:tcW w:w="851" w:type="dxa"/>
            <w:vAlign w:val="center"/>
          </w:tcPr>
          <w:p w:rsidR="001F187F" w:rsidRPr="006C4DC0" w:rsidRDefault="001F187F" w:rsidP="00DF0462">
            <w:pPr>
              <w:pStyle w:val="ListParagraph"/>
              <w:numPr>
                <w:ilvl w:val="0"/>
                <w:numId w:val="32"/>
              </w:numPr>
              <w:jc w:val="center"/>
              <w:rPr>
                <w:rFonts w:asciiTheme="majorHAnsi" w:hAnsiTheme="majorHAnsi" w:cstheme="majorHAnsi"/>
              </w:rPr>
            </w:pPr>
          </w:p>
        </w:tc>
        <w:tc>
          <w:tcPr>
            <w:tcW w:w="1418" w:type="dxa"/>
            <w:vAlign w:val="center"/>
          </w:tcPr>
          <w:p w:rsidR="001F187F" w:rsidRDefault="001F187F"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1F187F" w:rsidRPr="00C2113C" w:rsidRDefault="001F187F" w:rsidP="00DF0462">
            <w:pPr>
              <w:jc w:val="center"/>
              <w:rPr>
                <w:rFonts w:asciiTheme="majorHAnsi" w:hAnsiTheme="majorHAnsi" w:cstheme="majorHAnsi"/>
                <w:caps/>
              </w:rPr>
            </w:pPr>
            <w:r w:rsidRPr="00C2113C">
              <w:rPr>
                <w:rFonts w:asciiTheme="majorHAnsi" w:hAnsiTheme="majorHAnsi" w:cstheme="majorHAnsi"/>
                <w:caps/>
              </w:rPr>
              <w:t>143/2004/QĐ-UB</w:t>
            </w:r>
          </w:p>
          <w:p w:rsidR="001F187F" w:rsidRPr="00C2113C" w:rsidRDefault="001F187F" w:rsidP="00DF0462">
            <w:pPr>
              <w:jc w:val="center"/>
              <w:rPr>
                <w:rFonts w:asciiTheme="majorHAnsi" w:hAnsiTheme="majorHAnsi" w:cstheme="majorHAnsi"/>
                <w:caps/>
              </w:rPr>
            </w:pPr>
            <w:r w:rsidRPr="00C2113C">
              <w:rPr>
                <w:rFonts w:asciiTheme="majorHAnsi" w:hAnsiTheme="majorHAnsi" w:cstheme="majorHAnsi"/>
                <w:caps/>
              </w:rPr>
              <w:t>21</w:t>
            </w:r>
            <w:r w:rsidR="00DC4F7B" w:rsidRPr="00C2113C">
              <w:rPr>
                <w:rFonts w:asciiTheme="majorHAnsi" w:hAnsiTheme="majorHAnsi" w:cstheme="majorHAnsi"/>
                <w:caps/>
              </w:rPr>
              <w:t>/5</w:t>
            </w:r>
            <w:r w:rsidRPr="00C2113C">
              <w:rPr>
                <w:rFonts w:asciiTheme="majorHAnsi" w:hAnsiTheme="majorHAnsi" w:cstheme="majorHAnsi"/>
                <w:caps/>
              </w:rPr>
              <w:t>/2004</w:t>
            </w:r>
          </w:p>
        </w:tc>
        <w:tc>
          <w:tcPr>
            <w:tcW w:w="7655" w:type="dxa"/>
          </w:tcPr>
          <w:p w:rsidR="001F187F" w:rsidRPr="001A7F54" w:rsidRDefault="001A7F54" w:rsidP="001A7F54">
            <w:r w:rsidRPr="001A7F54">
              <w:t xml:space="preserve">Về </w:t>
            </w:r>
            <w:r w:rsidR="001F187F" w:rsidRPr="001A7F54">
              <w:t>ban hành Điều lệ tạm thời tổ chức và hoạt động của Tổng Công ty Văn hóa Sài gòn thí điểm theo mô hình Công ty mẹ-Công ty con.</w:t>
            </w:r>
          </w:p>
        </w:tc>
        <w:tc>
          <w:tcPr>
            <w:tcW w:w="1843" w:type="dxa"/>
            <w:vAlign w:val="center"/>
          </w:tcPr>
          <w:p w:rsidR="001F187F" w:rsidRDefault="001F187F" w:rsidP="00DF0462">
            <w:pPr>
              <w:jc w:val="center"/>
              <w:rPr>
                <w:rFonts w:asciiTheme="majorHAnsi" w:hAnsiTheme="majorHAnsi" w:cstheme="majorHAnsi"/>
              </w:rPr>
            </w:pPr>
            <w:r>
              <w:rPr>
                <w:rFonts w:asciiTheme="majorHAnsi" w:hAnsiTheme="majorHAnsi" w:cstheme="majorHAnsi"/>
              </w:rPr>
              <w:t>21</w:t>
            </w:r>
            <w:r w:rsidR="00DC4F7B">
              <w:rPr>
                <w:rFonts w:asciiTheme="majorHAnsi" w:hAnsiTheme="majorHAnsi" w:cstheme="majorHAnsi"/>
              </w:rPr>
              <w:t>/5</w:t>
            </w:r>
            <w:r>
              <w:rPr>
                <w:rFonts w:asciiTheme="majorHAnsi" w:hAnsiTheme="majorHAnsi" w:cstheme="majorHAnsi"/>
              </w:rPr>
              <w:t>/2004</w:t>
            </w:r>
          </w:p>
        </w:tc>
      </w:tr>
      <w:tr w:rsidR="001F187F" w:rsidRPr="00103C40" w:rsidTr="003261CC">
        <w:trPr>
          <w:trHeight w:val="567"/>
        </w:trPr>
        <w:tc>
          <w:tcPr>
            <w:tcW w:w="851" w:type="dxa"/>
            <w:vAlign w:val="center"/>
          </w:tcPr>
          <w:p w:rsidR="001F187F" w:rsidRPr="006C4DC0" w:rsidRDefault="001F187F" w:rsidP="00DF0462">
            <w:pPr>
              <w:pStyle w:val="ListParagraph"/>
              <w:numPr>
                <w:ilvl w:val="0"/>
                <w:numId w:val="32"/>
              </w:numPr>
              <w:jc w:val="center"/>
              <w:rPr>
                <w:rFonts w:asciiTheme="majorHAnsi" w:hAnsiTheme="majorHAnsi" w:cstheme="majorHAnsi"/>
              </w:rPr>
            </w:pPr>
          </w:p>
        </w:tc>
        <w:tc>
          <w:tcPr>
            <w:tcW w:w="1418" w:type="dxa"/>
            <w:vAlign w:val="center"/>
          </w:tcPr>
          <w:p w:rsidR="001F187F" w:rsidRPr="00CC56AB" w:rsidRDefault="001F187F"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1F187F" w:rsidRPr="00CC56AB" w:rsidRDefault="001A7F54" w:rsidP="00DF0462">
            <w:pPr>
              <w:jc w:val="center"/>
              <w:rPr>
                <w:rFonts w:asciiTheme="majorHAnsi" w:hAnsiTheme="majorHAnsi" w:cstheme="majorHAnsi"/>
                <w:caps/>
                <w:highlight w:val="green"/>
              </w:rPr>
            </w:pPr>
            <w:r w:rsidRPr="00CC56AB">
              <w:rPr>
                <w:rFonts w:asciiTheme="majorHAnsi" w:hAnsiTheme="majorHAnsi" w:cstheme="majorHAnsi"/>
                <w:caps/>
                <w:highlight w:val="green"/>
              </w:rPr>
              <w:t>146/2004/QĐ-UB</w:t>
            </w:r>
          </w:p>
          <w:p w:rsidR="001A7F54" w:rsidRPr="00CC56AB" w:rsidRDefault="001A7F54" w:rsidP="00DF0462">
            <w:pPr>
              <w:jc w:val="center"/>
              <w:rPr>
                <w:rFonts w:asciiTheme="majorHAnsi" w:hAnsiTheme="majorHAnsi" w:cstheme="majorHAnsi"/>
                <w:caps/>
                <w:highlight w:val="green"/>
              </w:rPr>
            </w:pPr>
            <w:r w:rsidRPr="00CC56AB">
              <w:rPr>
                <w:rFonts w:asciiTheme="majorHAnsi" w:hAnsiTheme="majorHAnsi" w:cstheme="majorHAnsi"/>
                <w:caps/>
                <w:highlight w:val="green"/>
              </w:rPr>
              <w:t>31</w:t>
            </w:r>
            <w:r w:rsidR="00DC4F7B" w:rsidRPr="00CC56AB">
              <w:rPr>
                <w:rFonts w:asciiTheme="majorHAnsi" w:hAnsiTheme="majorHAnsi" w:cstheme="majorHAnsi"/>
                <w:caps/>
                <w:highlight w:val="green"/>
              </w:rPr>
              <w:t>/5</w:t>
            </w:r>
            <w:r w:rsidRPr="00CC56AB">
              <w:rPr>
                <w:rFonts w:asciiTheme="majorHAnsi" w:hAnsiTheme="majorHAnsi" w:cstheme="majorHAnsi"/>
                <w:caps/>
                <w:highlight w:val="green"/>
              </w:rPr>
              <w:t>/2004</w:t>
            </w:r>
          </w:p>
        </w:tc>
        <w:tc>
          <w:tcPr>
            <w:tcW w:w="7655" w:type="dxa"/>
          </w:tcPr>
          <w:p w:rsidR="001F187F" w:rsidRPr="00CC56AB" w:rsidRDefault="001A7F54" w:rsidP="001A7F54">
            <w:pPr>
              <w:rPr>
                <w:highlight w:val="green"/>
              </w:rPr>
            </w:pPr>
            <w:r w:rsidRPr="00CC56AB">
              <w:rPr>
                <w:highlight w:val="green"/>
              </w:rPr>
              <w:t>Về cho phép thành lập Hội hỗ trợ nuôi trồng thủy sản thành phố Hồ Chí Minh</w:t>
            </w:r>
          </w:p>
        </w:tc>
        <w:tc>
          <w:tcPr>
            <w:tcW w:w="1843" w:type="dxa"/>
            <w:vAlign w:val="center"/>
          </w:tcPr>
          <w:p w:rsidR="001F187F" w:rsidRPr="00CC56AB" w:rsidRDefault="001A7F54" w:rsidP="00DF0462">
            <w:pPr>
              <w:jc w:val="center"/>
              <w:rPr>
                <w:rFonts w:asciiTheme="majorHAnsi" w:hAnsiTheme="majorHAnsi" w:cstheme="majorHAnsi"/>
                <w:highlight w:val="green"/>
              </w:rPr>
            </w:pPr>
            <w:r w:rsidRPr="00CC56AB">
              <w:rPr>
                <w:rFonts w:asciiTheme="majorHAnsi" w:hAnsiTheme="majorHAnsi" w:cstheme="majorHAnsi"/>
                <w:highlight w:val="green"/>
              </w:rPr>
              <w:t>31</w:t>
            </w:r>
            <w:r w:rsidR="00DC4F7B" w:rsidRPr="00CC56AB">
              <w:rPr>
                <w:rFonts w:asciiTheme="majorHAnsi" w:hAnsiTheme="majorHAnsi" w:cstheme="majorHAnsi"/>
                <w:highlight w:val="green"/>
              </w:rPr>
              <w:t>/5</w:t>
            </w:r>
            <w:r w:rsidRPr="00CC56AB">
              <w:rPr>
                <w:rFonts w:asciiTheme="majorHAnsi" w:hAnsiTheme="majorHAnsi" w:cstheme="majorHAnsi"/>
                <w:highlight w:val="green"/>
              </w:rPr>
              <w:t>/2004</w:t>
            </w:r>
          </w:p>
        </w:tc>
      </w:tr>
      <w:tr w:rsidR="00C726F8" w:rsidRPr="00103C40" w:rsidTr="003261CC">
        <w:trPr>
          <w:trHeight w:val="567"/>
        </w:trPr>
        <w:tc>
          <w:tcPr>
            <w:tcW w:w="851" w:type="dxa"/>
            <w:vAlign w:val="center"/>
          </w:tcPr>
          <w:p w:rsidR="00C726F8" w:rsidRPr="006C4DC0" w:rsidRDefault="00C726F8" w:rsidP="00DF0462">
            <w:pPr>
              <w:pStyle w:val="ListParagraph"/>
              <w:numPr>
                <w:ilvl w:val="0"/>
                <w:numId w:val="32"/>
              </w:numPr>
              <w:jc w:val="center"/>
              <w:rPr>
                <w:rFonts w:asciiTheme="majorHAnsi" w:hAnsiTheme="majorHAnsi" w:cstheme="majorHAnsi"/>
              </w:rPr>
            </w:pPr>
          </w:p>
        </w:tc>
        <w:tc>
          <w:tcPr>
            <w:tcW w:w="1418" w:type="dxa"/>
            <w:vAlign w:val="center"/>
          </w:tcPr>
          <w:p w:rsidR="00C726F8" w:rsidRPr="00103C40" w:rsidRDefault="00C726F8"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C726F8" w:rsidRPr="00C2113C" w:rsidRDefault="00C726F8" w:rsidP="00DF0462">
            <w:pPr>
              <w:jc w:val="center"/>
              <w:rPr>
                <w:rFonts w:asciiTheme="majorHAnsi" w:hAnsiTheme="majorHAnsi" w:cstheme="majorHAnsi"/>
                <w:caps/>
              </w:rPr>
            </w:pPr>
            <w:r w:rsidRPr="00C2113C">
              <w:rPr>
                <w:rFonts w:asciiTheme="majorHAnsi" w:hAnsiTheme="majorHAnsi" w:cstheme="majorHAnsi"/>
                <w:caps/>
              </w:rPr>
              <w:t>147/2004/QĐ-UB</w:t>
            </w:r>
            <w:r w:rsidRPr="00C2113C">
              <w:rPr>
                <w:rFonts w:asciiTheme="majorHAnsi" w:hAnsiTheme="majorHAnsi" w:cstheme="majorHAnsi"/>
                <w:caps/>
              </w:rPr>
              <w:br/>
              <w:t>31</w:t>
            </w:r>
            <w:r w:rsidR="00DC4F7B" w:rsidRPr="00C2113C">
              <w:rPr>
                <w:rFonts w:asciiTheme="majorHAnsi" w:hAnsiTheme="majorHAnsi" w:cstheme="majorHAnsi"/>
                <w:caps/>
              </w:rPr>
              <w:t>/5</w:t>
            </w:r>
            <w:r w:rsidRPr="00C2113C">
              <w:rPr>
                <w:rFonts w:asciiTheme="majorHAnsi" w:hAnsiTheme="majorHAnsi" w:cstheme="majorHAnsi"/>
                <w:caps/>
              </w:rPr>
              <w:t>/2004</w:t>
            </w:r>
          </w:p>
        </w:tc>
        <w:tc>
          <w:tcPr>
            <w:tcW w:w="7655" w:type="dxa"/>
            <w:hideMark/>
          </w:tcPr>
          <w:p w:rsidR="00C726F8" w:rsidRPr="00103C40" w:rsidRDefault="00C726F8" w:rsidP="00086600">
            <w:pPr>
              <w:rPr>
                <w:rFonts w:asciiTheme="majorHAnsi" w:hAnsiTheme="majorHAnsi" w:cstheme="majorHAnsi"/>
              </w:rPr>
            </w:pPr>
            <w:r w:rsidRPr="00103C40">
              <w:rPr>
                <w:rFonts w:asciiTheme="majorHAnsi" w:hAnsiTheme="majorHAnsi" w:cstheme="majorHAnsi"/>
              </w:rPr>
              <w:t>Về ban hành Quy trình hình thành quỹ đất để đấu giá tạo nguồn thu Ngân sách thành phố</w:t>
            </w:r>
          </w:p>
        </w:tc>
        <w:tc>
          <w:tcPr>
            <w:tcW w:w="1843" w:type="dxa"/>
            <w:vAlign w:val="center"/>
            <w:hideMark/>
          </w:tcPr>
          <w:p w:rsidR="00C726F8" w:rsidRPr="00103C40" w:rsidRDefault="00C726F8" w:rsidP="00DF0462">
            <w:pPr>
              <w:jc w:val="center"/>
              <w:rPr>
                <w:rFonts w:asciiTheme="majorHAnsi" w:hAnsiTheme="majorHAnsi" w:cstheme="majorHAnsi"/>
              </w:rPr>
            </w:pPr>
            <w:r w:rsidRPr="00103C40">
              <w:rPr>
                <w:rFonts w:asciiTheme="majorHAnsi" w:hAnsiTheme="majorHAnsi" w:cstheme="majorHAnsi"/>
              </w:rPr>
              <w:t>31</w:t>
            </w:r>
            <w:r w:rsidR="00DC4F7B">
              <w:rPr>
                <w:rFonts w:asciiTheme="majorHAnsi" w:hAnsiTheme="majorHAnsi" w:cstheme="majorHAnsi"/>
              </w:rPr>
              <w:t>/5</w:t>
            </w:r>
            <w:r w:rsidRPr="00103C40">
              <w:rPr>
                <w:rFonts w:asciiTheme="majorHAnsi" w:hAnsiTheme="majorHAnsi" w:cstheme="majorHAnsi"/>
              </w:rPr>
              <w:t>/2004</w:t>
            </w:r>
          </w:p>
        </w:tc>
      </w:tr>
      <w:tr w:rsidR="00C726F8" w:rsidRPr="00103C40" w:rsidTr="003261CC">
        <w:trPr>
          <w:trHeight w:val="567"/>
        </w:trPr>
        <w:tc>
          <w:tcPr>
            <w:tcW w:w="851" w:type="dxa"/>
            <w:vAlign w:val="center"/>
          </w:tcPr>
          <w:p w:rsidR="00C726F8" w:rsidRPr="006C4DC0" w:rsidRDefault="00C726F8" w:rsidP="00DF0462">
            <w:pPr>
              <w:pStyle w:val="ListParagraph"/>
              <w:numPr>
                <w:ilvl w:val="0"/>
                <w:numId w:val="32"/>
              </w:numPr>
              <w:jc w:val="center"/>
              <w:rPr>
                <w:rFonts w:asciiTheme="majorHAnsi" w:hAnsiTheme="majorHAnsi" w:cstheme="majorHAnsi"/>
              </w:rPr>
            </w:pPr>
          </w:p>
        </w:tc>
        <w:tc>
          <w:tcPr>
            <w:tcW w:w="1418" w:type="dxa"/>
            <w:vAlign w:val="center"/>
          </w:tcPr>
          <w:p w:rsidR="00C726F8" w:rsidRPr="00103C40" w:rsidRDefault="00C726F8"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C726F8" w:rsidRPr="00C2113C" w:rsidRDefault="00C726F8" w:rsidP="00DF0462">
            <w:pPr>
              <w:jc w:val="center"/>
              <w:rPr>
                <w:rFonts w:asciiTheme="majorHAnsi" w:hAnsiTheme="majorHAnsi" w:cstheme="majorHAnsi"/>
                <w:caps/>
              </w:rPr>
            </w:pPr>
            <w:r w:rsidRPr="00C2113C">
              <w:rPr>
                <w:rFonts w:asciiTheme="majorHAnsi" w:hAnsiTheme="majorHAnsi" w:cstheme="majorHAnsi"/>
                <w:caps/>
              </w:rPr>
              <w:t>148/2004/QĐ-UB</w:t>
            </w:r>
            <w:r w:rsidRPr="00C2113C">
              <w:rPr>
                <w:rFonts w:asciiTheme="majorHAnsi" w:hAnsiTheme="majorHAnsi" w:cstheme="majorHAnsi"/>
                <w:caps/>
              </w:rPr>
              <w:br/>
              <w:t>07</w:t>
            </w:r>
            <w:r w:rsidR="00DC4F7B" w:rsidRPr="00C2113C">
              <w:rPr>
                <w:rFonts w:asciiTheme="majorHAnsi" w:hAnsiTheme="majorHAnsi" w:cstheme="majorHAnsi"/>
                <w:caps/>
              </w:rPr>
              <w:t>/6</w:t>
            </w:r>
            <w:r w:rsidRPr="00C2113C">
              <w:rPr>
                <w:rFonts w:asciiTheme="majorHAnsi" w:hAnsiTheme="majorHAnsi" w:cstheme="majorHAnsi"/>
                <w:caps/>
              </w:rPr>
              <w:t>/2004</w:t>
            </w:r>
          </w:p>
        </w:tc>
        <w:tc>
          <w:tcPr>
            <w:tcW w:w="7655" w:type="dxa"/>
            <w:hideMark/>
          </w:tcPr>
          <w:p w:rsidR="00C726F8" w:rsidRPr="00103C40" w:rsidRDefault="00C726F8" w:rsidP="00086600">
            <w:pPr>
              <w:rPr>
                <w:rFonts w:asciiTheme="majorHAnsi" w:hAnsiTheme="majorHAnsi" w:cstheme="majorHAnsi"/>
              </w:rPr>
            </w:pPr>
            <w:r w:rsidRPr="00103C40">
              <w:rPr>
                <w:rFonts w:asciiTheme="majorHAnsi" w:hAnsiTheme="majorHAnsi" w:cstheme="majorHAnsi"/>
              </w:rPr>
              <w:t>Ban hành giải thưởng cấp Thành phố mang tên Chủ tịch Tôn Đức Thắng</w:t>
            </w:r>
          </w:p>
        </w:tc>
        <w:tc>
          <w:tcPr>
            <w:tcW w:w="1843" w:type="dxa"/>
            <w:vAlign w:val="center"/>
            <w:hideMark/>
          </w:tcPr>
          <w:p w:rsidR="00C726F8" w:rsidRPr="00103C40" w:rsidRDefault="00C726F8" w:rsidP="00DF0462">
            <w:pPr>
              <w:jc w:val="center"/>
              <w:rPr>
                <w:rFonts w:asciiTheme="majorHAnsi" w:hAnsiTheme="majorHAnsi" w:cstheme="majorHAnsi"/>
              </w:rPr>
            </w:pPr>
            <w:r w:rsidRPr="00103C40">
              <w:rPr>
                <w:rFonts w:asciiTheme="majorHAnsi" w:hAnsiTheme="majorHAnsi" w:cstheme="majorHAnsi"/>
              </w:rPr>
              <w:t>22</w:t>
            </w:r>
            <w:r w:rsidR="00DC4F7B">
              <w:rPr>
                <w:rFonts w:asciiTheme="majorHAnsi" w:hAnsiTheme="majorHAnsi" w:cstheme="majorHAnsi"/>
              </w:rPr>
              <w:t>/6</w:t>
            </w:r>
            <w:r w:rsidRPr="00103C40">
              <w:rPr>
                <w:rFonts w:asciiTheme="majorHAnsi" w:hAnsiTheme="majorHAnsi" w:cstheme="majorHAnsi"/>
              </w:rPr>
              <w:t>/2004</w:t>
            </w:r>
          </w:p>
        </w:tc>
      </w:tr>
      <w:tr w:rsidR="00C726F8" w:rsidRPr="00103C40" w:rsidTr="003261CC">
        <w:trPr>
          <w:trHeight w:val="567"/>
        </w:trPr>
        <w:tc>
          <w:tcPr>
            <w:tcW w:w="851" w:type="dxa"/>
            <w:vAlign w:val="center"/>
          </w:tcPr>
          <w:p w:rsidR="00C726F8" w:rsidRPr="006C4DC0" w:rsidRDefault="00C726F8" w:rsidP="00DF0462">
            <w:pPr>
              <w:pStyle w:val="ListParagraph"/>
              <w:numPr>
                <w:ilvl w:val="0"/>
                <w:numId w:val="32"/>
              </w:numPr>
              <w:jc w:val="center"/>
              <w:rPr>
                <w:rFonts w:asciiTheme="majorHAnsi" w:hAnsiTheme="majorHAnsi" w:cstheme="majorHAnsi"/>
              </w:rPr>
            </w:pPr>
          </w:p>
        </w:tc>
        <w:tc>
          <w:tcPr>
            <w:tcW w:w="1418" w:type="dxa"/>
            <w:vAlign w:val="center"/>
          </w:tcPr>
          <w:p w:rsidR="00C726F8" w:rsidRPr="00103C40" w:rsidRDefault="00C726F8"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C726F8" w:rsidRPr="00C2113C" w:rsidRDefault="00C726F8" w:rsidP="00DF0462">
            <w:pPr>
              <w:jc w:val="center"/>
              <w:rPr>
                <w:rFonts w:asciiTheme="majorHAnsi" w:hAnsiTheme="majorHAnsi" w:cstheme="majorHAnsi"/>
                <w:caps/>
              </w:rPr>
            </w:pPr>
            <w:r w:rsidRPr="00C2113C">
              <w:rPr>
                <w:rFonts w:asciiTheme="majorHAnsi" w:hAnsiTheme="majorHAnsi" w:cstheme="majorHAnsi"/>
                <w:caps/>
              </w:rPr>
              <w:t>149/2004/QĐ-UB</w:t>
            </w:r>
            <w:r w:rsidRPr="00C2113C">
              <w:rPr>
                <w:rFonts w:asciiTheme="majorHAnsi" w:hAnsiTheme="majorHAnsi" w:cstheme="majorHAnsi"/>
                <w:caps/>
              </w:rPr>
              <w:br/>
              <w:t>07</w:t>
            </w:r>
            <w:r w:rsidR="00DC4F7B" w:rsidRPr="00C2113C">
              <w:rPr>
                <w:rFonts w:asciiTheme="majorHAnsi" w:hAnsiTheme="majorHAnsi" w:cstheme="majorHAnsi"/>
                <w:caps/>
              </w:rPr>
              <w:t>/6</w:t>
            </w:r>
            <w:r w:rsidRPr="00C2113C">
              <w:rPr>
                <w:rFonts w:asciiTheme="majorHAnsi" w:hAnsiTheme="majorHAnsi" w:cstheme="majorHAnsi"/>
                <w:caps/>
              </w:rPr>
              <w:t>/2004</w:t>
            </w:r>
          </w:p>
        </w:tc>
        <w:tc>
          <w:tcPr>
            <w:tcW w:w="7655" w:type="dxa"/>
            <w:hideMark/>
          </w:tcPr>
          <w:p w:rsidR="00C726F8" w:rsidRPr="00103C40" w:rsidRDefault="00C726F8" w:rsidP="00086600">
            <w:pPr>
              <w:rPr>
                <w:rFonts w:asciiTheme="majorHAnsi" w:hAnsiTheme="majorHAnsi" w:cstheme="majorHAnsi"/>
              </w:rPr>
            </w:pPr>
            <w:r w:rsidRPr="00103C40">
              <w:rPr>
                <w:rFonts w:asciiTheme="majorHAnsi" w:hAnsiTheme="majorHAnsi" w:cstheme="majorHAnsi"/>
              </w:rPr>
              <w:t>Về điều chỉnh, sửa đổi Chỉ thị số 17/2003/CT-UB ngày 21 tháng 7 năm 2003 và Quyết định số 301/2003/QĐ-UB ngày 22 tháng 12 năm 2003 của Ủy ban nhân dân thành phố về Phổ cập giáo dục bậc Trung học</w:t>
            </w:r>
          </w:p>
        </w:tc>
        <w:tc>
          <w:tcPr>
            <w:tcW w:w="1843" w:type="dxa"/>
            <w:vAlign w:val="center"/>
            <w:hideMark/>
          </w:tcPr>
          <w:p w:rsidR="00C726F8" w:rsidRPr="00103C40" w:rsidRDefault="00C726F8" w:rsidP="00DF0462">
            <w:pPr>
              <w:jc w:val="center"/>
              <w:rPr>
                <w:rFonts w:asciiTheme="majorHAnsi" w:hAnsiTheme="majorHAnsi" w:cstheme="majorHAnsi"/>
              </w:rPr>
            </w:pPr>
            <w:r w:rsidRPr="00103C40">
              <w:rPr>
                <w:rFonts w:asciiTheme="majorHAnsi" w:hAnsiTheme="majorHAnsi" w:cstheme="majorHAnsi"/>
              </w:rPr>
              <w:t>07/6/2004</w:t>
            </w:r>
          </w:p>
        </w:tc>
      </w:tr>
      <w:tr w:rsidR="001A7F54" w:rsidRPr="00103C40" w:rsidTr="003261CC">
        <w:trPr>
          <w:trHeight w:val="567"/>
        </w:trPr>
        <w:tc>
          <w:tcPr>
            <w:tcW w:w="851" w:type="dxa"/>
            <w:vAlign w:val="center"/>
          </w:tcPr>
          <w:p w:rsidR="001A7F54" w:rsidRPr="006C4DC0" w:rsidRDefault="001A7F54" w:rsidP="00DF0462">
            <w:pPr>
              <w:pStyle w:val="ListParagraph"/>
              <w:numPr>
                <w:ilvl w:val="0"/>
                <w:numId w:val="32"/>
              </w:numPr>
              <w:jc w:val="center"/>
              <w:rPr>
                <w:rFonts w:asciiTheme="majorHAnsi" w:hAnsiTheme="majorHAnsi" w:cstheme="majorHAnsi"/>
              </w:rPr>
            </w:pPr>
          </w:p>
        </w:tc>
        <w:tc>
          <w:tcPr>
            <w:tcW w:w="1418" w:type="dxa"/>
            <w:vAlign w:val="center"/>
          </w:tcPr>
          <w:p w:rsidR="001A7F54" w:rsidRPr="00103C40" w:rsidRDefault="001A7F54"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1A7F54" w:rsidRPr="00C2113C" w:rsidRDefault="001A7F54" w:rsidP="00DF0462">
            <w:pPr>
              <w:jc w:val="center"/>
              <w:rPr>
                <w:rFonts w:asciiTheme="majorHAnsi" w:hAnsiTheme="majorHAnsi" w:cstheme="majorHAnsi"/>
                <w:caps/>
              </w:rPr>
            </w:pPr>
            <w:r w:rsidRPr="00C2113C">
              <w:rPr>
                <w:rFonts w:asciiTheme="majorHAnsi" w:hAnsiTheme="majorHAnsi" w:cstheme="majorHAnsi"/>
                <w:caps/>
              </w:rPr>
              <w:t>151/2004/QĐ-UB</w:t>
            </w:r>
          </w:p>
          <w:p w:rsidR="001A7F54" w:rsidRPr="00C2113C" w:rsidRDefault="001A7F54" w:rsidP="00DF0462">
            <w:pPr>
              <w:jc w:val="center"/>
              <w:rPr>
                <w:rFonts w:asciiTheme="majorHAnsi" w:hAnsiTheme="majorHAnsi" w:cstheme="majorHAnsi"/>
                <w:caps/>
              </w:rPr>
            </w:pPr>
            <w:r w:rsidRPr="00C2113C">
              <w:rPr>
                <w:rFonts w:asciiTheme="majorHAnsi" w:hAnsiTheme="majorHAnsi" w:cstheme="majorHAnsi"/>
                <w:caps/>
              </w:rPr>
              <w:t>10</w:t>
            </w:r>
            <w:r w:rsidR="00DC4F7B" w:rsidRPr="00C2113C">
              <w:rPr>
                <w:rFonts w:asciiTheme="majorHAnsi" w:hAnsiTheme="majorHAnsi" w:cstheme="majorHAnsi"/>
                <w:caps/>
              </w:rPr>
              <w:t>/6</w:t>
            </w:r>
            <w:r w:rsidRPr="00C2113C">
              <w:rPr>
                <w:rFonts w:asciiTheme="majorHAnsi" w:hAnsiTheme="majorHAnsi" w:cstheme="majorHAnsi"/>
                <w:caps/>
              </w:rPr>
              <w:t>/2004</w:t>
            </w:r>
          </w:p>
        </w:tc>
        <w:tc>
          <w:tcPr>
            <w:tcW w:w="7655" w:type="dxa"/>
          </w:tcPr>
          <w:p w:rsidR="001A7F54" w:rsidRPr="001A7F54" w:rsidRDefault="001A7F54" w:rsidP="001A7F54">
            <w:r w:rsidRPr="001A7F54">
              <w:t>Về điều chỉnh kế hoạch cân đối quỹ nhà phục vụ tái định cư giai đoạn 2 cho Chương trình di dời, tái định cư các hộ đang cư ngụ trong khuôn viên trường học, bệnh viện, cơ sở thể dục thể thao và lao động-thương binh-xã hội trên địa bàn thành phố</w:t>
            </w:r>
          </w:p>
        </w:tc>
        <w:tc>
          <w:tcPr>
            <w:tcW w:w="1843" w:type="dxa"/>
            <w:vAlign w:val="center"/>
          </w:tcPr>
          <w:p w:rsidR="001A7F54" w:rsidRPr="00103C40" w:rsidRDefault="001A7F54" w:rsidP="00DF0462">
            <w:pPr>
              <w:jc w:val="center"/>
              <w:rPr>
                <w:rFonts w:asciiTheme="majorHAnsi" w:hAnsiTheme="majorHAnsi" w:cstheme="majorHAnsi"/>
              </w:rPr>
            </w:pPr>
            <w:r>
              <w:rPr>
                <w:rFonts w:asciiTheme="majorHAnsi" w:hAnsiTheme="majorHAnsi" w:cstheme="majorHAnsi"/>
              </w:rPr>
              <w:t>10</w:t>
            </w:r>
            <w:r w:rsidR="00DC4F7B">
              <w:rPr>
                <w:rFonts w:asciiTheme="majorHAnsi" w:hAnsiTheme="majorHAnsi" w:cstheme="majorHAnsi"/>
              </w:rPr>
              <w:t>/6</w:t>
            </w:r>
            <w:r>
              <w:rPr>
                <w:rFonts w:asciiTheme="majorHAnsi" w:hAnsiTheme="majorHAnsi" w:cstheme="majorHAnsi"/>
              </w:rPr>
              <w:t>/2004</w:t>
            </w:r>
          </w:p>
        </w:tc>
      </w:tr>
      <w:tr w:rsidR="0087751F" w:rsidRPr="00103C40" w:rsidTr="003261CC">
        <w:trPr>
          <w:trHeight w:val="567"/>
        </w:trPr>
        <w:tc>
          <w:tcPr>
            <w:tcW w:w="851" w:type="dxa"/>
            <w:vAlign w:val="center"/>
          </w:tcPr>
          <w:p w:rsidR="0087751F" w:rsidRPr="006C4DC0" w:rsidRDefault="0087751F" w:rsidP="00DF0462">
            <w:pPr>
              <w:pStyle w:val="ListParagraph"/>
              <w:numPr>
                <w:ilvl w:val="0"/>
                <w:numId w:val="32"/>
              </w:numPr>
              <w:jc w:val="center"/>
              <w:rPr>
                <w:rFonts w:asciiTheme="majorHAnsi" w:hAnsiTheme="majorHAnsi" w:cstheme="majorHAnsi"/>
              </w:rPr>
            </w:pPr>
          </w:p>
        </w:tc>
        <w:tc>
          <w:tcPr>
            <w:tcW w:w="1418" w:type="dxa"/>
            <w:vAlign w:val="center"/>
          </w:tcPr>
          <w:p w:rsidR="0087751F" w:rsidRPr="00CC56AB" w:rsidRDefault="0087751F"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87751F" w:rsidRPr="00CC56AB" w:rsidRDefault="0087751F" w:rsidP="00DF0462">
            <w:pPr>
              <w:jc w:val="center"/>
              <w:rPr>
                <w:rFonts w:asciiTheme="majorHAnsi" w:hAnsiTheme="majorHAnsi" w:cstheme="majorHAnsi"/>
                <w:caps/>
                <w:highlight w:val="green"/>
              </w:rPr>
            </w:pPr>
            <w:r w:rsidRPr="00CC56AB">
              <w:rPr>
                <w:rFonts w:asciiTheme="majorHAnsi" w:hAnsiTheme="majorHAnsi" w:cstheme="majorHAnsi"/>
                <w:caps/>
                <w:highlight w:val="green"/>
              </w:rPr>
              <w:t>160/2004/QĐ-UB</w:t>
            </w:r>
          </w:p>
          <w:p w:rsidR="0087751F" w:rsidRPr="00CC56AB" w:rsidRDefault="0087751F" w:rsidP="00DF0462">
            <w:pPr>
              <w:jc w:val="center"/>
              <w:rPr>
                <w:rFonts w:asciiTheme="majorHAnsi" w:hAnsiTheme="majorHAnsi" w:cstheme="majorHAnsi"/>
                <w:caps/>
                <w:highlight w:val="green"/>
              </w:rPr>
            </w:pPr>
            <w:r w:rsidRPr="00CC56AB">
              <w:rPr>
                <w:rFonts w:asciiTheme="majorHAnsi" w:hAnsiTheme="majorHAnsi" w:cstheme="majorHAnsi"/>
                <w:caps/>
                <w:highlight w:val="green"/>
              </w:rPr>
              <w:t>02</w:t>
            </w:r>
            <w:r w:rsidR="00DC4F7B" w:rsidRPr="00CC56AB">
              <w:rPr>
                <w:rFonts w:asciiTheme="majorHAnsi" w:hAnsiTheme="majorHAnsi" w:cstheme="majorHAnsi"/>
                <w:caps/>
                <w:highlight w:val="green"/>
              </w:rPr>
              <w:t>/7</w:t>
            </w:r>
            <w:r w:rsidRPr="00CC56AB">
              <w:rPr>
                <w:rFonts w:asciiTheme="majorHAnsi" w:hAnsiTheme="majorHAnsi" w:cstheme="majorHAnsi"/>
                <w:caps/>
                <w:highlight w:val="green"/>
              </w:rPr>
              <w:t>/2004</w:t>
            </w:r>
          </w:p>
        </w:tc>
        <w:tc>
          <w:tcPr>
            <w:tcW w:w="7655" w:type="dxa"/>
          </w:tcPr>
          <w:p w:rsidR="0087751F" w:rsidRPr="00CC56AB" w:rsidRDefault="0087751F" w:rsidP="0087751F">
            <w:pPr>
              <w:rPr>
                <w:highlight w:val="green"/>
              </w:rPr>
            </w:pPr>
            <w:r w:rsidRPr="00CC56AB">
              <w:rPr>
                <w:highlight w:val="green"/>
              </w:rPr>
              <w:t>Về thành lập Ban Chỉ đạo rà soát, củng cố công tác quản lý Nhà nước về địa giới hành chính</w:t>
            </w:r>
          </w:p>
        </w:tc>
        <w:tc>
          <w:tcPr>
            <w:tcW w:w="1843" w:type="dxa"/>
            <w:vAlign w:val="center"/>
          </w:tcPr>
          <w:p w:rsidR="0087751F" w:rsidRPr="00CC56AB" w:rsidRDefault="0087751F" w:rsidP="00DF0462">
            <w:pPr>
              <w:jc w:val="center"/>
              <w:rPr>
                <w:rFonts w:asciiTheme="majorHAnsi" w:hAnsiTheme="majorHAnsi" w:cstheme="majorHAnsi"/>
                <w:highlight w:val="green"/>
              </w:rPr>
            </w:pPr>
            <w:r w:rsidRPr="00CC56AB">
              <w:rPr>
                <w:rFonts w:asciiTheme="majorHAnsi" w:hAnsiTheme="majorHAnsi" w:cstheme="majorHAnsi"/>
                <w:highlight w:val="green"/>
              </w:rPr>
              <w:t>02</w:t>
            </w:r>
            <w:r w:rsidR="00DC4F7B" w:rsidRPr="00CC56AB">
              <w:rPr>
                <w:rFonts w:asciiTheme="majorHAnsi" w:hAnsiTheme="majorHAnsi" w:cstheme="majorHAnsi"/>
                <w:highlight w:val="green"/>
              </w:rPr>
              <w:t>/7</w:t>
            </w:r>
            <w:r w:rsidRPr="00CC56AB">
              <w:rPr>
                <w:rFonts w:asciiTheme="majorHAnsi" w:hAnsiTheme="majorHAnsi" w:cstheme="majorHAnsi"/>
                <w:highlight w:val="green"/>
              </w:rPr>
              <w:t>/2004</w:t>
            </w:r>
          </w:p>
        </w:tc>
      </w:tr>
      <w:tr w:rsidR="005E62A8" w:rsidRPr="00103C40" w:rsidTr="003261CC">
        <w:trPr>
          <w:trHeight w:val="567"/>
        </w:trPr>
        <w:tc>
          <w:tcPr>
            <w:tcW w:w="851" w:type="dxa"/>
            <w:vAlign w:val="center"/>
          </w:tcPr>
          <w:p w:rsidR="005E62A8" w:rsidRPr="006C4DC0" w:rsidRDefault="005E62A8" w:rsidP="00DF0462">
            <w:pPr>
              <w:pStyle w:val="ListParagraph"/>
              <w:numPr>
                <w:ilvl w:val="0"/>
                <w:numId w:val="32"/>
              </w:numPr>
              <w:jc w:val="center"/>
              <w:rPr>
                <w:rFonts w:asciiTheme="majorHAnsi" w:hAnsiTheme="majorHAnsi" w:cstheme="majorHAnsi"/>
              </w:rPr>
            </w:pPr>
          </w:p>
        </w:tc>
        <w:tc>
          <w:tcPr>
            <w:tcW w:w="1418" w:type="dxa"/>
            <w:vAlign w:val="center"/>
          </w:tcPr>
          <w:p w:rsidR="005E62A8" w:rsidRPr="00CC56AB" w:rsidRDefault="005E62A8"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5E62A8" w:rsidRPr="00CC56AB" w:rsidRDefault="005E62A8" w:rsidP="00DF0462">
            <w:pPr>
              <w:jc w:val="center"/>
              <w:rPr>
                <w:rFonts w:asciiTheme="majorHAnsi" w:hAnsiTheme="majorHAnsi" w:cstheme="majorHAnsi"/>
                <w:caps/>
                <w:highlight w:val="green"/>
              </w:rPr>
            </w:pPr>
            <w:r w:rsidRPr="00CC56AB">
              <w:rPr>
                <w:rFonts w:asciiTheme="majorHAnsi" w:hAnsiTheme="majorHAnsi" w:cstheme="majorHAnsi"/>
                <w:caps/>
                <w:highlight w:val="green"/>
              </w:rPr>
              <w:t>161/2004/QĐ-UB</w:t>
            </w:r>
          </w:p>
          <w:p w:rsidR="005E62A8" w:rsidRPr="00CC56AB" w:rsidRDefault="005E62A8" w:rsidP="00DF0462">
            <w:pPr>
              <w:jc w:val="center"/>
              <w:rPr>
                <w:rFonts w:asciiTheme="majorHAnsi" w:hAnsiTheme="majorHAnsi" w:cstheme="majorHAnsi"/>
                <w:caps/>
                <w:highlight w:val="green"/>
              </w:rPr>
            </w:pPr>
            <w:r w:rsidRPr="00CC56AB">
              <w:rPr>
                <w:rFonts w:asciiTheme="majorHAnsi" w:hAnsiTheme="majorHAnsi" w:cstheme="majorHAnsi"/>
                <w:caps/>
                <w:highlight w:val="green"/>
              </w:rPr>
              <w:t>02</w:t>
            </w:r>
            <w:r w:rsidR="00DC4F7B" w:rsidRPr="00CC56AB">
              <w:rPr>
                <w:rFonts w:asciiTheme="majorHAnsi" w:hAnsiTheme="majorHAnsi" w:cstheme="majorHAnsi"/>
                <w:caps/>
                <w:highlight w:val="green"/>
              </w:rPr>
              <w:t>/7</w:t>
            </w:r>
            <w:r w:rsidRPr="00CC56AB">
              <w:rPr>
                <w:rFonts w:asciiTheme="majorHAnsi" w:hAnsiTheme="majorHAnsi" w:cstheme="majorHAnsi"/>
                <w:caps/>
                <w:highlight w:val="green"/>
              </w:rPr>
              <w:t>/2004</w:t>
            </w:r>
          </w:p>
        </w:tc>
        <w:tc>
          <w:tcPr>
            <w:tcW w:w="7655" w:type="dxa"/>
          </w:tcPr>
          <w:p w:rsidR="005E62A8" w:rsidRPr="00CC56AB" w:rsidRDefault="005E62A8" w:rsidP="005E62A8">
            <w:pPr>
              <w:rPr>
                <w:highlight w:val="green"/>
              </w:rPr>
            </w:pPr>
            <w:r w:rsidRPr="00CC56AB">
              <w:rPr>
                <w:highlight w:val="green"/>
              </w:rPr>
              <w:t>Về thành lập Trung tâm Công nghệ sinh học thành phố Hồ Chí Minh, trực thuộc Sở Nông nghiệp và Phát triển Nông thôn</w:t>
            </w:r>
          </w:p>
        </w:tc>
        <w:tc>
          <w:tcPr>
            <w:tcW w:w="1843" w:type="dxa"/>
            <w:vAlign w:val="center"/>
          </w:tcPr>
          <w:p w:rsidR="005E62A8" w:rsidRPr="00CC56AB" w:rsidRDefault="005E62A8" w:rsidP="00DF0462">
            <w:pPr>
              <w:jc w:val="center"/>
              <w:rPr>
                <w:rFonts w:asciiTheme="majorHAnsi" w:hAnsiTheme="majorHAnsi" w:cstheme="majorHAnsi"/>
                <w:highlight w:val="green"/>
              </w:rPr>
            </w:pPr>
            <w:r w:rsidRPr="00CC56AB">
              <w:rPr>
                <w:rFonts w:asciiTheme="majorHAnsi" w:hAnsiTheme="majorHAnsi" w:cstheme="majorHAnsi"/>
                <w:highlight w:val="green"/>
              </w:rPr>
              <w:t>02</w:t>
            </w:r>
            <w:r w:rsidR="00DC4F7B" w:rsidRPr="00CC56AB">
              <w:rPr>
                <w:rFonts w:asciiTheme="majorHAnsi" w:hAnsiTheme="majorHAnsi" w:cstheme="majorHAnsi"/>
                <w:highlight w:val="green"/>
              </w:rPr>
              <w:t>/7</w:t>
            </w:r>
            <w:r w:rsidRPr="00CC56AB">
              <w:rPr>
                <w:rFonts w:asciiTheme="majorHAnsi" w:hAnsiTheme="majorHAnsi" w:cstheme="majorHAnsi"/>
                <w:highlight w:val="green"/>
              </w:rPr>
              <w:t>/2004</w:t>
            </w:r>
          </w:p>
        </w:tc>
      </w:tr>
      <w:tr w:rsidR="00C726F8" w:rsidRPr="00103C40" w:rsidTr="003261CC">
        <w:trPr>
          <w:trHeight w:val="567"/>
        </w:trPr>
        <w:tc>
          <w:tcPr>
            <w:tcW w:w="851" w:type="dxa"/>
            <w:vAlign w:val="center"/>
          </w:tcPr>
          <w:p w:rsidR="00C726F8" w:rsidRPr="006C4DC0" w:rsidRDefault="00C726F8" w:rsidP="00DF0462">
            <w:pPr>
              <w:pStyle w:val="ListParagraph"/>
              <w:numPr>
                <w:ilvl w:val="0"/>
                <w:numId w:val="32"/>
              </w:numPr>
              <w:jc w:val="center"/>
              <w:rPr>
                <w:rFonts w:asciiTheme="majorHAnsi" w:hAnsiTheme="majorHAnsi" w:cstheme="majorHAnsi"/>
              </w:rPr>
            </w:pPr>
          </w:p>
        </w:tc>
        <w:tc>
          <w:tcPr>
            <w:tcW w:w="1418" w:type="dxa"/>
            <w:vAlign w:val="center"/>
          </w:tcPr>
          <w:p w:rsidR="00C726F8" w:rsidRPr="00103C40" w:rsidRDefault="00C726F8"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C726F8" w:rsidRPr="00C2113C" w:rsidRDefault="00C726F8" w:rsidP="00DF0462">
            <w:pPr>
              <w:jc w:val="center"/>
              <w:rPr>
                <w:rFonts w:asciiTheme="majorHAnsi" w:hAnsiTheme="majorHAnsi" w:cstheme="majorHAnsi"/>
                <w:caps/>
              </w:rPr>
            </w:pPr>
            <w:r w:rsidRPr="00C2113C">
              <w:rPr>
                <w:rFonts w:asciiTheme="majorHAnsi" w:hAnsiTheme="majorHAnsi" w:cstheme="majorHAnsi"/>
                <w:caps/>
              </w:rPr>
              <w:t>162/2004/QĐ-UB</w:t>
            </w:r>
            <w:r w:rsidRPr="00C2113C">
              <w:rPr>
                <w:rFonts w:asciiTheme="majorHAnsi" w:hAnsiTheme="majorHAnsi" w:cstheme="majorHAnsi"/>
                <w:caps/>
              </w:rPr>
              <w:br/>
              <w:t>02</w:t>
            </w:r>
            <w:r w:rsidR="00DC4F7B" w:rsidRPr="00C2113C">
              <w:rPr>
                <w:rFonts w:asciiTheme="majorHAnsi" w:hAnsiTheme="majorHAnsi" w:cstheme="majorHAnsi"/>
                <w:caps/>
              </w:rPr>
              <w:t>/7</w:t>
            </w:r>
            <w:r w:rsidRPr="00C2113C">
              <w:rPr>
                <w:rFonts w:asciiTheme="majorHAnsi" w:hAnsiTheme="majorHAnsi" w:cstheme="majorHAnsi"/>
                <w:caps/>
              </w:rPr>
              <w:t>/2004</w:t>
            </w:r>
          </w:p>
        </w:tc>
        <w:tc>
          <w:tcPr>
            <w:tcW w:w="7655" w:type="dxa"/>
            <w:hideMark/>
          </w:tcPr>
          <w:p w:rsidR="00C726F8" w:rsidRPr="00103C40" w:rsidRDefault="00C726F8" w:rsidP="00086600">
            <w:pPr>
              <w:rPr>
                <w:rFonts w:asciiTheme="majorHAnsi" w:hAnsiTheme="majorHAnsi" w:cstheme="majorHAnsi"/>
              </w:rPr>
            </w:pPr>
            <w:r w:rsidRPr="00103C40">
              <w:rPr>
                <w:rFonts w:asciiTheme="majorHAnsi" w:hAnsiTheme="majorHAnsi" w:cstheme="majorHAnsi"/>
              </w:rPr>
              <w:t>Về quy định chế độ khen thưởng Học sinh Giỏi đạt giải trong các kỳ thi Giáo viên đạt giải trong các kỳ thi và Giáo viên có công đào tạo bồi dưỡng Học sinh Giỏi đạt giải trong các kỳ thi</w:t>
            </w:r>
          </w:p>
        </w:tc>
        <w:tc>
          <w:tcPr>
            <w:tcW w:w="1843" w:type="dxa"/>
            <w:vAlign w:val="center"/>
            <w:hideMark/>
          </w:tcPr>
          <w:p w:rsidR="00C726F8" w:rsidRPr="00103C40" w:rsidRDefault="00C726F8" w:rsidP="00DF0462">
            <w:pPr>
              <w:jc w:val="center"/>
              <w:rPr>
                <w:rFonts w:asciiTheme="majorHAnsi" w:hAnsiTheme="majorHAnsi" w:cstheme="majorHAnsi"/>
              </w:rPr>
            </w:pPr>
            <w:r w:rsidRPr="00103C40">
              <w:rPr>
                <w:rFonts w:asciiTheme="majorHAnsi" w:hAnsiTheme="majorHAnsi" w:cstheme="majorHAnsi"/>
              </w:rPr>
              <w:t>17</w:t>
            </w:r>
            <w:r w:rsidR="00DC4F7B">
              <w:rPr>
                <w:rFonts w:asciiTheme="majorHAnsi" w:hAnsiTheme="majorHAnsi" w:cstheme="majorHAnsi"/>
              </w:rPr>
              <w:t>/7</w:t>
            </w:r>
            <w:r w:rsidRPr="00103C40">
              <w:rPr>
                <w:rFonts w:asciiTheme="majorHAnsi" w:hAnsiTheme="majorHAnsi" w:cstheme="majorHAnsi"/>
              </w:rPr>
              <w:t>/2004</w:t>
            </w:r>
          </w:p>
        </w:tc>
      </w:tr>
      <w:tr w:rsidR="00C726F8" w:rsidRPr="00103C40" w:rsidTr="003261CC">
        <w:trPr>
          <w:trHeight w:val="567"/>
        </w:trPr>
        <w:tc>
          <w:tcPr>
            <w:tcW w:w="851" w:type="dxa"/>
            <w:vAlign w:val="center"/>
          </w:tcPr>
          <w:p w:rsidR="00C726F8" w:rsidRPr="006C4DC0" w:rsidRDefault="00C726F8" w:rsidP="00DF0462">
            <w:pPr>
              <w:pStyle w:val="ListParagraph"/>
              <w:numPr>
                <w:ilvl w:val="0"/>
                <w:numId w:val="32"/>
              </w:numPr>
              <w:jc w:val="center"/>
              <w:rPr>
                <w:rFonts w:asciiTheme="majorHAnsi" w:hAnsiTheme="majorHAnsi" w:cstheme="majorHAnsi"/>
              </w:rPr>
            </w:pPr>
          </w:p>
        </w:tc>
        <w:tc>
          <w:tcPr>
            <w:tcW w:w="1418" w:type="dxa"/>
            <w:vAlign w:val="center"/>
          </w:tcPr>
          <w:p w:rsidR="00C726F8" w:rsidRPr="00103C40" w:rsidRDefault="00C726F8"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C726F8" w:rsidRPr="00C2113C" w:rsidRDefault="00C726F8" w:rsidP="00DF0462">
            <w:pPr>
              <w:jc w:val="center"/>
              <w:rPr>
                <w:rFonts w:asciiTheme="majorHAnsi" w:hAnsiTheme="majorHAnsi" w:cstheme="majorHAnsi"/>
                <w:caps/>
              </w:rPr>
            </w:pPr>
            <w:r w:rsidRPr="00C2113C">
              <w:rPr>
                <w:rFonts w:asciiTheme="majorHAnsi" w:hAnsiTheme="majorHAnsi" w:cstheme="majorHAnsi"/>
                <w:caps/>
              </w:rPr>
              <w:t>164/2004/QĐ-UB</w:t>
            </w:r>
            <w:r w:rsidRPr="00C2113C">
              <w:rPr>
                <w:rFonts w:asciiTheme="majorHAnsi" w:hAnsiTheme="majorHAnsi" w:cstheme="majorHAnsi"/>
                <w:caps/>
              </w:rPr>
              <w:br/>
              <w:t>07</w:t>
            </w:r>
            <w:r w:rsidR="00DC4F7B" w:rsidRPr="00C2113C">
              <w:rPr>
                <w:rFonts w:asciiTheme="majorHAnsi" w:hAnsiTheme="majorHAnsi" w:cstheme="majorHAnsi"/>
                <w:caps/>
              </w:rPr>
              <w:t>/7</w:t>
            </w:r>
            <w:r w:rsidRPr="00C2113C">
              <w:rPr>
                <w:rFonts w:asciiTheme="majorHAnsi" w:hAnsiTheme="majorHAnsi" w:cstheme="majorHAnsi"/>
                <w:caps/>
              </w:rPr>
              <w:t>/2004</w:t>
            </w:r>
          </w:p>
        </w:tc>
        <w:tc>
          <w:tcPr>
            <w:tcW w:w="7655" w:type="dxa"/>
            <w:hideMark/>
          </w:tcPr>
          <w:p w:rsidR="00C726F8" w:rsidRPr="00103C40" w:rsidRDefault="00C726F8" w:rsidP="00086600">
            <w:pPr>
              <w:rPr>
                <w:rFonts w:asciiTheme="majorHAnsi" w:hAnsiTheme="majorHAnsi" w:cstheme="majorHAnsi"/>
              </w:rPr>
            </w:pPr>
            <w:r w:rsidRPr="00103C40">
              <w:rPr>
                <w:rFonts w:asciiTheme="majorHAnsi" w:hAnsiTheme="majorHAnsi" w:cstheme="majorHAnsi"/>
              </w:rPr>
              <w:t>Quy định về thời hạn nộp báo cáo quyết toán và xét duyệt, thẩm định quyết toán ngân sách năm</w:t>
            </w:r>
          </w:p>
        </w:tc>
        <w:tc>
          <w:tcPr>
            <w:tcW w:w="1843" w:type="dxa"/>
            <w:vAlign w:val="center"/>
            <w:hideMark/>
          </w:tcPr>
          <w:p w:rsidR="00C726F8" w:rsidRPr="00103C40" w:rsidRDefault="005E62A8" w:rsidP="00DF0462">
            <w:pPr>
              <w:jc w:val="center"/>
              <w:rPr>
                <w:rFonts w:asciiTheme="majorHAnsi" w:hAnsiTheme="majorHAnsi" w:cstheme="majorHAnsi"/>
              </w:rPr>
            </w:pPr>
            <w:r>
              <w:rPr>
                <w:rFonts w:asciiTheme="majorHAnsi" w:hAnsiTheme="majorHAnsi" w:cstheme="majorHAnsi"/>
              </w:rPr>
              <w:t>07</w:t>
            </w:r>
            <w:r w:rsidR="00DC4F7B">
              <w:rPr>
                <w:rFonts w:asciiTheme="majorHAnsi" w:hAnsiTheme="majorHAnsi" w:cstheme="majorHAnsi"/>
              </w:rPr>
              <w:t>/7</w:t>
            </w:r>
            <w:r w:rsidR="00C726F8" w:rsidRPr="00103C40">
              <w:rPr>
                <w:rFonts w:asciiTheme="majorHAnsi" w:hAnsiTheme="majorHAnsi" w:cstheme="majorHAnsi"/>
              </w:rPr>
              <w:t>/2004</w:t>
            </w:r>
          </w:p>
        </w:tc>
      </w:tr>
      <w:tr w:rsidR="005E62A8" w:rsidRPr="00103C40" w:rsidTr="003261CC">
        <w:trPr>
          <w:trHeight w:val="567"/>
        </w:trPr>
        <w:tc>
          <w:tcPr>
            <w:tcW w:w="851" w:type="dxa"/>
            <w:vAlign w:val="center"/>
          </w:tcPr>
          <w:p w:rsidR="005E62A8" w:rsidRPr="006C4DC0" w:rsidRDefault="005E62A8" w:rsidP="00DF0462">
            <w:pPr>
              <w:pStyle w:val="ListParagraph"/>
              <w:numPr>
                <w:ilvl w:val="0"/>
                <w:numId w:val="32"/>
              </w:numPr>
              <w:jc w:val="center"/>
              <w:rPr>
                <w:rFonts w:asciiTheme="majorHAnsi" w:hAnsiTheme="majorHAnsi" w:cstheme="majorHAnsi"/>
              </w:rPr>
            </w:pPr>
          </w:p>
        </w:tc>
        <w:tc>
          <w:tcPr>
            <w:tcW w:w="1418" w:type="dxa"/>
            <w:vAlign w:val="center"/>
          </w:tcPr>
          <w:p w:rsidR="005E62A8" w:rsidRPr="00103C40" w:rsidRDefault="005E62A8"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5E62A8" w:rsidRPr="00C2113C" w:rsidRDefault="005E62A8" w:rsidP="00DF0462">
            <w:pPr>
              <w:jc w:val="center"/>
              <w:rPr>
                <w:rFonts w:asciiTheme="majorHAnsi" w:hAnsiTheme="majorHAnsi" w:cstheme="majorHAnsi"/>
                <w:caps/>
              </w:rPr>
            </w:pPr>
            <w:r w:rsidRPr="00C2113C">
              <w:rPr>
                <w:rFonts w:asciiTheme="majorHAnsi" w:hAnsiTheme="majorHAnsi" w:cstheme="majorHAnsi"/>
                <w:caps/>
              </w:rPr>
              <w:t>165/2004/QĐ-UB</w:t>
            </w:r>
          </w:p>
          <w:p w:rsidR="005E62A8" w:rsidRPr="00C2113C" w:rsidRDefault="005E62A8" w:rsidP="00DF0462">
            <w:pPr>
              <w:jc w:val="center"/>
              <w:rPr>
                <w:rFonts w:asciiTheme="majorHAnsi" w:hAnsiTheme="majorHAnsi" w:cstheme="majorHAnsi"/>
                <w:caps/>
              </w:rPr>
            </w:pPr>
            <w:r w:rsidRPr="00C2113C">
              <w:rPr>
                <w:rFonts w:asciiTheme="majorHAnsi" w:hAnsiTheme="majorHAnsi" w:cstheme="majorHAnsi"/>
                <w:caps/>
              </w:rPr>
              <w:t>02</w:t>
            </w:r>
            <w:r w:rsidR="00DC4F7B" w:rsidRPr="00C2113C">
              <w:rPr>
                <w:rFonts w:asciiTheme="majorHAnsi" w:hAnsiTheme="majorHAnsi" w:cstheme="majorHAnsi"/>
                <w:caps/>
              </w:rPr>
              <w:t>/7</w:t>
            </w:r>
            <w:r w:rsidRPr="00C2113C">
              <w:rPr>
                <w:rFonts w:asciiTheme="majorHAnsi" w:hAnsiTheme="majorHAnsi" w:cstheme="majorHAnsi"/>
                <w:caps/>
              </w:rPr>
              <w:t>/2004</w:t>
            </w:r>
          </w:p>
        </w:tc>
        <w:tc>
          <w:tcPr>
            <w:tcW w:w="7655" w:type="dxa"/>
          </w:tcPr>
          <w:p w:rsidR="005E62A8" w:rsidRPr="005E62A8" w:rsidRDefault="005E62A8" w:rsidP="005E62A8">
            <w:r w:rsidRPr="005E62A8">
              <w:t>Về phê duyệt quy hoạch phát triển mạng lưới cơ sở vật chất ngành Y tế thành phố Hồ Chí Minh đến năm 2020.</w:t>
            </w:r>
          </w:p>
        </w:tc>
        <w:tc>
          <w:tcPr>
            <w:tcW w:w="1843" w:type="dxa"/>
            <w:vAlign w:val="center"/>
          </w:tcPr>
          <w:p w:rsidR="005E62A8" w:rsidRPr="00103C40" w:rsidRDefault="005E62A8" w:rsidP="00DF0462">
            <w:pPr>
              <w:jc w:val="center"/>
              <w:rPr>
                <w:rFonts w:asciiTheme="majorHAnsi" w:hAnsiTheme="majorHAnsi" w:cstheme="majorHAnsi"/>
              </w:rPr>
            </w:pPr>
            <w:r>
              <w:rPr>
                <w:rFonts w:asciiTheme="majorHAnsi" w:hAnsiTheme="majorHAnsi" w:cstheme="majorHAnsi"/>
              </w:rPr>
              <w:t>02</w:t>
            </w:r>
            <w:r w:rsidR="00DC4F7B">
              <w:rPr>
                <w:rFonts w:asciiTheme="majorHAnsi" w:hAnsiTheme="majorHAnsi" w:cstheme="majorHAnsi"/>
              </w:rPr>
              <w:t>/7</w:t>
            </w:r>
            <w:r>
              <w:rPr>
                <w:rFonts w:asciiTheme="majorHAnsi" w:hAnsiTheme="majorHAnsi" w:cstheme="majorHAnsi"/>
              </w:rPr>
              <w:t>/2004</w:t>
            </w:r>
          </w:p>
        </w:tc>
      </w:tr>
      <w:tr w:rsidR="005E62A8" w:rsidRPr="00103C40" w:rsidTr="003261CC">
        <w:trPr>
          <w:trHeight w:val="567"/>
        </w:trPr>
        <w:tc>
          <w:tcPr>
            <w:tcW w:w="851" w:type="dxa"/>
            <w:vAlign w:val="center"/>
          </w:tcPr>
          <w:p w:rsidR="005E62A8" w:rsidRPr="006C4DC0" w:rsidRDefault="005E62A8" w:rsidP="00DF0462">
            <w:pPr>
              <w:pStyle w:val="ListParagraph"/>
              <w:numPr>
                <w:ilvl w:val="0"/>
                <w:numId w:val="32"/>
              </w:numPr>
              <w:jc w:val="center"/>
              <w:rPr>
                <w:rFonts w:asciiTheme="majorHAnsi" w:hAnsiTheme="majorHAnsi" w:cstheme="majorHAnsi"/>
              </w:rPr>
            </w:pPr>
          </w:p>
        </w:tc>
        <w:tc>
          <w:tcPr>
            <w:tcW w:w="1418" w:type="dxa"/>
            <w:vAlign w:val="center"/>
          </w:tcPr>
          <w:p w:rsidR="005E62A8" w:rsidRDefault="005E62A8"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5E62A8" w:rsidRPr="00C2113C" w:rsidRDefault="005E62A8" w:rsidP="00DF0462">
            <w:pPr>
              <w:jc w:val="center"/>
              <w:rPr>
                <w:rFonts w:asciiTheme="majorHAnsi" w:hAnsiTheme="majorHAnsi" w:cstheme="majorHAnsi"/>
                <w:caps/>
              </w:rPr>
            </w:pPr>
            <w:r w:rsidRPr="00C2113C">
              <w:rPr>
                <w:rFonts w:asciiTheme="majorHAnsi" w:hAnsiTheme="majorHAnsi" w:cstheme="majorHAnsi"/>
                <w:caps/>
              </w:rPr>
              <w:t>166/2004/QĐ-UB</w:t>
            </w:r>
          </w:p>
          <w:p w:rsidR="005E62A8" w:rsidRPr="00C2113C" w:rsidRDefault="005E62A8" w:rsidP="00DF0462">
            <w:pPr>
              <w:jc w:val="center"/>
              <w:rPr>
                <w:rFonts w:asciiTheme="majorHAnsi" w:hAnsiTheme="majorHAnsi" w:cstheme="majorHAnsi"/>
                <w:caps/>
              </w:rPr>
            </w:pPr>
            <w:r w:rsidRPr="00C2113C">
              <w:rPr>
                <w:rFonts w:asciiTheme="majorHAnsi" w:hAnsiTheme="majorHAnsi" w:cstheme="majorHAnsi"/>
                <w:caps/>
              </w:rPr>
              <w:t>09</w:t>
            </w:r>
            <w:r w:rsidR="00DC4F7B" w:rsidRPr="00C2113C">
              <w:rPr>
                <w:rFonts w:asciiTheme="majorHAnsi" w:hAnsiTheme="majorHAnsi" w:cstheme="majorHAnsi"/>
                <w:caps/>
              </w:rPr>
              <w:t>/7</w:t>
            </w:r>
            <w:r w:rsidRPr="00C2113C">
              <w:rPr>
                <w:rFonts w:asciiTheme="majorHAnsi" w:hAnsiTheme="majorHAnsi" w:cstheme="majorHAnsi"/>
                <w:caps/>
              </w:rPr>
              <w:t>/2004</w:t>
            </w:r>
          </w:p>
        </w:tc>
        <w:tc>
          <w:tcPr>
            <w:tcW w:w="7655" w:type="dxa"/>
          </w:tcPr>
          <w:p w:rsidR="005E62A8" w:rsidRPr="005E62A8" w:rsidRDefault="005E62A8" w:rsidP="005E62A8">
            <w:r w:rsidRPr="005E62A8">
              <w:t>Về việc cấp bổ sung vốn điều lệ cho Quỹ Đầu tư</w:t>
            </w:r>
          </w:p>
        </w:tc>
        <w:tc>
          <w:tcPr>
            <w:tcW w:w="1843" w:type="dxa"/>
            <w:vAlign w:val="center"/>
          </w:tcPr>
          <w:p w:rsidR="005E62A8" w:rsidRDefault="005E62A8" w:rsidP="00DF0462">
            <w:pPr>
              <w:jc w:val="center"/>
              <w:rPr>
                <w:rFonts w:asciiTheme="majorHAnsi" w:hAnsiTheme="majorHAnsi" w:cstheme="majorHAnsi"/>
              </w:rPr>
            </w:pPr>
            <w:r>
              <w:rPr>
                <w:rFonts w:asciiTheme="majorHAnsi" w:hAnsiTheme="majorHAnsi" w:cstheme="majorHAnsi"/>
              </w:rPr>
              <w:t>09</w:t>
            </w:r>
            <w:r w:rsidR="00DC4F7B">
              <w:rPr>
                <w:rFonts w:asciiTheme="majorHAnsi" w:hAnsiTheme="majorHAnsi" w:cstheme="majorHAnsi"/>
              </w:rPr>
              <w:t>/7</w:t>
            </w:r>
            <w:r>
              <w:rPr>
                <w:rFonts w:asciiTheme="majorHAnsi" w:hAnsiTheme="majorHAnsi" w:cstheme="majorHAnsi"/>
              </w:rPr>
              <w:t>/2004</w:t>
            </w:r>
          </w:p>
        </w:tc>
      </w:tr>
      <w:tr w:rsidR="005E62A8" w:rsidRPr="00103C40" w:rsidTr="003261CC">
        <w:trPr>
          <w:trHeight w:val="567"/>
        </w:trPr>
        <w:tc>
          <w:tcPr>
            <w:tcW w:w="851" w:type="dxa"/>
            <w:vAlign w:val="center"/>
          </w:tcPr>
          <w:p w:rsidR="005E62A8" w:rsidRPr="006C4DC0" w:rsidRDefault="005E62A8" w:rsidP="00DF0462">
            <w:pPr>
              <w:pStyle w:val="ListParagraph"/>
              <w:numPr>
                <w:ilvl w:val="0"/>
                <w:numId w:val="32"/>
              </w:numPr>
              <w:jc w:val="center"/>
              <w:rPr>
                <w:rFonts w:asciiTheme="majorHAnsi" w:hAnsiTheme="majorHAnsi" w:cstheme="majorHAnsi"/>
              </w:rPr>
            </w:pPr>
          </w:p>
        </w:tc>
        <w:tc>
          <w:tcPr>
            <w:tcW w:w="1418" w:type="dxa"/>
            <w:vAlign w:val="center"/>
          </w:tcPr>
          <w:p w:rsidR="005E62A8" w:rsidRDefault="005E62A8"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5E62A8" w:rsidRPr="00C2113C" w:rsidRDefault="005E62A8" w:rsidP="00DF0462">
            <w:pPr>
              <w:jc w:val="center"/>
              <w:rPr>
                <w:rFonts w:asciiTheme="majorHAnsi" w:hAnsiTheme="majorHAnsi" w:cstheme="majorHAnsi"/>
                <w:caps/>
              </w:rPr>
            </w:pPr>
            <w:r w:rsidRPr="00C2113C">
              <w:rPr>
                <w:rFonts w:asciiTheme="majorHAnsi" w:hAnsiTheme="majorHAnsi" w:cstheme="majorHAnsi"/>
                <w:caps/>
              </w:rPr>
              <w:t>167/2004/QĐ-UB</w:t>
            </w:r>
          </w:p>
          <w:p w:rsidR="005E62A8" w:rsidRPr="00C2113C" w:rsidRDefault="005E62A8" w:rsidP="00DF0462">
            <w:pPr>
              <w:jc w:val="center"/>
              <w:rPr>
                <w:rFonts w:asciiTheme="majorHAnsi" w:hAnsiTheme="majorHAnsi" w:cstheme="majorHAnsi"/>
                <w:caps/>
              </w:rPr>
            </w:pPr>
            <w:r w:rsidRPr="00C2113C">
              <w:rPr>
                <w:rFonts w:asciiTheme="majorHAnsi" w:hAnsiTheme="majorHAnsi" w:cstheme="majorHAnsi"/>
                <w:caps/>
              </w:rPr>
              <w:t>09</w:t>
            </w:r>
            <w:r w:rsidR="00DC4F7B" w:rsidRPr="00C2113C">
              <w:rPr>
                <w:rFonts w:asciiTheme="majorHAnsi" w:hAnsiTheme="majorHAnsi" w:cstheme="majorHAnsi"/>
                <w:caps/>
              </w:rPr>
              <w:t>/7</w:t>
            </w:r>
            <w:r w:rsidRPr="00C2113C">
              <w:rPr>
                <w:rFonts w:asciiTheme="majorHAnsi" w:hAnsiTheme="majorHAnsi" w:cstheme="majorHAnsi"/>
                <w:caps/>
              </w:rPr>
              <w:t>/2004</w:t>
            </w:r>
          </w:p>
        </w:tc>
        <w:tc>
          <w:tcPr>
            <w:tcW w:w="7655" w:type="dxa"/>
          </w:tcPr>
          <w:p w:rsidR="005E62A8" w:rsidRPr="00C2113C" w:rsidRDefault="00C2113C" w:rsidP="00C2113C">
            <w:r w:rsidRPr="00C2113C">
              <w:t xml:space="preserve">Về </w:t>
            </w:r>
            <w:r w:rsidR="005E62A8" w:rsidRPr="00C2113C">
              <w:t>việc thay đổi thành viên Hội đồng xác định giá trị doanh nghiệp Nhà nước thành phố.</w:t>
            </w:r>
          </w:p>
        </w:tc>
        <w:tc>
          <w:tcPr>
            <w:tcW w:w="1843" w:type="dxa"/>
            <w:vAlign w:val="center"/>
          </w:tcPr>
          <w:p w:rsidR="005E62A8" w:rsidRDefault="005E62A8" w:rsidP="00DF0462">
            <w:pPr>
              <w:jc w:val="center"/>
              <w:rPr>
                <w:rFonts w:asciiTheme="majorHAnsi" w:hAnsiTheme="majorHAnsi" w:cstheme="majorHAnsi"/>
              </w:rPr>
            </w:pPr>
            <w:r>
              <w:rPr>
                <w:rFonts w:asciiTheme="majorHAnsi" w:hAnsiTheme="majorHAnsi" w:cstheme="majorHAnsi"/>
              </w:rPr>
              <w:t>09</w:t>
            </w:r>
            <w:r w:rsidR="00DC4F7B">
              <w:rPr>
                <w:rFonts w:asciiTheme="majorHAnsi" w:hAnsiTheme="majorHAnsi" w:cstheme="majorHAnsi"/>
              </w:rPr>
              <w:t>/7</w:t>
            </w:r>
            <w:r>
              <w:rPr>
                <w:rFonts w:asciiTheme="majorHAnsi" w:hAnsiTheme="majorHAnsi" w:cstheme="majorHAnsi"/>
              </w:rPr>
              <w:t>/2004</w:t>
            </w:r>
          </w:p>
        </w:tc>
      </w:tr>
      <w:tr w:rsidR="005E62A8" w:rsidRPr="00103C40" w:rsidTr="003261CC">
        <w:trPr>
          <w:trHeight w:val="567"/>
        </w:trPr>
        <w:tc>
          <w:tcPr>
            <w:tcW w:w="851" w:type="dxa"/>
            <w:vAlign w:val="center"/>
          </w:tcPr>
          <w:p w:rsidR="005E62A8" w:rsidRPr="006C4DC0" w:rsidRDefault="005E62A8" w:rsidP="00DF0462">
            <w:pPr>
              <w:pStyle w:val="ListParagraph"/>
              <w:numPr>
                <w:ilvl w:val="0"/>
                <w:numId w:val="32"/>
              </w:numPr>
              <w:jc w:val="center"/>
              <w:rPr>
                <w:rFonts w:asciiTheme="majorHAnsi" w:hAnsiTheme="majorHAnsi" w:cstheme="majorHAnsi"/>
              </w:rPr>
            </w:pPr>
          </w:p>
        </w:tc>
        <w:tc>
          <w:tcPr>
            <w:tcW w:w="1418" w:type="dxa"/>
            <w:vAlign w:val="center"/>
          </w:tcPr>
          <w:p w:rsidR="005E62A8" w:rsidRDefault="005E62A8"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5E62A8" w:rsidRPr="00C2113C" w:rsidRDefault="005E62A8" w:rsidP="00DF0462">
            <w:pPr>
              <w:jc w:val="center"/>
              <w:rPr>
                <w:rFonts w:asciiTheme="majorHAnsi" w:hAnsiTheme="majorHAnsi" w:cstheme="majorHAnsi"/>
                <w:caps/>
              </w:rPr>
            </w:pPr>
            <w:r w:rsidRPr="00C2113C">
              <w:rPr>
                <w:rFonts w:asciiTheme="majorHAnsi" w:hAnsiTheme="majorHAnsi" w:cstheme="majorHAnsi"/>
                <w:caps/>
              </w:rPr>
              <w:t>169/2004/QĐ-UB</w:t>
            </w:r>
          </w:p>
          <w:p w:rsidR="005E62A8" w:rsidRPr="00C2113C" w:rsidRDefault="005E62A8" w:rsidP="00DF0462">
            <w:pPr>
              <w:jc w:val="center"/>
              <w:rPr>
                <w:rFonts w:asciiTheme="majorHAnsi" w:hAnsiTheme="majorHAnsi" w:cstheme="majorHAnsi"/>
                <w:caps/>
              </w:rPr>
            </w:pPr>
            <w:r w:rsidRPr="00C2113C">
              <w:rPr>
                <w:rFonts w:asciiTheme="majorHAnsi" w:hAnsiTheme="majorHAnsi" w:cstheme="majorHAnsi"/>
                <w:caps/>
              </w:rPr>
              <w:t>13</w:t>
            </w:r>
            <w:r w:rsidR="00DC4F7B" w:rsidRPr="00C2113C">
              <w:rPr>
                <w:rFonts w:asciiTheme="majorHAnsi" w:hAnsiTheme="majorHAnsi" w:cstheme="majorHAnsi"/>
                <w:caps/>
              </w:rPr>
              <w:t>/7</w:t>
            </w:r>
            <w:r w:rsidRPr="00C2113C">
              <w:rPr>
                <w:rFonts w:asciiTheme="majorHAnsi" w:hAnsiTheme="majorHAnsi" w:cstheme="majorHAnsi"/>
                <w:caps/>
              </w:rPr>
              <w:t>/2004</w:t>
            </w:r>
          </w:p>
        </w:tc>
        <w:tc>
          <w:tcPr>
            <w:tcW w:w="7655" w:type="dxa"/>
          </w:tcPr>
          <w:p w:rsidR="005E62A8" w:rsidRPr="00A50847" w:rsidRDefault="00A50847" w:rsidP="00A50847">
            <w:r w:rsidRPr="00A50847">
              <w:t xml:space="preserve">Về </w:t>
            </w:r>
            <w:r w:rsidR="005E62A8" w:rsidRPr="00A50847">
              <w:t>tất toán (xoá) tài khoản "Tiền ủng hộ xoá đói giảm nghèo hai tỉnh Bến Tre, Trà Vinh" tại Kho bạc Nhà nước thành phố</w:t>
            </w:r>
          </w:p>
        </w:tc>
        <w:tc>
          <w:tcPr>
            <w:tcW w:w="1843" w:type="dxa"/>
            <w:vAlign w:val="center"/>
          </w:tcPr>
          <w:p w:rsidR="005E62A8" w:rsidRDefault="005E62A8" w:rsidP="005E62A8">
            <w:pPr>
              <w:jc w:val="center"/>
              <w:rPr>
                <w:rFonts w:asciiTheme="majorHAnsi" w:hAnsiTheme="majorHAnsi" w:cstheme="majorHAnsi"/>
              </w:rPr>
            </w:pPr>
            <w:r>
              <w:rPr>
                <w:rFonts w:asciiTheme="majorHAnsi" w:hAnsiTheme="majorHAnsi" w:cstheme="majorHAnsi"/>
              </w:rPr>
              <w:t>13</w:t>
            </w:r>
            <w:r w:rsidR="00DC4F7B">
              <w:rPr>
                <w:rFonts w:asciiTheme="majorHAnsi" w:hAnsiTheme="majorHAnsi" w:cstheme="majorHAnsi"/>
              </w:rPr>
              <w:t>/7</w:t>
            </w:r>
            <w:r>
              <w:rPr>
                <w:rFonts w:asciiTheme="majorHAnsi" w:hAnsiTheme="majorHAnsi" w:cstheme="majorHAnsi"/>
              </w:rPr>
              <w:t>/2004</w:t>
            </w:r>
          </w:p>
        </w:tc>
      </w:tr>
      <w:tr w:rsidR="005E62A8" w:rsidRPr="00103C40" w:rsidTr="003261CC">
        <w:trPr>
          <w:trHeight w:val="567"/>
        </w:trPr>
        <w:tc>
          <w:tcPr>
            <w:tcW w:w="851" w:type="dxa"/>
            <w:vAlign w:val="center"/>
          </w:tcPr>
          <w:p w:rsidR="005E62A8" w:rsidRPr="006C4DC0" w:rsidRDefault="005E62A8" w:rsidP="00DF0462">
            <w:pPr>
              <w:pStyle w:val="ListParagraph"/>
              <w:numPr>
                <w:ilvl w:val="0"/>
                <w:numId w:val="32"/>
              </w:numPr>
              <w:jc w:val="center"/>
              <w:rPr>
                <w:rFonts w:asciiTheme="majorHAnsi" w:hAnsiTheme="majorHAnsi" w:cstheme="majorHAnsi"/>
              </w:rPr>
            </w:pPr>
          </w:p>
        </w:tc>
        <w:tc>
          <w:tcPr>
            <w:tcW w:w="1418" w:type="dxa"/>
            <w:vAlign w:val="center"/>
          </w:tcPr>
          <w:p w:rsidR="005E62A8" w:rsidRPr="00CC56AB" w:rsidRDefault="005E62A8"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5E62A8" w:rsidRPr="00CC56AB" w:rsidRDefault="005E62A8" w:rsidP="00DF0462">
            <w:pPr>
              <w:jc w:val="center"/>
              <w:rPr>
                <w:rFonts w:asciiTheme="majorHAnsi" w:hAnsiTheme="majorHAnsi" w:cstheme="majorHAnsi"/>
                <w:caps/>
                <w:highlight w:val="green"/>
              </w:rPr>
            </w:pPr>
            <w:r w:rsidRPr="00CC56AB">
              <w:rPr>
                <w:rFonts w:asciiTheme="majorHAnsi" w:hAnsiTheme="majorHAnsi" w:cstheme="majorHAnsi"/>
                <w:caps/>
                <w:highlight w:val="green"/>
              </w:rPr>
              <w:t>172/2004/QĐ-UB</w:t>
            </w:r>
          </w:p>
          <w:p w:rsidR="005E62A8" w:rsidRPr="00CC56AB" w:rsidRDefault="005E62A8" w:rsidP="00DF0462">
            <w:pPr>
              <w:jc w:val="center"/>
              <w:rPr>
                <w:rFonts w:asciiTheme="majorHAnsi" w:hAnsiTheme="majorHAnsi" w:cstheme="majorHAnsi"/>
                <w:caps/>
                <w:highlight w:val="green"/>
              </w:rPr>
            </w:pPr>
            <w:r w:rsidRPr="00CC56AB">
              <w:rPr>
                <w:rFonts w:asciiTheme="majorHAnsi" w:hAnsiTheme="majorHAnsi" w:cstheme="majorHAnsi"/>
                <w:caps/>
                <w:highlight w:val="green"/>
              </w:rPr>
              <w:t>15</w:t>
            </w:r>
            <w:r w:rsidR="00DC4F7B" w:rsidRPr="00CC56AB">
              <w:rPr>
                <w:rFonts w:asciiTheme="majorHAnsi" w:hAnsiTheme="majorHAnsi" w:cstheme="majorHAnsi"/>
                <w:caps/>
                <w:highlight w:val="green"/>
              </w:rPr>
              <w:t>/7</w:t>
            </w:r>
            <w:r w:rsidRPr="00CC56AB">
              <w:rPr>
                <w:rFonts w:asciiTheme="majorHAnsi" w:hAnsiTheme="majorHAnsi" w:cstheme="majorHAnsi"/>
                <w:caps/>
                <w:highlight w:val="green"/>
              </w:rPr>
              <w:t>/2004</w:t>
            </w:r>
          </w:p>
        </w:tc>
        <w:tc>
          <w:tcPr>
            <w:tcW w:w="7655" w:type="dxa"/>
          </w:tcPr>
          <w:p w:rsidR="005E62A8" w:rsidRPr="00CC56AB" w:rsidRDefault="00A50847" w:rsidP="00A50847">
            <w:pPr>
              <w:rPr>
                <w:highlight w:val="green"/>
              </w:rPr>
            </w:pPr>
            <w:r w:rsidRPr="00CC56AB">
              <w:rPr>
                <w:highlight w:val="green"/>
              </w:rPr>
              <w:t xml:space="preserve">Về </w:t>
            </w:r>
            <w:r w:rsidR="005E62A8" w:rsidRPr="00CC56AB">
              <w:rPr>
                <w:highlight w:val="green"/>
              </w:rPr>
              <w:t>thành lập Tổng Công ty Cơ khí Giao thông Vận tải Sài Gòn, thí điểm hoạt động theo mô hình Công ty mẹ - Công ty con</w:t>
            </w:r>
          </w:p>
        </w:tc>
        <w:tc>
          <w:tcPr>
            <w:tcW w:w="1843" w:type="dxa"/>
            <w:vAlign w:val="center"/>
          </w:tcPr>
          <w:p w:rsidR="005E62A8" w:rsidRPr="00CC56AB" w:rsidRDefault="005E62A8" w:rsidP="005E62A8">
            <w:pPr>
              <w:jc w:val="center"/>
              <w:rPr>
                <w:rFonts w:asciiTheme="majorHAnsi" w:hAnsiTheme="majorHAnsi" w:cstheme="majorHAnsi"/>
                <w:highlight w:val="green"/>
              </w:rPr>
            </w:pPr>
            <w:r w:rsidRPr="00CC56AB">
              <w:rPr>
                <w:rFonts w:asciiTheme="majorHAnsi" w:hAnsiTheme="majorHAnsi" w:cstheme="majorHAnsi"/>
                <w:highlight w:val="green"/>
              </w:rPr>
              <w:t>15</w:t>
            </w:r>
            <w:r w:rsidR="00DC4F7B" w:rsidRPr="00CC56AB">
              <w:rPr>
                <w:rFonts w:asciiTheme="majorHAnsi" w:hAnsiTheme="majorHAnsi" w:cstheme="majorHAnsi"/>
                <w:highlight w:val="green"/>
              </w:rPr>
              <w:t>/7</w:t>
            </w:r>
            <w:r w:rsidRPr="00CC56AB">
              <w:rPr>
                <w:rFonts w:asciiTheme="majorHAnsi" w:hAnsiTheme="majorHAnsi" w:cstheme="majorHAnsi"/>
                <w:highlight w:val="green"/>
              </w:rPr>
              <w:t>/2004</w:t>
            </w:r>
          </w:p>
        </w:tc>
      </w:tr>
      <w:tr w:rsidR="00C726F8" w:rsidRPr="00103C40" w:rsidTr="003261CC">
        <w:trPr>
          <w:trHeight w:val="567"/>
        </w:trPr>
        <w:tc>
          <w:tcPr>
            <w:tcW w:w="851" w:type="dxa"/>
            <w:vAlign w:val="center"/>
          </w:tcPr>
          <w:p w:rsidR="00C726F8" w:rsidRPr="006C4DC0" w:rsidRDefault="00C726F8" w:rsidP="00DF0462">
            <w:pPr>
              <w:pStyle w:val="ListParagraph"/>
              <w:numPr>
                <w:ilvl w:val="0"/>
                <w:numId w:val="32"/>
              </w:numPr>
              <w:jc w:val="center"/>
              <w:rPr>
                <w:rFonts w:asciiTheme="majorHAnsi" w:hAnsiTheme="majorHAnsi" w:cstheme="majorHAnsi"/>
              </w:rPr>
            </w:pPr>
          </w:p>
        </w:tc>
        <w:tc>
          <w:tcPr>
            <w:tcW w:w="1418" w:type="dxa"/>
            <w:vAlign w:val="center"/>
          </w:tcPr>
          <w:p w:rsidR="00C726F8" w:rsidRPr="00103C40" w:rsidRDefault="00C726F8"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C726F8" w:rsidRPr="00C2113C" w:rsidRDefault="00C726F8" w:rsidP="00DF0462">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173/2004/QĐ-UB</w:t>
            </w:r>
            <w:r w:rsidRPr="00C2113C">
              <w:rPr>
                <w:rFonts w:asciiTheme="majorHAnsi" w:hAnsiTheme="majorHAnsi" w:cstheme="majorHAnsi"/>
                <w:caps/>
                <w:color w:val="000000" w:themeColor="text1"/>
              </w:rPr>
              <w:br/>
              <w:t>15</w:t>
            </w:r>
            <w:r w:rsidR="00DC4F7B" w:rsidRPr="00C2113C">
              <w:rPr>
                <w:rFonts w:asciiTheme="majorHAnsi" w:hAnsiTheme="majorHAnsi" w:cstheme="majorHAnsi"/>
                <w:caps/>
                <w:color w:val="000000" w:themeColor="text1"/>
              </w:rPr>
              <w:t>/7</w:t>
            </w:r>
            <w:r w:rsidRPr="00C2113C">
              <w:rPr>
                <w:rFonts w:asciiTheme="majorHAnsi" w:hAnsiTheme="majorHAnsi" w:cstheme="majorHAnsi"/>
                <w:caps/>
                <w:color w:val="000000" w:themeColor="text1"/>
              </w:rPr>
              <w:t>/2004</w:t>
            </w:r>
          </w:p>
        </w:tc>
        <w:tc>
          <w:tcPr>
            <w:tcW w:w="7655" w:type="dxa"/>
            <w:hideMark/>
          </w:tcPr>
          <w:p w:rsidR="00C726F8" w:rsidRPr="00E63C9E" w:rsidRDefault="00C726F8" w:rsidP="00086600">
            <w:pPr>
              <w:rPr>
                <w:rFonts w:asciiTheme="majorHAnsi" w:hAnsiTheme="majorHAnsi" w:cstheme="majorHAnsi"/>
                <w:color w:val="000000" w:themeColor="text1"/>
              </w:rPr>
            </w:pPr>
            <w:r w:rsidRPr="00E63C9E">
              <w:rPr>
                <w:rFonts w:asciiTheme="majorHAnsi" w:hAnsiTheme="majorHAnsi" w:cstheme="majorHAnsi"/>
                <w:color w:val="000000" w:themeColor="text1"/>
              </w:rPr>
              <w:t>Về phê duyệt quy hoạch một số ngành nghề thương mại và dịch vụ trong lĩnh vực văn hóa - xã hội “nhạy cảm ” dễ phát sinh tệ nạn xã hội trên địa bàn quận Tân Bình, giai đoạn 2004-2005</w:t>
            </w:r>
          </w:p>
        </w:tc>
        <w:tc>
          <w:tcPr>
            <w:tcW w:w="1843" w:type="dxa"/>
            <w:vAlign w:val="center"/>
            <w:hideMark/>
          </w:tcPr>
          <w:p w:rsidR="00C726F8" w:rsidRPr="00E63C9E" w:rsidRDefault="00C726F8" w:rsidP="00DF0462">
            <w:pPr>
              <w:jc w:val="center"/>
              <w:rPr>
                <w:rFonts w:asciiTheme="majorHAnsi" w:hAnsiTheme="majorHAnsi" w:cstheme="majorHAnsi"/>
                <w:color w:val="000000" w:themeColor="text1"/>
              </w:rPr>
            </w:pPr>
            <w:r w:rsidRPr="00E63C9E">
              <w:rPr>
                <w:rFonts w:asciiTheme="majorHAnsi" w:hAnsiTheme="majorHAnsi" w:cstheme="majorHAnsi"/>
                <w:color w:val="000000" w:themeColor="text1"/>
              </w:rPr>
              <w:t>14</w:t>
            </w:r>
            <w:r w:rsidR="00DC4F7B">
              <w:rPr>
                <w:rFonts w:asciiTheme="majorHAnsi" w:hAnsiTheme="majorHAnsi" w:cstheme="majorHAnsi"/>
                <w:color w:val="000000" w:themeColor="text1"/>
              </w:rPr>
              <w:t>/8</w:t>
            </w:r>
            <w:r w:rsidRPr="00E63C9E">
              <w:rPr>
                <w:rFonts w:asciiTheme="majorHAnsi" w:hAnsiTheme="majorHAnsi" w:cstheme="majorHAnsi"/>
                <w:color w:val="000000" w:themeColor="text1"/>
              </w:rPr>
              <w:t>/2004</w:t>
            </w:r>
          </w:p>
        </w:tc>
      </w:tr>
      <w:tr w:rsidR="00C726F8" w:rsidRPr="00103C40" w:rsidTr="003261CC">
        <w:trPr>
          <w:trHeight w:val="567"/>
        </w:trPr>
        <w:tc>
          <w:tcPr>
            <w:tcW w:w="851" w:type="dxa"/>
            <w:vAlign w:val="center"/>
          </w:tcPr>
          <w:p w:rsidR="00C726F8" w:rsidRPr="006C4DC0" w:rsidRDefault="00C726F8" w:rsidP="00DF0462">
            <w:pPr>
              <w:pStyle w:val="ListParagraph"/>
              <w:numPr>
                <w:ilvl w:val="0"/>
                <w:numId w:val="32"/>
              </w:numPr>
              <w:jc w:val="center"/>
              <w:rPr>
                <w:rFonts w:asciiTheme="majorHAnsi" w:hAnsiTheme="majorHAnsi" w:cstheme="majorHAnsi"/>
              </w:rPr>
            </w:pPr>
          </w:p>
        </w:tc>
        <w:tc>
          <w:tcPr>
            <w:tcW w:w="1418" w:type="dxa"/>
            <w:vAlign w:val="center"/>
          </w:tcPr>
          <w:p w:rsidR="00C726F8" w:rsidRPr="00103C40" w:rsidRDefault="00C726F8"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C726F8" w:rsidRPr="00C2113C" w:rsidRDefault="00C726F8" w:rsidP="00DF0462">
            <w:pPr>
              <w:jc w:val="center"/>
              <w:rPr>
                <w:rFonts w:asciiTheme="majorHAnsi" w:hAnsiTheme="majorHAnsi" w:cstheme="majorHAnsi"/>
                <w:caps/>
              </w:rPr>
            </w:pPr>
            <w:r w:rsidRPr="00C2113C">
              <w:rPr>
                <w:rFonts w:asciiTheme="majorHAnsi" w:hAnsiTheme="majorHAnsi" w:cstheme="majorHAnsi"/>
                <w:caps/>
              </w:rPr>
              <w:t>174/2004/QĐ-UB</w:t>
            </w:r>
            <w:r w:rsidRPr="00C2113C">
              <w:rPr>
                <w:rFonts w:asciiTheme="majorHAnsi" w:hAnsiTheme="majorHAnsi" w:cstheme="majorHAnsi"/>
                <w:caps/>
              </w:rPr>
              <w:br/>
              <w:t>15</w:t>
            </w:r>
            <w:r w:rsidR="00DC4F7B" w:rsidRPr="00C2113C">
              <w:rPr>
                <w:rFonts w:asciiTheme="majorHAnsi" w:hAnsiTheme="majorHAnsi" w:cstheme="majorHAnsi"/>
                <w:caps/>
              </w:rPr>
              <w:t>/7</w:t>
            </w:r>
            <w:r w:rsidRPr="00C2113C">
              <w:rPr>
                <w:rFonts w:asciiTheme="majorHAnsi" w:hAnsiTheme="majorHAnsi" w:cstheme="majorHAnsi"/>
                <w:caps/>
              </w:rPr>
              <w:t>/2004</w:t>
            </w:r>
          </w:p>
        </w:tc>
        <w:tc>
          <w:tcPr>
            <w:tcW w:w="7655" w:type="dxa"/>
            <w:hideMark/>
          </w:tcPr>
          <w:p w:rsidR="00C726F8" w:rsidRPr="00103C40" w:rsidRDefault="00C726F8" w:rsidP="00086600">
            <w:pPr>
              <w:rPr>
                <w:rFonts w:asciiTheme="majorHAnsi" w:hAnsiTheme="majorHAnsi" w:cstheme="majorHAnsi"/>
              </w:rPr>
            </w:pPr>
            <w:r w:rsidRPr="00103C40">
              <w:rPr>
                <w:rFonts w:asciiTheme="majorHAnsi" w:hAnsiTheme="majorHAnsi" w:cstheme="majorHAnsi"/>
              </w:rPr>
              <w:t>Về sắp xếp ngành nghề kinh doanh dọc tuyến Xa lộ Hà Nội</w:t>
            </w:r>
          </w:p>
        </w:tc>
        <w:tc>
          <w:tcPr>
            <w:tcW w:w="1843" w:type="dxa"/>
            <w:vAlign w:val="center"/>
            <w:hideMark/>
          </w:tcPr>
          <w:p w:rsidR="00C726F8" w:rsidRPr="00103C40" w:rsidRDefault="00C726F8" w:rsidP="00DF0462">
            <w:pPr>
              <w:jc w:val="center"/>
              <w:rPr>
                <w:rFonts w:asciiTheme="majorHAnsi" w:hAnsiTheme="majorHAnsi" w:cstheme="majorHAnsi"/>
              </w:rPr>
            </w:pPr>
            <w:r w:rsidRPr="00103C40">
              <w:rPr>
                <w:rFonts w:asciiTheme="majorHAnsi" w:hAnsiTheme="majorHAnsi" w:cstheme="majorHAnsi"/>
              </w:rPr>
              <w:t>30/7/2004</w:t>
            </w:r>
          </w:p>
        </w:tc>
      </w:tr>
      <w:tr w:rsidR="00A50847" w:rsidRPr="00103C40" w:rsidTr="003261CC">
        <w:trPr>
          <w:trHeight w:val="567"/>
        </w:trPr>
        <w:tc>
          <w:tcPr>
            <w:tcW w:w="851" w:type="dxa"/>
            <w:vAlign w:val="center"/>
          </w:tcPr>
          <w:p w:rsidR="00A50847" w:rsidRPr="006C4DC0" w:rsidRDefault="00A50847" w:rsidP="00DF0462">
            <w:pPr>
              <w:pStyle w:val="ListParagraph"/>
              <w:numPr>
                <w:ilvl w:val="0"/>
                <w:numId w:val="32"/>
              </w:numPr>
              <w:jc w:val="center"/>
              <w:rPr>
                <w:rFonts w:asciiTheme="majorHAnsi" w:hAnsiTheme="majorHAnsi" w:cstheme="majorHAnsi"/>
              </w:rPr>
            </w:pPr>
          </w:p>
        </w:tc>
        <w:tc>
          <w:tcPr>
            <w:tcW w:w="1418" w:type="dxa"/>
            <w:vAlign w:val="center"/>
          </w:tcPr>
          <w:p w:rsidR="00A50847" w:rsidRPr="00103C40" w:rsidRDefault="00A50847"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A50847" w:rsidRPr="00C2113C" w:rsidRDefault="00A50847" w:rsidP="00DF0462">
            <w:pPr>
              <w:jc w:val="center"/>
              <w:rPr>
                <w:rFonts w:asciiTheme="majorHAnsi" w:hAnsiTheme="majorHAnsi" w:cstheme="majorHAnsi"/>
                <w:caps/>
              </w:rPr>
            </w:pPr>
            <w:r w:rsidRPr="00C2113C">
              <w:rPr>
                <w:rFonts w:asciiTheme="majorHAnsi" w:hAnsiTheme="majorHAnsi" w:cstheme="majorHAnsi"/>
                <w:caps/>
              </w:rPr>
              <w:t>175/2004/QĐ-UB</w:t>
            </w:r>
          </w:p>
          <w:p w:rsidR="00A50847" w:rsidRPr="00C2113C" w:rsidRDefault="00A50847" w:rsidP="00DF0462">
            <w:pPr>
              <w:jc w:val="center"/>
              <w:rPr>
                <w:rFonts w:asciiTheme="majorHAnsi" w:hAnsiTheme="majorHAnsi" w:cstheme="majorHAnsi"/>
                <w:caps/>
              </w:rPr>
            </w:pPr>
            <w:r w:rsidRPr="00C2113C">
              <w:rPr>
                <w:rFonts w:asciiTheme="majorHAnsi" w:hAnsiTheme="majorHAnsi" w:cstheme="majorHAnsi"/>
                <w:caps/>
              </w:rPr>
              <w:t>15</w:t>
            </w:r>
            <w:r w:rsidR="00DC4F7B" w:rsidRPr="00C2113C">
              <w:rPr>
                <w:rFonts w:asciiTheme="majorHAnsi" w:hAnsiTheme="majorHAnsi" w:cstheme="majorHAnsi"/>
                <w:caps/>
              </w:rPr>
              <w:t>/7</w:t>
            </w:r>
            <w:r w:rsidRPr="00C2113C">
              <w:rPr>
                <w:rFonts w:asciiTheme="majorHAnsi" w:hAnsiTheme="majorHAnsi" w:cstheme="majorHAnsi"/>
                <w:caps/>
              </w:rPr>
              <w:t>/2004</w:t>
            </w:r>
          </w:p>
        </w:tc>
        <w:tc>
          <w:tcPr>
            <w:tcW w:w="7655" w:type="dxa"/>
          </w:tcPr>
          <w:p w:rsidR="00A50847" w:rsidRPr="003E386D" w:rsidRDefault="003E386D" w:rsidP="003E386D">
            <w:r w:rsidRPr="003E386D">
              <w:t xml:space="preserve">Về </w:t>
            </w:r>
            <w:r w:rsidR="00A50847" w:rsidRPr="003E386D">
              <w:t>đổi tên Thanh tra Sở Tài chánh - Vật giá thành Thanh tra Sở Tài chính.</w:t>
            </w:r>
          </w:p>
        </w:tc>
        <w:tc>
          <w:tcPr>
            <w:tcW w:w="1843" w:type="dxa"/>
            <w:vAlign w:val="center"/>
          </w:tcPr>
          <w:p w:rsidR="00A50847" w:rsidRPr="00103C40" w:rsidRDefault="00A50847" w:rsidP="00DF0462">
            <w:pPr>
              <w:jc w:val="center"/>
              <w:rPr>
                <w:rFonts w:asciiTheme="majorHAnsi" w:hAnsiTheme="majorHAnsi" w:cstheme="majorHAnsi"/>
              </w:rPr>
            </w:pPr>
            <w:r>
              <w:rPr>
                <w:rFonts w:asciiTheme="majorHAnsi" w:hAnsiTheme="majorHAnsi" w:cstheme="majorHAnsi"/>
              </w:rPr>
              <w:t>15</w:t>
            </w:r>
            <w:r w:rsidR="00DC4F7B">
              <w:rPr>
                <w:rFonts w:asciiTheme="majorHAnsi" w:hAnsiTheme="majorHAnsi" w:cstheme="majorHAnsi"/>
              </w:rPr>
              <w:t>/7</w:t>
            </w:r>
            <w:r>
              <w:rPr>
                <w:rFonts w:asciiTheme="majorHAnsi" w:hAnsiTheme="majorHAnsi" w:cstheme="majorHAnsi"/>
              </w:rPr>
              <w:t>/2004</w:t>
            </w:r>
          </w:p>
        </w:tc>
      </w:tr>
      <w:tr w:rsidR="00A50847" w:rsidRPr="00103C40" w:rsidTr="003261CC">
        <w:trPr>
          <w:trHeight w:val="567"/>
        </w:trPr>
        <w:tc>
          <w:tcPr>
            <w:tcW w:w="851" w:type="dxa"/>
            <w:vAlign w:val="center"/>
          </w:tcPr>
          <w:p w:rsidR="00A50847" w:rsidRPr="006C4DC0" w:rsidRDefault="00A50847" w:rsidP="00DF0462">
            <w:pPr>
              <w:pStyle w:val="ListParagraph"/>
              <w:numPr>
                <w:ilvl w:val="0"/>
                <w:numId w:val="32"/>
              </w:numPr>
              <w:jc w:val="center"/>
              <w:rPr>
                <w:rFonts w:asciiTheme="majorHAnsi" w:hAnsiTheme="majorHAnsi" w:cstheme="majorHAnsi"/>
              </w:rPr>
            </w:pPr>
          </w:p>
        </w:tc>
        <w:tc>
          <w:tcPr>
            <w:tcW w:w="1418" w:type="dxa"/>
            <w:vAlign w:val="center"/>
          </w:tcPr>
          <w:p w:rsidR="00A50847" w:rsidRDefault="005B0D26"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A50847" w:rsidRPr="00C2113C" w:rsidRDefault="005B0D26" w:rsidP="00DF0462">
            <w:pPr>
              <w:jc w:val="center"/>
              <w:rPr>
                <w:rFonts w:asciiTheme="majorHAnsi" w:hAnsiTheme="majorHAnsi" w:cstheme="majorHAnsi"/>
                <w:caps/>
              </w:rPr>
            </w:pPr>
            <w:r w:rsidRPr="00C2113C">
              <w:rPr>
                <w:rFonts w:asciiTheme="majorHAnsi" w:hAnsiTheme="majorHAnsi" w:cstheme="majorHAnsi"/>
                <w:caps/>
              </w:rPr>
              <w:t>179/2004/QĐ-UB</w:t>
            </w:r>
          </w:p>
          <w:p w:rsidR="005B0D26" w:rsidRPr="00C2113C" w:rsidRDefault="005B0D26" w:rsidP="00DF0462">
            <w:pPr>
              <w:jc w:val="center"/>
              <w:rPr>
                <w:rFonts w:asciiTheme="majorHAnsi" w:hAnsiTheme="majorHAnsi" w:cstheme="majorHAnsi"/>
                <w:caps/>
              </w:rPr>
            </w:pPr>
            <w:r w:rsidRPr="00C2113C">
              <w:rPr>
                <w:rFonts w:asciiTheme="majorHAnsi" w:hAnsiTheme="majorHAnsi" w:cstheme="majorHAnsi"/>
                <w:caps/>
              </w:rPr>
              <w:t>22</w:t>
            </w:r>
            <w:r w:rsidR="00DC4F7B" w:rsidRPr="00C2113C">
              <w:rPr>
                <w:rFonts w:asciiTheme="majorHAnsi" w:hAnsiTheme="majorHAnsi" w:cstheme="majorHAnsi"/>
                <w:caps/>
              </w:rPr>
              <w:t>/7</w:t>
            </w:r>
            <w:r w:rsidRPr="00C2113C">
              <w:rPr>
                <w:rFonts w:asciiTheme="majorHAnsi" w:hAnsiTheme="majorHAnsi" w:cstheme="majorHAnsi"/>
                <w:caps/>
              </w:rPr>
              <w:t>/2004</w:t>
            </w:r>
          </w:p>
        </w:tc>
        <w:tc>
          <w:tcPr>
            <w:tcW w:w="7655" w:type="dxa"/>
          </w:tcPr>
          <w:p w:rsidR="00A50847" w:rsidRPr="003E386D" w:rsidRDefault="003E386D" w:rsidP="003E386D">
            <w:r w:rsidRPr="003E386D">
              <w:t xml:space="preserve">Về </w:t>
            </w:r>
            <w:r w:rsidR="005B0D26" w:rsidRPr="003E386D">
              <w:t>tổ chức lại Công ty Phát triển Khu công nghiệp Sài Gòn thí điểm hoạt động theo mô hình Công ty mẹ-Công ty con.</w:t>
            </w:r>
          </w:p>
        </w:tc>
        <w:tc>
          <w:tcPr>
            <w:tcW w:w="1843" w:type="dxa"/>
            <w:vAlign w:val="center"/>
          </w:tcPr>
          <w:p w:rsidR="00A50847" w:rsidRDefault="005B0D26" w:rsidP="00DF0462">
            <w:pPr>
              <w:jc w:val="center"/>
              <w:rPr>
                <w:rFonts w:asciiTheme="majorHAnsi" w:hAnsiTheme="majorHAnsi" w:cstheme="majorHAnsi"/>
              </w:rPr>
            </w:pPr>
            <w:r>
              <w:rPr>
                <w:rFonts w:asciiTheme="majorHAnsi" w:hAnsiTheme="majorHAnsi" w:cstheme="majorHAnsi"/>
              </w:rPr>
              <w:t>22</w:t>
            </w:r>
            <w:r w:rsidR="00DC4F7B">
              <w:rPr>
                <w:rFonts w:asciiTheme="majorHAnsi" w:hAnsiTheme="majorHAnsi" w:cstheme="majorHAnsi"/>
              </w:rPr>
              <w:t>/7</w:t>
            </w:r>
            <w:r>
              <w:rPr>
                <w:rFonts w:asciiTheme="majorHAnsi" w:hAnsiTheme="majorHAnsi" w:cstheme="majorHAnsi"/>
              </w:rPr>
              <w:t>/2004</w:t>
            </w:r>
          </w:p>
        </w:tc>
      </w:tr>
      <w:tr w:rsidR="005B0D26" w:rsidRPr="00103C40" w:rsidTr="003261CC">
        <w:trPr>
          <w:trHeight w:val="567"/>
        </w:trPr>
        <w:tc>
          <w:tcPr>
            <w:tcW w:w="851" w:type="dxa"/>
            <w:vAlign w:val="center"/>
          </w:tcPr>
          <w:p w:rsidR="005B0D26" w:rsidRPr="006C4DC0" w:rsidRDefault="005B0D26" w:rsidP="00DF0462">
            <w:pPr>
              <w:pStyle w:val="ListParagraph"/>
              <w:numPr>
                <w:ilvl w:val="0"/>
                <w:numId w:val="32"/>
              </w:numPr>
              <w:jc w:val="center"/>
              <w:rPr>
                <w:rFonts w:asciiTheme="majorHAnsi" w:hAnsiTheme="majorHAnsi" w:cstheme="majorHAnsi"/>
              </w:rPr>
            </w:pPr>
          </w:p>
        </w:tc>
        <w:tc>
          <w:tcPr>
            <w:tcW w:w="1418" w:type="dxa"/>
            <w:vAlign w:val="center"/>
          </w:tcPr>
          <w:p w:rsidR="005B0D26" w:rsidRDefault="005B0D26"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5B0D26" w:rsidRPr="00C2113C" w:rsidRDefault="005B0D26" w:rsidP="00DF0462">
            <w:pPr>
              <w:jc w:val="center"/>
              <w:rPr>
                <w:rFonts w:asciiTheme="majorHAnsi" w:hAnsiTheme="majorHAnsi" w:cstheme="majorHAnsi"/>
                <w:caps/>
              </w:rPr>
            </w:pPr>
            <w:r w:rsidRPr="00C2113C">
              <w:rPr>
                <w:rFonts w:asciiTheme="majorHAnsi" w:hAnsiTheme="majorHAnsi" w:cstheme="majorHAnsi"/>
                <w:caps/>
              </w:rPr>
              <w:t>180/2004/QĐ-UB</w:t>
            </w:r>
          </w:p>
          <w:p w:rsidR="005B0D26" w:rsidRPr="00C2113C" w:rsidRDefault="005B0D26" w:rsidP="00DF0462">
            <w:pPr>
              <w:jc w:val="center"/>
              <w:rPr>
                <w:rFonts w:asciiTheme="majorHAnsi" w:hAnsiTheme="majorHAnsi" w:cstheme="majorHAnsi"/>
                <w:caps/>
              </w:rPr>
            </w:pPr>
            <w:r w:rsidRPr="00C2113C">
              <w:rPr>
                <w:rFonts w:asciiTheme="majorHAnsi" w:hAnsiTheme="majorHAnsi" w:cstheme="majorHAnsi"/>
                <w:caps/>
              </w:rPr>
              <w:t>22</w:t>
            </w:r>
            <w:r w:rsidR="00DC4F7B" w:rsidRPr="00C2113C">
              <w:rPr>
                <w:rFonts w:asciiTheme="majorHAnsi" w:hAnsiTheme="majorHAnsi" w:cstheme="majorHAnsi"/>
                <w:caps/>
              </w:rPr>
              <w:t>/7</w:t>
            </w:r>
            <w:r w:rsidRPr="00C2113C">
              <w:rPr>
                <w:rFonts w:asciiTheme="majorHAnsi" w:hAnsiTheme="majorHAnsi" w:cstheme="majorHAnsi"/>
                <w:caps/>
              </w:rPr>
              <w:t>/2004</w:t>
            </w:r>
          </w:p>
        </w:tc>
        <w:tc>
          <w:tcPr>
            <w:tcW w:w="7655" w:type="dxa"/>
          </w:tcPr>
          <w:p w:rsidR="005B0D26" w:rsidRPr="003E386D" w:rsidRDefault="003E386D" w:rsidP="003E386D">
            <w:r w:rsidRPr="003E386D">
              <w:t xml:space="preserve">Về </w:t>
            </w:r>
            <w:r w:rsidR="005B0D26" w:rsidRPr="003E386D">
              <w:t>tổ chức lại Công ty Phát triển Công nghiệp Tân Thuận thí điểm hoạt động theo mô hình Công ty mẹ- Công ty con.</w:t>
            </w:r>
          </w:p>
        </w:tc>
        <w:tc>
          <w:tcPr>
            <w:tcW w:w="1843" w:type="dxa"/>
            <w:vAlign w:val="center"/>
          </w:tcPr>
          <w:p w:rsidR="005B0D26" w:rsidRDefault="005B0D26" w:rsidP="00DF0462">
            <w:pPr>
              <w:jc w:val="center"/>
              <w:rPr>
                <w:rFonts w:asciiTheme="majorHAnsi" w:hAnsiTheme="majorHAnsi" w:cstheme="majorHAnsi"/>
              </w:rPr>
            </w:pPr>
            <w:r>
              <w:rPr>
                <w:rFonts w:asciiTheme="majorHAnsi" w:hAnsiTheme="majorHAnsi" w:cstheme="majorHAnsi"/>
              </w:rPr>
              <w:t>22</w:t>
            </w:r>
            <w:r w:rsidR="00DC4F7B">
              <w:rPr>
                <w:rFonts w:asciiTheme="majorHAnsi" w:hAnsiTheme="majorHAnsi" w:cstheme="majorHAnsi"/>
              </w:rPr>
              <w:t>/7</w:t>
            </w:r>
            <w:r>
              <w:rPr>
                <w:rFonts w:asciiTheme="majorHAnsi" w:hAnsiTheme="majorHAnsi" w:cstheme="majorHAnsi"/>
              </w:rPr>
              <w:t>/2004</w:t>
            </w:r>
          </w:p>
        </w:tc>
      </w:tr>
      <w:tr w:rsidR="005B0D26" w:rsidRPr="00103C40" w:rsidTr="003261CC">
        <w:trPr>
          <w:trHeight w:val="567"/>
        </w:trPr>
        <w:tc>
          <w:tcPr>
            <w:tcW w:w="851" w:type="dxa"/>
            <w:vAlign w:val="center"/>
          </w:tcPr>
          <w:p w:rsidR="005B0D26" w:rsidRPr="006C4DC0" w:rsidRDefault="005B0D26" w:rsidP="00DF0462">
            <w:pPr>
              <w:pStyle w:val="ListParagraph"/>
              <w:numPr>
                <w:ilvl w:val="0"/>
                <w:numId w:val="32"/>
              </w:numPr>
              <w:jc w:val="center"/>
              <w:rPr>
                <w:rFonts w:asciiTheme="majorHAnsi" w:hAnsiTheme="majorHAnsi" w:cstheme="majorHAnsi"/>
              </w:rPr>
            </w:pPr>
          </w:p>
        </w:tc>
        <w:tc>
          <w:tcPr>
            <w:tcW w:w="1418" w:type="dxa"/>
            <w:vAlign w:val="center"/>
          </w:tcPr>
          <w:p w:rsidR="005B0D26" w:rsidRDefault="005B0D26"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5B0D26" w:rsidRPr="00C2113C" w:rsidRDefault="005B0D26" w:rsidP="00DF0462">
            <w:pPr>
              <w:jc w:val="center"/>
              <w:rPr>
                <w:rFonts w:asciiTheme="majorHAnsi" w:hAnsiTheme="majorHAnsi" w:cstheme="majorHAnsi"/>
                <w:caps/>
              </w:rPr>
            </w:pPr>
            <w:r w:rsidRPr="00C2113C">
              <w:rPr>
                <w:rFonts w:asciiTheme="majorHAnsi" w:hAnsiTheme="majorHAnsi" w:cstheme="majorHAnsi"/>
                <w:caps/>
              </w:rPr>
              <w:t>183/2004/QĐ-UB</w:t>
            </w:r>
          </w:p>
          <w:p w:rsidR="005B0D26" w:rsidRPr="00C2113C" w:rsidRDefault="005B0D26" w:rsidP="00DF0462">
            <w:pPr>
              <w:jc w:val="center"/>
              <w:rPr>
                <w:rFonts w:asciiTheme="majorHAnsi" w:hAnsiTheme="majorHAnsi" w:cstheme="majorHAnsi"/>
                <w:caps/>
              </w:rPr>
            </w:pPr>
            <w:r w:rsidRPr="00C2113C">
              <w:rPr>
                <w:rFonts w:asciiTheme="majorHAnsi" w:hAnsiTheme="majorHAnsi" w:cstheme="majorHAnsi"/>
                <w:caps/>
              </w:rPr>
              <w:t>23</w:t>
            </w:r>
            <w:r w:rsidR="00DC4F7B" w:rsidRPr="00C2113C">
              <w:rPr>
                <w:rFonts w:asciiTheme="majorHAnsi" w:hAnsiTheme="majorHAnsi" w:cstheme="majorHAnsi"/>
                <w:caps/>
              </w:rPr>
              <w:t>/7</w:t>
            </w:r>
            <w:r w:rsidRPr="00C2113C">
              <w:rPr>
                <w:rFonts w:asciiTheme="majorHAnsi" w:hAnsiTheme="majorHAnsi" w:cstheme="majorHAnsi"/>
                <w:caps/>
              </w:rPr>
              <w:t>/2004</w:t>
            </w:r>
          </w:p>
        </w:tc>
        <w:tc>
          <w:tcPr>
            <w:tcW w:w="7655" w:type="dxa"/>
          </w:tcPr>
          <w:p w:rsidR="005B0D26" w:rsidRPr="003E386D" w:rsidRDefault="003E386D" w:rsidP="003E386D">
            <w:r w:rsidRPr="003E386D">
              <w:t>Về phê duyệt bổ sung quy h</w:t>
            </w:r>
            <w:r w:rsidR="005B0D26" w:rsidRPr="003E386D">
              <w:t>oạch các vị trí cổ động chính trị và quảng cáo ngoài trời trên địa bàn quận 9, giai đoạn 2004 - 2005.</w:t>
            </w:r>
          </w:p>
        </w:tc>
        <w:tc>
          <w:tcPr>
            <w:tcW w:w="1843" w:type="dxa"/>
            <w:vAlign w:val="center"/>
          </w:tcPr>
          <w:p w:rsidR="005B0D26" w:rsidRDefault="005B0D26" w:rsidP="00DF0462">
            <w:pPr>
              <w:jc w:val="center"/>
              <w:rPr>
                <w:rFonts w:asciiTheme="majorHAnsi" w:hAnsiTheme="majorHAnsi" w:cstheme="majorHAnsi"/>
              </w:rPr>
            </w:pPr>
            <w:r>
              <w:rPr>
                <w:rFonts w:asciiTheme="majorHAnsi" w:hAnsiTheme="majorHAnsi" w:cstheme="majorHAnsi"/>
              </w:rPr>
              <w:t>23</w:t>
            </w:r>
            <w:r w:rsidR="00DC4F7B">
              <w:rPr>
                <w:rFonts w:asciiTheme="majorHAnsi" w:hAnsiTheme="majorHAnsi" w:cstheme="majorHAnsi"/>
              </w:rPr>
              <w:t>/7</w:t>
            </w:r>
            <w:r>
              <w:rPr>
                <w:rFonts w:asciiTheme="majorHAnsi" w:hAnsiTheme="majorHAnsi" w:cstheme="majorHAnsi"/>
              </w:rPr>
              <w:t>/2004</w:t>
            </w:r>
          </w:p>
        </w:tc>
      </w:tr>
      <w:tr w:rsidR="005B0D26" w:rsidRPr="00103C40" w:rsidTr="003261CC">
        <w:trPr>
          <w:trHeight w:val="567"/>
        </w:trPr>
        <w:tc>
          <w:tcPr>
            <w:tcW w:w="851" w:type="dxa"/>
            <w:vAlign w:val="center"/>
          </w:tcPr>
          <w:p w:rsidR="005B0D26" w:rsidRPr="006C4DC0" w:rsidRDefault="005B0D26" w:rsidP="00DF0462">
            <w:pPr>
              <w:pStyle w:val="ListParagraph"/>
              <w:numPr>
                <w:ilvl w:val="0"/>
                <w:numId w:val="32"/>
              </w:numPr>
              <w:jc w:val="center"/>
              <w:rPr>
                <w:rFonts w:asciiTheme="majorHAnsi" w:hAnsiTheme="majorHAnsi" w:cstheme="majorHAnsi"/>
              </w:rPr>
            </w:pPr>
          </w:p>
        </w:tc>
        <w:tc>
          <w:tcPr>
            <w:tcW w:w="1418" w:type="dxa"/>
            <w:vAlign w:val="center"/>
          </w:tcPr>
          <w:p w:rsidR="005B0D26" w:rsidRDefault="005B0D26"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5B0D26" w:rsidRPr="00C2113C" w:rsidRDefault="005B0D26" w:rsidP="00DF0462">
            <w:pPr>
              <w:jc w:val="center"/>
              <w:rPr>
                <w:rFonts w:asciiTheme="majorHAnsi" w:hAnsiTheme="majorHAnsi" w:cstheme="majorHAnsi"/>
                <w:caps/>
              </w:rPr>
            </w:pPr>
            <w:r w:rsidRPr="00C2113C">
              <w:rPr>
                <w:rFonts w:asciiTheme="majorHAnsi" w:hAnsiTheme="majorHAnsi" w:cstheme="majorHAnsi"/>
                <w:caps/>
              </w:rPr>
              <w:t>184/2004/QĐ-UB</w:t>
            </w:r>
          </w:p>
          <w:p w:rsidR="005B0D26" w:rsidRPr="00C2113C" w:rsidRDefault="005B0D26" w:rsidP="00DF0462">
            <w:pPr>
              <w:jc w:val="center"/>
              <w:rPr>
                <w:rFonts w:asciiTheme="majorHAnsi" w:hAnsiTheme="majorHAnsi" w:cstheme="majorHAnsi"/>
                <w:caps/>
              </w:rPr>
            </w:pPr>
            <w:r w:rsidRPr="00C2113C">
              <w:rPr>
                <w:rFonts w:asciiTheme="majorHAnsi" w:hAnsiTheme="majorHAnsi" w:cstheme="majorHAnsi"/>
                <w:caps/>
              </w:rPr>
              <w:t>23</w:t>
            </w:r>
            <w:r w:rsidR="00DC4F7B" w:rsidRPr="00C2113C">
              <w:rPr>
                <w:rFonts w:asciiTheme="majorHAnsi" w:hAnsiTheme="majorHAnsi" w:cstheme="majorHAnsi"/>
                <w:caps/>
              </w:rPr>
              <w:t>/7</w:t>
            </w:r>
            <w:r w:rsidRPr="00C2113C">
              <w:rPr>
                <w:rFonts w:asciiTheme="majorHAnsi" w:hAnsiTheme="majorHAnsi" w:cstheme="majorHAnsi"/>
                <w:caps/>
              </w:rPr>
              <w:t>/2004</w:t>
            </w:r>
          </w:p>
        </w:tc>
        <w:tc>
          <w:tcPr>
            <w:tcW w:w="7655" w:type="dxa"/>
          </w:tcPr>
          <w:p w:rsidR="005B0D26" w:rsidRPr="003E386D" w:rsidRDefault="003E386D" w:rsidP="003E386D">
            <w:r w:rsidRPr="003E386D">
              <w:t xml:space="preserve">Về </w:t>
            </w:r>
            <w:r w:rsidR="005B0D26" w:rsidRPr="003E386D">
              <w:t>phê duyệt điều chỉnh quy hoạch các vị trí cổ động chính trị và quảng cáo ngoài trời trên địa bàn quận Tân Bình, giai đoạn 2004 - 2005.</w:t>
            </w:r>
          </w:p>
        </w:tc>
        <w:tc>
          <w:tcPr>
            <w:tcW w:w="1843" w:type="dxa"/>
            <w:vAlign w:val="center"/>
          </w:tcPr>
          <w:p w:rsidR="005B0D26" w:rsidRDefault="005B0D26" w:rsidP="00DF0462">
            <w:pPr>
              <w:jc w:val="center"/>
              <w:rPr>
                <w:rFonts w:asciiTheme="majorHAnsi" w:hAnsiTheme="majorHAnsi" w:cstheme="majorHAnsi"/>
              </w:rPr>
            </w:pPr>
            <w:r>
              <w:rPr>
                <w:rFonts w:asciiTheme="majorHAnsi" w:hAnsiTheme="majorHAnsi" w:cstheme="majorHAnsi"/>
              </w:rPr>
              <w:t>23</w:t>
            </w:r>
            <w:r w:rsidR="00DC4F7B">
              <w:rPr>
                <w:rFonts w:asciiTheme="majorHAnsi" w:hAnsiTheme="majorHAnsi" w:cstheme="majorHAnsi"/>
              </w:rPr>
              <w:t>/7</w:t>
            </w:r>
            <w:r>
              <w:rPr>
                <w:rFonts w:asciiTheme="majorHAnsi" w:hAnsiTheme="majorHAnsi" w:cstheme="majorHAnsi"/>
              </w:rPr>
              <w:t>/2004</w:t>
            </w:r>
          </w:p>
        </w:tc>
      </w:tr>
      <w:tr w:rsidR="005B0D26" w:rsidRPr="00103C40" w:rsidTr="003261CC">
        <w:trPr>
          <w:trHeight w:val="567"/>
        </w:trPr>
        <w:tc>
          <w:tcPr>
            <w:tcW w:w="851" w:type="dxa"/>
            <w:vAlign w:val="center"/>
          </w:tcPr>
          <w:p w:rsidR="005B0D26" w:rsidRPr="006C4DC0" w:rsidRDefault="005B0D26" w:rsidP="00DF0462">
            <w:pPr>
              <w:pStyle w:val="ListParagraph"/>
              <w:numPr>
                <w:ilvl w:val="0"/>
                <w:numId w:val="32"/>
              </w:numPr>
              <w:jc w:val="center"/>
              <w:rPr>
                <w:rFonts w:asciiTheme="majorHAnsi" w:hAnsiTheme="majorHAnsi" w:cstheme="majorHAnsi"/>
              </w:rPr>
            </w:pPr>
          </w:p>
        </w:tc>
        <w:tc>
          <w:tcPr>
            <w:tcW w:w="1418" w:type="dxa"/>
            <w:vAlign w:val="center"/>
          </w:tcPr>
          <w:p w:rsidR="005B0D26" w:rsidRDefault="005B0D26"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5B0D26" w:rsidRPr="00C2113C" w:rsidRDefault="005B0D26" w:rsidP="00DF0462">
            <w:pPr>
              <w:jc w:val="center"/>
              <w:rPr>
                <w:rFonts w:asciiTheme="majorHAnsi" w:hAnsiTheme="majorHAnsi" w:cstheme="majorHAnsi"/>
                <w:caps/>
              </w:rPr>
            </w:pPr>
            <w:r w:rsidRPr="00C2113C">
              <w:rPr>
                <w:rFonts w:asciiTheme="majorHAnsi" w:hAnsiTheme="majorHAnsi" w:cstheme="majorHAnsi"/>
                <w:caps/>
              </w:rPr>
              <w:t>185/2004/QĐ-UB</w:t>
            </w:r>
          </w:p>
          <w:p w:rsidR="005B0D26" w:rsidRPr="00C2113C" w:rsidRDefault="005B0D26" w:rsidP="00DF0462">
            <w:pPr>
              <w:jc w:val="center"/>
              <w:rPr>
                <w:rFonts w:asciiTheme="majorHAnsi" w:hAnsiTheme="majorHAnsi" w:cstheme="majorHAnsi"/>
                <w:caps/>
              </w:rPr>
            </w:pPr>
            <w:r w:rsidRPr="00C2113C">
              <w:rPr>
                <w:rFonts w:asciiTheme="majorHAnsi" w:hAnsiTheme="majorHAnsi" w:cstheme="majorHAnsi"/>
                <w:caps/>
              </w:rPr>
              <w:t>23</w:t>
            </w:r>
            <w:r w:rsidR="00DC4F7B" w:rsidRPr="00C2113C">
              <w:rPr>
                <w:rFonts w:asciiTheme="majorHAnsi" w:hAnsiTheme="majorHAnsi" w:cstheme="majorHAnsi"/>
                <w:caps/>
              </w:rPr>
              <w:t>/7</w:t>
            </w:r>
            <w:r w:rsidRPr="00C2113C">
              <w:rPr>
                <w:rFonts w:asciiTheme="majorHAnsi" w:hAnsiTheme="majorHAnsi" w:cstheme="majorHAnsi"/>
                <w:caps/>
              </w:rPr>
              <w:t>/2004</w:t>
            </w:r>
          </w:p>
        </w:tc>
        <w:tc>
          <w:tcPr>
            <w:tcW w:w="7655" w:type="dxa"/>
          </w:tcPr>
          <w:p w:rsidR="005B0D26" w:rsidRPr="003E386D" w:rsidRDefault="003E386D" w:rsidP="003E386D">
            <w:r w:rsidRPr="003E386D">
              <w:t>Về phê duyệt quy hoạch các vị trí cổ động chính trị và quảng cáo ngoài trời trên địa bàn quận 2, giai đoạn 2004 - 2005.</w:t>
            </w:r>
          </w:p>
        </w:tc>
        <w:tc>
          <w:tcPr>
            <w:tcW w:w="1843" w:type="dxa"/>
            <w:vAlign w:val="center"/>
          </w:tcPr>
          <w:p w:rsidR="005B0D26" w:rsidRDefault="005B0D26" w:rsidP="00DF0462">
            <w:pPr>
              <w:jc w:val="center"/>
              <w:rPr>
                <w:rFonts w:asciiTheme="majorHAnsi" w:hAnsiTheme="majorHAnsi" w:cstheme="majorHAnsi"/>
              </w:rPr>
            </w:pPr>
            <w:r>
              <w:rPr>
                <w:rFonts w:asciiTheme="majorHAnsi" w:hAnsiTheme="majorHAnsi" w:cstheme="majorHAnsi"/>
              </w:rPr>
              <w:t>23</w:t>
            </w:r>
            <w:r w:rsidR="00DC4F7B">
              <w:rPr>
                <w:rFonts w:asciiTheme="majorHAnsi" w:hAnsiTheme="majorHAnsi" w:cstheme="majorHAnsi"/>
              </w:rPr>
              <w:t>/7</w:t>
            </w:r>
            <w:r>
              <w:rPr>
                <w:rFonts w:asciiTheme="majorHAnsi" w:hAnsiTheme="majorHAnsi" w:cstheme="majorHAnsi"/>
              </w:rPr>
              <w:t>/2004</w:t>
            </w:r>
          </w:p>
        </w:tc>
      </w:tr>
      <w:tr w:rsidR="005B0D26" w:rsidRPr="00103C40" w:rsidTr="003261CC">
        <w:trPr>
          <w:trHeight w:val="567"/>
        </w:trPr>
        <w:tc>
          <w:tcPr>
            <w:tcW w:w="851" w:type="dxa"/>
            <w:vAlign w:val="center"/>
          </w:tcPr>
          <w:p w:rsidR="005B0D26" w:rsidRPr="006C4DC0" w:rsidRDefault="005B0D26" w:rsidP="00DF0462">
            <w:pPr>
              <w:pStyle w:val="ListParagraph"/>
              <w:numPr>
                <w:ilvl w:val="0"/>
                <w:numId w:val="32"/>
              </w:numPr>
              <w:jc w:val="center"/>
              <w:rPr>
                <w:rFonts w:asciiTheme="majorHAnsi" w:hAnsiTheme="majorHAnsi" w:cstheme="majorHAnsi"/>
              </w:rPr>
            </w:pPr>
          </w:p>
        </w:tc>
        <w:tc>
          <w:tcPr>
            <w:tcW w:w="1418" w:type="dxa"/>
            <w:vAlign w:val="center"/>
          </w:tcPr>
          <w:p w:rsidR="005B0D26" w:rsidRPr="00CC56AB" w:rsidRDefault="005B0D26"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5B0D26" w:rsidRPr="00CC56AB" w:rsidRDefault="005B0D26" w:rsidP="00DF0462">
            <w:pPr>
              <w:jc w:val="center"/>
              <w:rPr>
                <w:rFonts w:asciiTheme="majorHAnsi" w:hAnsiTheme="majorHAnsi" w:cstheme="majorHAnsi"/>
                <w:caps/>
                <w:highlight w:val="green"/>
              </w:rPr>
            </w:pPr>
            <w:r w:rsidRPr="00CC56AB">
              <w:rPr>
                <w:rFonts w:asciiTheme="majorHAnsi" w:hAnsiTheme="majorHAnsi" w:cstheme="majorHAnsi"/>
                <w:caps/>
                <w:highlight w:val="green"/>
              </w:rPr>
              <w:t>186/2004/QĐ-UB</w:t>
            </w:r>
          </w:p>
          <w:p w:rsidR="005B0D26" w:rsidRPr="00CC56AB" w:rsidRDefault="005B0D26" w:rsidP="00DF0462">
            <w:pPr>
              <w:jc w:val="center"/>
              <w:rPr>
                <w:rFonts w:asciiTheme="majorHAnsi" w:hAnsiTheme="majorHAnsi" w:cstheme="majorHAnsi"/>
                <w:caps/>
                <w:highlight w:val="green"/>
              </w:rPr>
            </w:pPr>
            <w:r w:rsidRPr="00CC56AB">
              <w:rPr>
                <w:rFonts w:asciiTheme="majorHAnsi" w:hAnsiTheme="majorHAnsi" w:cstheme="majorHAnsi"/>
                <w:caps/>
                <w:highlight w:val="green"/>
              </w:rPr>
              <w:t>27</w:t>
            </w:r>
            <w:r w:rsidR="00DC4F7B" w:rsidRPr="00CC56AB">
              <w:rPr>
                <w:rFonts w:asciiTheme="majorHAnsi" w:hAnsiTheme="majorHAnsi" w:cstheme="majorHAnsi"/>
                <w:caps/>
                <w:highlight w:val="green"/>
              </w:rPr>
              <w:t>/7</w:t>
            </w:r>
            <w:r w:rsidRPr="00CC56AB">
              <w:rPr>
                <w:rFonts w:asciiTheme="majorHAnsi" w:hAnsiTheme="majorHAnsi" w:cstheme="majorHAnsi"/>
                <w:caps/>
                <w:highlight w:val="green"/>
              </w:rPr>
              <w:t>/2004</w:t>
            </w:r>
          </w:p>
        </w:tc>
        <w:tc>
          <w:tcPr>
            <w:tcW w:w="7655" w:type="dxa"/>
          </w:tcPr>
          <w:p w:rsidR="005B0D26" w:rsidRPr="00CC56AB" w:rsidRDefault="003E386D" w:rsidP="003E386D">
            <w:pPr>
              <w:rPr>
                <w:highlight w:val="green"/>
              </w:rPr>
            </w:pPr>
            <w:r w:rsidRPr="00CC56AB">
              <w:rPr>
                <w:highlight w:val="green"/>
              </w:rPr>
              <w:t>Về</w:t>
            </w:r>
            <w:r w:rsidR="005B0D26" w:rsidRPr="00CC56AB">
              <w:rPr>
                <w:highlight w:val="green"/>
              </w:rPr>
              <w:t xml:space="preserve"> thành lập Ban chỉ đạo Quản lý và Phát triển thị trường bất động sản trên địa bàn thành phố Hồ Chí Minh.</w:t>
            </w:r>
          </w:p>
        </w:tc>
        <w:tc>
          <w:tcPr>
            <w:tcW w:w="1843" w:type="dxa"/>
            <w:vAlign w:val="center"/>
          </w:tcPr>
          <w:p w:rsidR="005B0D26" w:rsidRPr="00CC56AB" w:rsidRDefault="005B0D26" w:rsidP="00DF0462">
            <w:pPr>
              <w:jc w:val="center"/>
              <w:rPr>
                <w:rFonts w:asciiTheme="majorHAnsi" w:hAnsiTheme="majorHAnsi" w:cstheme="majorHAnsi"/>
                <w:highlight w:val="green"/>
              </w:rPr>
            </w:pPr>
            <w:r w:rsidRPr="00CC56AB">
              <w:rPr>
                <w:rFonts w:asciiTheme="majorHAnsi" w:hAnsiTheme="majorHAnsi" w:cstheme="majorHAnsi"/>
                <w:highlight w:val="green"/>
              </w:rPr>
              <w:t>27</w:t>
            </w:r>
            <w:r w:rsidR="00DC4F7B" w:rsidRPr="00CC56AB">
              <w:rPr>
                <w:rFonts w:asciiTheme="majorHAnsi" w:hAnsiTheme="majorHAnsi" w:cstheme="majorHAnsi"/>
                <w:highlight w:val="green"/>
              </w:rPr>
              <w:t>/7</w:t>
            </w:r>
            <w:r w:rsidRPr="00CC56AB">
              <w:rPr>
                <w:rFonts w:asciiTheme="majorHAnsi" w:hAnsiTheme="majorHAnsi" w:cstheme="majorHAnsi"/>
                <w:highlight w:val="green"/>
              </w:rPr>
              <w:t>/2004</w:t>
            </w:r>
          </w:p>
        </w:tc>
      </w:tr>
      <w:tr w:rsidR="005B0D26" w:rsidRPr="00103C40" w:rsidTr="003261CC">
        <w:trPr>
          <w:trHeight w:val="567"/>
        </w:trPr>
        <w:tc>
          <w:tcPr>
            <w:tcW w:w="851" w:type="dxa"/>
            <w:vAlign w:val="center"/>
          </w:tcPr>
          <w:p w:rsidR="005B0D26" w:rsidRPr="006C4DC0" w:rsidRDefault="005B0D26" w:rsidP="00DF0462">
            <w:pPr>
              <w:pStyle w:val="ListParagraph"/>
              <w:numPr>
                <w:ilvl w:val="0"/>
                <w:numId w:val="32"/>
              </w:numPr>
              <w:jc w:val="center"/>
              <w:rPr>
                <w:rFonts w:asciiTheme="majorHAnsi" w:hAnsiTheme="majorHAnsi" w:cstheme="majorHAnsi"/>
              </w:rPr>
            </w:pPr>
          </w:p>
        </w:tc>
        <w:tc>
          <w:tcPr>
            <w:tcW w:w="1418" w:type="dxa"/>
            <w:vAlign w:val="center"/>
          </w:tcPr>
          <w:p w:rsidR="005B0D26" w:rsidRPr="00CC56AB" w:rsidRDefault="003E386D"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3E386D" w:rsidRPr="00CC56AB" w:rsidRDefault="003E386D" w:rsidP="003E386D">
            <w:pPr>
              <w:jc w:val="center"/>
              <w:rPr>
                <w:rFonts w:asciiTheme="majorHAnsi" w:hAnsiTheme="majorHAnsi" w:cstheme="majorHAnsi"/>
                <w:caps/>
                <w:highlight w:val="green"/>
              </w:rPr>
            </w:pPr>
            <w:r w:rsidRPr="00CC56AB">
              <w:rPr>
                <w:rFonts w:asciiTheme="majorHAnsi" w:hAnsiTheme="majorHAnsi" w:cstheme="majorHAnsi"/>
                <w:caps/>
                <w:highlight w:val="green"/>
              </w:rPr>
              <w:t>194/2004/QĐ-UB</w:t>
            </w:r>
          </w:p>
          <w:p w:rsidR="005B0D26" w:rsidRPr="00CC56AB" w:rsidRDefault="003E386D" w:rsidP="003E386D">
            <w:pPr>
              <w:jc w:val="center"/>
              <w:rPr>
                <w:rFonts w:asciiTheme="majorHAnsi" w:hAnsiTheme="majorHAnsi" w:cstheme="majorHAnsi"/>
                <w:caps/>
                <w:highlight w:val="green"/>
              </w:rPr>
            </w:pPr>
            <w:r w:rsidRPr="00CC56AB">
              <w:rPr>
                <w:rFonts w:asciiTheme="majorHAnsi" w:hAnsiTheme="majorHAnsi" w:cstheme="majorHAnsi"/>
                <w:caps/>
                <w:highlight w:val="green"/>
              </w:rPr>
              <w:t>16</w:t>
            </w:r>
            <w:r w:rsidR="00DC4F7B" w:rsidRPr="00CC56AB">
              <w:rPr>
                <w:rFonts w:asciiTheme="majorHAnsi" w:hAnsiTheme="majorHAnsi" w:cstheme="majorHAnsi"/>
                <w:caps/>
                <w:highlight w:val="green"/>
              </w:rPr>
              <w:t>/8</w:t>
            </w:r>
            <w:r w:rsidRPr="00CC56AB">
              <w:rPr>
                <w:rFonts w:asciiTheme="majorHAnsi" w:hAnsiTheme="majorHAnsi" w:cstheme="majorHAnsi"/>
                <w:caps/>
                <w:highlight w:val="green"/>
              </w:rPr>
              <w:t>/2004</w:t>
            </w:r>
          </w:p>
        </w:tc>
        <w:tc>
          <w:tcPr>
            <w:tcW w:w="7655" w:type="dxa"/>
          </w:tcPr>
          <w:p w:rsidR="005B0D26" w:rsidRPr="00CC56AB" w:rsidRDefault="003E386D" w:rsidP="003E386D">
            <w:pPr>
              <w:rPr>
                <w:highlight w:val="green"/>
              </w:rPr>
            </w:pPr>
            <w:r w:rsidRPr="00CC56AB">
              <w:rPr>
                <w:highlight w:val="green"/>
              </w:rPr>
              <w:t>Về thành lập Thanh tra Sở Nội vụ</w:t>
            </w:r>
          </w:p>
        </w:tc>
        <w:tc>
          <w:tcPr>
            <w:tcW w:w="1843" w:type="dxa"/>
            <w:vAlign w:val="center"/>
          </w:tcPr>
          <w:p w:rsidR="005B0D26" w:rsidRPr="00CC56AB" w:rsidRDefault="003E386D" w:rsidP="00DF0462">
            <w:pPr>
              <w:jc w:val="center"/>
              <w:rPr>
                <w:rFonts w:asciiTheme="majorHAnsi" w:hAnsiTheme="majorHAnsi" w:cstheme="majorHAnsi"/>
                <w:highlight w:val="green"/>
              </w:rPr>
            </w:pPr>
            <w:r w:rsidRPr="00CC56AB">
              <w:rPr>
                <w:rFonts w:asciiTheme="majorHAnsi" w:hAnsiTheme="majorHAnsi" w:cstheme="majorHAnsi"/>
                <w:highlight w:val="green"/>
              </w:rPr>
              <w:t>06</w:t>
            </w:r>
            <w:r w:rsidR="00DC4F7B" w:rsidRPr="00CC56AB">
              <w:rPr>
                <w:rFonts w:asciiTheme="majorHAnsi" w:hAnsiTheme="majorHAnsi" w:cstheme="majorHAnsi"/>
                <w:highlight w:val="green"/>
              </w:rPr>
              <w:t>/8</w:t>
            </w:r>
            <w:r w:rsidRPr="00CC56AB">
              <w:rPr>
                <w:rFonts w:asciiTheme="majorHAnsi" w:hAnsiTheme="majorHAnsi" w:cstheme="majorHAnsi"/>
                <w:highlight w:val="green"/>
              </w:rPr>
              <w:t>/2004</w:t>
            </w:r>
          </w:p>
        </w:tc>
      </w:tr>
      <w:tr w:rsidR="00C726F8" w:rsidRPr="00103C40" w:rsidTr="003261CC">
        <w:trPr>
          <w:trHeight w:val="567"/>
        </w:trPr>
        <w:tc>
          <w:tcPr>
            <w:tcW w:w="851" w:type="dxa"/>
            <w:vAlign w:val="center"/>
          </w:tcPr>
          <w:p w:rsidR="00C726F8" w:rsidRPr="006C4DC0" w:rsidRDefault="00C726F8" w:rsidP="00DF0462">
            <w:pPr>
              <w:pStyle w:val="ListParagraph"/>
              <w:numPr>
                <w:ilvl w:val="0"/>
                <w:numId w:val="32"/>
              </w:numPr>
              <w:jc w:val="center"/>
              <w:rPr>
                <w:rFonts w:asciiTheme="majorHAnsi" w:hAnsiTheme="majorHAnsi" w:cstheme="majorHAnsi"/>
              </w:rPr>
            </w:pPr>
          </w:p>
        </w:tc>
        <w:tc>
          <w:tcPr>
            <w:tcW w:w="1418" w:type="dxa"/>
            <w:vAlign w:val="center"/>
          </w:tcPr>
          <w:p w:rsidR="00C726F8" w:rsidRPr="00103C40" w:rsidRDefault="00C726F8"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C726F8" w:rsidRPr="00C2113C" w:rsidRDefault="00C726F8" w:rsidP="00DF0462">
            <w:pPr>
              <w:jc w:val="center"/>
              <w:rPr>
                <w:rFonts w:asciiTheme="majorHAnsi" w:hAnsiTheme="majorHAnsi" w:cstheme="majorHAnsi"/>
                <w:caps/>
              </w:rPr>
            </w:pPr>
            <w:r w:rsidRPr="00C2113C">
              <w:rPr>
                <w:rFonts w:asciiTheme="majorHAnsi" w:hAnsiTheme="majorHAnsi" w:cstheme="majorHAnsi"/>
                <w:caps/>
              </w:rPr>
              <w:t>196/2004/QĐ-UB</w:t>
            </w:r>
            <w:r w:rsidRPr="00C2113C">
              <w:rPr>
                <w:rFonts w:asciiTheme="majorHAnsi" w:hAnsiTheme="majorHAnsi" w:cstheme="majorHAnsi"/>
                <w:caps/>
              </w:rPr>
              <w:br/>
              <w:t>12</w:t>
            </w:r>
            <w:r w:rsidR="00DC4F7B" w:rsidRPr="00C2113C">
              <w:rPr>
                <w:rFonts w:asciiTheme="majorHAnsi" w:hAnsiTheme="majorHAnsi" w:cstheme="majorHAnsi"/>
                <w:caps/>
              </w:rPr>
              <w:t>/8</w:t>
            </w:r>
            <w:r w:rsidRPr="00C2113C">
              <w:rPr>
                <w:rFonts w:asciiTheme="majorHAnsi" w:hAnsiTheme="majorHAnsi" w:cstheme="majorHAnsi"/>
                <w:caps/>
              </w:rPr>
              <w:t>/2004</w:t>
            </w:r>
          </w:p>
        </w:tc>
        <w:tc>
          <w:tcPr>
            <w:tcW w:w="7655" w:type="dxa"/>
            <w:hideMark/>
          </w:tcPr>
          <w:p w:rsidR="00C726F8" w:rsidRPr="003E386D" w:rsidRDefault="00C726F8" w:rsidP="003E386D">
            <w:r w:rsidRPr="003E386D">
              <w:t>Về phê duyệt quy hoạch một số ngành nghề thương mại và dịch vụ trong lĩnh vực văn hóa-xã hội “nhạy cảm” dễ phát sinh tệ nạn xã hội trên địa bàn quận 9, giai đoạn 2004-2005</w:t>
            </w:r>
          </w:p>
        </w:tc>
        <w:tc>
          <w:tcPr>
            <w:tcW w:w="1843" w:type="dxa"/>
            <w:vAlign w:val="center"/>
            <w:hideMark/>
          </w:tcPr>
          <w:p w:rsidR="00C726F8" w:rsidRPr="00103C40" w:rsidRDefault="00C726F8" w:rsidP="00DF0462">
            <w:pPr>
              <w:jc w:val="center"/>
              <w:rPr>
                <w:rFonts w:asciiTheme="majorHAnsi" w:hAnsiTheme="majorHAnsi" w:cstheme="majorHAnsi"/>
              </w:rPr>
            </w:pPr>
            <w:r w:rsidRPr="00103C40">
              <w:rPr>
                <w:rFonts w:asciiTheme="majorHAnsi" w:hAnsiTheme="majorHAnsi" w:cstheme="majorHAnsi"/>
              </w:rPr>
              <w:t>30/9/2004</w:t>
            </w:r>
          </w:p>
        </w:tc>
      </w:tr>
      <w:tr w:rsidR="003E386D" w:rsidRPr="00103C40" w:rsidTr="003261CC">
        <w:trPr>
          <w:trHeight w:val="567"/>
        </w:trPr>
        <w:tc>
          <w:tcPr>
            <w:tcW w:w="851" w:type="dxa"/>
            <w:vAlign w:val="center"/>
          </w:tcPr>
          <w:p w:rsidR="003E386D" w:rsidRPr="006C4DC0" w:rsidRDefault="003E386D" w:rsidP="00DF0462">
            <w:pPr>
              <w:pStyle w:val="ListParagraph"/>
              <w:numPr>
                <w:ilvl w:val="0"/>
                <w:numId w:val="32"/>
              </w:numPr>
              <w:jc w:val="center"/>
              <w:rPr>
                <w:rFonts w:asciiTheme="majorHAnsi" w:hAnsiTheme="majorHAnsi" w:cstheme="majorHAnsi"/>
              </w:rPr>
            </w:pPr>
          </w:p>
        </w:tc>
        <w:tc>
          <w:tcPr>
            <w:tcW w:w="1418" w:type="dxa"/>
            <w:vAlign w:val="center"/>
          </w:tcPr>
          <w:p w:rsidR="003E386D" w:rsidRPr="00103C40" w:rsidRDefault="003E386D"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3E386D" w:rsidRPr="00C2113C" w:rsidRDefault="003E386D" w:rsidP="00DF0462">
            <w:pPr>
              <w:jc w:val="center"/>
              <w:rPr>
                <w:rFonts w:asciiTheme="majorHAnsi" w:hAnsiTheme="majorHAnsi" w:cstheme="majorHAnsi"/>
                <w:caps/>
              </w:rPr>
            </w:pPr>
            <w:r w:rsidRPr="00C2113C">
              <w:rPr>
                <w:rFonts w:asciiTheme="majorHAnsi" w:hAnsiTheme="majorHAnsi" w:cstheme="majorHAnsi"/>
                <w:caps/>
              </w:rPr>
              <w:t>197/2004/QĐ-UB</w:t>
            </w:r>
          </w:p>
          <w:p w:rsidR="003E386D" w:rsidRPr="00C2113C" w:rsidRDefault="003E386D" w:rsidP="00DF0462">
            <w:pPr>
              <w:jc w:val="center"/>
              <w:rPr>
                <w:rFonts w:asciiTheme="majorHAnsi" w:hAnsiTheme="majorHAnsi" w:cstheme="majorHAnsi"/>
                <w:caps/>
              </w:rPr>
            </w:pPr>
            <w:r w:rsidRPr="00C2113C">
              <w:rPr>
                <w:rFonts w:asciiTheme="majorHAnsi" w:hAnsiTheme="majorHAnsi" w:cstheme="majorHAnsi"/>
                <w:caps/>
              </w:rPr>
              <w:t>12</w:t>
            </w:r>
            <w:r w:rsidR="00DC4F7B" w:rsidRPr="00C2113C">
              <w:rPr>
                <w:rFonts w:asciiTheme="majorHAnsi" w:hAnsiTheme="majorHAnsi" w:cstheme="majorHAnsi"/>
                <w:caps/>
              </w:rPr>
              <w:t>/8</w:t>
            </w:r>
            <w:r w:rsidRPr="00C2113C">
              <w:rPr>
                <w:rFonts w:asciiTheme="majorHAnsi" w:hAnsiTheme="majorHAnsi" w:cstheme="majorHAnsi"/>
                <w:caps/>
              </w:rPr>
              <w:t>/2004</w:t>
            </w:r>
          </w:p>
        </w:tc>
        <w:tc>
          <w:tcPr>
            <w:tcW w:w="7655" w:type="dxa"/>
          </w:tcPr>
          <w:p w:rsidR="003E386D" w:rsidRPr="003E386D" w:rsidRDefault="003E386D" w:rsidP="003E386D">
            <w:r w:rsidRPr="003E386D">
              <w:t>Về phê duyệt quy hoạch các vị trí cổ động chính trị và quảng cáo ngoài trời trên địa bàn quận 3, giai đoạn 2004 - 2005.</w:t>
            </w:r>
          </w:p>
        </w:tc>
        <w:tc>
          <w:tcPr>
            <w:tcW w:w="1843" w:type="dxa"/>
            <w:vAlign w:val="center"/>
          </w:tcPr>
          <w:p w:rsidR="003E386D" w:rsidRPr="00103C40" w:rsidRDefault="003E386D" w:rsidP="00DF0462">
            <w:pPr>
              <w:jc w:val="center"/>
              <w:rPr>
                <w:rFonts w:asciiTheme="majorHAnsi" w:hAnsiTheme="majorHAnsi" w:cstheme="majorHAnsi"/>
              </w:rPr>
            </w:pPr>
            <w:r>
              <w:rPr>
                <w:rFonts w:asciiTheme="majorHAnsi" w:hAnsiTheme="majorHAnsi" w:cstheme="majorHAnsi"/>
              </w:rPr>
              <w:t>12</w:t>
            </w:r>
            <w:r w:rsidR="00DC4F7B">
              <w:rPr>
                <w:rFonts w:asciiTheme="majorHAnsi" w:hAnsiTheme="majorHAnsi" w:cstheme="majorHAnsi"/>
              </w:rPr>
              <w:t>/8</w:t>
            </w:r>
            <w:r>
              <w:rPr>
                <w:rFonts w:asciiTheme="majorHAnsi" w:hAnsiTheme="majorHAnsi" w:cstheme="majorHAnsi"/>
              </w:rPr>
              <w:t>/2004</w:t>
            </w:r>
          </w:p>
        </w:tc>
      </w:tr>
      <w:tr w:rsidR="00C726F8" w:rsidRPr="00103C40" w:rsidTr="003261CC">
        <w:trPr>
          <w:trHeight w:val="567"/>
        </w:trPr>
        <w:tc>
          <w:tcPr>
            <w:tcW w:w="851" w:type="dxa"/>
            <w:vAlign w:val="center"/>
          </w:tcPr>
          <w:p w:rsidR="00C726F8" w:rsidRPr="006C4DC0" w:rsidRDefault="00C726F8" w:rsidP="00DF0462">
            <w:pPr>
              <w:pStyle w:val="ListParagraph"/>
              <w:numPr>
                <w:ilvl w:val="0"/>
                <w:numId w:val="32"/>
              </w:numPr>
              <w:jc w:val="center"/>
              <w:rPr>
                <w:rFonts w:asciiTheme="majorHAnsi" w:hAnsiTheme="majorHAnsi" w:cstheme="majorHAnsi"/>
              </w:rPr>
            </w:pPr>
          </w:p>
        </w:tc>
        <w:tc>
          <w:tcPr>
            <w:tcW w:w="1418" w:type="dxa"/>
            <w:vAlign w:val="center"/>
          </w:tcPr>
          <w:p w:rsidR="00C726F8" w:rsidRPr="00103C40" w:rsidRDefault="00C726F8"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C726F8" w:rsidRPr="00C2113C" w:rsidRDefault="00C726F8" w:rsidP="00DF0462">
            <w:pPr>
              <w:jc w:val="center"/>
              <w:rPr>
                <w:rFonts w:asciiTheme="majorHAnsi" w:hAnsiTheme="majorHAnsi" w:cstheme="majorHAnsi"/>
                <w:caps/>
              </w:rPr>
            </w:pPr>
            <w:r w:rsidRPr="00C2113C">
              <w:rPr>
                <w:rFonts w:asciiTheme="majorHAnsi" w:hAnsiTheme="majorHAnsi" w:cstheme="majorHAnsi"/>
                <w:caps/>
              </w:rPr>
              <w:t>199/2004/QĐ-UB</w:t>
            </w:r>
            <w:r w:rsidRPr="00C2113C">
              <w:rPr>
                <w:rFonts w:asciiTheme="majorHAnsi" w:hAnsiTheme="majorHAnsi" w:cstheme="majorHAnsi"/>
                <w:caps/>
              </w:rPr>
              <w:br/>
              <w:t>18</w:t>
            </w:r>
            <w:r w:rsidR="00DC4F7B" w:rsidRPr="00C2113C">
              <w:rPr>
                <w:rFonts w:asciiTheme="majorHAnsi" w:hAnsiTheme="majorHAnsi" w:cstheme="majorHAnsi"/>
                <w:caps/>
              </w:rPr>
              <w:t>/8</w:t>
            </w:r>
            <w:r w:rsidRPr="00C2113C">
              <w:rPr>
                <w:rFonts w:asciiTheme="majorHAnsi" w:hAnsiTheme="majorHAnsi" w:cstheme="majorHAnsi"/>
                <w:caps/>
              </w:rPr>
              <w:t>/2004</w:t>
            </w:r>
          </w:p>
        </w:tc>
        <w:tc>
          <w:tcPr>
            <w:tcW w:w="7655" w:type="dxa"/>
            <w:hideMark/>
          </w:tcPr>
          <w:p w:rsidR="00C726F8" w:rsidRPr="00103C40" w:rsidRDefault="00C726F8" w:rsidP="00086600">
            <w:pPr>
              <w:rPr>
                <w:rFonts w:asciiTheme="majorHAnsi" w:hAnsiTheme="majorHAnsi" w:cstheme="majorHAnsi"/>
              </w:rPr>
            </w:pPr>
            <w:r w:rsidRPr="00103C40">
              <w:rPr>
                <w:rFonts w:asciiTheme="majorHAnsi" w:hAnsiTheme="majorHAnsi" w:cstheme="majorHAnsi"/>
              </w:rPr>
              <w:t>Về ban hành Quy định về quản lý công viên và cây xanh đô thị trên địa bàn thành phố Hồ Chí Minh</w:t>
            </w:r>
          </w:p>
        </w:tc>
        <w:tc>
          <w:tcPr>
            <w:tcW w:w="1843" w:type="dxa"/>
            <w:vAlign w:val="center"/>
            <w:hideMark/>
          </w:tcPr>
          <w:p w:rsidR="00C726F8" w:rsidRPr="00103C40" w:rsidRDefault="00C726F8" w:rsidP="00DF0462">
            <w:pPr>
              <w:jc w:val="center"/>
              <w:rPr>
                <w:rFonts w:asciiTheme="majorHAnsi" w:hAnsiTheme="majorHAnsi" w:cstheme="majorHAnsi"/>
              </w:rPr>
            </w:pPr>
            <w:r w:rsidRPr="00103C40">
              <w:rPr>
                <w:rFonts w:asciiTheme="majorHAnsi" w:hAnsiTheme="majorHAnsi" w:cstheme="majorHAnsi"/>
              </w:rPr>
              <w:t>02/9/2004</w:t>
            </w:r>
          </w:p>
        </w:tc>
      </w:tr>
      <w:tr w:rsidR="001F58F9" w:rsidRPr="00103C40" w:rsidTr="003261CC">
        <w:trPr>
          <w:trHeight w:val="567"/>
        </w:trPr>
        <w:tc>
          <w:tcPr>
            <w:tcW w:w="851" w:type="dxa"/>
            <w:vAlign w:val="center"/>
          </w:tcPr>
          <w:p w:rsidR="001F58F9" w:rsidRPr="006C4DC0" w:rsidRDefault="001F58F9" w:rsidP="00DF0462">
            <w:pPr>
              <w:pStyle w:val="ListParagraph"/>
              <w:numPr>
                <w:ilvl w:val="0"/>
                <w:numId w:val="32"/>
              </w:numPr>
              <w:jc w:val="center"/>
              <w:rPr>
                <w:rFonts w:asciiTheme="majorHAnsi" w:hAnsiTheme="majorHAnsi" w:cstheme="majorHAnsi"/>
              </w:rPr>
            </w:pPr>
          </w:p>
        </w:tc>
        <w:tc>
          <w:tcPr>
            <w:tcW w:w="1418" w:type="dxa"/>
            <w:vAlign w:val="center"/>
          </w:tcPr>
          <w:p w:rsidR="001F58F9" w:rsidRPr="00103C40" w:rsidRDefault="001F58F9"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1F58F9" w:rsidRPr="00C2113C" w:rsidRDefault="001F58F9" w:rsidP="00DF0462">
            <w:pPr>
              <w:jc w:val="center"/>
              <w:rPr>
                <w:rFonts w:asciiTheme="majorHAnsi" w:hAnsiTheme="majorHAnsi" w:cstheme="majorHAnsi"/>
                <w:caps/>
              </w:rPr>
            </w:pPr>
            <w:r w:rsidRPr="00C2113C">
              <w:rPr>
                <w:rFonts w:asciiTheme="majorHAnsi" w:hAnsiTheme="majorHAnsi" w:cstheme="majorHAnsi"/>
                <w:caps/>
              </w:rPr>
              <w:t>213/2004/QĐ-UB</w:t>
            </w:r>
          </w:p>
          <w:p w:rsidR="001F58F9" w:rsidRPr="00C2113C" w:rsidRDefault="001F58F9" w:rsidP="00DF0462">
            <w:pPr>
              <w:jc w:val="center"/>
              <w:rPr>
                <w:rFonts w:asciiTheme="majorHAnsi" w:hAnsiTheme="majorHAnsi" w:cstheme="majorHAnsi"/>
                <w:caps/>
              </w:rPr>
            </w:pPr>
            <w:r w:rsidRPr="00C2113C">
              <w:rPr>
                <w:rFonts w:asciiTheme="majorHAnsi" w:hAnsiTheme="majorHAnsi" w:cstheme="majorHAnsi"/>
                <w:caps/>
              </w:rPr>
              <w:t>14</w:t>
            </w:r>
            <w:r w:rsidR="00DC4F7B" w:rsidRPr="00C2113C">
              <w:rPr>
                <w:rFonts w:asciiTheme="majorHAnsi" w:hAnsiTheme="majorHAnsi" w:cstheme="majorHAnsi"/>
                <w:caps/>
              </w:rPr>
              <w:t>/9</w:t>
            </w:r>
            <w:r w:rsidRPr="00C2113C">
              <w:rPr>
                <w:rFonts w:asciiTheme="majorHAnsi" w:hAnsiTheme="majorHAnsi" w:cstheme="majorHAnsi"/>
                <w:caps/>
              </w:rPr>
              <w:t>/2004</w:t>
            </w:r>
          </w:p>
        </w:tc>
        <w:tc>
          <w:tcPr>
            <w:tcW w:w="7655" w:type="dxa"/>
          </w:tcPr>
          <w:p w:rsidR="001F58F9" w:rsidRPr="00DD61E4" w:rsidRDefault="00DD61E4" w:rsidP="00DD61E4">
            <w:r w:rsidRPr="00DD61E4">
              <w:t xml:space="preserve">Về </w:t>
            </w:r>
            <w:r w:rsidR="001F58F9" w:rsidRPr="00DD61E4">
              <w:t>giao định mức khoán biên chế và kinh phí quản lý hành chính cho Ủy ban nhân dân huyện Bình Chánh.</w:t>
            </w:r>
          </w:p>
        </w:tc>
        <w:tc>
          <w:tcPr>
            <w:tcW w:w="1843" w:type="dxa"/>
            <w:vAlign w:val="center"/>
          </w:tcPr>
          <w:p w:rsidR="001F58F9" w:rsidRPr="00103C40" w:rsidRDefault="001F58F9" w:rsidP="00DF0462">
            <w:pPr>
              <w:jc w:val="center"/>
              <w:rPr>
                <w:rFonts w:asciiTheme="majorHAnsi" w:hAnsiTheme="majorHAnsi" w:cstheme="majorHAnsi"/>
              </w:rPr>
            </w:pPr>
            <w:r>
              <w:rPr>
                <w:rFonts w:asciiTheme="majorHAnsi" w:hAnsiTheme="majorHAnsi" w:cstheme="majorHAnsi"/>
              </w:rPr>
              <w:t>14</w:t>
            </w:r>
            <w:r w:rsidR="00DC4F7B">
              <w:rPr>
                <w:rFonts w:asciiTheme="majorHAnsi" w:hAnsiTheme="majorHAnsi" w:cstheme="majorHAnsi"/>
              </w:rPr>
              <w:t>/9</w:t>
            </w:r>
            <w:r>
              <w:rPr>
                <w:rFonts w:asciiTheme="majorHAnsi" w:hAnsiTheme="majorHAnsi" w:cstheme="majorHAnsi"/>
              </w:rPr>
              <w:t>/2004</w:t>
            </w:r>
          </w:p>
        </w:tc>
      </w:tr>
      <w:tr w:rsidR="00C726F8" w:rsidRPr="00103C40" w:rsidTr="003261CC">
        <w:trPr>
          <w:trHeight w:val="567"/>
        </w:trPr>
        <w:tc>
          <w:tcPr>
            <w:tcW w:w="851" w:type="dxa"/>
            <w:vAlign w:val="center"/>
          </w:tcPr>
          <w:p w:rsidR="00C726F8" w:rsidRPr="006C4DC0" w:rsidRDefault="00C726F8" w:rsidP="00DF0462">
            <w:pPr>
              <w:pStyle w:val="ListParagraph"/>
              <w:numPr>
                <w:ilvl w:val="0"/>
                <w:numId w:val="32"/>
              </w:numPr>
              <w:jc w:val="center"/>
              <w:rPr>
                <w:rFonts w:asciiTheme="majorHAnsi" w:hAnsiTheme="majorHAnsi" w:cstheme="majorHAnsi"/>
              </w:rPr>
            </w:pPr>
          </w:p>
        </w:tc>
        <w:tc>
          <w:tcPr>
            <w:tcW w:w="1418" w:type="dxa"/>
            <w:vAlign w:val="center"/>
          </w:tcPr>
          <w:p w:rsidR="00C726F8" w:rsidRPr="00103C40" w:rsidRDefault="00C726F8"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C726F8" w:rsidRPr="00C2113C" w:rsidRDefault="00C726F8" w:rsidP="00DF0462">
            <w:pPr>
              <w:jc w:val="center"/>
              <w:rPr>
                <w:rFonts w:asciiTheme="majorHAnsi" w:hAnsiTheme="majorHAnsi" w:cstheme="majorHAnsi"/>
                <w:caps/>
              </w:rPr>
            </w:pPr>
            <w:r w:rsidRPr="00C2113C">
              <w:rPr>
                <w:rFonts w:asciiTheme="majorHAnsi" w:hAnsiTheme="majorHAnsi" w:cstheme="majorHAnsi"/>
                <w:caps/>
              </w:rPr>
              <w:t>216/2004/QĐ-UB</w:t>
            </w:r>
            <w:r w:rsidRPr="00C2113C">
              <w:rPr>
                <w:rFonts w:asciiTheme="majorHAnsi" w:hAnsiTheme="majorHAnsi" w:cstheme="majorHAnsi"/>
                <w:caps/>
              </w:rPr>
              <w:br/>
              <w:t>15</w:t>
            </w:r>
            <w:r w:rsidR="00DC4F7B" w:rsidRPr="00C2113C">
              <w:rPr>
                <w:rFonts w:asciiTheme="majorHAnsi" w:hAnsiTheme="majorHAnsi" w:cstheme="majorHAnsi"/>
                <w:caps/>
              </w:rPr>
              <w:t>/9</w:t>
            </w:r>
            <w:r w:rsidRPr="00C2113C">
              <w:rPr>
                <w:rFonts w:asciiTheme="majorHAnsi" w:hAnsiTheme="majorHAnsi" w:cstheme="majorHAnsi"/>
                <w:caps/>
              </w:rPr>
              <w:t>/2004</w:t>
            </w:r>
          </w:p>
        </w:tc>
        <w:tc>
          <w:tcPr>
            <w:tcW w:w="7655" w:type="dxa"/>
            <w:hideMark/>
          </w:tcPr>
          <w:p w:rsidR="00C726F8" w:rsidRPr="00DD61E4" w:rsidRDefault="00C726F8" w:rsidP="00DD61E4">
            <w:r w:rsidRPr="00DD61E4">
              <w:t>Về ban hành Quy chế đấu thầu kinh doanh khai thác và quản lý chợ loại 2 và 3 trên địa bàn thành phố Hồ Chí Minh</w:t>
            </w:r>
          </w:p>
        </w:tc>
        <w:tc>
          <w:tcPr>
            <w:tcW w:w="1843" w:type="dxa"/>
            <w:vAlign w:val="center"/>
            <w:hideMark/>
          </w:tcPr>
          <w:p w:rsidR="00C726F8" w:rsidRPr="00103C40" w:rsidRDefault="00C726F8" w:rsidP="00DF0462">
            <w:pPr>
              <w:jc w:val="center"/>
              <w:rPr>
                <w:rFonts w:asciiTheme="majorHAnsi" w:hAnsiTheme="majorHAnsi" w:cstheme="majorHAnsi"/>
              </w:rPr>
            </w:pPr>
            <w:r w:rsidRPr="00103C40">
              <w:rPr>
                <w:rFonts w:asciiTheme="majorHAnsi" w:hAnsiTheme="majorHAnsi" w:cstheme="majorHAnsi"/>
              </w:rPr>
              <w:t>30/9/2004</w:t>
            </w:r>
          </w:p>
        </w:tc>
      </w:tr>
      <w:tr w:rsidR="001F58F9" w:rsidRPr="00103C40" w:rsidTr="003261CC">
        <w:trPr>
          <w:trHeight w:val="567"/>
        </w:trPr>
        <w:tc>
          <w:tcPr>
            <w:tcW w:w="851" w:type="dxa"/>
            <w:vAlign w:val="center"/>
          </w:tcPr>
          <w:p w:rsidR="001F58F9" w:rsidRPr="006C4DC0" w:rsidRDefault="001F58F9" w:rsidP="00DF0462">
            <w:pPr>
              <w:pStyle w:val="ListParagraph"/>
              <w:numPr>
                <w:ilvl w:val="0"/>
                <w:numId w:val="32"/>
              </w:numPr>
              <w:jc w:val="center"/>
              <w:rPr>
                <w:rFonts w:asciiTheme="majorHAnsi" w:hAnsiTheme="majorHAnsi" w:cstheme="majorHAnsi"/>
              </w:rPr>
            </w:pPr>
          </w:p>
        </w:tc>
        <w:tc>
          <w:tcPr>
            <w:tcW w:w="1418" w:type="dxa"/>
            <w:vAlign w:val="center"/>
          </w:tcPr>
          <w:p w:rsidR="001F58F9" w:rsidRPr="00CC56AB" w:rsidRDefault="001F58F9"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1F58F9" w:rsidRPr="00CC56AB" w:rsidRDefault="001F58F9" w:rsidP="00DF0462">
            <w:pPr>
              <w:jc w:val="center"/>
              <w:rPr>
                <w:rFonts w:asciiTheme="majorHAnsi" w:hAnsiTheme="majorHAnsi" w:cstheme="majorHAnsi"/>
                <w:caps/>
                <w:highlight w:val="green"/>
              </w:rPr>
            </w:pPr>
            <w:r w:rsidRPr="00CC56AB">
              <w:rPr>
                <w:rFonts w:asciiTheme="majorHAnsi" w:hAnsiTheme="majorHAnsi" w:cstheme="majorHAnsi"/>
                <w:caps/>
                <w:highlight w:val="green"/>
              </w:rPr>
              <w:t>218/2004/QĐ-UB</w:t>
            </w:r>
          </w:p>
          <w:p w:rsidR="001F58F9" w:rsidRPr="00CC56AB" w:rsidRDefault="001F58F9" w:rsidP="00DF0462">
            <w:pPr>
              <w:jc w:val="center"/>
              <w:rPr>
                <w:rFonts w:asciiTheme="majorHAnsi" w:hAnsiTheme="majorHAnsi" w:cstheme="majorHAnsi"/>
                <w:caps/>
                <w:highlight w:val="green"/>
              </w:rPr>
            </w:pPr>
            <w:r w:rsidRPr="00CC56AB">
              <w:rPr>
                <w:rFonts w:asciiTheme="majorHAnsi" w:hAnsiTheme="majorHAnsi" w:cstheme="majorHAnsi"/>
                <w:caps/>
                <w:highlight w:val="green"/>
              </w:rPr>
              <w:t>21</w:t>
            </w:r>
            <w:r w:rsidR="00DC4F7B" w:rsidRPr="00CC56AB">
              <w:rPr>
                <w:rFonts w:asciiTheme="majorHAnsi" w:hAnsiTheme="majorHAnsi" w:cstheme="majorHAnsi"/>
                <w:caps/>
                <w:highlight w:val="green"/>
              </w:rPr>
              <w:t>/9</w:t>
            </w:r>
            <w:r w:rsidRPr="00CC56AB">
              <w:rPr>
                <w:rFonts w:asciiTheme="majorHAnsi" w:hAnsiTheme="majorHAnsi" w:cstheme="majorHAnsi"/>
                <w:caps/>
                <w:highlight w:val="green"/>
              </w:rPr>
              <w:t>/2004</w:t>
            </w:r>
          </w:p>
        </w:tc>
        <w:tc>
          <w:tcPr>
            <w:tcW w:w="7655" w:type="dxa"/>
          </w:tcPr>
          <w:p w:rsidR="001F58F9" w:rsidRPr="00CC56AB" w:rsidRDefault="00DD61E4" w:rsidP="00DD61E4">
            <w:pPr>
              <w:rPr>
                <w:highlight w:val="green"/>
              </w:rPr>
            </w:pPr>
            <w:r w:rsidRPr="00CC56AB">
              <w:rPr>
                <w:highlight w:val="green"/>
              </w:rPr>
              <w:t xml:space="preserve">Về </w:t>
            </w:r>
            <w:r w:rsidR="001F58F9" w:rsidRPr="00CC56AB">
              <w:rPr>
                <w:highlight w:val="green"/>
              </w:rPr>
              <w:t>cho phép thành lập Nhà tập luyện thể thao Phú Thọ trực thuộc Sở Thể dục thể thao thành phố.</w:t>
            </w:r>
          </w:p>
        </w:tc>
        <w:tc>
          <w:tcPr>
            <w:tcW w:w="1843" w:type="dxa"/>
            <w:vAlign w:val="center"/>
          </w:tcPr>
          <w:p w:rsidR="001F58F9" w:rsidRPr="00CC56AB" w:rsidRDefault="001F58F9" w:rsidP="00DF0462">
            <w:pPr>
              <w:jc w:val="center"/>
              <w:rPr>
                <w:rFonts w:asciiTheme="majorHAnsi" w:hAnsiTheme="majorHAnsi" w:cstheme="majorHAnsi"/>
                <w:highlight w:val="green"/>
              </w:rPr>
            </w:pPr>
            <w:r w:rsidRPr="00CC56AB">
              <w:rPr>
                <w:rFonts w:asciiTheme="majorHAnsi" w:hAnsiTheme="majorHAnsi" w:cstheme="majorHAnsi"/>
                <w:highlight w:val="green"/>
              </w:rPr>
              <w:t>21</w:t>
            </w:r>
            <w:r w:rsidR="00DC4F7B" w:rsidRPr="00CC56AB">
              <w:rPr>
                <w:rFonts w:asciiTheme="majorHAnsi" w:hAnsiTheme="majorHAnsi" w:cstheme="majorHAnsi"/>
                <w:highlight w:val="green"/>
              </w:rPr>
              <w:t>/9</w:t>
            </w:r>
            <w:r w:rsidRPr="00CC56AB">
              <w:rPr>
                <w:rFonts w:asciiTheme="majorHAnsi" w:hAnsiTheme="majorHAnsi" w:cstheme="majorHAnsi"/>
                <w:highlight w:val="green"/>
              </w:rPr>
              <w:t>/2004</w:t>
            </w:r>
          </w:p>
        </w:tc>
      </w:tr>
      <w:tr w:rsidR="00C726F8" w:rsidRPr="00103C40" w:rsidTr="003261CC">
        <w:trPr>
          <w:trHeight w:val="567"/>
        </w:trPr>
        <w:tc>
          <w:tcPr>
            <w:tcW w:w="851" w:type="dxa"/>
            <w:vAlign w:val="center"/>
          </w:tcPr>
          <w:p w:rsidR="00C726F8" w:rsidRPr="006C4DC0" w:rsidRDefault="00C726F8" w:rsidP="00DF0462">
            <w:pPr>
              <w:pStyle w:val="ListParagraph"/>
              <w:numPr>
                <w:ilvl w:val="0"/>
                <w:numId w:val="32"/>
              </w:numPr>
              <w:jc w:val="center"/>
              <w:rPr>
                <w:rFonts w:asciiTheme="majorHAnsi" w:hAnsiTheme="majorHAnsi" w:cstheme="majorHAnsi"/>
              </w:rPr>
            </w:pPr>
          </w:p>
        </w:tc>
        <w:tc>
          <w:tcPr>
            <w:tcW w:w="1418" w:type="dxa"/>
            <w:vAlign w:val="center"/>
          </w:tcPr>
          <w:p w:rsidR="00C726F8" w:rsidRPr="00103C40" w:rsidRDefault="00C726F8"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C726F8" w:rsidRPr="00C2113C" w:rsidRDefault="00C726F8" w:rsidP="00DF0462">
            <w:pPr>
              <w:jc w:val="center"/>
              <w:rPr>
                <w:rFonts w:asciiTheme="majorHAnsi" w:hAnsiTheme="majorHAnsi" w:cstheme="majorHAnsi"/>
                <w:caps/>
              </w:rPr>
            </w:pPr>
            <w:r w:rsidRPr="00C2113C">
              <w:rPr>
                <w:rFonts w:asciiTheme="majorHAnsi" w:hAnsiTheme="majorHAnsi" w:cstheme="majorHAnsi"/>
                <w:caps/>
              </w:rPr>
              <w:t>219/2004/QĐ-UB</w:t>
            </w:r>
            <w:r w:rsidRPr="00C2113C">
              <w:rPr>
                <w:rFonts w:asciiTheme="majorHAnsi" w:hAnsiTheme="majorHAnsi" w:cstheme="majorHAnsi"/>
                <w:caps/>
              </w:rPr>
              <w:br/>
              <w:t>22</w:t>
            </w:r>
            <w:r w:rsidR="00DC4F7B" w:rsidRPr="00C2113C">
              <w:rPr>
                <w:rFonts w:asciiTheme="majorHAnsi" w:hAnsiTheme="majorHAnsi" w:cstheme="majorHAnsi"/>
                <w:caps/>
              </w:rPr>
              <w:t>/9</w:t>
            </w:r>
            <w:r w:rsidRPr="00C2113C">
              <w:rPr>
                <w:rFonts w:asciiTheme="majorHAnsi" w:hAnsiTheme="majorHAnsi" w:cstheme="majorHAnsi"/>
                <w:caps/>
              </w:rPr>
              <w:t>/2004</w:t>
            </w:r>
          </w:p>
        </w:tc>
        <w:tc>
          <w:tcPr>
            <w:tcW w:w="7655" w:type="dxa"/>
            <w:hideMark/>
          </w:tcPr>
          <w:p w:rsidR="00C726F8" w:rsidRPr="00DD61E4" w:rsidRDefault="00C726F8" w:rsidP="00DD61E4">
            <w:r w:rsidRPr="00DD61E4">
              <w:t>Về ban hành Quy chế phối hợp thực hiện công tác đối với người Việt Nam ở nước ngoài trên địa bàn thành phố Hồ Chí Minh</w:t>
            </w:r>
          </w:p>
        </w:tc>
        <w:tc>
          <w:tcPr>
            <w:tcW w:w="1843" w:type="dxa"/>
            <w:vAlign w:val="center"/>
            <w:hideMark/>
          </w:tcPr>
          <w:p w:rsidR="00C726F8" w:rsidRPr="00103C40" w:rsidRDefault="00C726F8" w:rsidP="00DF0462">
            <w:pPr>
              <w:jc w:val="center"/>
              <w:rPr>
                <w:rFonts w:asciiTheme="majorHAnsi" w:hAnsiTheme="majorHAnsi" w:cstheme="majorHAnsi"/>
              </w:rPr>
            </w:pPr>
            <w:r w:rsidRPr="00103C40">
              <w:rPr>
                <w:rFonts w:asciiTheme="majorHAnsi" w:hAnsiTheme="majorHAnsi" w:cstheme="majorHAnsi"/>
              </w:rPr>
              <w:t>22</w:t>
            </w:r>
            <w:r w:rsidR="00DC4F7B">
              <w:rPr>
                <w:rFonts w:asciiTheme="majorHAnsi" w:hAnsiTheme="majorHAnsi" w:cstheme="majorHAnsi"/>
              </w:rPr>
              <w:t>/9</w:t>
            </w:r>
            <w:r w:rsidRPr="00103C40">
              <w:rPr>
                <w:rFonts w:asciiTheme="majorHAnsi" w:hAnsiTheme="majorHAnsi" w:cstheme="majorHAnsi"/>
              </w:rPr>
              <w:t>/2004</w:t>
            </w:r>
          </w:p>
        </w:tc>
      </w:tr>
      <w:tr w:rsidR="001F58F9" w:rsidRPr="00103C40" w:rsidTr="003261CC">
        <w:trPr>
          <w:trHeight w:val="567"/>
        </w:trPr>
        <w:tc>
          <w:tcPr>
            <w:tcW w:w="851" w:type="dxa"/>
            <w:vAlign w:val="center"/>
          </w:tcPr>
          <w:p w:rsidR="001F58F9" w:rsidRPr="006C4DC0" w:rsidRDefault="001F58F9" w:rsidP="00DF0462">
            <w:pPr>
              <w:pStyle w:val="ListParagraph"/>
              <w:numPr>
                <w:ilvl w:val="0"/>
                <w:numId w:val="32"/>
              </w:numPr>
              <w:jc w:val="center"/>
              <w:rPr>
                <w:rFonts w:asciiTheme="majorHAnsi" w:hAnsiTheme="majorHAnsi" w:cstheme="majorHAnsi"/>
              </w:rPr>
            </w:pPr>
          </w:p>
        </w:tc>
        <w:tc>
          <w:tcPr>
            <w:tcW w:w="1418" w:type="dxa"/>
            <w:vAlign w:val="center"/>
          </w:tcPr>
          <w:p w:rsidR="001F58F9" w:rsidRDefault="001F58F9"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1F58F9" w:rsidRPr="00C2113C" w:rsidRDefault="001F58F9" w:rsidP="00DF0462">
            <w:pPr>
              <w:jc w:val="center"/>
              <w:rPr>
                <w:rFonts w:asciiTheme="majorHAnsi" w:hAnsiTheme="majorHAnsi" w:cstheme="majorHAnsi"/>
                <w:caps/>
              </w:rPr>
            </w:pPr>
            <w:r w:rsidRPr="00C2113C">
              <w:rPr>
                <w:rFonts w:asciiTheme="majorHAnsi" w:hAnsiTheme="majorHAnsi" w:cstheme="majorHAnsi"/>
                <w:caps/>
              </w:rPr>
              <w:t>223/2004/QĐ-UB</w:t>
            </w:r>
          </w:p>
          <w:p w:rsidR="001F58F9" w:rsidRPr="00C2113C" w:rsidRDefault="001F58F9" w:rsidP="00DF0462">
            <w:pPr>
              <w:jc w:val="center"/>
              <w:rPr>
                <w:rFonts w:asciiTheme="majorHAnsi" w:hAnsiTheme="majorHAnsi" w:cstheme="majorHAnsi"/>
                <w:caps/>
              </w:rPr>
            </w:pPr>
            <w:r w:rsidRPr="00C2113C">
              <w:rPr>
                <w:rFonts w:asciiTheme="majorHAnsi" w:hAnsiTheme="majorHAnsi" w:cstheme="majorHAnsi"/>
                <w:caps/>
              </w:rPr>
              <w:t>23</w:t>
            </w:r>
            <w:r w:rsidR="00DC4F7B" w:rsidRPr="00C2113C">
              <w:rPr>
                <w:rFonts w:asciiTheme="majorHAnsi" w:hAnsiTheme="majorHAnsi" w:cstheme="majorHAnsi"/>
                <w:caps/>
              </w:rPr>
              <w:t>/9</w:t>
            </w:r>
            <w:r w:rsidRPr="00C2113C">
              <w:rPr>
                <w:rFonts w:asciiTheme="majorHAnsi" w:hAnsiTheme="majorHAnsi" w:cstheme="majorHAnsi"/>
                <w:caps/>
              </w:rPr>
              <w:t>/2004</w:t>
            </w:r>
          </w:p>
        </w:tc>
        <w:tc>
          <w:tcPr>
            <w:tcW w:w="7655" w:type="dxa"/>
          </w:tcPr>
          <w:p w:rsidR="001F58F9" w:rsidRPr="00DD61E4" w:rsidRDefault="00DD61E4" w:rsidP="00DD61E4">
            <w:r w:rsidRPr="00DD61E4">
              <w:t xml:space="preserve">Về </w:t>
            </w:r>
            <w:r w:rsidR="001F58F9" w:rsidRPr="00DD61E4">
              <w:t>việc ban hành Điều lệ tạm thời tổ chức và hoạt động của Tổng Công ty Cơ khí giao thông vận tải Sài Gòn thí điểm theo mô hình Công ty mẹ-Công ty con.</w:t>
            </w:r>
          </w:p>
        </w:tc>
        <w:tc>
          <w:tcPr>
            <w:tcW w:w="1843" w:type="dxa"/>
            <w:vAlign w:val="center"/>
          </w:tcPr>
          <w:p w:rsidR="001F58F9" w:rsidRDefault="001F58F9" w:rsidP="00DF0462">
            <w:pPr>
              <w:jc w:val="center"/>
              <w:rPr>
                <w:rFonts w:asciiTheme="majorHAnsi" w:hAnsiTheme="majorHAnsi" w:cstheme="majorHAnsi"/>
              </w:rPr>
            </w:pPr>
            <w:r>
              <w:rPr>
                <w:rFonts w:asciiTheme="majorHAnsi" w:hAnsiTheme="majorHAnsi" w:cstheme="majorHAnsi"/>
              </w:rPr>
              <w:t>23</w:t>
            </w:r>
            <w:r w:rsidR="00DC4F7B">
              <w:rPr>
                <w:rFonts w:asciiTheme="majorHAnsi" w:hAnsiTheme="majorHAnsi" w:cstheme="majorHAnsi"/>
              </w:rPr>
              <w:t>/9</w:t>
            </w:r>
            <w:r>
              <w:rPr>
                <w:rFonts w:asciiTheme="majorHAnsi" w:hAnsiTheme="majorHAnsi" w:cstheme="majorHAnsi"/>
              </w:rPr>
              <w:t>/2004</w:t>
            </w:r>
          </w:p>
        </w:tc>
      </w:tr>
      <w:tr w:rsidR="001F58F9" w:rsidRPr="00103C40" w:rsidTr="003261CC">
        <w:trPr>
          <w:trHeight w:val="567"/>
        </w:trPr>
        <w:tc>
          <w:tcPr>
            <w:tcW w:w="851" w:type="dxa"/>
            <w:vAlign w:val="center"/>
          </w:tcPr>
          <w:p w:rsidR="001F58F9" w:rsidRPr="006C4DC0" w:rsidRDefault="001F58F9" w:rsidP="00DF0462">
            <w:pPr>
              <w:pStyle w:val="ListParagraph"/>
              <w:numPr>
                <w:ilvl w:val="0"/>
                <w:numId w:val="32"/>
              </w:numPr>
              <w:jc w:val="center"/>
              <w:rPr>
                <w:rFonts w:asciiTheme="majorHAnsi" w:hAnsiTheme="majorHAnsi" w:cstheme="majorHAnsi"/>
              </w:rPr>
            </w:pPr>
          </w:p>
        </w:tc>
        <w:tc>
          <w:tcPr>
            <w:tcW w:w="1418" w:type="dxa"/>
            <w:vAlign w:val="center"/>
          </w:tcPr>
          <w:p w:rsidR="001F58F9" w:rsidRDefault="003D4090"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1F58F9" w:rsidRPr="00C2113C" w:rsidRDefault="003D4090" w:rsidP="00DF0462">
            <w:pPr>
              <w:jc w:val="center"/>
              <w:rPr>
                <w:rFonts w:asciiTheme="majorHAnsi" w:hAnsiTheme="majorHAnsi" w:cstheme="majorHAnsi"/>
                <w:caps/>
              </w:rPr>
            </w:pPr>
            <w:r w:rsidRPr="00C2113C">
              <w:rPr>
                <w:rFonts w:asciiTheme="majorHAnsi" w:hAnsiTheme="majorHAnsi" w:cstheme="majorHAnsi"/>
                <w:caps/>
              </w:rPr>
              <w:t>225/2004/QĐ-UB</w:t>
            </w:r>
          </w:p>
          <w:p w:rsidR="003D4090" w:rsidRPr="00C2113C" w:rsidRDefault="003D4090" w:rsidP="00DF0462">
            <w:pPr>
              <w:jc w:val="center"/>
              <w:rPr>
                <w:rFonts w:asciiTheme="majorHAnsi" w:hAnsiTheme="majorHAnsi" w:cstheme="majorHAnsi"/>
                <w:caps/>
              </w:rPr>
            </w:pPr>
            <w:r w:rsidRPr="00C2113C">
              <w:rPr>
                <w:rFonts w:asciiTheme="majorHAnsi" w:hAnsiTheme="majorHAnsi" w:cstheme="majorHAnsi"/>
                <w:caps/>
              </w:rPr>
              <w:t>30</w:t>
            </w:r>
            <w:r w:rsidR="00DC4F7B" w:rsidRPr="00C2113C">
              <w:rPr>
                <w:rFonts w:asciiTheme="majorHAnsi" w:hAnsiTheme="majorHAnsi" w:cstheme="majorHAnsi"/>
                <w:caps/>
              </w:rPr>
              <w:t>/9</w:t>
            </w:r>
            <w:r w:rsidRPr="00C2113C">
              <w:rPr>
                <w:rFonts w:asciiTheme="majorHAnsi" w:hAnsiTheme="majorHAnsi" w:cstheme="majorHAnsi"/>
                <w:caps/>
              </w:rPr>
              <w:t>/2004</w:t>
            </w:r>
          </w:p>
        </w:tc>
        <w:tc>
          <w:tcPr>
            <w:tcW w:w="7655" w:type="dxa"/>
          </w:tcPr>
          <w:p w:rsidR="001F58F9" w:rsidRPr="00DD61E4" w:rsidRDefault="00DD61E4" w:rsidP="00DD61E4">
            <w:r w:rsidRPr="00DD61E4">
              <w:t xml:space="preserve">Về </w:t>
            </w:r>
            <w:r w:rsidR="003D4090" w:rsidRPr="00DD61E4">
              <w:t>giao nhiệm vụ cho Sở Xây dựng và ủy quyền cho Giám đốc Sở Xây dựng trong việc điều hành thực hiện đầu tư và xây dựng 30.000 căn hộ chung cư theo Chỉ thị số 24/2004/CT-UB ngày 31 tháng 8 năm 2004 của ủy ban nhân dân thành phố.</w:t>
            </w:r>
          </w:p>
        </w:tc>
        <w:tc>
          <w:tcPr>
            <w:tcW w:w="1843" w:type="dxa"/>
            <w:vAlign w:val="center"/>
          </w:tcPr>
          <w:p w:rsidR="001F58F9" w:rsidRDefault="003D4090" w:rsidP="00DF0462">
            <w:pPr>
              <w:jc w:val="center"/>
              <w:rPr>
                <w:rFonts w:asciiTheme="majorHAnsi" w:hAnsiTheme="majorHAnsi" w:cstheme="majorHAnsi"/>
              </w:rPr>
            </w:pPr>
            <w:r>
              <w:rPr>
                <w:rFonts w:asciiTheme="majorHAnsi" w:hAnsiTheme="majorHAnsi" w:cstheme="majorHAnsi"/>
              </w:rPr>
              <w:t>30</w:t>
            </w:r>
            <w:r w:rsidR="00DC4F7B">
              <w:rPr>
                <w:rFonts w:asciiTheme="majorHAnsi" w:hAnsiTheme="majorHAnsi" w:cstheme="majorHAnsi"/>
              </w:rPr>
              <w:t>/9</w:t>
            </w:r>
            <w:r>
              <w:rPr>
                <w:rFonts w:asciiTheme="majorHAnsi" w:hAnsiTheme="majorHAnsi" w:cstheme="majorHAnsi"/>
              </w:rPr>
              <w:t>/2004</w:t>
            </w:r>
          </w:p>
        </w:tc>
      </w:tr>
      <w:tr w:rsidR="003D4090" w:rsidRPr="00103C40" w:rsidTr="003261CC">
        <w:trPr>
          <w:trHeight w:val="567"/>
        </w:trPr>
        <w:tc>
          <w:tcPr>
            <w:tcW w:w="851" w:type="dxa"/>
            <w:vAlign w:val="center"/>
          </w:tcPr>
          <w:p w:rsidR="003D4090" w:rsidRPr="006C4DC0" w:rsidRDefault="003D4090" w:rsidP="00DF0462">
            <w:pPr>
              <w:pStyle w:val="ListParagraph"/>
              <w:numPr>
                <w:ilvl w:val="0"/>
                <w:numId w:val="32"/>
              </w:numPr>
              <w:jc w:val="center"/>
              <w:rPr>
                <w:rFonts w:asciiTheme="majorHAnsi" w:hAnsiTheme="majorHAnsi" w:cstheme="majorHAnsi"/>
              </w:rPr>
            </w:pPr>
          </w:p>
        </w:tc>
        <w:tc>
          <w:tcPr>
            <w:tcW w:w="1418" w:type="dxa"/>
            <w:vAlign w:val="center"/>
          </w:tcPr>
          <w:p w:rsidR="003D4090" w:rsidRDefault="003D4090"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3D4090" w:rsidRPr="00C2113C" w:rsidRDefault="003D4090" w:rsidP="00DF0462">
            <w:pPr>
              <w:jc w:val="center"/>
              <w:rPr>
                <w:rFonts w:asciiTheme="majorHAnsi" w:hAnsiTheme="majorHAnsi" w:cstheme="majorHAnsi"/>
                <w:caps/>
              </w:rPr>
            </w:pPr>
            <w:r w:rsidRPr="00C2113C">
              <w:rPr>
                <w:rFonts w:asciiTheme="majorHAnsi" w:hAnsiTheme="majorHAnsi" w:cstheme="majorHAnsi"/>
                <w:caps/>
              </w:rPr>
              <w:t>230/2004/QĐ-UB</w:t>
            </w:r>
          </w:p>
          <w:p w:rsidR="003D4090" w:rsidRPr="00C2113C" w:rsidRDefault="00DD61E4" w:rsidP="00DF0462">
            <w:pPr>
              <w:jc w:val="center"/>
              <w:rPr>
                <w:rFonts w:asciiTheme="majorHAnsi" w:hAnsiTheme="majorHAnsi" w:cstheme="majorHAnsi"/>
                <w:caps/>
              </w:rPr>
            </w:pPr>
            <w:r w:rsidRPr="00C2113C">
              <w:rPr>
                <w:rFonts w:asciiTheme="majorHAnsi" w:hAnsiTheme="majorHAnsi" w:cstheme="majorHAnsi"/>
                <w:caps/>
              </w:rPr>
              <w:t>08/10/2004</w:t>
            </w:r>
          </w:p>
        </w:tc>
        <w:tc>
          <w:tcPr>
            <w:tcW w:w="7655" w:type="dxa"/>
          </w:tcPr>
          <w:p w:rsidR="003D4090" w:rsidRPr="00DD61E4" w:rsidRDefault="00DD61E4" w:rsidP="00DD61E4">
            <w:r w:rsidRPr="00DD61E4">
              <w:t>Về giao chỉ tiêu kế hoạch bổ sung, điều chỉnh danh mục dự án đầu tư theo chương trình kích cầu thông qua đầu tư của thành phố (đợt 9).</w:t>
            </w:r>
          </w:p>
        </w:tc>
        <w:tc>
          <w:tcPr>
            <w:tcW w:w="1843" w:type="dxa"/>
            <w:vAlign w:val="center"/>
          </w:tcPr>
          <w:p w:rsidR="003D4090" w:rsidRDefault="00DD61E4" w:rsidP="00DF0462">
            <w:pPr>
              <w:jc w:val="center"/>
              <w:rPr>
                <w:rFonts w:asciiTheme="majorHAnsi" w:hAnsiTheme="majorHAnsi" w:cstheme="majorHAnsi"/>
              </w:rPr>
            </w:pPr>
            <w:r>
              <w:rPr>
                <w:rFonts w:asciiTheme="majorHAnsi" w:hAnsiTheme="majorHAnsi" w:cstheme="majorHAnsi"/>
              </w:rPr>
              <w:t>08/10/2004</w:t>
            </w:r>
          </w:p>
        </w:tc>
      </w:tr>
      <w:tr w:rsidR="00C726F8" w:rsidRPr="00E63C9E" w:rsidTr="003261CC">
        <w:trPr>
          <w:trHeight w:val="567"/>
        </w:trPr>
        <w:tc>
          <w:tcPr>
            <w:tcW w:w="851" w:type="dxa"/>
            <w:vAlign w:val="center"/>
          </w:tcPr>
          <w:p w:rsidR="00C726F8" w:rsidRPr="00E63C9E" w:rsidRDefault="00C726F8"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C726F8" w:rsidRPr="00E63C9E" w:rsidRDefault="00C726F8" w:rsidP="00DF0462">
            <w:pPr>
              <w:jc w:val="center"/>
              <w:rPr>
                <w:rFonts w:asciiTheme="majorHAnsi" w:hAnsiTheme="majorHAnsi" w:cstheme="majorHAnsi"/>
                <w:color w:val="000000" w:themeColor="text1"/>
              </w:rPr>
            </w:pPr>
            <w:r w:rsidRPr="00E63C9E">
              <w:rPr>
                <w:rFonts w:asciiTheme="majorHAnsi" w:hAnsiTheme="majorHAnsi" w:cstheme="majorHAnsi"/>
                <w:color w:val="000000" w:themeColor="text1"/>
              </w:rPr>
              <w:t>Quyết định</w:t>
            </w:r>
          </w:p>
        </w:tc>
        <w:tc>
          <w:tcPr>
            <w:tcW w:w="2551" w:type="dxa"/>
            <w:vAlign w:val="center"/>
            <w:hideMark/>
          </w:tcPr>
          <w:p w:rsidR="00C726F8" w:rsidRPr="00C2113C" w:rsidRDefault="00C726F8" w:rsidP="00DF0462">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241/2004/QĐ-UB</w:t>
            </w:r>
            <w:r w:rsidRPr="00C2113C">
              <w:rPr>
                <w:rFonts w:asciiTheme="majorHAnsi" w:hAnsiTheme="majorHAnsi" w:cstheme="majorHAnsi"/>
                <w:caps/>
                <w:color w:val="000000" w:themeColor="text1"/>
              </w:rPr>
              <w:br/>
              <w:t>21/10/2004</w:t>
            </w:r>
          </w:p>
        </w:tc>
        <w:tc>
          <w:tcPr>
            <w:tcW w:w="7655" w:type="dxa"/>
            <w:hideMark/>
          </w:tcPr>
          <w:p w:rsidR="00C726F8" w:rsidRPr="00E63C9E" w:rsidRDefault="00C726F8" w:rsidP="00086600">
            <w:pPr>
              <w:rPr>
                <w:rFonts w:asciiTheme="majorHAnsi" w:hAnsiTheme="majorHAnsi" w:cstheme="majorHAnsi"/>
                <w:color w:val="000000" w:themeColor="text1"/>
              </w:rPr>
            </w:pPr>
            <w:r w:rsidRPr="00E63C9E">
              <w:rPr>
                <w:rFonts w:asciiTheme="majorHAnsi" w:hAnsiTheme="majorHAnsi" w:cstheme="majorHAnsi"/>
                <w:color w:val="000000" w:themeColor="text1"/>
              </w:rPr>
              <w:t>Về phê duyệt quy hoạch một số ngành nghề thương mại và dịch vụ trong lĩnh vực văn hóa - xã hội “nhạy cảm” dễ phát sinh tệ nạn xã hội trên địa bàn huyện Bình Chánh, giai đoạn 2004-2005</w:t>
            </w:r>
          </w:p>
        </w:tc>
        <w:tc>
          <w:tcPr>
            <w:tcW w:w="1843" w:type="dxa"/>
            <w:vAlign w:val="center"/>
            <w:hideMark/>
          </w:tcPr>
          <w:p w:rsidR="00C726F8" w:rsidRPr="00E63C9E" w:rsidRDefault="00C726F8" w:rsidP="00DF0462">
            <w:pPr>
              <w:jc w:val="center"/>
              <w:rPr>
                <w:rFonts w:asciiTheme="majorHAnsi" w:hAnsiTheme="majorHAnsi" w:cstheme="majorHAnsi"/>
                <w:color w:val="000000" w:themeColor="text1"/>
              </w:rPr>
            </w:pPr>
            <w:r w:rsidRPr="00E63C9E">
              <w:rPr>
                <w:rFonts w:asciiTheme="majorHAnsi" w:hAnsiTheme="majorHAnsi" w:cstheme="majorHAnsi"/>
                <w:color w:val="000000" w:themeColor="text1"/>
              </w:rPr>
              <w:t>20/11/2004</w:t>
            </w:r>
          </w:p>
        </w:tc>
      </w:tr>
      <w:tr w:rsidR="00C726F8" w:rsidRPr="00E63C9E" w:rsidTr="003261CC">
        <w:trPr>
          <w:trHeight w:val="567"/>
        </w:trPr>
        <w:tc>
          <w:tcPr>
            <w:tcW w:w="851" w:type="dxa"/>
            <w:vAlign w:val="center"/>
          </w:tcPr>
          <w:p w:rsidR="00C726F8" w:rsidRPr="00E63C9E" w:rsidRDefault="00C726F8"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C726F8" w:rsidRPr="00E63C9E" w:rsidRDefault="00C726F8" w:rsidP="00DF0462">
            <w:pPr>
              <w:jc w:val="center"/>
              <w:rPr>
                <w:rFonts w:asciiTheme="majorHAnsi" w:hAnsiTheme="majorHAnsi" w:cstheme="majorHAnsi"/>
                <w:color w:val="000000" w:themeColor="text1"/>
              </w:rPr>
            </w:pPr>
            <w:r w:rsidRPr="00E63C9E">
              <w:rPr>
                <w:rFonts w:asciiTheme="majorHAnsi" w:hAnsiTheme="majorHAnsi" w:cstheme="majorHAnsi"/>
                <w:color w:val="000000" w:themeColor="text1"/>
              </w:rPr>
              <w:t>Quyết định</w:t>
            </w:r>
          </w:p>
        </w:tc>
        <w:tc>
          <w:tcPr>
            <w:tcW w:w="2551" w:type="dxa"/>
            <w:vAlign w:val="center"/>
            <w:hideMark/>
          </w:tcPr>
          <w:p w:rsidR="00C726F8" w:rsidRPr="00C2113C" w:rsidRDefault="00C726F8" w:rsidP="00DF0462">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244/2004/QĐ-UB</w:t>
            </w:r>
            <w:r w:rsidRPr="00C2113C">
              <w:rPr>
                <w:rFonts w:asciiTheme="majorHAnsi" w:hAnsiTheme="majorHAnsi" w:cstheme="majorHAnsi"/>
                <w:caps/>
                <w:color w:val="000000" w:themeColor="text1"/>
              </w:rPr>
              <w:br/>
              <w:t>26/10/2004</w:t>
            </w:r>
          </w:p>
        </w:tc>
        <w:tc>
          <w:tcPr>
            <w:tcW w:w="7655" w:type="dxa"/>
            <w:hideMark/>
          </w:tcPr>
          <w:p w:rsidR="00C726F8" w:rsidRPr="00E63C9E" w:rsidRDefault="00C726F8" w:rsidP="00086600">
            <w:pPr>
              <w:rPr>
                <w:rFonts w:asciiTheme="majorHAnsi" w:hAnsiTheme="majorHAnsi" w:cstheme="majorHAnsi"/>
                <w:color w:val="000000" w:themeColor="text1"/>
              </w:rPr>
            </w:pPr>
            <w:r w:rsidRPr="00E63C9E">
              <w:rPr>
                <w:rFonts w:asciiTheme="majorHAnsi" w:hAnsiTheme="majorHAnsi" w:cstheme="majorHAnsi"/>
                <w:color w:val="000000" w:themeColor="text1"/>
              </w:rPr>
              <w:t>Về phê duyệt quy hoạch một số ngành nghề thương mại và dịch vụ trong lĩnh vực văn hóa-xã hội “nhạy cảm” dễ phát sinh tệ nạn xã hội trên địa bàn quận 8, giai đoạn 2004-2005.</w:t>
            </w:r>
          </w:p>
        </w:tc>
        <w:tc>
          <w:tcPr>
            <w:tcW w:w="1843" w:type="dxa"/>
            <w:vAlign w:val="center"/>
            <w:hideMark/>
          </w:tcPr>
          <w:p w:rsidR="00C726F8" w:rsidRPr="00E63C9E" w:rsidRDefault="00C726F8" w:rsidP="00DF0462">
            <w:pPr>
              <w:jc w:val="center"/>
              <w:rPr>
                <w:rFonts w:asciiTheme="majorHAnsi" w:hAnsiTheme="majorHAnsi" w:cstheme="majorHAnsi"/>
                <w:color w:val="000000" w:themeColor="text1"/>
              </w:rPr>
            </w:pPr>
            <w:r w:rsidRPr="00E63C9E">
              <w:rPr>
                <w:rFonts w:asciiTheme="majorHAnsi" w:hAnsiTheme="majorHAnsi" w:cstheme="majorHAnsi"/>
                <w:color w:val="000000" w:themeColor="text1"/>
              </w:rPr>
              <w:t>25/11/2004</w:t>
            </w:r>
          </w:p>
        </w:tc>
      </w:tr>
      <w:tr w:rsidR="002D60D3" w:rsidRPr="00E63C9E" w:rsidTr="003261CC">
        <w:trPr>
          <w:trHeight w:val="567"/>
        </w:trPr>
        <w:tc>
          <w:tcPr>
            <w:tcW w:w="851" w:type="dxa"/>
            <w:vAlign w:val="center"/>
          </w:tcPr>
          <w:p w:rsidR="002D60D3" w:rsidRPr="00E63C9E" w:rsidRDefault="002D60D3"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2D60D3" w:rsidRPr="00E63C9E" w:rsidRDefault="002D60D3" w:rsidP="00DF0462">
            <w:pPr>
              <w:jc w:val="center"/>
              <w:rPr>
                <w:rFonts w:asciiTheme="majorHAnsi" w:hAnsiTheme="majorHAnsi" w:cstheme="majorHAnsi"/>
                <w:color w:val="000000" w:themeColor="text1"/>
              </w:rPr>
            </w:pPr>
            <w:r>
              <w:rPr>
                <w:rFonts w:asciiTheme="majorHAnsi" w:hAnsiTheme="majorHAnsi" w:cstheme="majorHAnsi"/>
                <w:color w:val="000000" w:themeColor="text1"/>
              </w:rPr>
              <w:t>Quyết định</w:t>
            </w:r>
          </w:p>
        </w:tc>
        <w:tc>
          <w:tcPr>
            <w:tcW w:w="2551" w:type="dxa"/>
            <w:vAlign w:val="center"/>
          </w:tcPr>
          <w:p w:rsidR="002D60D3" w:rsidRPr="00C2113C" w:rsidRDefault="002D60D3" w:rsidP="00DF0462">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245/2004/QĐ-UB</w:t>
            </w:r>
          </w:p>
          <w:p w:rsidR="002D60D3" w:rsidRPr="00C2113C" w:rsidRDefault="002D60D3" w:rsidP="00DF0462">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27/10/2004</w:t>
            </w:r>
          </w:p>
        </w:tc>
        <w:tc>
          <w:tcPr>
            <w:tcW w:w="7655" w:type="dxa"/>
          </w:tcPr>
          <w:p w:rsidR="002D60D3" w:rsidRPr="002D60D3" w:rsidRDefault="002D60D3" w:rsidP="002D60D3">
            <w:r w:rsidRPr="002D60D3">
              <w:t>Về phê duyệt quy hoạch bổ sung các vị trí cổ động chính trị và quảng cáo ngoài trời trên địa bàn quận 10, giai đoạn 2004 - 2005.</w:t>
            </w:r>
          </w:p>
        </w:tc>
        <w:tc>
          <w:tcPr>
            <w:tcW w:w="1843" w:type="dxa"/>
            <w:vAlign w:val="center"/>
          </w:tcPr>
          <w:p w:rsidR="002D60D3" w:rsidRPr="00E63C9E" w:rsidRDefault="002D60D3" w:rsidP="00DF0462">
            <w:pPr>
              <w:jc w:val="center"/>
              <w:rPr>
                <w:rFonts w:asciiTheme="majorHAnsi" w:hAnsiTheme="majorHAnsi" w:cstheme="majorHAnsi"/>
                <w:color w:val="000000" w:themeColor="text1"/>
              </w:rPr>
            </w:pPr>
            <w:r>
              <w:rPr>
                <w:rFonts w:asciiTheme="majorHAnsi" w:hAnsiTheme="majorHAnsi" w:cstheme="majorHAnsi"/>
                <w:color w:val="000000" w:themeColor="text1"/>
              </w:rPr>
              <w:t>27/10/2004</w:t>
            </w:r>
          </w:p>
        </w:tc>
      </w:tr>
      <w:tr w:rsidR="002D60D3" w:rsidRPr="00E63C9E" w:rsidTr="003261CC">
        <w:trPr>
          <w:trHeight w:val="567"/>
        </w:trPr>
        <w:tc>
          <w:tcPr>
            <w:tcW w:w="851" w:type="dxa"/>
            <w:vAlign w:val="center"/>
          </w:tcPr>
          <w:p w:rsidR="002D60D3" w:rsidRPr="00E63C9E" w:rsidRDefault="002D60D3"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2D60D3" w:rsidRDefault="002D60D3" w:rsidP="00DF0462">
            <w:pPr>
              <w:jc w:val="center"/>
              <w:rPr>
                <w:rFonts w:asciiTheme="majorHAnsi" w:hAnsiTheme="majorHAnsi" w:cstheme="majorHAnsi"/>
                <w:color w:val="000000" w:themeColor="text1"/>
              </w:rPr>
            </w:pPr>
            <w:r>
              <w:rPr>
                <w:rFonts w:asciiTheme="majorHAnsi" w:hAnsiTheme="majorHAnsi" w:cstheme="majorHAnsi"/>
                <w:color w:val="000000" w:themeColor="text1"/>
              </w:rPr>
              <w:t>Quyết định</w:t>
            </w:r>
          </w:p>
        </w:tc>
        <w:tc>
          <w:tcPr>
            <w:tcW w:w="2551" w:type="dxa"/>
            <w:vAlign w:val="center"/>
          </w:tcPr>
          <w:p w:rsidR="002D60D3" w:rsidRPr="00C2113C" w:rsidRDefault="002D60D3" w:rsidP="00DF0462">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249/2004/QĐ-UB</w:t>
            </w:r>
          </w:p>
          <w:p w:rsidR="002D60D3" w:rsidRPr="00C2113C" w:rsidRDefault="002D60D3" w:rsidP="00DF0462">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01/11/2004</w:t>
            </w:r>
          </w:p>
        </w:tc>
        <w:tc>
          <w:tcPr>
            <w:tcW w:w="7655" w:type="dxa"/>
          </w:tcPr>
          <w:p w:rsidR="002D60D3" w:rsidRPr="002D60D3" w:rsidRDefault="002D60D3" w:rsidP="002D60D3">
            <w:r w:rsidRPr="002D60D3">
              <w:t>Về đổi tên Trung tâm Thông tin và đăng ký nhà đất thành Trung tâm Thông tin Tài nguyên - Môi trường và Đăng ký Nhà đất thuộc Sở Tài nguyên và Môi trường</w:t>
            </w:r>
          </w:p>
        </w:tc>
        <w:tc>
          <w:tcPr>
            <w:tcW w:w="1843" w:type="dxa"/>
            <w:vAlign w:val="center"/>
          </w:tcPr>
          <w:p w:rsidR="002D60D3" w:rsidRDefault="002D60D3" w:rsidP="00DF0462">
            <w:pPr>
              <w:jc w:val="center"/>
              <w:rPr>
                <w:rFonts w:asciiTheme="majorHAnsi" w:hAnsiTheme="majorHAnsi" w:cstheme="majorHAnsi"/>
                <w:color w:val="000000" w:themeColor="text1"/>
              </w:rPr>
            </w:pPr>
            <w:r>
              <w:rPr>
                <w:rFonts w:asciiTheme="majorHAnsi" w:hAnsiTheme="majorHAnsi" w:cstheme="majorHAnsi"/>
                <w:color w:val="000000" w:themeColor="text1"/>
              </w:rPr>
              <w:t>01/11/2004</w:t>
            </w:r>
          </w:p>
        </w:tc>
      </w:tr>
      <w:tr w:rsidR="00C726F8" w:rsidRPr="00E63C9E" w:rsidTr="003261CC">
        <w:trPr>
          <w:trHeight w:val="567"/>
        </w:trPr>
        <w:tc>
          <w:tcPr>
            <w:tcW w:w="851" w:type="dxa"/>
            <w:vAlign w:val="center"/>
          </w:tcPr>
          <w:p w:rsidR="00C726F8" w:rsidRPr="00E63C9E" w:rsidRDefault="00C726F8"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C726F8" w:rsidRPr="00E63C9E" w:rsidRDefault="00C726F8" w:rsidP="00DF0462">
            <w:pPr>
              <w:jc w:val="center"/>
              <w:rPr>
                <w:rFonts w:asciiTheme="majorHAnsi" w:hAnsiTheme="majorHAnsi" w:cstheme="majorHAnsi"/>
                <w:color w:val="000000" w:themeColor="text1"/>
              </w:rPr>
            </w:pPr>
            <w:r w:rsidRPr="00E63C9E">
              <w:rPr>
                <w:rFonts w:asciiTheme="majorHAnsi" w:hAnsiTheme="majorHAnsi" w:cstheme="majorHAnsi"/>
                <w:color w:val="000000" w:themeColor="text1"/>
              </w:rPr>
              <w:t>Quyết định</w:t>
            </w:r>
          </w:p>
        </w:tc>
        <w:tc>
          <w:tcPr>
            <w:tcW w:w="2551" w:type="dxa"/>
            <w:vAlign w:val="center"/>
            <w:hideMark/>
          </w:tcPr>
          <w:p w:rsidR="00C726F8" w:rsidRPr="00C2113C" w:rsidRDefault="00C726F8" w:rsidP="00DF0462">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252/2004/QĐ-UB</w:t>
            </w:r>
            <w:r w:rsidRPr="00C2113C">
              <w:rPr>
                <w:rFonts w:asciiTheme="majorHAnsi" w:hAnsiTheme="majorHAnsi" w:cstheme="majorHAnsi"/>
                <w:caps/>
                <w:color w:val="000000" w:themeColor="text1"/>
              </w:rPr>
              <w:br/>
              <w:t>16/11/2004</w:t>
            </w:r>
          </w:p>
        </w:tc>
        <w:tc>
          <w:tcPr>
            <w:tcW w:w="7655" w:type="dxa"/>
            <w:hideMark/>
          </w:tcPr>
          <w:p w:rsidR="00C726F8" w:rsidRPr="00E63C9E" w:rsidRDefault="00C726F8" w:rsidP="00086600">
            <w:pPr>
              <w:rPr>
                <w:rFonts w:asciiTheme="majorHAnsi" w:hAnsiTheme="majorHAnsi" w:cstheme="majorHAnsi"/>
                <w:color w:val="000000" w:themeColor="text1"/>
              </w:rPr>
            </w:pPr>
            <w:r w:rsidRPr="00E63C9E">
              <w:rPr>
                <w:rFonts w:asciiTheme="majorHAnsi" w:hAnsiTheme="majorHAnsi" w:cstheme="majorHAnsi"/>
                <w:color w:val="000000" w:themeColor="text1"/>
              </w:rPr>
              <w:t>Về phê duyệt quy hoạch một số ngành nghề thương mại và dịch vụ trong lĩnh vực văn hóa - xã hội “nhạy cảm” dễ phát sinh tệ nạn xã hội trên địa bàn quận 4, giai đoạn 2004-2005</w:t>
            </w:r>
          </w:p>
        </w:tc>
        <w:tc>
          <w:tcPr>
            <w:tcW w:w="1843" w:type="dxa"/>
            <w:vAlign w:val="center"/>
            <w:hideMark/>
          </w:tcPr>
          <w:p w:rsidR="00C726F8" w:rsidRPr="00E63C9E" w:rsidRDefault="00C726F8" w:rsidP="00DF0462">
            <w:pPr>
              <w:jc w:val="center"/>
              <w:rPr>
                <w:rFonts w:asciiTheme="majorHAnsi" w:hAnsiTheme="majorHAnsi" w:cstheme="majorHAnsi"/>
                <w:color w:val="000000" w:themeColor="text1"/>
              </w:rPr>
            </w:pPr>
            <w:r w:rsidRPr="00E63C9E">
              <w:rPr>
                <w:rFonts w:asciiTheme="majorHAnsi" w:hAnsiTheme="majorHAnsi" w:cstheme="majorHAnsi"/>
                <w:color w:val="000000" w:themeColor="text1"/>
              </w:rPr>
              <w:t>16/12/2004</w:t>
            </w:r>
          </w:p>
        </w:tc>
      </w:tr>
      <w:tr w:rsidR="00C726F8" w:rsidRPr="00E63C9E" w:rsidTr="003261CC">
        <w:trPr>
          <w:trHeight w:val="567"/>
        </w:trPr>
        <w:tc>
          <w:tcPr>
            <w:tcW w:w="851" w:type="dxa"/>
            <w:vAlign w:val="center"/>
          </w:tcPr>
          <w:p w:rsidR="00C726F8" w:rsidRPr="00E63C9E" w:rsidRDefault="00C726F8"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C726F8" w:rsidRPr="00E63C9E" w:rsidRDefault="00C726F8" w:rsidP="00DF0462">
            <w:pPr>
              <w:jc w:val="center"/>
              <w:rPr>
                <w:rFonts w:asciiTheme="majorHAnsi" w:hAnsiTheme="majorHAnsi" w:cstheme="majorHAnsi"/>
                <w:color w:val="000000" w:themeColor="text1"/>
              </w:rPr>
            </w:pPr>
            <w:r w:rsidRPr="00E63C9E">
              <w:rPr>
                <w:rFonts w:asciiTheme="majorHAnsi" w:hAnsiTheme="majorHAnsi" w:cstheme="majorHAnsi"/>
                <w:color w:val="000000" w:themeColor="text1"/>
              </w:rPr>
              <w:t>Quyết định</w:t>
            </w:r>
          </w:p>
        </w:tc>
        <w:tc>
          <w:tcPr>
            <w:tcW w:w="2551" w:type="dxa"/>
            <w:vAlign w:val="center"/>
            <w:hideMark/>
          </w:tcPr>
          <w:p w:rsidR="00C726F8" w:rsidRPr="00C2113C" w:rsidRDefault="00C726F8" w:rsidP="00DF0462">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253/2004/QĐ-UB</w:t>
            </w:r>
            <w:r w:rsidRPr="00C2113C">
              <w:rPr>
                <w:rFonts w:asciiTheme="majorHAnsi" w:hAnsiTheme="majorHAnsi" w:cstheme="majorHAnsi"/>
                <w:caps/>
                <w:color w:val="000000" w:themeColor="text1"/>
              </w:rPr>
              <w:br/>
              <w:t>16/11/2004</w:t>
            </w:r>
          </w:p>
        </w:tc>
        <w:tc>
          <w:tcPr>
            <w:tcW w:w="7655" w:type="dxa"/>
            <w:hideMark/>
          </w:tcPr>
          <w:p w:rsidR="00C726F8" w:rsidRPr="00E63C9E" w:rsidRDefault="00C726F8" w:rsidP="00086600">
            <w:pPr>
              <w:rPr>
                <w:rFonts w:asciiTheme="majorHAnsi" w:hAnsiTheme="majorHAnsi" w:cstheme="majorHAnsi"/>
                <w:color w:val="000000" w:themeColor="text1"/>
              </w:rPr>
            </w:pPr>
            <w:r w:rsidRPr="00E63C9E">
              <w:rPr>
                <w:rFonts w:asciiTheme="majorHAnsi" w:hAnsiTheme="majorHAnsi" w:cstheme="majorHAnsi"/>
                <w:color w:val="000000" w:themeColor="text1"/>
              </w:rPr>
              <w:t>Về phê duyệt quy hoạch một số ngành nghề thương mại và dịch vụ trong lĩnh vực văn hóa - xã hội “nhạy cảm” dễ phát sinh tệ nạn xã hội trên địa bàn quận Tân Phú, giai đoạn 2004-2005</w:t>
            </w:r>
          </w:p>
        </w:tc>
        <w:tc>
          <w:tcPr>
            <w:tcW w:w="1843" w:type="dxa"/>
            <w:vAlign w:val="center"/>
            <w:hideMark/>
          </w:tcPr>
          <w:p w:rsidR="00C726F8" w:rsidRPr="00E63C9E" w:rsidRDefault="00C726F8" w:rsidP="00DF0462">
            <w:pPr>
              <w:jc w:val="center"/>
              <w:rPr>
                <w:rFonts w:asciiTheme="majorHAnsi" w:hAnsiTheme="majorHAnsi" w:cstheme="majorHAnsi"/>
                <w:color w:val="000000" w:themeColor="text1"/>
              </w:rPr>
            </w:pPr>
            <w:r w:rsidRPr="00E63C9E">
              <w:rPr>
                <w:rFonts w:asciiTheme="majorHAnsi" w:hAnsiTheme="majorHAnsi" w:cstheme="majorHAnsi"/>
                <w:color w:val="000000" w:themeColor="text1"/>
              </w:rPr>
              <w:t>16/12/2004</w:t>
            </w:r>
          </w:p>
        </w:tc>
      </w:tr>
      <w:tr w:rsidR="00C726F8" w:rsidRPr="00E63C9E" w:rsidTr="003261CC">
        <w:trPr>
          <w:trHeight w:val="567"/>
        </w:trPr>
        <w:tc>
          <w:tcPr>
            <w:tcW w:w="851" w:type="dxa"/>
            <w:vAlign w:val="center"/>
          </w:tcPr>
          <w:p w:rsidR="00C726F8" w:rsidRPr="00E63C9E" w:rsidRDefault="00C726F8"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C726F8" w:rsidRPr="00E63C9E" w:rsidRDefault="00C726F8" w:rsidP="00DF0462">
            <w:pPr>
              <w:jc w:val="center"/>
              <w:rPr>
                <w:rFonts w:asciiTheme="majorHAnsi" w:hAnsiTheme="majorHAnsi" w:cstheme="majorHAnsi"/>
                <w:color w:val="000000" w:themeColor="text1"/>
              </w:rPr>
            </w:pPr>
            <w:r w:rsidRPr="00E63C9E">
              <w:rPr>
                <w:rFonts w:asciiTheme="majorHAnsi" w:hAnsiTheme="majorHAnsi" w:cstheme="majorHAnsi"/>
                <w:color w:val="000000" w:themeColor="text1"/>
              </w:rPr>
              <w:t>Quyết định</w:t>
            </w:r>
          </w:p>
        </w:tc>
        <w:tc>
          <w:tcPr>
            <w:tcW w:w="2551" w:type="dxa"/>
            <w:vAlign w:val="center"/>
            <w:hideMark/>
          </w:tcPr>
          <w:p w:rsidR="00C726F8" w:rsidRPr="00C2113C" w:rsidRDefault="00C726F8" w:rsidP="00DF0462">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254/2004/QĐ-UB</w:t>
            </w:r>
            <w:r w:rsidRPr="00C2113C">
              <w:rPr>
                <w:rFonts w:asciiTheme="majorHAnsi" w:hAnsiTheme="majorHAnsi" w:cstheme="majorHAnsi"/>
                <w:caps/>
                <w:color w:val="000000" w:themeColor="text1"/>
              </w:rPr>
              <w:br/>
              <w:t>16/11/2004</w:t>
            </w:r>
          </w:p>
        </w:tc>
        <w:tc>
          <w:tcPr>
            <w:tcW w:w="7655" w:type="dxa"/>
            <w:hideMark/>
          </w:tcPr>
          <w:p w:rsidR="00C726F8" w:rsidRPr="00E63C9E" w:rsidRDefault="00C726F8" w:rsidP="00086600">
            <w:pPr>
              <w:rPr>
                <w:rFonts w:asciiTheme="majorHAnsi" w:hAnsiTheme="majorHAnsi" w:cstheme="majorHAnsi"/>
                <w:color w:val="000000" w:themeColor="text1"/>
              </w:rPr>
            </w:pPr>
            <w:r w:rsidRPr="00E63C9E">
              <w:rPr>
                <w:rFonts w:asciiTheme="majorHAnsi" w:hAnsiTheme="majorHAnsi" w:cstheme="majorHAnsi"/>
                <w:color w:val="000000" w:themeColor="text1"/>
              </w:rPr>
              <w:t>Về phê duyệt quy hoạch một số ngành nghề thương mại và dịch vụ trong lĩnh vực văn hóa - xã hội “nhạy cảm” dễ phát sinh tệ nạn xã hội trên địa bàn quận Phú Nhuận, giai đoạn 2004-2005</w:t>
            </w:r>
          </w:p>
        </w:tc>
        <w:tc>
          <w:tcPr>
            <w:tcW w:w="1843" w:type="dxa"/>
            <w:vAlign w:val="center"/>
            <w:hideMark/>
          </w:tcPr>
          <w:p w:rsidR="00C726F8" w:rsidRPr="00E63C9E" w:rsidRDefault="00C726F8" w:rsidP="00DF0462">
            <w:pPr>
              <w:jc w:val="center"/>
              <w:rPr>
                <w:rFonts w:asciiTheme="majorHAnsi" w:hAnsiTheme="majorHAnsi" w:cstheme="majorHAnsi"/>
                <w:color w:val="000000" w:themeColor="text1"/>
              </w:rPr>
            </w:pPr>
            <w:r w:rsidRPr="00E63C9E">
              <w:rPr>
                <w:rFonts w:asciiTheme="majorHAnsi" w:hAnsiTheme="majorHAnsi" w:cstheme="majorHAnsi"/>
                <w:color w:val="000000" w:themeColor="text1"/>
              </w:rPr>
              <w:t>16/12/2004</w:t>
            </w:r>
          </w:p>
        </w:tc>
      </w:tr>
      <w:tr w:rsidR="00C726F8" w:rsidRPr="00E63C9E" w:rsidTr="003261CC">
        <w:trPr>
          <w:trHeight w:val="567"/>
        </w:trPr>
        <w:tc>
          <w:tcPr>
            <w:tcW w:w="851" w:type="dxa"/>
            <w:vAlign w:val="center"/>
          </w:tcPr>
          <w:p w:rsidR="00C726F8" w:rsidRPr="00E63C9E" w:rsidRDefault="00C726F8"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C726F8" w:rsidRPr="00E63C9E" w:rsidRDefault="00C726F8" w:rsidP="00DF0462">
            <w:pPr>
              <w:jc w:val="center"/>
              <w:rPr>
                <w:rFonts w:asciiTheme="majorHAnsi" w:hAnsiTheme="majorHAnsi" w:cstheme="majorHAnsi"/>
                <w:color w:val="000000" w:themeColor="text1"/>
              </w:rPr>
            </w:pPr>
            <w:r w:rsidRPr="00E63C9E">
              <w:rPr>
                <w:rFonts w:asciiTheme="majorHAnsi" w:hAnsiTheme="majorHAnsi" w:cstheme="majorHAnsi"/>
                <w:color w:val="000000" w:themeColor="text1"/>
              </w:rPr>
              <w:t>Quyết định</w:t>
            </w:r>
          </w:p>
        </w:tc>
        <w:tc>
          <w:tcPr>
            <w:tcW w:w="2551" w:type="dxa"/>
            <w:vAlign w:val="center"/>
            <w:hideMark/>
          </w:tcPr>
          <w:p w:rsidR="00C726F8" w:rsidRPr="00C2113C" w:rsidRDefault="00C726F8" w:rsidP="00DF0462">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255/2004/QĐ-UB</w:t>
            </w:r>
            <w:r w:rsidRPr="00C2113C">
              <w:rPr>
                <w:rFonts w:asciiTheme="majorHAnsi" w:hAnsiTheme="majorHAnsi" w:cstheme="majorHAnsi"/>
                <w:caps/>
                <w:color w:val="000000" w:themeColor="text1"/>
              </w:rPr>
              <w:br/>
              <w:t>16/11/2004</w:t>
            </w:r>
          </w:p>
        </w:tc>
        <w:tc>
          <w:tcPr>
            <w:tcW w:w="7655" w:type="dxa"/>
            <w:hideMark/>
          </w:tcPr>
          <w:p w:rsidR="00C726F8" w:rsidRPr="00E63C9E" w:rsidRDefault="00C726F8" w:rsidP="00086600">
            <w:pPr>
              <w:rPr>
                <w:rFonts w:asciiTheme="majorHAnsi" w:hAnsiTheme="majorHAnsi" w:cstheme="majorHAnsi"/>
                <w:color w:val="000000" w:themeColor="text1"/>
              </w:rPr>
            </w:pPr>
            <w:r w:rsidRPr="00E63C9E">
              <w:rPr>
                <w:rFonts w:asciiTheme="majorHAnsi" w:hAnsiTheme="majorHAnsi" w:cstheme="majorHAnsi"/>
                <w:color w:val="000000" w:themeColor="text1"/>
              </w:rPr>
              <w:t>Về phê duyệt quy hoạch một số ngành nghề thương mại và dịch vụ trong lĩnh vực văn hóa - xã hội “nhạy cảm” dễ phát sinh tệ nạn xã hội trên địa bàn quận 11, giai đoạn 2004-2005</w:t>
            </w:r>
          </w:p>
        </w:tc>
        <w:tc>
          <w:tcPr>
            <w:tcW w:w="1843" w:type="dxa"/>
            <w:vAlign w:val="center"/>
            <w:hideMark/>
          </w:tcPr>
          <w:p w:rsidR="00C726F8" w:rsidRPr="00E63C9E" w:rsidRDefault="00C726F8" w:rsidP="00DF0462">
            <w:pPr>
              <w:jc w:val="center"/>
              <w:rPr>
                <w:rFonts w:asciiTheme="majorHAnsi" w:hAnsiTheme="majorHAnsi" w:cstheme="majorHAnsi"/>
                <w:color w:val="000000" w:themeColor="text1"/>
              </w:rPr>
            </w:pPr>
            <w:r w:rsidRPr="00E63C9E">
              <w:rPr>
                <w:rFonts w:asciiTheme="majorHAnsi" w:hAnsiTheme="majorHAnsi" w:cstheme="majorHAnsi"/>
                <w:color w:val="000000" w:themeColor="text1"/>
              </w:rPr>
              <w:t>16/12/2004</w:t>
            </w:r>
          </w:p>
        </w:tc>
      </w:tr>
      <w:tr w:rsidR="00C726F8" w:rsidRPr="00E63C9E" w:rsidTr="003261CC">
        <w:trPr>
          <w:trHeight w:val="274"/>
        </w:trPr>
        <w:tc>
          <w:tcPr>
            <w:tcW w:w="851" w:type="dxa"/>
            <w:vAlign w:val="center"/>
          </w:tcPr>
          <w:p w:rsidR="00C726F8" w:rsidRPr="00E63C9E" w:rsidRDefault="00C726F8"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C726F8" w:rsidRPr="00E63C9E" w:rsidRDefault="00C726F8" w:rsidP="00DF0462">
            <w:pPr>
              <w:jc w:val="center"/>
              <w:rPr>
                <w:rFonts w:asciiTheme="majorHAnsi" w:hAnsiTheme="majorHAnsi" w:cstheme="majorHAnsi"/>
                <w:color w:val="000000" w:themeColor="text1"/>
              </w:rPr>
            </w:pPr>
            <w:r w:rsidRPr="00E63C9E">
              <w:rPr>
                <w:rFonts w:asciiTheme="majorHAnsi" w:hAnsiTheme="majorHAnsi" w:cstheme="majorHAnsi"/>
                <w:color w:val="000000" w:themeColor="text1"/>
              </w:rPr>
              <w:t>Quyết định</w:t>
            </w:r>
          </w:p>
        </w:tc>
        <w:tc>
          <w:tcPr>
            <w:tcW w:w="2551" w:type="dxa"/>
            <w:vAlign w:val="center"/>
            <w:hideMark/>
          </w:tcPr>
          <w:p w:rsidR="00C726F8" w:rsidRPr="00C2113C" w:rsidRDefault="00C726F8" w:rsidP="00DF0462">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258/2004/QĐ-UB</w:t>
            </w:r>
            <w:r w:rsidRPr="00C2113C">
              <w:rPr>
                <w:rFonts w:asciiTheme="majorHAnsi" w:hAnsiTheme="majorHAnsi" w:cstheme="majorHAnsi"/>
                <w:caps/>
                <w:color w:val="000000" w:themeColor="text1"/>
              </w:rPr>
              <w:br/>
              <w:t>18/11/2004</w:t>
            </w:r>
          </w:p>
        </w:tc>
        <w:tc>
          <w:tcPr>
            <w:tcW w:w="7655" w:type="dxa"/>
            <w:hideMark/>
          </w:tcPr>
          <w:p w:rsidR="00C726F8" w:rsidRPr="00E63C9E" w:rsidRDefault="00C726F8" w:rsidP="00086600">
            <w:pPr>
              <w:rPr>
                <w:rFonts w:asciiTheme="majorHAnsi" w:hAnsiTheme="majorHAnsi" w:cstheme="majorHAnsi"/>
                <w:color w:val="000000" w:themeColor="text1"/>
              </w:rPr>
            </w:pPr>
            <w:r w:rsidRPr="00E63C9E">
              <w:rPr>
                <w:rFonts w:asciiTheme="majorHAnsi" w:hAnsiTheme="majorHAnsi" w:cstheme="majorHAnsi"/>
                <w:color w:val="000000" w:themeColor="text1"/>
              </w:rPr>
              <w:t>Về phê duyệt quy hoạch một số ngành nghề thương mại và dịch vụ trong lĩnh vực văn hóa - xã hội “nhạy cảm” dễ phát sinh tệ nạn xã hội trên địa bàn quận 10, giai đoạn 2004-2005</w:t>
            </w:r>
          </w:p>
        </w:tc>
        <w:tc>
          <w:tcPr>
            <w:tcW w:w="1843" w:type="dxa"/>
            <w:vAlign w:val="center"/>
            <w:hideMark/>
          </w:tcPr>
          <w:p w:rsidR="00C726F8" w:rsidRPr="00E63C9E" w:rsidRDefault="00C726F8" w:rsidP="00DF0462">
            <w:pPr>
              <w:jc w:val="center"/>
              <w:rPr>
                <w:rFonts w:asciiTheme="majorHAnsi" w:hAnsiTheme="majorHAnsi" w:cstheme="majorHAnsi"/>
                <w:color w:val="000000" w:themeColor="text1"/>
              </w:rPr>
            </w:pPr>
            <w:r w:rsidRPr="00E63C9E">
              <w:rPr>
                <w:rFonts w:asciiTheme="majorHAnsi" w:hAnsiTheme="majorHAnsi" w:cstheme="majorHAnsi"/>
                <w:color w:val="000000" w:themeColor="text1"/>
              </w:rPr>
              <w:t>18/12/2004</w:t>
            </w:r>
          </w:p>
        </w:tc>
      </w:tr>
      <w:tr w:rsidR="00C726F8" w:rsidRPr="00E63C9E" w:rsidTr="003261CC">
        <w:trPr>
          <w:trHeight w:val="567"/>
        </w:trPr>
        <w:tc>
          <w:tcPr>
            <w:tcW w:w="851" w:type="dxa"/>
            <w:vAlign w:val="center"/>
          </w:tcPr>
          <w:p w:rsidR="00C726F8" w:rsidRPr="00E63C9E" w:rsidRDefault="00C726F8"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C726F8" w:rsidRPr="00E63C9E" w:rsidRDefault="00C726F8" w:rsidP="00DF0462">
            <w:pPr>
              <w:jc w:val="center"/>
              <w:rPr>
                <w:rFonts w:asciiTheme="majorHAnsi" w:hAnsiTheme="majorHAnsi" w:cstheme="majorHAnsi"/>
                <w:color w:val="000000" w:themeColor="text1"/>
              </w:rPr>
            </w:pPr>
            <w:r w:rsidRPr="00E63C9E">
              <w:rPr>
                <w:rFonts w:asciiTheme="majorHAnsi" w:hAnsiTheme="majorHAnsi" w:cstheme="majorHAnsi"/>
                <w:color w:val="000000" w:themeColor="text1"/>
              </w:rPr>
              <w:t>Quyết định</w:t>
            </w:r>
          </w:p>
        </w:tc>
        <w:tc>
          <w:tcPr>
            <w:tcW w:w="2551" w:type="dxa"/>
            <w:vAlign w:val="center"/>
            <w:hideMark/>
          </w:tcPr>
          <w:p w:rsidR="00C726F8" w:rsidRPr="00C2113C" w:rsidRDefault="00C726F8" w:rsidP="00DF0462">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263/2004/QĐ-UB</w:t>
            </w:r>
            <w:r w:rsidRPr="00C2113C">
              <w:rPr>
                <w:rFonts w:asciiTheme="majorHAnsi" w:hAnsiTheme="majorHAnsi" w:cstheme="majorHAnsi"/>
                <w:caps/>
                <w:color w:val="000000" w:themeColor="text1"/>
              </w:rPr>
              <w:br/>
              <w:t>30/11/2004</w:t>
            </w:r>
          </w:p>
        </w:tc>
        <w:tc>
          <w:tcPr>
            <w:tcW w:w="7655" w:type="dxa"/>
            <w:hideMark/>
          </w:tcPr>
          <w:p w:rsidR="00C726F8" w:rsidRPr="00E63C9E" w:rsidRDefault="00C726F8" w:rsidP="00086600">
            <w:pPr>
              <w:rPr>
                <w:rFonts w:asciiTheme="majorHAnsi" w:hAnsiTheme="majorHAnsi" w:cstheme="majorHAnsi"/>
                <w:color w:val="000000" w:themeColor="text1"/>
              </w:rPr>
            </w:pPr>
            <w:r w:rsidRPr="00E63C9E">
              <w:rPr>
                <w:rFonts w:asciiTheme="majorHAnsi" w:hAnsiTheme="majorHAnsi" w:cstheme="majorHAnsi"/>
                <w:color w:val="000000" w:themeColor="text1"/>
              </w:rPr>
              <w:t>Ban hành Quy định về việc ủy thác cho Chi nhánh Quỹ Hỗ trợ phát triển thành phố huy động vốn và cho vay đối với các dự án của thành phố</w:t>
            </w:r>
          </w:p>
        </w:tc>
        <w:tc>
          <w:tcPr>
            <w:tcW w:w="1843" w:type="dxa"/>
            <w:vAlign w:val="center"/>
            <w:hideMark/>
          </w:tcPr>
          <w:p w:rsidR="00C726F8" w:rsidRPr="00E63C9E" w:rsidRDefault="00C726F8" w:rsidP="00DF0462">
            <w:pPr>
              <w:jc w:val="center"/>
              <w:rPr>
                <w:rFonts w:asciiTheme="majorHAnsi" w:hAnsiTheme="majorHAnsi" w:cstheme="majorHAnsi"/>
                <w:color w:val="000000" w:themeColor="text1"/>
              </w:rPr>
            </w:pPr>
            <w:r w:rsidRPr="00E63C9E">
              <w:rPr>
                <w:rFonts w:asciiTheme="majorHAnsi" w:hAnsiTheme="majorHAnsi" w:cstheme="majorHAnsi"/>
                <w:color w:val="000000" w:themeColor="text1"/>
              </w:rPr>
              <w:t>30/11/2004</w:t>
            </w:r>
          </w:p>
        </w:tc>
      </w:tr>
      <w:tr w:rsidR="00C726F8" w:rsidRPr="00E63C9E" w:rsidTr="003261CC">
        <w:trPr>
          <w:trHeight w:val="567"/>
        </w:trPr>
        <w:tc>
          <w:tcPr>
            <w:tcW w:w="851" w:type="dxa"/>
            <w:vAlign w:val="center"/>
          </w:tcPr>
          <w:p w:rsidR="00C726F8" w:rsidRPr="00E63C9E" w:rsidRDefault="00C726F8"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C726F8" w:rsidRPr="00E63C9E" w:rsidRDefault="00C726F8" w:rsidP="00DF0462">
            <w:pPr>
              <w:jc w:val="center"/>
              <w:rPr>
                <w:rFonts w:asciiTheme="majorHAnsi" w:hAnsiTheme="majorHAnsi" w:cstheme="majorHAnsi"/>
                <w:color w:val="000000" w:themeColor="text1"/>
              </w:rPr>
            </w:pPr>
            <w:r w:rsidRPr="00E63C9E">
              <w:rPr>
                <w:rFonts w:asciiTheme="majorHAnsi" w:hAnsiTheme="majorHAnsi" w:cstheme="majorHAnsi"/>
                <w:color w:val="000000" w:themeColor="text1"/>
              </w:rPr>
              <w:t>Quyết định</w:t>
            </w:r>
          </w:p>
        </w:tc>
        <w:tc>
          <w:tcPr>
            <w:tcW w:w="2551" w:type="dxa"/>
            <w:vAlign w:val="center"/>
            <w:hideMark/>
          </w:tcPr>
          <w:p w:rsidR="00C726F8" w:rsidRPr="00C2113C" w:rsidRDefault="00C726F8" w:rsidP="00DF0462">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265/2004/QĐ-UB</w:t>
            </w:r>
            <w:r w:rsidRPr="00C2113C">
              <w:rPr>
                <w:rFonts w:asciiTheme="majorHAnsi" w:hAnsiTheme="majorHAnsi" w:cstheme="majorHAnsi"/>
                <w:caps/>
                <w:color w:val="000000" w:themeColor="text1"/>
              </w:rPr>
              <w:br/>
              <w:t>7/12/2004</w:t>
            </w:r>
          </w:p>
        </w:tc>
        <w:tc>
          <w:tcPr>
            <w:tcW w:w="7655" w:type="dxa"/>
            <w:hideMark/>
          </w:tcPr>
          <w:p w:rsidR="00C726F8" w:rsidRPr="00E63C9E" w:rsidRDefault="00C726F8" w:rsidP="00086600">
            <w:pPr>
              <w:rPr>
                <w:rFonts w:asciiTheme="majorHAnsi" w:hAnsiTheme="majorHAnsi" w:cstheme="majorHAnsi"/>
                <w:color w:val="000000" w:themeColor="text1"/>
              </w:rPr>
            </w:pPr>
            <w:r w:rsidRPr="00E63C9E">
              <w:rPr>
                <w:rFonts w:asciiTheme="majorHAnsi" w:hAnsiTheme="majorHAnsi" w:cstheme="majorHAnsi"/>
                <w:color w:val="000000" w:themeColor="text1"/>
              </w:rPr>
              <w:t>Về phê duyệt quy hoạch một số ngành nghề thương mại và dịch vụ trong lĩnh vực văn hóa - xã hội “nhạy cảm” dễ phát sinh tệ nạn xã hội trên địa bàn quận 5, giai đoạn 2004-2005</w:t>
            </w:r>
          </w:p>
        </w:tc>
        <w:tc>
          <w:tcPr>
            <w:tcW w:w="1843" w:type="dxa"/>
            <w:vAlign w:val="center"/>
            <w:hideMark/>
          </w:tcPr>
          <w:p w:rsidR="00C726F8" w:rsidRPr="00E63C9E" w:rsidRDefault="00C726F8" w:rsidP="00DF0462">
            <w:pPr>
              <w:jc w:val="center"/>
              <w:rPr>
                <w:rFonts w:asciiTheme="majorHAnsi" w:hAnsiTheme="majorHAnsi" w:cstheme="majorHAnsi"/>
                <w:color w:val="000000" w:themeColor="text1"/>
              </w:rPr>
            </w:pPr>
            <w:r w:rsidRPr="00E63C9E">
              <w:rPr>
                <w:rFonts w:asciiTheme="majorHAnsi" w:hAnsiTheme="majorHAnsi" w:cstheme="majorHAnsi"/>
                <w:color w:val="000000" w:themeColor="text1"/>
              </w:rPr>
              <w:t>07/12/2004</w:t>
            </w:r>
          </w:p>
        </w:tc>
      </w:tr>
      <w:tr w:rsidR="00C726F8" w:rsidRPr="00E63C9E" w:rsidTr="003261CC">
        <w:trPr>
          <w:trHeight w:val="567"/>
        </w:trPr>
        <w:tc>
          <w:tcPr>
            <w:tcW w:w="851" w:type="dxa"/>
            <w:vAlign w:val="center"/>
          </w:tcPr>
          <w:p w:rsidR="00C726F8" w:rsidRPr="00E63C9E" w:rsidRDefault="00C726F8"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C726F8" w:rsidRPr="00E63C9E" w:rsidRDefault="00C726F8" w:rsidP="00DF0462">
            <w:pPr>
              <w:jc w:val="center"/>
              <w:rPr>
                <w:rFonts w:asciiTheme="majorHAnsi" w:hAnsiTheme="majorHAnsi" w:cstheme="majorHAnsi"/>
                <w:color w:val="000000" w:themeColor="text1"/>
              </w:rPr>
            </w:pPr>
            <w:r w:rsidRPr="00E63C9E">
              <w:rPr>
                <w:rFonts w:asciiTheme="majorHAnsi" w:hAnsiTheme="majorHAnsi" w:cstheme="majorHAnsi"/>
                <w:color w:val="000000" w:themeColor="text1"/>
              </w:rPr>
              <w:t>Quyết định</w:t>
            </w:r>
          </w:p>
        </w:tc>
        <w:tc>
          <w:tcPr>
            <w:tcW w:w="2551" w:type="dxa"/>
            <w:vAlign w:val="center"/>
            <w:hideMark/>
          </w:tcPr>
          <w:p w:rsidR="00C726F8" w:rsidRPr="00C2113C" w:rsidRDefault="00C726F8" w:rsidP="00DF0462">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266/2004/QĐ-UB</w:t>
            </w:r>
            <w:r w:rsidRPr="00C2113C">
              <w:rPr>
                <w:rFonts w:asciiTheme="majorHAnsi" w:hAnsiTheme="majorHAnsi" w:cstheme="majorHAnsi"/>
                <w:caps/>
                <w:color w:val="000000" w:themeColor="text1"/>
              </w:rPr>
              <w:br/>
              <w:t>07/12/2004</w:t>
            </w:r>
          </w:p>
        </w:tc>
        <w:tc>
          <w:tcPr>
            <w:tcW w:w="7655" w:type="dxa"/>
            <w:hideMark/>
          </w:tcPr>
          <w:p w:rsidR="00C726F8" w:rsidRPr="00E63C9E" w:rsidRDefault="00C726F8" w:rsidP="00086600">
            <w:pPr>
              <w:rPr>
                <w:rFonts w:asciiTheme="majorHAnsi" w:hAnsiTheme="majorHAnsi" w:cstheme="majorHAnsi"/>
                <w:color w:val="000000" w:themeColor="text1"/>
              </w:rPr>
            </w:pPr>
            <w:r w:rsidRPr="00E63C9E">
              <w:rPr>
                <w:rFonts w:asciiTheme="majorHAnsi" w:hAnsiTheme="majorHAnsi" w:cstheme="majorHAnsi"/>
                <w:color w:val="000000" w:themeColor="text1"/>
              </w:rPr>
              <w:t>Về phê duyệt quy hoạch một số ngành nghề thương mại và dịch vụ trong lĩnh vực văn hóa - xã hội “nhạy cảm” dễ phát sinh tệ nạn xã hội trên địa bàn quận Thủ Đức, giai đoạn 2004-2005</w:t>
            </w:r>
          </w:p>
        </w:tc>
        <w:tc>
          <w:tcPr>
            <w:tcW w:w="1843" w:type="dxa"/>
            <w:vAlign w:val="center"/>
            <w:hideMark/>
          </w:tcPr>
          <w:p w:rsidR="00C726F8" w:rsidRPr="00E63C9E" w:rsidRDefault="00C726F8" w:rsidP="00DF0462">
            <w:pPr>
              <w:jc w:val="center"/>
              <w:rPr>
                <w:rFonts w:asciiTheme="majorHAnsi" w:hAnsiTheme="majorHAnsi" w:cstheme="majorHAnsi"/>
                <w:color w:val="000000" w:themeColor="text1"/>
              </w:rPr>
            </w:pPr>
            <w:r w:rsidRPr="00E63C9E">
              <w:rPr>
                <w:rFonts w:asciiTheme="majorHAnsi" w:hAnsiTheme="majorHAnsi" w:cstheme="majorHAnsi"/>
                <w:color w:val="000000" w:themeColor="text1"/>
              </w:rPr>
              <w:t>07/12/2004</w:t>
            </w:r>
          </w:p>
        </w:tc>
      </w:tr>
      <w:tr w:rsidR="00C726F8" w:rsidRPr="00E63C9E" w:rsidTr="003261CC">
        <w:trPr>
          <w:trHeight w:val="567"/>
        </w:trPr>
        <w:tc>
          <w:tcPr>
            <w:tcW w:w="851" w:type="dxa"/>
            <w:vAlign w:val="center"/>
          </w:tcPr>
          <w:p w:rsidR="00C726F8" w:rsidRPr="00E63C9E" w:rsidRDefault="00C726F8"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C726F8" w:rsidRPr="00E63C9E" w:rsidRDefault="00C726F8" w:rsidP="00DF0462">
            <w:pPr>
              <w:jc w:val="center"/>
              <w:rPr>
                <w:rFonts w:asciiTheme="majorHAnsi" w:hAnsiTheme="majorHAnsi" w:cstheme="majorHAnsi"/>
                <w:color w:val="000000" w:themeColor="text1"/>
              </w:rPr>
            </w:pPr>
            <w:r w:rsidRPr="00E63C9E">
              <w:rPr>
                <w:rFonts w:asciiTheme="majorHAnsi" w:hAnsiTheme="majorHAnsi" w:cstheme="majorHAnsi"/>
                <w:color w:val="000000" w:themeColor="text1"/>
              </w:rPr>
              <w:t>Quyết định</w:t>
            </w:r>
          </w:p>
        </w:tc>
        <w:tc>
          <w:tcPr>
            <w:tcW w:w="2551" w:type="dxa"/>
            <w:vAlign w:val="center"/>
            <w:hideMark/>
          </w:tcPr>
          <w:p w:rsidR="00C726F8" w:rsidRPr="00C2113C" w:rsidRDefault="00C726F8" w:rsidP="00DF0462">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270/2004/QĐ-UB</w:t>
            </w:r>
            <w:r w:rsidRPr="00C2113C">
              <w:rPr>
                <w:rFonts w:asciiTheme="majorHAnsi" w:hAnsiTheme="majorHAnsi" w:cstheme="majorHAnsi"/>
                <w:caps/>
                <w:color w:val="000000" w:themeColor="text1"/>
              </w:rPr>
              <w:br/>
              <w:t>08/12/2004</w:t>
            </w:r>
          </w:p>
        </w:tc>
        <w:tc>
          <w:tcPr>
            <w:tcW w:w="7655" w:type="dxa"/>
            <w:hideMark/>
          </w:tcPr>
          <w:p w:rsidR="00C726F8" w:rsidRPr="00E63C9E" w:rsidRDefault="00C726F8" w:rsidP="00086600">
            <w:pPr>
              <w:rPr>
                <w:rFonts w:asciiTheme="majorHAnsi" w:hAnsiTheme="majorHAnsi" w:cstheme="majorHAnsi"/>
                <w:color w:val="000000" w:themeColor="text1"/>
              </w:rPr>
            </w:pPr>
            <w:r w:rsidRPr="00E63C9E">
              <w:rPr>
                <w:rFonts w:asciiTheme="majorHAnsi" w:hAnsiTheme="majorHAnsi" w:cstheme="majorHAnsi"/>
                <w:color w:val="000000" w:themeColor="text1"/>
              </w:rPr>
              <w:t>Về phê duyệt quy hoạch một số ngành nghề thương mại và dịch vụ trong lĩnh vực văn hóa - xã hội “nhạy cảm” dễ phát sinh tệ nạn xã hội trên địa bàn quận 2, giai đoạn 2004-2005</w:t>
            </w:r>
          </w:p>
        </w:tc>
        <w:tc>
          <w:tcPr>
            <w:tcW w:w="1843" w:type="dxa"/>
            <w:vAlign w:val="center"/>
            <w:hideMark/>
          </w:tcPr>
          <w:p w:rsidR="00C726F8" w:rsidRPr="00E63C9E" w:rsidRDefault="00C726F8" w:rsidP="00DF0462">
            <w:pPr>
              <w:jc w:val="center"/>
              <w:rPr>
                <w:rFonts w:asciiTheme="majorHAnsi" w:hAnsiTheme="majorHAnsi" w:cstheme="majorHAnsi"/>
                <w:color w:val="000000" w:themeColor="text1"/>
              </w:rPr>
            </w:pPr>
            <w:r w:rsidRPr="00E63C9E">
              <w:rPr>
                <w:rFonts w:asciiTheme="majorHAnsi" w:hAnsiTheme="majorHAnsi" w:cstheme="majorHAnsi"/>
                <w:color w:val="000000" w:themeColor="text1"/>
              </w:rPr>
              <w:t>08/12/2004</w:t>
            </w:r>
          </w:p>
        </w:tc>
      </w:tr>
      <w:tr w:rsidR="00631344" w:rsidRPr="00E63C9E" w:rsidTr="003261CC">
        <w:trPr>
          <w:trHeight w:val="567"/>
        </w:trPr>
        <w:tc>
          <w:tcPr>
            <w:tcW w:w="851" w:type="dxa"/>
            <w:vAlign w:val="center"/>
          </w:tcPr>
          <w:p w:rsidR="00631344" w:rsidRPr="00E63C9E" w:rsidRDefault="00631344"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631344" w:rsidRPr="00E63C9E" w:rsidRDefault="00631344" w:rsidP="00DF0462">
            <w:pPr>
              <w:jc w:val="center"/>
              <w:rPr>
                <w:rFonts w:asciiTheme="majorHAnsi" w:hAnsiTheme="majorHAnsi" w:cstheme="majorHAnsi"/>
                <w:color w:val="000000" w:themeColor="text1"/>
              </w:rPr>
            </w:pPr>
            <w:r>
              <w:rPr>
                <w:rFonts w:asciiTheme="majorHAnsi" w:hAnsiTheme="majorHAnsi" w:cstheme="majorHAnsi"/>
                <w:color w:val="000000" w:themeColor="text1"/>
              </w:rPr>
              <w:t>Quyết định</w:t>
            </w:r>
          </w:p>
        </w:tc>
        <w:tc>
          <w:tcPr>
            <w:tcW w:w="2551" w:type="dxa"/>
            <w:vAlign w:val="center"/>
          </w:tcPr>
          <w:p w:rsidR="00631344" w:rsidRPr="00C2113C" w:rsidRDefault="00631344" w:rsidP="00DF0462">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271/2004/QĐ-UB</w:t>
            </w:r>
          </w:p>
          <w:p w:rsidR="00631344" w:rsidRPr="00C2113C" w:rsidRDefault="00631344" w:rsidP="00DF0462">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10/12/2004</w:t>
            </w:r>
          </w:p>
        </w:tc>
        <w:tc>
          <w:tcPr>
            <w:tcW w:w="7655" w:type="dxa"/>
          </w:tcPr>
          <w:p w:rsidR="00631344" w:rsidRPr="00631344" w:rsidRDefault="00631344" w:rsidP="00631344">
            <w:r w:rsidRPr="00631344">
              <w:t>Về giao quyền tự chủ tài chánh giai đoạn 2004 - 2006 cho đơn vị sự nghiệp có thu bảo đảm một phần chi phí: Bệnh viện Mắt thành phố (trực thuộc Sở Y tế).</w:t>
            </w:r>
          </w:p>
        </w:tc>
        <w:tc>
          <w:tcPr>
            <w:tcW w:w="1843" w:type="dxa"/>
            <w:vAlign w:val="center"/>
          </w:tcPr>
          <w:p w:rsidR="00631344" w:rsidRPr="00E63C9E" w:rsidRDefault="00631344" w:rsidP="00DF0462">
            <w:pPr>
              <w:jc w:val="center"/>
              <w:rPr>
                <w:rFonts w:asciiTheme="majorHAnsi" w:hAnsiTheme="majorHAnsi" w:cstheme="majorHAnsi"/>
                <w:color w:val="000000" w:themeColor="text1"/>
              </w:rPr>
            </w:pPr>
            <w:r>
              <w:rPr>
                <w:rFonts w:asciiTheme="majorHAnsi" w:hAnsiTheme="majorHAnsi" w:cstheme="majorHAnsi"/>
                <w:color w:val="000000" w:themeColor="text1"/>
              </w:rPr>
              <w:t>10/12/2004</w:t>
            </w:r>
          </w:p>
        </w:tc>
      </w:tr>
      <w:tr w:rsidR="00631344" w:rsidRPr="00E63C9E" w:rsidTr="003261CC">
        <w:trPr>
          <w:trHeight w:val="567"/>
        </w:trPr>
        <w:tc>
          <w:tcPr>
            <w:tcW w:w="851" w:type="dxa"/>
            <w:vAlign w:val="center"/>
          </w:tcPr>
          <w:p w:rsidR="00631344" w:rsidRPr="00E63C9E" w:rsidRDefault="00631344"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631344" w:rsidRDefault="00631344" w:rsidP="00DF0462">
            <w:pPr>
              <w:jc w:val="center"/>
              <w:rPr>
                <w:rFonts w:asciiTheme="majorHAnsi" w:hAnsiTheme="majorHAnsi" w:cstheme="majorHAnsi"/>
                <w:color w:val="000000" w:themeColor="text1"/>
              </w:rPr>
            </w:pPr>
            <w:r>
              <w:rPr>
                <w:rFonts w:asciiTheme="majorHAnsi" w:hAnsiTheme="majorHAnsi" w:cstheme="majorHAnsi"/>
                <w:color w:val="000000" w:themeColor="text1"/>
              </w:rPr>
              <w:t>Quyết định</w:t>
            </w:r>
          </w:p>
        </w:tc>
        <w:tc>
          <w:tcPr>
            <w:tcW w:w="2551" w:type="dxa"/>
            <w:vAlign w:val="center"/>
          </w:tcPr>
          <w:p w:rsidR="00631344" w:rsidRPr="00C2113C" w:rsidRDefault="00631344" w:rsidP="00DF0462">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272/2004/QĐ-UB</w:t>
            </w:r>
          </w:p>
          <w:p w:rsidR="00631344" w:rsidRPr="00C2113C" w:rsidRDefault="00631344" w:rsidP="00DF0462">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10/12/2004</w:t>
            </w:r>
          </w:p>
        </w:tc>
        <w:tc>
          <w:tcPr>
            <w:tcW w:w="7655" w:type="dxa"/>
          </w:tcPr>
          <w:p w:rsidR="00631344" w:rsidRPr="00631344" w:rsidRDefault="00631344" w:rsidP="00631344">
            <w:r w:rsidRPr="00631344">
              <w:t>Về giao quyền tự chủ tài chánh giai đoạn 2004 - 2006 cho đơn vị sự nghiệp có thu bảo đảm một phần chi phí: Bệnh viện Bình Dân (trực thuộc Sở Y tế).</w:t>
            </w:r>
          </w:p>
        </w:tc>
        <w:tc>
          <w:tcPr>
            <w:tcW w:w="1843" w:type="dxa"/>
            <w:vAlign w:val="center"/>
          </w:tcPr>
          <w:p w:rsidR="00631344" w:rsidRDefault="00631344" w:rsidP="00DF0462">
            <w:pPr>
              <w:jc w:val="center"/>
              <w:rPr>
                <w:rFonts w:asciiTheme="majorHAnsi" w:hAnsiTheme="majorHAnsi" w:cstheme="majorHAnsi"/>
                <w:color w:val="000000" w:themeColor="text1"/>
              </w:rPr>
            </w:pPr>
            <w:r>
              <w:rPr>
                <w:rFonts w:asciiTheme="majorHAnsi" w:hAnsiTheme="majorHAnsi" w:cstheme="majorHAnsi"/>
                <w:color w:val="000000" w:themeColor="text1"/>
              </w:rPr>
              <w:t>10/12/2004</w:t>
            </w:r>
          </w:p>
        </w:tc>
      </w:tr>
      <w:tr w:rsidR="00631344" w:rsidRPr="00E63C9E" w:rsidTr="003261CC">
        <w:trPr>
          <w:trHeight w:val="567"/>
        </w:trPr>
        <w:tc>
          <w:tcPr>
            <w:tcW w:w="851" w:type="dxa"/>
            <w:vAlign w:val="center"/>
          </w:tcPr>
          <w:p w:rsidR="00631344" w:rsidRPr="00E63C9E" w:rsidRDefault="00631344"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631344" w:rsidRDefault="00631344" w:rsidP="00DF0462">
            <w:pPr>
              <w:jc w:val="center"/>
              <w:rPr>
                <w:rFonts w:asciiTheme="majorHAnsi" w:hAnsiTheme="majorHAnsi" w:cstheme="majorHAnsi"/>
                <w:color w:val="000000" w:themeColor="text1"/>
              </w:rPr>
            </w:pPr>
            <w:r>
              <w:rPr>
                <w:rFonts w:asciiTheme="majorHAnsi" w:hAnsiTheme="majorHAnsi" w:cstheme="majorHAnsi"/>
                <w:color w:val="000000" w:themeColor="text1"/>
              </w:rPr>
              <w:t>Quyết định</w:t>
            </w:r>
          </w:p>
        </w:tc>
        <w:tc>
          <w:tcPr>
            <w:tcW w:w="2551" w:type="dxa"/>
            <w:vAlign w:val="center"/>
          </w:tcPr>
          <w:p w:rsidR="00631344" w:rsidRPr="00C2113C" w:rsidRDefault="00631344" w:rsidP="00DF0462">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273/2004/QĐ-UB</w:t>
            </w:r>
          </w:p>
          <w:p w:rsidR="00631344" w:rsidRPr="00C2113C" w:rsidRDefault="00631344" w:rsidP="00DF0462">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10/12/2004</w:t>
            </w:r>
          </w:p>
        </w:tc>
        <w:tc>
          <w:tcPr>
            <w:tcW w:w="7655" w:type="dxa"/>
          </w:tcPr>
          <w:p w:rsidR="00631344" w:rsidRPr="00631344" w:rsidRDefault="00631344" w:rsidP="00631344">
            <w:r w:rsidRPr="00631344">
              <w:t>Về giao quyền tự chủ tài chánh giai đoạn 2004-2006 cho đơn vị sự nghiệp có thu bảo đảm một phần chi phí: Bệnh viện Nhân Dân Gia Định (trực thuộc Sở Y tế).</w:t>
            </w:r>
          </w:p>
        </w:tc>
        <w:tc>
          <w:tcPr>
            <w:tcW w:w="1843" w:type="dxa"/>
            <w:vAlign w:val="center"/>
          </w:tcPr>
          <w:p w:rsidR="00631344" w:rsidRDefault="00631344" w:rsidP="00DF0462">
            <w:pPr>
              <w:jc w:val="center"/>
              <w:rPr>
                <w:rFonts w:asciiTheme="majorHAnsi" w:hAnsiTheme="majorHAnsi" w:cstheme="majorHAnsi"/>
                <w:color w:val="000000" w:themeColor="text1"/>
              </w:rPr>
            </w:pPr>
            <w:r>
              <w:rPr>
                <w:rFonts w:asciiTheme="majorHAnsi" w:hAnsiTheme="majorHAnsi" w:cstheme="majorHAnsi"/>
                <w:color w:val="000000" w:themeColor="text1"/>
              </w:rPr>
              <w:t>10/12/2004</w:t>
            </w:r>
          </w:p>
        </w:tc>
      </w:tr>
      <w:tr w:rsidR="00631344" w:rsidRPr="00E63C9E" w:rsidTr="003261CC">
        <w:trPr>
          <w:trHeight w:val="567"/>
        </w:trPr>
        <w:tc>
          <w:tcPr>
            <w:tcW w:w="851" w:type="dxa"/>
            <w:vAlign w:val="center"/>
          </w:tcPr>
          <w:p w:rsidR="00631344" w:rsidRPr="00E63C9E" w:rsidRDefault="00631344"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631344" w:rsidRDefault="00631344" w:rsidP="00631344">
            <w:pPr>
              <w:jc w:val="center"/>
              <w:rPr>
                <w:rFonts w:asciiTheme="majorHAnsi" w:hAnsiTheme="majorHAnsi" w:cstheme="majorHAnsi"/>
                <w:color w:val="000000" w:themeColor="text1"/>
              </w:rPr>
            </w:pPr>
            <w:r>
              <w:rPr>
                <w:rFonts w:asciiTheme="majorHAnsi" w:hAnsiTheme="majorHAnsi" w:cstheme="majorHAnsi"/>
                <w:color w:val="000000" w:themeColor="text1"/>
              </w:rPr>
              <w:t>Quyết định</w:t>
            </w:r>
          </w:p>
        </w:tc>
        <w:tc>
          <w:tcPr>
            <w:tcW w:w="2551" w:type="dxa"/>
            <w:vAlign w:val="center"/>
          </w:tcPr>
          <w:p w:rsidR="00631344" w:rsidRPr="00C2113C" w:rsidRDefault="00631344" w:rsidP="00631344">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274/2004/QĐ-UB</w:t>
            </w:r>
          </w:p>
          <w:p w:rsidR="00631344" w:rsidRPr="00C2113C" w:rsidRDefault="00631344" w:rsidP="00631344">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10/12/2004</w:t>
            </w:r>
          </w:p>
        </w:tc>
        <w:tc>
          <w:tcPr>
            <w:tcW w:w="7655" w:type="dxa"/>
          </w:tcPr>
          <w:p w:rsidR="00631344" w:rsidRPr="00631344" w:rsidRDefault="00631344" w:rsidP="00631344">
            <w:r w:rsidRPr="00631344">
              <w:t>Về giao quyền tự chủ tài chánh giai đoạn 2004-2006 cho đơn vị sự nghiệp có thu bảo đảm một phần chi phí: Bệnh viện An Bình (trực thuộc Sở Y tế).</w:t>
            </w:r>
          </w:p>
        </w:tc>
        <w:tc>
          <w:tcPr>
            <w:tcW w:w="1843" w:type="dxa"/>
            <w:vAlign w:val="center"/>
          </w:tcPr>
          <w:p w:rsidR="00631344" w:rsidRDefault="00631344" w:rsidP="00DF0462">
            <w:pPr>
              <w:jc w:val="center"/>
              <w:rPr>
                <w:rFonts w:asciiTheme="majorHAnsi" w:hAnsiTheme="majorHAnsi" w:cstheme="majorHAnsi"/>
                <w:color w:val="000000" w:themeColor="text1"/>
              </w:rPr>
            </w:pPr>
            <w:r>
              <w:rPr>
                <w:rFonts w:asciiTheme="majorHAnsi" w:hAnsiTheme="majorHAnsi" w:cstheme="majorHAnsi"/>
                <w:color w:val="000000" w:themeColor="text1"/>
              </w:rPr>
              <w:t>10/12/2004</w:t>
            </w:r>
          </w:p>
        </w:tc>
      </w:tr>
      <w:tr w:rsidR="00631344" w:rsidRPr="00E63C9E" w:rsidTr="003261CC">
        <w:trPr>
          <w:trHeight w:val="567"/>
        </w:trPr>
        <w:tc>
          <w:tcPr>
            <w:tcW w:w="851" w:type="dxa"/>
            <w:vAlign w:val="center"/>
          </w:tcPr>
          <w:p w:rsidR="00631344" w:rsidRPr="00E63C9E" w:rsidRDefault="00631344"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631344" w:rsidRDefault="00631344" w:rsidP="00631344">
            <w:pPr>
              <w:jc w:val="center"/>
              <w:rPr>
                <w:rFonts w:asciiTheme="majorHAnsi" w:hAnsiTheme="majorHAnsi" w:cstheme="majorHAnsi"/>
                <w:color w:val="000000" w:themeColor="text1"/>
              </w:rPr>
            </w:pPr>
            <w:r>
              <w:rPr>
                <w:rFonts w:asciiTheme="majorHAnsi" w:hAnsiTheme="majorHAnsi" w:cstheme="majorHAnsi"/>
                <w:color w:val="000000" w:themeColor="text1"/>
              </w:rPr>
              <w:t>Quyết định</w:t>
            </w:r>
          </w:p>
        </w:tc>
        <w:tc>
          <w:tcPr>
            <w:tcW w:w="2551" w:type="dxa"/>
            <w:vAlign w:val="center"/>
          </w:tcPr>
          <w:p w:rsidR="00631344" w:rsidRPr="00C2113C" w:rsidRDefault="00631344" w:rsidP="00631344">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275/2004/QĐ-UB</w:t>
            </w:r>
          </w:p>
          <w:p w:rsidR="00631344" w:rsidRPr="00C2113C" w:rsidRDefault="00631344" w:rsidP="00631344">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10/12/2004</w:t>
            </w:r>
          </w:p>
        </w:tc>
        <w:tc>
          <w:tcPr>
            <w:tcW w:w="7655" w:type="dxa"/>
          </w:tcPr>
          <w:p w:rsidR="00631344" w:rsidRPr="00631344" w:rsidRDefault="00631344" w:rsidP="00631344">
            <w:r w:rsidRPr="00631344">
              <w:t>Về giao quyền tự chủ tài chánh giai đoạn 2004-2006 cho đơn vị sự nghiệp có thu bảo đảm một phần chi phí: Bệnh viện Hùng Vương (trực thuộc Sở Y tế).</w:t>
            </w:r>
          </w:p>
        </w:tc>
        <w:tc>
          <w:tcPr>
            <w:tcW w:w="1843" w:type="dxa"/>
            <w:vAlign w:val="center"/>
          </w:tcPr>
          <w:p w:rsidR="00631344" w:rsidRDefault="00631344" w:rsidP="00DF0462">
            <w:pPr>
              <w:jc w:val="center"/>
              <w:rPr>
                <w:rFonts w:asciiTheme="majorHAnsi" w:hAnsiTheme="majorHAnsi" w:cstheme="majorHAnsi"/>
                <w:color w:val="000000" w:themeColor="text1"/>
              </w:rPr>
            </w:pPr>
            <w:r>
              <w:rPr>
                <w:rFonts w:asciiTheme="majorHAnsi" w:hAnsiTheme="majorHAnsi" w:cstheme="majorHAnsi"/>
                <w:color w:val="000000" w:themeColor="text1"/>
              </w:rPr>
              <w:t>10/12/2004</w:t>
            </w:r>
          </w:p>
        </w:tc>
      </w:tr>
      <w:tr w:rsidR="00631344" w:rsidRPr="00E63C9E" w:rsidTr="003261CC">
        <w:trPr>
          <w:trHeight w:val="567"/>
        </w:trPr>
        <w:tc>
          <w:tcPr>
            <w:tcW w:w="851" w:type="dxa"/>
            <w:vAlign w:val="center"/>
          </w:tcPr>
          <w:p w:rsidR="00631344" w:rsidRPr="00E63C9E" w:rsidRDefault="00631344"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631344" w:rsidRPr="00E63C9E" w:rsidRDefault="00631344" w:rsidP="00DF0462">
            <w:pPr>
              <w:jc w:val="center"/>
              <w:rPr>
                <w:rFonts w:asciiTheme="majorHAnsi" w:hAnsiTheme="majorHAnsi" w:cstheme="majorHAnsi"/>
                <w:color w:val="000000" w:themeColor="text1"/>
              </w:rPr>
            </w:pPr>
            <w:r w:rsidRPr="00E63C9E">
              <w:rPr>
                <w:rFonts w:asciiTheme="majorHAnsi" w:hAnsiTheme="majorHAnsi" w:cstheme="majorHAnsi"/>
                <w:color w:val="000000" w:themeColor="text1"/>
              </w:rPr>
              <w:t>Quyết định</w:t>
            </w:r>
          </w:p>
        </w:tc>
        <w:tc>
          <w:tcPr>
            <w:tcW w:w="2551" w:type="dxa"/>
            <w:vAlign w:val="center"/>
            <w:hideMark/>
          </w:tcPr>
          <w:p w:rsidR="00631344" w:rsidRPr="00C2113C" w:rsidRDefault="000D3BB2" w:rsidP="00DF0462">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279</w:t>
            </w:r>
            <w:r w:rsidR="00631344" w:rsidRPr="00C2113C">
              <w:rPr>
                <w:rFonts w:asciiTheme="majorHAnsi" w:hAnsiTheme="majorHAnsi" w:cstheme="majorHAnsi"/>
                <w:caps/>
                <w:color w:val="000000" w:themeColor="text1"/>
              </w:rPr>
              <w:t>/2004QĐ-UB</w:t>
            </w:r>
            <w:r w:rsidR="00631344" w:rsidRPr="00C2113C">
              <w:rPr>
                <w:rFonts w:asciiTheme="majorHAnsi" w:hAnsiTheme="majorHAnsi" w:cstheme="majorHAnsi"/>
                <w:caps/>
                <w:color w:val="000000" w:themeColor="text1"/>
              </w:rPr>
              <w:br/>
              <w:t>15/12/2004</w:t>
            </w:r>
          </w:p>
        </w:tc>
        <w:tc>
          <w:tcPr>
            <w:tcW w:w="7655" w:type="dxa"/>
            <w:hideMark/>
          </w:tcPr>
          <w:p w:rsidR="00631344" w:rsidRPr="00E63C9E" w:rsidRDefault="00631344" w:rsidP="00086600">
            <w:pPr>
              <w:rPr>
                <w:rFonts w:asciiTheme="majorHAnsi" w:hAnsiTheme="majorHAnsi" w:cstheme="majorHAnsi"/>
                <w:color w:val="000000" w:themeColor="text1"/>
              </w:rPr>
            </w:pPr>
            <w:r w:rsidRPr="00E63C9E">
              <w:rPr>
                <w:rFonts w:asciiTheme="majorHAnsi" w:hAnsiTheme="majorHAnsi" w:cstheme="majorHAnsi"/>
                <w:color w:val="000000" w:themeColor="text1"/>
              </w:rPr>
              <w:t>Về phê duyệt quy hoạch một số ngành nghề thương mại và dịch vụ trong lĩnh vực văn hóa-xã hội “nhạy cảm” dễ phát sinh tệ nạn xã hội trên địa bàn quận 7, giai đoạn 2004-2005</w:t>
            </w:r>
          </w:p>
        </w:tc>
        <w:tc>
          <w:tcPr>
            <w:tcW w:w="1843" w:type="dxa"/>
            <w:vAlign w:val="center"/>
            <w:hideMark/>
          </w:tcPr>
          <w:p w:rsidR="00631344" w:rsidRPr="00E63C9E" w:rsidRDefault="00631344" w:rsidP="00DF0462">
            <w:pPr>
              <w:jc w:val="center"/>
              <w:rPr>
                <w:rFonts w:asciiTheme="majorHAnsi" w:hAnsiTheme="majorHAnsi" w:cstheme="majorHAnsi"/>
                <w:color w:val="000000" w:themeColor="text1"/>
              </w:rPr>
            </w:pPr>
            <w:r w:rsidRPr="00E63C9E">
              <w:rPr>
                <w:rFonts w:asciiTheme="majorHAnsi" w:hAnsiTheme="majorHAnsi" w:cstheme="majorHAnsi"/>
                <w:color w:val="000000" w:themeColor="text1"/>
              </w:rPr>
              <w:t>15/12/2004</w:t>
            </w:r>
          </w:p>
        </w:tc>
      </w:tr>
      <w:tr w:rsidR="00631344" w:rsidRPr="00E63C9E" w:rsidTr="003261CC">
        <w:trPr>
          <w:trHeight w:val="567"/>
        </w:trPr>
        <w:tc>
          <w:tcPr>
            <w:tcW w:w="851" w:type="dxa"/>
            <w:vAlign w:val="center"/>
          </w:tcPr>
          <w:p w:rsidR="00631344" w:rsidRPr="00E63C9E" w:rsidRDefault="00631344"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631344" w:rsidRPr="00E63C9E" w:rsidRDefault="00631344" w:rsidP="00DF0462">
            <w:pPr>
              <w:jc w:val="center"/>
              <w:rPr>
                <w:rFonts w:asciiTheme="majorHAnsi" w:hAnsiTheme="majorHAnsi" w:cstheme="majorHAnsi"/>
                <w:color w:val="000000" w:themeColor="text1"/>
              </w:rPr>
            </w:pPr>
            <w:r w:rsidRPr="00E63C9E">
              <w:rPr>
                <w:rFonts w:asciiTheme="majorHAnsi" w:hAnsiTheme="majorHAnsi" w:cstheme="majorHAnsi"/>
                <w:color w:val="000000" w:themeColor="text1"/>
              </w:rPr>
              <w:t>Quyết định</w:t>
            </w:r>
          </w:p>
        </w:tc>
        <w:tc>
          <w:tcPr>
            <w:tcW w:w="2551" w:type="dxa"/>
            <w:vAlign w:val="center"/>
            <w:hideMark/>
          </w:tcPr>
          <w:p w:rsidR="00631344" w:rsidRPr="00C2113C" w:rsidRDefault="00631344" w:rsidP="00DF0462">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280/2004/QĐ-UB</w:t>
            </w:r>
            <w:r w:rsidRPr="00C2113C">
              <w:rPr>
                <w:rFonts w:asciiTheme="majorHAnsi" w:hAnsiTheme="majorHAnsi" w:cstheme="majorHAnsi"/>
                <w:caps/>
                <w:color w:val="000000" w:themeColor="text1"/>
              </w:rPr>
              <w:br/>
              <w:t>15/12/2004</w:t>
            </w:r>
          </w:p>
        </w:tc>
        <w:tc>
          <w:tcPr>
            <w:tcW w:w="7655" w:type="dxa"/>
            <w:hideMark/>
          </w:tcPr>
          <w:p w:rsidR="00631344" w:rsidRPr="00E63C9E" w:rsidRDefault="00631344" w:rsidP="00086600">
            <w:pPr>
              <w:rPr>
                <w:rFonts w:asciiTheme="majorHAnsi" w:hAnsiTheme="majorHAnsi" w:cstheme="majorHAnsi"/>
                <w:color w:val="000000" w:themeColor="text1"/>
              </w:rPr>
            </w:pPr>
            <w:r w:rsidRPr="00E63C9E">
              <w:rPr>
                <w:rFonts w:asciiTheme="majorHAnsi" w:hAnsiTheme="majorHAnsi" w:cstheme="majorHAnsi"/>
                <w:color w:val="000000" w:themeColor="text1"/>
              </w:rPr>
              <w:t>Về phê duyệt bổ sung quy hoạch một số ngành nghề thương mại và dịch vụ trong lĩnh vực văn hóa - xã hội “nhạy cảm” dễ phát sinh tệ nạn xã hội trên địa bàn quận Phú Nhuận, giai đoạn 2004-2005.</w:t>
            </w:r>
          </w:p>
        </w:tc>
        <w:tc>
          <w:tcPr>
            <w:tcW w:w="1843" w:type="dxa"/>
            <w:vAlign w:val="center"/>
            <w:hideMark/>
          </w:tcPr>
          <w:p w:rsidR="00631344" w:rsidRPr="00E63C9E" w:rsidRDefault="00631344" w:rsidP="00DF0462">
            <w:pPr>
              <w:jc w:val="center"/>
              <w:rPr>
                <w:rFonts w:asciiTheme="majorHAnsi" w:hAnsiTheme="majorHAnsi" w:cstheme="majorHAnsi"/>
                <w:color w:val="000000" w:themeColor="text1"/>
              </w:rPr>
            </w:pPr>
            <w:r w:rsidRPr="00E63C9E">
              <w:rPr>
                <w:rFonts w:asciiTheme="majorHAnsi" w:hAnsiTheme="majorHAnsi" w:cstheme="majorHAnsi"/>
                <w:color w:val="000000" w:themeColor="text1"/>
              </w:rPr>
              <w:t>15/12/2004</w:t>
            </w:r>
          </w:p>
        </w:tc>
      </w:tr>
      <w:tr w:rsidR="000D3BB2" w:rsidRPr="00E63C9E" w:rsidTr="003261CC">
        <w:trPr>
          <w:trHeight w:val="567"/>
        </w:trPr>
        <w:tc>
          <w:tcPr>
            <w:tcW w:w="851" w:type="dxa"/>
            <w:vAlign w:val="center"/>
          </w:tcPr>
          <w:p w:rsidR="000D3BB2" w:rsidRPr="00E63C9E" w:rsidRDefault="000D3BB2"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0D3BB2" w:rsidRPr="00E63C9E" w:rsidRDefault="000D3BB2" w:rsidP="00DF0462">
            <w:pPr>
              <w:jc w:val="center"/>
              <w:rPr>
                <w:rFonts w:asciiTheme="majorHAnsi" w:hAnsiTheme="majorHAnsi" w:cstheme="majorHAnsi"/>
                <w:color w:val="000000" w:themeColor="text1"/>
              </w:rPr>
            </w:pPr>
            <w:r>
              <w:rPr>
                <w:rFonts w:asciiTheme="majorHAnsi" w:hAnsiTheme="majorHAnsi" w:cstheme="majorHAnsi"/>
                <w:color w:val="000000" w:themeColor="text1"/>
              </w:rPr>
              <w:t>Quyết định</w:t>
            </w:r>
          </w:p>
        </w:tc>
        <w:tc>
          <w:tcPr>
            <w:tcW w:w="2551" w:type="dxa"/>
            <w:vAlign w:val="center"/>
          </w:tcPr>
          <w:p w:rsidR="000D3BB2" w:rsidRPr="00C2113C" w:rsidRDefault="000D3BB2" w:rsidP="00DF0462">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281/2004/QĐ-UB</w:t>
            </w:r>
          </w:p>
          <w:p w:rsidR="000D3BB2" w:rsidRPr="00C2113C" w:rsidRDefault="000D3BB2" w:rsidP="00DF0462">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16/12/2004</w:t>
            </w:r>
          </w:p>
        </w:tc>
        <w:tc>
          <w:tcPr>
            <w:tcW w:w="7655" w:type="dxa"/>
          </w:tcPr>
          <w:p w:rsidR="000D3BB2" w:rsidRPr="000D3BB2" w:rsidRDefault="000D3BB2" w:rsidP="000D3BB2">
            <w:r w:rsidRPr="000D3BB2">
              <w:t>Về điều chỉnh dự toán thu, chi của Chi cục Thú y trực thuộc Sở Nông nghiệp và Phát triển nông thôn đã được Ủy ban nhân dân thành phố giao quyền tự chủ tài chính theo Nghị định số 10/CP, từ năm 2003 đến năm 2005 (cho đơn vị sự nghiệp có thu bảo đảm toàn bộ chi phí)</w:t>
            </w:r>
          </w:p>
        </w:tc>
        <w:tc>
          <w:tcPr>
            <w:tcW w:w="1843" w:type="dxa"/>
            <w:vAlign w:val="center"/>
          </w:tcPr>
          <w:p w:rsidR="000D3BB2" w:rsidRPr="00E63C9E" w:rsidRDefault="000D3BB2" w:rsidP="00DF0462">
            <w:pPr>
              <w:jc w:val="center"/>
              <w:rPr>
                <w:rFonts w:asciiTheme="majorHAnsi" w:hAnsiTheme="majorHAnsi" w:cstheme="majorHAnsi"/>
                <w:color w:val="000000" w:themeColor="text1"/>
              </w:rPr>
            </w:pPr>
            <w:r>
              <w:rPr>
                <w:rFonts w:asciiTheme="majorHAnsi" w:hAnsiTheme="majorHAnsi" w:cstheme="majorHAnsi"/>
                <w:color w:val="000000" w:themeColor="text1"/>
              </w:rPr>
              <w:t>16/12/2004</w:t>
            </w:r>
          </w:p>
        </w:tc>
      </w:tr>
      <w:tr w:rsidR="00C60E14" w:rsidRPr="00E63C9E" w:rsidTr="003261CC">
        <w:trPr>
          <w:trHeight w:val="567"/>
        </w:trPr>
        <w:tc>
          <w:tcPr>
            <w:tcW w:w="851" w:type="dxa"/>
            <w:vAlign w:val="center"/>
          </w:tcPr>
          <w:p w:rsidR="00C60E14" w:rsidRPr="00E63C9E" w:rsidRDefault="00C60E14"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C60E14" w:rsidRDefault="00C60E14" w:rsidP="00DF0462">
            <w:pPr>
              <w:jc w:val="center"/>
              <w:rPr>
                <w:rFonts w:asciiTheme="majorHAnsi" w:hAnsiTheme="majorHAnsi" w:cstheme="majorHAnsi"/>
                <w:color w:val="000000" w:themeColor="text1"/>
              </w:rPr>
            </w:pPr>
            <w:r>
              <w:rPr>
                <w:rFonts w:asciiTheme="majorHAnsi" w:hAnsiTheme="majorHAnsi" w:cstheme="majorHAnsi"/>
                <w:color w:val="000000" w:themeColor="text1"/>
              </w:rPr>
              <w:t>Quyết định</w:t>
            </w:r>
          </w:p>
        </w:tc>
        <w:tc>
          <w:tcPr>
            <w:tcW w:w="2551" w:type="dxa"/>
            <w:vAlign w:val="center"/>
          </w:tcPr>
          <w:p w:rsidR="00C60E14" w:rsidRPr="00C2113C" w:rsidRDefault="00C60E14" w:rsidP="00C60E14">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282/2004/QĐ-UB</w:t>
            </w:r>
          </w:p>
          <w:p w:rsidR="00C60E14" w:rsidRPr="00C2113C" w:rsidRDefault="00C60E14" w:rsidP="00C60E14">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16/12/2004</w:t>
            </w:r>
          </w:p>
        </w:tc>
        <w:tc>
          <w:tcPr>
            <w:tcW w:w="7655" w:type="dxa"/>
          </w:tcPr>
          <w:p w:rsidR="00C60E14" w:rsidRPr="00C60E14" w:rsidRDefault="00C60E14" w:rsidP="00C60E14">
            <w:r w:rsidRPr="00C60E14">
              <w:t>Về điều chỉnh dự toán thu, chi của Trung tâm nước sinh họat và vệ sinh môi trường nông thôn trực thuộc Sở Nông nghiệp và Phát triển nông thôn đã được Ủy ban nhân dân thành phố giao quyền tự chủ tài chính theo Nghị định 10/2002/NĐ-CP ngày 16/01/2002, từ năm 2003 đến năm 2005 (cho đơn vị sự nghiệp có thu bảo đảm toàn bộ chi phí).</w:t>
            </w:r>
          </w:p>
        </w:tc>
        <w:tc>
          <w:tcPr>
            <w:tcW w:w="1843" w:type="dxa"/>
            <w:vAlign w:val="center"/>
          </w:tcPr>
          <w:p w:rsidR="00C60E14" w:rsidRDefault="00C60E14" w:rsidP="00DF0462">
            <w:pPr>
              <w:jc w:val="center"/>
              <w:rPr>
                <w:rFonts w:asciiTheme="majorHAnsi" w:hAnsiTheme="majorHAnsi" w:cstheme="majorHAnsi"/>
                <w:color w:val="000000" w:themeColor="text1"/>
              </w:rPr>
            </w:pPr>
            <w:r>
              <w:rPr>
                <w:rFonts w:asciiTheme="majorHAnsi" w:hAnsiTheme="majorHAnsi" w:cstheme="majorHAnsi"/>
                <w:color w:val="000000" w:themeColor="text1"/>
              </w:rPr>
              <w:t>16/12/2004</w:t>
            </w:r>
          </w:p>
        </w:tc>
      </w:tr>
      <w:tr w:rsidR="000D3BB2" w:rsidRPr="00E63C9E" w:rsidTr="003261CC">
        <w:trPr>
          <w:trHeight w:val="567"/>
        </w:trPr>
        <w:tc>
          <w:tcPr>
            <w:tcW w:w="851" w:type="dxa"/>
            <w:vAlign w:val="center"/>
          </w:tcPr>
          <w:p w:rsidR="000D3BB2" w:rsidRPr="00E63C9E" w:rsidRDefault="000D3BB2"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0D3BB2" w:rsidRDefault="000D3BB2" w:rsidP="00DF0462">
            <w:pPr>
              <w:jc w:val="center"/>
              <w:rPr>
                <w:rFonts w:asciiTheme="majorHAnsi" w:hAnsiTheme="majorHAnsi" w:cstheme="majorHAnsi"/>
                <w:color w:val="000000" w:themeColor="text1"/>
              </w:rPr>
            </w:pPr>
            <w:r>
              <w:rPr>
                <w:rFonts w:asciiTheme="majorHAnsi" w:hAnsiTheme="majorHAnsi" w:cstheme="majorHAnsi"/>
                <w:color w:val="000000" w:themeColor="text1"/>
              </w:rPr>
              <w:t>Quyết định</w:t>
            </w:r>
          </w:p>
        </w:tc>
        <w:tc>
          <w:tcPr>
            <w:tcW w:w="2551" w:type="dxa"/>
            <w:vAlign w:val="center"/>
          </w:tcPr>
          <w:p w:rsidR="000D3BB2" w:rsidRPr="00C2113C" w:rsidRDefault="000D3BB2" w:rsidP="00DF0462">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283/2004/QĐ-UB</w:t>
            </w:r>
          </w:p>
          <w:p w:rsidR="000D3BB2" w:rsidRPr="00C2113C" w:rsidRDefault="000D3BB2" w:rsidP="00DF0462">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16/12/2004</w:t>
            </w:r>
          </w:p>
        </w:tc>
        <w:tc>
          <w:tcPr>
            <w:tcW w:w="7655" w:type="dxa"/>
          </w:tcPr>
          <w:p w:rsidR="000D3BB2" w:rsidRPr="000D3BB2" w:rsidRDefault="000D3BB2" w:rsidP="000D3BB2">
            <w:r w:rsidRPr="000D3BB2">
              <w:t>Về giao quyền tự chủ tài chính giai đoạn 2004-2006 cho đơn vị sự nghiệp có thu bảo đảm một phần chi phí: Bệnh viện Tai Mũi Họng (trực thuộc Sở Y tế).</w:t>
            </w:r>
          </w:p>
        </w:tc>
        <w:tc>
          <w:tcPr>
            <w:tcW w:w="1843" w:type="dxa"/>
            <w:vAlign w:val="center"/>
          </w:tcPr>
          <w:p w:rsidR="000D3BB2" w:rsidRDefault="000D3BB2" w:rsidP="00DF0462">
            <w:pPr>
              <w:jc w:val="center"/>
              <w:rPr>
                <w:rFonts w:asciiTheme="majorHAnsi" w:hAnsiTheme="majorHAnsi" w:cstheme="majorHAnsi"/>
                <w:color w:val="000000" w:themeColor="text1"/>
              </w:rPr>
            </w:pPr>
            <w:r>
              <w:rPr>
                <w:rFonts w:asciiTheme="majorHAnsi" w:hAnsiTheme="majorHAnsi" w:cstheme="majorHAnsi"/>
                <w:color w:val="000000" w:themeColor="text1"/>
              </w:rPr>
              <w:t>16/12/2004</w:t>
            </w:r>
          </w:p>
        </w:tc>
      </w:tr>
      <w:tr w:rsidR="00C60E14" w:rsidRPr="00E63C9E" w:rsidTr="003261CC">
        <w:trPr>
          <w:trHeight w:val="567"/>
        </w:trPr>
        <w:tc>
          <w:tcPr>
            <w:tcW w:w="851" w:type="dxa"/>
            <w:vAlign w:val="center"/>
          </w:tcPr>
          <w:p w:rsidR="00C60E14" w:rsidRPr="00E63C9E" w:rsidRDefault="00C60E14"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C60E14" w:rsidRDefault="00C60E14" w:rsidP="00DF0462">
            <w:pPr>
              <w:jc w:val="center"/>
              <w:rPr>
                <w:rFonts w:asciiTheme="majorHAnsi" w:hAnsiTheme="majorHAnsi" w:cstheme="majorHAnsi"/>
                <w:color w:val="000000" w:themeColor="text1"/>
              </w:rPr>
            </w:pPr>
            <w:r>
              <w:rPr>
                <w:rFonts w:asciiTheme="majorHAnsi" w:hAnsiTheme="majorHAnsi" w:cstheme="majorHAnsi"/>
                <w:color w:val="000000" w:themeColor="text1"/>
              </w:rPr>
              <w:t>Quyết định</w:t>
            </w:r>
          </w:p>
        </w:tc>
        <w:tc>
          <w:tcPr>
            <w:tcW w:w="2551" w:type="dxa"/>
            <w:vAlign w:val="center"/>
          </w:tcPr>
          <w:p w:rsidR="00C60E14" w:rsidRPr="00C2113C" w:rsidRDefault="00C60E14" w:rsidP="00C60E14">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284/2004/QĐ-UB</w:t>
            </w:r>
          </w:p>
          <w:p w:rsidR="00C60E14" w:rsidRPr="00C2113C" w:rsidRDefault="00C60E14" w:rsidP="00C60E14">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16/12/2004</w:t>
            </w:r>
          </w:p>
        </w:tc>
        <w:tc>
          <w:tcPr>
            <w:tcW w:w="7655" w:type="dxa"/>
          </w:tcPr>
          <w:p w:rsidR="00C60E14" w:rsidRPr="00C60E14" w:rsidRDefault="00C60E14" w:rsidP="00C60E14">
            <w:r w:rsidRPr="00C60E14">
              <w:t>Về giao quyền tự chủ tài chính giai đoạn 2004-2006 cho đơn vị sự nghiệp có thu bảo đảm một phần chi phí: Bệnh viện Chấn Thương Chỉnh Hình (trực thuộc Sở Y tế).</w:t>
            </w:r>
          </w:p>
        </w:tc>
        <w:tc>
          <w:tcPr>
            <w:tcW w:w="1843" w:type="dxa"/>
            <w:vAlign w:val="center"/>
          </w:tcPr>
          <w:p w:rsidR="00C60E14" w:rsidRDefault="00C60E14" w:rsidP="00DF0462">
            <w:pPr>
              <w:jc w:val="center"/>
              <w:rPr>
                <w:rFonts w:asciiTheme="majorHAnsi" w:hAnsiTheme="majorHAnsi" w:cstheme="majorHAnsi"/>
                <w:color w:val="000000" w:themeColor="text1"/>
              </w:rPr>
            </w:pPr>
            <w:r>
              <w:rPr>
                <w:rFonts w:asciiTheme="majorHAnsi" w:hAnsiTheme="majorHAnsi" w:cstheme="majorHAnsi"/>
                <w:color w:val="000000" w:themeColor="text1"/>
              </w:rPr>
              <w:t>16/12/2004</w:t>
            </w:r>
          </w:p>
        </w:tc>
      </w:tr>
      <w:tr w:rsidR="00C60E14" w:rsidRPr="00E63C9E" w:rsidTr="003261CC">
        <w:trPr>
          <w:trHeight w:val="567"/>
        </w:trPr>
        <w:tc>
          <w:tcPr>
            <w:tcW w:w="851" w:type="dxa"/>
            <w:vAlign w:val="center"/>
          </w:tcPr>
          <w:p w:rsidR="00C60E14" w:rsidRPr="00E63C9E" w:rsidRDefault="00C60E14"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C60E14" w:rsidRDefault="00C60E14" w:rsidP="00DF0462">
            <w:pPr>
              <w:jc w:val="center"/>
              <w:rPr>
                <w:rFonts w:asciiTheme="majorHAnsi" w:hAnsiTheme="majorHAnsi" w:cstheme="majorHAnsi"/>
                <w:color w:val="000000" w:themeColor="text1"/>
              </w:rPr>
            </w:pPr>
            <w:r>
              <w:rPr>
                <w:rFonts w:asciiTheme="majorHAnsi" w:hAnsiTheme="majorHAnsi" w:cstheme="majorHAnsi"/>
                <w:color w:val="000000" w:themeColor="text1"/>
              </w:rPr>
              <w:t>Quyết định</w:t>
            </w:r>
          </w:p>
        </w:tc>
        <w:tc>
          <w:tcPr>
            <w:tcW w:w="2551" w:type="dxa"/>
            <w:vAlign w:val="center"/>
          </w:tcPr>
          <w:p w:rsidR="00C60E14" w:rsidRPr="00C2113C" w:rsidRDefault="00C60E14" w:rsidP="00C60E14">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285/2004/QĐ-UB</w:t>
            </w:r>
          </w:p>
          <w:p w:rsidR="00C60E14" w:rsidRPr="00C2113C" w:rsidRDefault="00C60E14" w:rsidP="00C60E14">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16/12/2004</w:t>
            </w:r>
          </w:p>
        </w:tc>
        <w:tc>
          <w:tcPr>
            <w:tcW w:w="7655" w:type="dxa"/>
          </w:tcPr>
          <w:p w:rsidR="00C60E14" w:rsidRPr="00C60E14" w:rsidRDefault="00C60E14" w:rsidP="00C60E14">
            <w:r w:rsidRPr="00C60E14">
              <w:t>Về giao quyền tự chủ tài chính giai đoạn 2004-2006 cho đơn vị sự nghiệp có thu bảo đảm một phần chi phí: Bệnh viện Da Liễu (trực thuộc Sở Y tế)</w:t>
            </w:r>
          </w:p>
        </w:tc>
        <w:tc>
          <w:tcPr>
            <w:tcW w:w="1843" w:type="dxa"/>
            <w:vAlign w:val="center"/>
          </w:tcPr>
          <w:p w:rsidR="00C60E14" w:rsidRDefault="00C60E14" w:rsidP="00DF0462">
            <w:pPr>
              <w:jc w:val="center"/>
              <w:rPr>
                <w:rFonts w:asciiTheme="majorHAnsi" w:hAnsiTheme="majorHAnsi" w:cstheme="majorHAnsi"/>
                <w:color w:val="000000" w:themeColor="text1"/>
              </w:rPr>
            </w:pPr>
            <w:r>
              <w:rPr>
                <w:rFonts w:asciiTheme="majorHAnsi" w:hAnsiTheme="majorHAnsi" w:cstheme="majorHAnsi"/>
                <w:color w:val="000000" w:themeColor="text1"/>
              </w:rPr>
              <w:t>16/12/2004</w:t>
            </w:r>
          </w:p>
        </w:tc>
      </w:tr>
      <w:tr w:rsidR="00C60E14" w:rsidRPr="00E63C9E" w:rsidTr="003261CC">
        <w:trPr>
          <w:trHeight w:val="567"/>
        </w:trPr>
        <w:tc>
          <w:tcPr>
            <w:tcW w:w="851" w:type="dxa"/>
            <w:vAlign w:val="center"/>
          </w:tcPr>
          <w:p w:rsidR="00C60E14" w:rsidRPr="00E63C9E" w:rsidRDefault="00C60E14"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C60E14" w:rsidRDefault="00C60E14" w:rsidP="00DF0462">
            <w:pPr>
              <w:jc w:val="center"/>
              <w:rPr>
                <w:rFonts w:asciiTheme="majorHAnsi" w:hAnsiTheme="majorHAnsi" w:cstheme="majorHAnsi"/>
                <w:color w:val="000000" w:themeColor="text1"/>
              </w:rPr>
            </w:pPr>
            <w:r>
              <w:rPr>
                <w:rFonts w:asciiTheme="majorHAnsi" w:hAnsiTheme="majorHAnsi" w:cstheme="majorHAnsi"/>
                <w:color w:val="000000" w:themeColor="text1"/>
              </w:rPr>
              <w:t>Quyết định</w:t>
            </w:r>
          </w:p>
        </w:tc>
        <w:tc>
          <w:tcPr>
            <w:tcW w:w="2551" w:type="dxa"/>
            <w:vAlign w:val="center"/>
          </w:tcPr>
          <w:p w:rsidR="00C60E14" w:rsidRPr="00C2113C" w:rsidRDefault="00C60E14" w:rsidP="00C60E14">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286/2004/QĐ-UB</w:t>
            </w:r>
          </w:p>
          <w:p w:rsidR="00C60E14" w:rsidRPr="00C2113C" w:rsidRDefault="00C60E14" w:rsidP="00C60E14">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16/12/2004</w:t>
            </w:r>
          </w:p>
        </w:tc>
        <w:tc>
          <w:tcPr>
            <w:tcW w:w="7655" w:type="dxa"/>
          </w:tcPr>
          <w:p w:rsidR="00C60E14" w:rsidRPr="00C60E14" w:rsidRDefault="00C60E14" w:rsidP="00C60E14">
            <w:r w:rsidRPr="00C60E14">
              <w:t>Về giao quyền tự chủ tài chính giai đoạn 2004-2006 cho đơn vị sự nghiệp có thu bảo đảm một phần chi phí: Bệnh viện Từ Dũ (trực thuộc Sở Y tế)</w:t>
            </w:r>
          </w:p>
        </w:tc>
        <w:tc>
          <w:tcPr>
            <w:tcW w:w="1843" w:type="dxa"/>
            <w:vAlign w:val="center"/>
          </w:tcPr>
          <w:p w:rsidR="00C60E14" w:rsidRDefault="00C60E14" w:rsidP="00DF0462">
            <w:pPr>
              <w:jc w:val="center"/>
              <w:rPr>
                <w:rFonts w:asciiTheme="majorHAnsi" w:hAnsiTheme="majorHAnsi" w:cstheme="majorHAnsi"/>
                <w:color w:val="000000" w:themeColor="text1"/>
              </w:rPr>
            </w:pPr>
            <w:r>
              <w:rPr>
                <w:rFonts w:asciiTheme="majorHAnsi" w:hAnsiTheme="majorHAnsi" w:cstheme="majorHAnsi"/>
                <w:color w:val="000000" w:themeColor="text1"/>
              </w:rPr>
              <w:t>16/12/2004</w:t>
            </w:r>
          </w:p>
        </w:tc>
      </w:tr>
      <w:tr w:rsidR="00C60E14" w:rsidRPr="00E63C9E" w:rsidTr="003261CC">
        <w:trPr>
          <w:trHeight w:val="567"/>
        </w:trPr>
        <w:tc>
          <w:tcPr>
            <w:tcW w:w="851" w:type="dxa"/>
            <w:vAlign w:val="center"/>
          </w:tcPr>
          <w:p w:rsidR="00C60E14" w:rsidRPr="00E63C9E" w:rsidRDefault="00C60E14"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C60E14" w:rsidRDefault="00C60E14" w:rsidP="00DF0462">
            <w:pPr>
              <w:jc w:val="center"/>
              <w:rPr>
                <w:rFonts w:asciiTheme="majorHAnsi" w:hAnsiTheme="majorHAnsi" w:cstheme="majorHAnsi"/>
                <w:color w:val="000000" w:themeColor="text1"/>
              </w:rPr>
            </w:pPr>
            <w:r>
              <w:rPr>
                <w:rFonts w:asciiTheme="majorHAnsi" w:hAnsiTheme="majorHAnsi" w:cstheme="majorHAnsi"/>
                <w:color w:val="000000" w:themeColor="text1"/>
              </w:rPr>
              <w:t>Quyết định</w:t>
            </w:r>
          </w:p>
        </w:tc>
        <w:tc>
          <w:tcPr>
            <w:tcW w:w="2551" w:type="dxa"/>
            <w:vAlign w:val="center"/>
          </w:tcPr>
          <w:p w:rsidR="00C60E14" w:rsidRPr="00C2113C" w:rsidRDefault="00C60E14" w:rsidP="00C60E14">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287/2004/QĐ-UB</w:t>
            </w:r>
          </w:p>
          <w:p w:rsidR="00C60E14" w:rsidRPr="00C2113C" w:rsidRDefault="00C60E14" w:rsidP="00C60E14">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16/12/2004</w:t>
            </w:r>
          </w:p>
        </w:tc>
        <w:tc>
          <w:tcPr>
            <w:tcW w:w="7655" w:type="dxa"/>
          </w:tcPr>
          <w:p w:rsidR="00C60E14" w:rsidRPr="00C60E14" w:rsidRDefault="00C60E14" w:rsidP="00C60E14">
            <w:r w:rsidRPr="00C60E14">
              <w:t>Về giao quyền tự chủ tài chính giai đoạn 2004-2006 cho đơn vị sự nghiệp có thu bảo đảm một phần chi phí: Bệnh viện Răng Hàm Mặt (trực thuộc Sở Y tế)</w:t>
            </w:r>
          </w:p>
        </w:tc>
        <w:tc>
          <w:tcPr>
            <w:tcW w:w="1843" w:type="dxa"/>
            <w:vAlign w:val="center"/>
          </w:tcPr>
          <w:p w:rsidR="00C60E14" w:rsidRDefault="00C60E14" w:rsidP="00DF0462">
            <w:pPr>
              <w:jc w:val="center"/>
              <w:rPr>
                <w:rFonts w:asciiTheme="majorHAnsi" w:hAnsiTheme="majorHAnsi" w:cstheme="majorHAnsi"/>
                <w:color w:val="000000" w:themeColor="text1"/>
              </w:rPr>
            </w:pPr>
            <w:r>
              <w:rPr>
                <w:rFonts w:asciiTheme="majorHAnsi" w:hAnsiTheme="majorHAnsi" w:cstheme="majorHAnsi"/>
                <w:color w:val="000000" w:themeColor="text1"/>
              </w:rPr>
              <w:t>16/12/2004</w:t>
            </w:r>
          </w:p>
        </w:tc>
      </w:tr>
      <w:tr w:rsidR="00C60E14" w:rsidRPr="00E63C9E" w:rsidTr="003261CC">
        <w:trPr>
          <w:trHeight w:val="567"/>
        </w:trPr>
        <w:tc>
          <w:tcPr>
            <w:tcW w:w="851" w:type="dxa"/>
            <w:vAlign w:val="center"/>
          </w:tcPr>
          <w:p w:rsidR="00C60E14" w:rsidRPr="00E63C9E" w:rsidRDefault="00C60E14"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C60E14" w:rsidRDefault="00C60E14" w:rsidP="00DF0462">
            <w:pPr>
              <w:jc w:val="center"/>
              <w:rPr>
                <w:rFonts w:asciiTheme="majorHAnsi" w:hAnsiTheme="majorHAnsi" w:cstheme="majorHAnsi"/>
                <w:color w:val="000000" w:themeColor="text1"/>
              </w:rPr>
            </w:pPr>
            <w:r>
              <w:rPr>
                <w:rFonts w:asciiTheme="majorHAnsi" w:hAnsiTheme="majorHAnsi" w:cstheme="majorHAnsi"/>
                <w:color w:val="000000" w:themeColor="text1"/>
              </w:rPr>
              <w:t>Quyết định</w:t>
            </w:r>
          </w:p>
        </w:tc>
        <w:tc>
          <w:tcPr>
            <w:tcW w:w="2551" w:type="dxa"/>
            <w:vAlign w:val="center"/>
          </w:tcPr>
          <w:p w:rsidR="00C60E14" w:rsidRPr="00C2113C" w:rsidRDefault="00C60E14" w:rsidP="00C60E14">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314/2004/QĐ-UB</w:t>
            </w:r>
          </w:p>
          <w:p w:rsidR="00C60E14" w:rsidRPr="00C2113C" w:rsidRDefault="00C60E14" w:rsidP="00C60E14">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23/12/2004</w:t>
            </w:r>
          </w:p>
        </w:tc>
        <w:tc>
          <w:tcPr>
            <w:tcW w:w="7655" w:type="dxa"/>
          </w:tcPr>
          <w:p w:rsidR="00C60E14" w:rsidRPr="00C60E14" w:rsidRDefault="00C60E14" w:rsidP="00C60E14">
            <w:r w:rsidRPr="00C60E14">
              <w:t>Về giao quyền tự chủ tài chính giai đoạn 2004-2006 cho đơn vị sự nghiệp có thu bảo đảm một phần chi phí: Khu Đường sông (trực thuộc Sở Giao thông Công chánh)</w:t>
            </w:r>
          </w:p>
        </w:tc>
        <w:tc>
          <w:tcPr>
            <w:tcW w:w="1843" w:type="dxa"/>
            <w:vAlign w:val="center"/>
          </w:tcPr>
          <w:p w:rsidR="00C60E14" w:rsidRDefault="00C60E14" w:rsidP="00DF0462">
            <w:pPr>
              <w:jc w:val="center"/>
              <w:rPr>
                <w:rFonts w:asciiTheme="majorHAnsi" w:hAnsiTheme="majorHAnsi" w:cstheme="majorHAnsi"/>
                <w:color w:val="000000" w:themeColor="text1"/>
              </w:rPr>
            </w:pPr>
            <w:r>
              <w:rPr>
                <w:rFonts w:asciiTheme="majorHAnsi" w:hAnsiTheme="majorHAnsi" w:cstheme="majorHAnsi"/>
                <w:color w:val="000000" w:themeColor="text1"/>
              </w:rPr>
              <w:t>23/11/2004</w:t>
            </w:r>
          </w:p>
        </w:tc>
      </w:tr>
      <w:tr w:rsidR="00631344" w:rsidRPr="00E63C9E" w:rsidTr="003261CC">
        <w:trPr>
          <w:trHeight w:val="567"/>
        </w:trPr>
        <w:tc>
          <w:tcPr>
            <w:tcW w:w="851" w:type="dxa"/>
            <w:vAlign w:val="center"/>
          </w:tcPr>
          <w:p w:rsidR="00631344" w:rsidRPr="00E63C9E" w:rsidRDefault="00631344"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631344" w:rsidRPr="00E63C9E" w:rsidRDefault="00631344" w:rsidP="00DF0462">
            <w:pPr>
              <w:jc w:val="center"/>
              <w:rPr>
                <w:rFonts w:asciiTheme="majorHAnsi" w:hAnsiTheme="majorHAnsi" w:cstheme="majorHAnsi"/>
                <w:color w:val="000000" w:themeColor="text1"/>
              </w:rPr>
            </w:pPr>
            <w:r w:rsidRPr="00E63C9E">
              <w:rPr>
                <w:rFonts w:asciiTheme="majorHAnsi" w:hAnsiTheme="majorHAnsi" w:cstheme="majorHAnsi"/>
                <w:color w:val="000000" w:themeColor="text1"/>
              </w:rPr>
              <w:t>Quyết định</w:t>
            </w:r>
          </w:p>
        </w:tc>
        <w:tc>
          <w:tcPr>
            <w:tcW w:w="2551" w:type="dxa"/>
            <w:vAlign w:val="center"/>
            <w:hideMark/>
          </w:tcPr>
          <w:p w:rsidR="00631344" w:rsidRPr="00C2113C" w:rsidRDefault="00631344" w:rsidP="00DF0462">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319/2004/QĐ-UB</w:t>
            </w:r>
            <w:r w:rsidRPr="00C2113C">
              <w:rPr>
                <w:rFonts w:asciiTheme="majorHAnsi" w:hAnsiTheme="majorHAnsi" w:cstheme="majorHAnsi"/>
                <w:caps/>
                <w:color w:val="000000" w:themeColor="text1"/>
              </w:rPr>
              <w:br/>
              <w:t>27/12/2004</w:t>
            </w:r>
          </w:p>
        </w:tc>
        <w:tc>
          <w:tcPr>
            <w:tcW w:w="7655" w:type="dxa"/>
            <w:hideMark/>
          </w:tcPr>
          <w:p w:rsidR="00631344" w:rsidRPr="00E63C9E" w:rsidRDefault="00631344" w:rsidP="00086600">
            <w:pPr>
              <w:rPr>
                <w:rFonts w:asciiTheme="majorHAnsi" w:hAnsiTheme="majorHAnsi" w:cstheme="majorHAnsi"/>
                <w:color w:val="000000" w:themeColor="text1"/>
              </w:rPr>
            </w:pPr>
            <w:r w:rsidRPr="00E63C9E">
              <w:rPr>
                <w:rFonts w:asciiTheme="majorHAnsi" w:hAnsiTheme="majorHAnsi" w:cstheme="majorHAnsi"/>
                <w:color w:val="000000" w:themeColor="text1"/>
              </w:rPr>
              <w:t>Về phê duyệt quy hoạch một số ngành nghề thương mại và dịch vụ trong lĩnh vực văn hóa-xã hội “nhạy cảm” dễ phát sinh tệ nạn xã hội trên địa bàn huyện Hóc Môn, giai đoạn 2004-2005.</w:t>
            </w:r>
          </w:p>
        </w:tc>
        <w:tc>
          <w:tcPr>
            <w:tcW w:w="1843" w:type="dxa"/>
            <w:vAlign w:val="center"/>
            <w:hideMark/>
          </w:tcPr>
          <w:p w:rsidR="00631344" w:rsidRPr="00E63C9E" w:rsidRDefault="00631344" w:rsidP="00DF0462">
            <w:pPr>
              <w:jc w:val="center"/>
              <w:rPr>
                <w:rFonts w:asciiTheme="majorHAnsi" w:hAnsiTheme="majorHAnsi" w:cstheme="majorHAnsi"/>
                <w:color w:val="000000" w:themeColor="text1"/>
              </w:rPr>
            </w:pPr>
            <w:r w:rsidRPr="00E63C9E">
              <w:rPr>
                <w:rFonts w:asciiTheme="majorHAnsi" w:hAnsiTheme="majorHAnsi" w:cstheme="majorHAnsi"/>
                <w:color w:val="000000" w:themeColor="text1"/>
              </w:rPr>
              <w:t>27/12/2004</w:t>
            </w:r>
          </w:p>
        </w:tc>
      </w:tr>
      <w:tr w:rsidR="00631344" w:rsidRPr="00E63C9E" w:rsidTr="003261CC">
        <w:trPr>
          <w:trHeight w:val="567"/>
        </w:trPr>
        <w:tc>
          <w:tcPr>
            <w:tcW w:w="851" w:type="dxa"/>
            <w:vAlign w:val="center"/>
          </w:tcPr>
          <w:p w:rsidR="00631344" w:rsidRPr="00E63C9E" w:rsidRDefault="00631344"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631344" w:rsidRPr="00E63C9E" w:rsidRDefault="00631344" w:rsidP="00DF0462">
            <w:pPr>
              <w:jc w:val="center"/>
              <w:rPr>
                <w:rFonts w:asciiTheme="majorHAnsi" w:hAnsiTheme="majorHAnsi" w:cstheme="majorHAnsi"/>
                <w:color w:val="000000" w:themeColor="text1"/>
              </w:rPr>
            </w:pPr>
            <w:r w:rsidRPr="00E63C9E">
              <w:rPr>
                <w:rFonts w:asciiTheme="majorHAnsi" w:hAnsiTheme="majorHAnsi" w:cstheme="majorHAnsi"/>
                <w:color w:val="000000" w:themeColor="text1"/>
              </w:rPr>
              <w:t>Quyết định</w:t>
            </w:r>
          </w:p>
        </w:tc>
        <w:tc>
          <w:tcPr>
            <w:tcW w:w="2551" w:type="dxa"/>
            <w:vAlign w:val="center"/>
            <w:hideMark/>
          </w:tcPr>
          <w:p w:rsidR="00631344" w:rsidRPr="00C2113C" w:rsidRDefault="00631344" w:rsidP="00DF0462">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321/2004/QĐ-UB</w:t>
            </w:r>
            <w:r w:rsidRPr="00C2113C">
              <w:rPr>
                <w:rFonts w:asciiTheme="majorHAnsi" w:hAnsiTheme="majorHAnsi" w:cstheme="majorHAnsi"/>
                <w:caps/>
                <w:color w:val="000000" w:themeColor="text1"/>
              </w:rPr>
              <w:br/>
              <w:t>28/12/2004</w:t>
            </w:r>
          </w:p>
        </w:tc>
        <w:tc>
          <w:tcPr>
            <w:tcW w:w="7655" w:type="dxa"/>
            <w:hideMark/>
          </w:tcPr>
          <w:p w:rsidR="00631344" w:rsidRPr="00E63C9E" w:rsidRDefault="00631344" w:rsidP="00086600">
            <w:pPr>
              <w:rPr>
                <w:rFonts w:asciiTheme="majorHAnsi" w:hAnsiTheme="majorHAnsi" w:cstheme="majorHAnsi"/>
                <w:color w:val="000000" w:themeColor="text1"/>
              </w:rPr>
            </w:pPr>
            <w:r w:rsidRPr="00E63C9E">
              <w:rPr>
                <w:rFonts w:asciiTheme="majorHAnsi" w:hAnsiTheme="majorHAnsi" w:cstheme="majorHAnsi"/>
                <w:color w:val="000000" w:themeColor="text1"/>
              </w:rPr>
              <w:t>Về áp dụng cơ chế “một cửa” tại Ủy ban nhân dân các phường-xã, thị trấn thuộc thành phố</w:t>
            </w:r>
          </w:p>
        </w:tc>
        <w:tc>
          <w:tcPr>
            <w:tcW w:w="1843" w:type="dxa"/>
            <w:vAlign w:val="center"/>
            <w:hideMark/>
          </w:tcPr>
          <w:p w:rsidR="00631344" w:rsidRPr="00E63C9E" w:rsidRDefault="00631344" w:rsidP="00DF0462">
            <w:pPr>
              <w:jc w:val="center"/>
              <w:rPr>
                <w:rFonts w:asciiTheme="majorHAnsi" w:hAnsiTheme="majorHAnsi" w:cstheme="majorHAnsi"/>
                <w:color w:val="000000" w:themeColor="text1"/>
              </w:rPr>
            </w:pPr>
            <w:r w:rsidRPr="00E63C9E">
              <w:rPr>
                <w:rFonts w:asciiTheme="majorHAnsi" w:hAnsiTheme="majorHAnsi" w:cstheme="majorHAnsi"/>
                <w:color w:val="000000" w:themeColor="text1"/>
              </w:rPr>
              <w:t>01/01/2005</w:t>
            </w:r>
          </w:p>
        </w:tc>
      </w:tr>
      <w:tr w:rsidR="00C60E14" w:rsidRPr="00E63C9E" w:rsidTr="003261CC">
        <w:trPr>
          <w:trHeight w:val="567"/>
        </w:trPr>
        <w:tc>
          <w:tcPr>
            <w:tcW w:w="851" w:type="dxa"/>
            <w:vAlign w:val="center"/>
          </w:tcPr>
          <w:p w:rsidR="00C60E14" w:rsidRPr="00E63C9E" w:rsidRDefault="00C60E14"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C60E14" w:rsidRPr="00E63C9E" w:rsidRDefault="00C60E14" w:rsidP="00DF0462">
            <w:pPr>
              <w:jc w:val="center"/>
              <w:rPr>
                <w:rFonts w:asciiTheme="majorHAnsi" w:hAnsiTheme="majorHAnsi" w:cstheme="majorHAnsi"/>
                <w:color w:val="000000" w:themeColor="text1"/>
              </w:rPr>
            </w:pPr>
            <w:r>
              <w:rPr>
                <w:rFonts w:asciiTheme="majorHAnsi" w:hAnsiTheme="majorHAnsi" w:cstheme="majorHAnsi"/>
                <w:color w:val="000000" w:themeColor="text1"/>
              </w:rPr>
              <w:t>Quyết định</w:t>
            </w:r>
          </w:p>
        </w:tc>
        <w:tc>
          <w:tcPr>
            <w:tcW w:w="2551" w:type="dxa"/>
            <w:vAlign w:val="center"/>
          </w:tcPr>
          <w:p w:rsidR="00C60E14" w:rsidRPr="00C2113C" w:rsidRDefault="00C60E14" w:rsidP="00DF0462">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322/2004/QĐ-UB</w:t>
            </w:r>
          </w:p>
          <w:p w:rsidR="00C60E14" w:rsidRPr="00C2113C" w:rsidRDefault="00C60E14" w:rsidP="00DF0462">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28/12/2004</w:t>
            </w:r>
          </w:p>
        </w:tc>
        <w:tc>
          <w:tcPr>
            <w:tcW w:w="7655" w:type="dxa"/>
          </w:tcPr>
          <w:p w:rsidR="00C60E14" w:rsidRPr="00361451" w:rsidRDefault="00361451" w:rsidP="00361451">
            <w:r w:rsidRPr="00361451">
              <w:t>Về giao quyền tự chủ tài chính giai đoạn 2004 - 2006 cho đơn vị sự nghiệp có thu bảo đảm một phần chi phí : Chi cục Quản lý chất lượng và bảo vệ nguồn lợi thủy sản (trực thuộc Sở Nông nghiệp và Phát triển Nông thôn).</w:t>
            </w:r>
          </w:p>
        </w:tc>
        <w:tc>
          <w:tcPr>
            <w:tcW w:w="1843" w:type="dxa"/>
            <w:vAlign w:val="center"/>
          </w:tcPr>
          <w:p w:rsidR="00C60E14" w:rsidRPr="00E63C9E" w:rsidRDefault="00C60E14" w:rsidP="00DF0462">
            <w:pPr>
              <w:jc w:val="center"/>
              <w:rPr>
                <w:rFonts w:asciiTheme="majorHAnsi" w:hAnsiTheme="majorHAnsi" w:cstheme="majorHAnsi"/>
                <w:color w:val="000000" w:themeColor="text1"/>
              </w:rPr>
            </w:pPr>
            <w:r>
              <w:rPr>
                <w:rFonts w:asciiTheme="majorHAnsi" w:hAnsiTheme="majorHAnsi" w:cstheme="majorHAnsi"/>
                <w:color w:val="000000" w:themeColor="text1"/>
              </w:rPr>
              <w:t>28/12/2004</w:t>
            </w:r>
          </w:p>
        </w:tc>
      </w:tr>
      <w:tr w:rsidR="00361451" w:rsidRPr="00E63C9E" w:rsidTr="003261CC">
        <w:trPr>
          <w:trHeight w:val="567"/>
        </w:trPr>
        <w:tc>
          <w:tcPr>
            <w:tcW w:w="851" w:type="dxa"/>
            <w:vAlign w:val="center"/>
          </w:tcPr>
          <w:p w:rsidR="00361451" w:rsidRPr="00E63C9E" w:rsidRDefault="00361451"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361451" w:rsidRDefault="00361451" w:rsidP="00DF0462">
            <w:pPr>
              <w:jc w:val="center"/>
              <w:rPr>
                <w:rFonts w:asciiTheme="majorHAnsi" w:hAnsiTheme="majorHAnsi" w:cstheme="majorHAnsi"/>
                <w:color w:val="000000" w:themeColor="text1"/>
              </w:rPr>
            </w:pPr>
            <w:r>
              <w:rPr>
                <w:rFonts w:asciiTheme="majorHAnsi" w:hAnsiTheme="majorHAnsi" w:cstheme="majorHAnsi"/>
                <w:color w:val="000000" w:themeColor="text1"/>
              </w:rPr>
              <w:t>Quyết định</w:t>
            </w:r>
          </w:p>
        </w:tc>
        <w:tc>
          <w:tcPr>
            <w:tcW w:w="2551" w:type="dxa"/>
            <w:vAlign w:val="center"/>
          </w:tcPr>
          <w:p w:rsidR="00361451" w:rsidRPr="00C2113C" w:rsidRDefault="00361451" w:rsidP="00361451">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323/2004/QĐ-UB</w:t>
            </w:r>
          </w:p>
          <w:p w:rsidR="00361451" w:rsidRPr="00C2113C" w:rsidRDefault="00361451" w:rsidP="00361451">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28/12/2004</w:t>
            </w:r>
          </w:p>
        </w:tc>
        <w:tc>
          <w:tcPr>
            <w:tcW w:w="7655" w:type="dxa"/>
          </w:tcPr>
          <w:p w:rsidR="00361451" w:rsidRPr="00361451" w:rsidRDefault="00361451" w:rsidP="00361451">
            <w:r w:rsidRPr="00361451">
              <w:t>Về giao quyền tự chủ tài chính giai đoạn 2004 - 2006 cho đơn vị sự nghiệp có thu bảo đảm một phần chi phí : Khu Quản lý giao thông đô thị (trực thuộc Sở Giao thông Công chánh).</w:t>
            </w:r>
          </w:p>
        </w:tc>
        <w:tc>
          <w:tcPr>
            <w:tcW w:w="1843" w:type="dxa"/>
            <w:vAlign w:val="center"/>
          </w:tcPr>
          <w:p w:rsidR="00361451" w:rsidRDefault="00361451" w:rsidP="00DF0462">
            <w:pPr>
              <w:jc w:val="center"/>
              <w:rPr>
                <w:rFonts w:asciiTheme="majorHAnsi" w:hAnsiTheme="majorHAnsi" w:cstheme="majorHAnsi"/>
                <w:color w:val="000000" w:themeColor="text1"/>
              </w:rPr>
            </w:pPr>
            <w:r>
              <w:rPr>
                <w:rFonts w:asciiTheme="majorHAnsi" w:hAnsiTheme="majorHAnsi" w:cstheme="majorHAnsi"/>
                <w:color w:val="000000" w:themeColor="text1"/>
              </w:rPr>
              <w:t>28/12/2004</w:t>
            </w:r>
          </w:p>
        </w:tc>
      </w:tr>
      <w:tr w:rsidR="00361451" w:rsidRPr="00E63C9E" w:rsidTr="003261CC">
        <w:trPr>
          <w:trHeight w:val="567"/>
        </w:trPr>
        <w:tc>
          <w:tcPr>
            <w:tcW w:w="851" w:type="dxa"/>
            <w:vAlign w:val="center"/>
          </w:tcPr>
          <w:p w:rsidR="00361451" w:rsidRPr="00E63C9E" w:rsidRDefault="00361451"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361451" w:rsidRDefault="00361451" w:rsidP="00DF0462">
            <w:pPr>
              <w:jc w:val="center"/>
              <w:rPr>
                <w:rFonts w:asciiTheme="majorHAnsi" w:hAnsiTheme="majorHAnsi" w:cstheme="majorHAnsi"/>
                <w:color w:val="000000" w:themeColor="text1"/>
              </w:rPr>
            </w:pPr>
            <w:r>
              <w:rPr>
                <w:rFonts w:asciiTheme="majorHAnsi" w:hAnsiTheme="majorHAnsi" w:cstheme="majorHAnsi"/>
                <w:color w:val="000000" w:themeColor="text1"/>
              </w:rPr>
              <w:t>Quyết định</w:t>
            </w:r>
          </w:p>
        </w:tc>
        <w:tc>
          <w:tcPr>
            <w:tcW w:w="2551" w:type="dxa"/>
            <w:vAlign w:val="center"/>
          </w:tcPr>
          <w:p w:rsidR="00361451" w:rsidRPr="00C2113C" w:rsidRDefault="00361451" w:rsidP="00361451">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324/2004/QĐ-UB</w:t>
            </w:r>
          </w:p>
          <w:p w:rsidR="00361451" w:rsidRPr="00C2113C" w:rsidRDefault="00361451" w:rsidP="00361451">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28/12/2004</w:t>
            </w:r>
          </w:p>
        </w:tc>
        <w:tc>
          <w:tcPr>
            <w:tcW w:w="7655" w:type="dxa"/>
          </w:tcPr>
          <w:p w:rsidR="00361451" w:rsidRPr="00361451" w:rsidRDefault="00361451" w:rsidP="00361451">
            <w:r w:rsidRPr="00361451">
              <w:t>Về giao quyền tự chủ tài chính giai đoạn 2004 - 2006 cho đơn vị sự nghiệp có thu bảo đảm một phần chi phí: Viện Y dược học dân tộc (trực thuộc Sở Y tế).</w:t>
            </w:r>
          </w:p>
        </w:tc>
        <w:tc>
          <w:tcPr>
            <w:tcW w:w="1843" w:type="dxa"/>
            <w:vAlign w:val="center"/>
          </w:tcPr>
          <w:p w:rsidR="00361451" w:rsidRDefault="00361451" w:rsidP="00DF0462">
            <w:pPr>
              <w:jc w:val="center"/>
              <w:rPr>
                <w:rFonts w:asciiTheme="majorHAnsi" w:hAnsiTheme="majorHAnsi" w:cstheme="majorHAnsi"/>
                <w:color w:val="000000" w:themeColor="text1"/>
              </w:rPr>
            </w:pPr>
            <w:r>
              <w:rPr>
                <w:rFonts w:asciiTheme="majorHAnsi" w:hAnsiTheme="majorHAnsi" w:cstheme="majorHAnsi"/>
                <w:color w:val="000000" w:themeColor="text1"/>
              </w:rPr>
              <w:t>28/12/2004</w:t>
            </w:r>
          </w:p>
        </w:tc>
      </w:tr>
      <w:tr w:rsidR="00361451" w:rsidRPr="00E63C9E" w:rsidTr="003261CC">
        <w:trPr>
          <w:trHeight w:val="567"/>
        </w:trPr>
        <w:tc>
          <w:tcPr>
            <w:tcW w:w="851" w:type="dxa"/>
            <w:vAlign w:val="center"/>
          </w:tcPr>
          <w:p w:rsidR="00361451" w:rsidRPr="00E63C9E" w:rsidRDefault="00361451"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361451" w:rsidRDefault="00361451" w:rsidP="00DF0462">
            <w:pPr>
              <w:jc w:val="center"/>
              <w:rPr>
                <w:rFonts w:asciiTheme="majorHAnsi" w:hAnsiTheme="majorHAnsi" w:cstheme="majorHAnsi"/>
                <w:color w:val="000000" w:themeColor="text1"/>
              </w:rPr>
            </w:pPr>
            <w:r>
              <w:rPr>
                <w:rFonts w:asciiTheme="majorHAnsi" w:hAnsiTheme="majorHAnsi" w:cstheme="majorHAnsi"/>
                <w:color w:val="000000" w:themeColor="text1"/>
              </w:rPr>
              <w:t>Quyết định</w:t>
            </w:r>
          </w:p>
        </w:tc>
        <w:tc>
          <w:tcPr>
            <w:tcW w:w="2551" w:type="dxa"/>
            <w:vAlign w:val="center"/>
          </w:tcPr>
          <w:p w:rsidR="00361451" w:rsidRPr="00C2113C" w:rsidRDefault="00361451" w:rsidP="00361451">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325/2004/QĐ-UB</w:t>
            </w:r>
          </w:p>
          <w:p w:rsidR="00361451" w:rsidRPr="00C2113C" w:rsidRDefault="00361451" w:rsidP="00361451">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28/12/2004</w:t>
            </w:r>
          </w:p>
        </w:tc>
        <w:tc>
          <w:tcPr>
            <w:tcW w:w="7655" w:type="dxa"/>
          </w:tcPr>
          <w:p w:rsidR="00361451" w:rsidRPr="00361451" w:rsidRDefault="00361451" w:rsidP="00361451">
            <w:r w:rsidRPr="00361451">
              <w:t>Về giao quyền tự chủ tài chính giai đoạn 2004 - 2006 cho đơn vị sự nghiệp có thu bảo đảm một phần chi phí: Viện Y dược học dân tộc (trực thuộc Sở Y tế).</w:t>
            </w:r>
          </w:p>
        </w:tc>
        <w:tc>
          <w:tcPr>
            <w:tcW w:w="1843" w:type="dxa"/>
            <w:vAlign w:val="center"/>
          </w:tcPr>
          <w:p w:rsidR="00361451" w:rsidRDefault="00361451" w:rsidP="00DF0462">
            <w:pPr>
              <w:jc w:val="center"/>
              <w:rPr>
                <w:rFonts w:asciiTheme="majorHAnsi" w:hAnsiTheme="majorHAnsi" w:cstheme="majorHAnsi"/>
                <w:color w:val="000000" w:themeColor="text1"/>
              </w:rPr>
            </w:pPr>
            <w:r>
              <w:rPr>
                <w:rFonts w:asciiTheme="majorHAnsi" w:hAnsiTheme="majorHAnsi" w:cstheme="majorHAnsi"/>
                <w:color w:val="000000" w:themeColor="text1"/>
              </w:rPr>
              <w:t>28/12/2004</w:t>
            </w:r>
          </w:p>
        </w:tc>
      </w:tr>
      <w:tr w:rsidR="00361451" w:rsidRPr="00E63C9E" w:rsidTr="003261CC">
        <w:trPr>
          <w:trHeight w:val="567"/>
        </w:trPr>
        <w:tc>
          <w:tcPr>
            <w:tcW w:w="851" w:type="dxa"/>
            <w:vAlign w:val="center"/>
          </w:tcPr>
          <w:p w:rsidR="00361451" w:rsidRPr="00E63C9E" w:rsidRDefault="00361451"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361451" w:rsidRDefault="00361451" w:rsidP="00DF0462">
            <w:pPr>
              <w:jc w:val="center"/>
              <w:rPr>
                <w:rFonts w:asciiTheme="majorHAnsi" w:hAnsiTheme="majorHAnsi" w:cstheme="majorHAnsi"/>
                <w:color w:val="000000" w:themeColor="text1"/>
              </w:rPr>
            </w:pPr>
            <w:r>
              <w:rPr>
                <w:rFonts w:asciiTheme="majorHAnsi" w:hAnsiTheme="majorHAnsi" w:cstheme="majorHAnsi"/>
                <w:color w:val="000000" w:themeColor="text1"/>
              </w:rPr>
              <w:t>Quyết định</w:t>
            </w:r>
          </w:p>
        </w:tc>
        <w:tc>
          <w:tcPr>
            <w:tcW w:w="2551" w:type="dxa"/>
            <w:vAlign w:val="center"/>
          </w:tcPr>
          <w:p w:rsidR="00361451" w:rsidRPr="00C2113C" w:rsidRDefault="00361451" w:rsidP="00361451">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326/2004/QĐ-UB</w:t>
            </w:r>
          </w:p>
          <w:p w:rsidR="00361451" w:rsidRPr="00C2113C" w:rsidRDefault="00361451" w:rsidP="00361451">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28/12/2004</w:t>
            </w:r>
          </w:p>
        </w:tc>
        <w:tc>
          <w:tcPr>
            <w:tcW w:w="7655" w:type="dxa"/>
          </w:tcPr>
          <w:p w:rsidR="00361451" w:rsidRPr="00361451" w:rsidRDefault="00361451" w:rsidP="00361451">
            <w:r w:rsidRPr="00361451">
              <w:t>Về giao quyền tự chủ tài chính giai đoạn 2004 - 2006 cho đơn vị sự nghiệp có thu bảo đảm một phần chi phí: Trung tâm Dinh dưỡng (trực thuộc Sở Y tế).</w:t>
            </w:r>
          </w:p>
        </w:tc>
        <w:tc>
          <w:tcPr>
            <w:tcW w:w="1843" w:type="dxa"/>
            <w:vAlign w:val="center"/>
          </w:tcPr>
          <w:p w:rsidR="00361451" w:rsidRDefault="00361451" w:rsidP="00DF0462">
            <w:pPr>
              <w:jc w:val="center"/>
              <w:rPr>
                <w:rFonts w:asciiTheme="majorHAnsi" w:hAnsiTheme="majorHAnsi" w:cstheme="majorHAnsi"/>
                <w:color w:val="000000" w:themeColor="text1"/>
              </w:rPr>
            </w:pPr>
            <w:r>
              <w:rPr>
                <w:rFonts w:asciiTheme="majorHAnsi" w:hAnsiTheme="majorHAnsi" w:cstheme="majorHAnsi"/>
                <w:color w:val="000000" w:themeColor="text1"/>
              </w:rPr>
              <w:t>28/12/2004</w:t>
            </w:r>
          </w:p>
        </w:tc>
      </w:tr>
      <w:tr w:rsidR="00361451" w:rsidRPr="00E63C9E" w:rsidTr="003261CC">
        <w:trPr>
          <w:trHeight w:val="567"/>
        </w:trPr>
        <w:tc>
          <w:tcPr>
            <w:tcW w:w="851" w:type="dxa"/>
            <w:vAlign w:val="center"/>
          </w:tcPr>
          <w:p w:rsidR="00361451" w:rsidRPr="00E63C9E" w:rsidRDefault="00361451"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361451" w:rsidRDefault="00361451" w:rsidP="00DF0462">
            <w:pPr>
              <w:jc w:val="center"/>
              <w:rPr>
                <w:rFonts w:asciiTheme="majorHAnsi" w:hAnsiTheme="majorHAnsi" w:cstheme="majorHAnsi"/>
                <w:color w:val="000000" w:themeColor="text1"/>
              </w:rPr>
            </w:pPr>
            <w:r>
              <w:rPr>
                <w:rFonts w:asciiTheme="majorHAnsi" w:hAnsiTheme="majorHAnsi" w:cstheme="majorHAnsi"/>
                <w:color w:val="000000" w:themeColor="text1"/>
              </w:rPr>
              <w:t>Quyết định</w:t>
            </w:r>
          </w:p>
        </w:tc>
        <w:tc>
          <w:tcPr>
            <w:tcW w:w="2551" w:type="dxa"/>
            <w:vAlign w:val="center"/>
          </w:tcPr>
          <w:p w:rsidR="00361451" w:rsidRPr="00C2113C" w:rsidRDefault="00361451" w:rsidP="00361451">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327/2004/QĐ-UB</w:t>
            </w:r>
          </w:p>
          <w:p w:rsidR="00361451" w:rsidRPr="00C2113C" w:rsidRDefault="00361451" w:rsidP="00361451">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28/12/2004</w:t>
            </w:r>
          </w:p>
        </w:tc>
        <w:tc>
          <w:tcPr>
            <w:tcW w:w="7655" w:type="dxa"/>
          </w:tcPr>
          <w:p w:rsidR="00361451" w:rsidRPr="00361451" w:rsidRDefault="00361451" w:rsidP="00361451">
            <w:r w:rsidRPr="00361451">
              <w:t>Về giao quyền tự chủ tài chính giai đoạn 2004 - 2006 cho đơn vị sự nghiệp có thu bảo đảm một phần chi phí: Trung tâm Bảo vệ sức khỏe bà mẹ trẻ em (trực thuộc Sở Y tế).</w:t>
            </w:r>
          </w:p>
        </w:tc>
        <w:tc>
          <w:tcPr>
            <w:tcW w:w="1843" w:type="dxa"/>
            <w:vAlign w:val="center"/>
          </w:tcPr>
          <w:p w:rsidR="00361451" w:rsidRDefault="00361451" w:rsidP="00DF0462">
            <w:pPr>
              <w:jc w:val="center"/>
              <w:rPr>
                <w:rFonts w:asciiTheme="majorHAnsi" w:hAnsiTheme="majorHAnsi" w:cstheme="majorHAnsi"/>
                <w:color w:val="000000" w:themeColor="text1"/>
              </w:rPr>
            </w:pPr>
            <w:r>
              <w:rPr>
                <w:rFonts w:asciiTheme="majorHAnsi" w:hAnsiTheme="majorHAnsi" w:cstheme="majorHAnsi"/>
                <w:color w:val="000000" w:themeColor="text1"/>
              </w:rPr>
              <w:t>28/12/2004</w:t>
            </w:r>
          </w:p>
        </w:tc>
      </w:tr>
      <w:tr w:rsidR="00361451" w:rsidRPr="00E63C9E" w:rsidTr="003261CC">
        <w:trPr>
          <w:trHeight w:val="567"/>
        </w:trPr>
        <w:tc>
          <w:tcPr>
            <w:tcW w:w="851" w:type="dxa"/>
            <w:vAlign w:val="center"/>
          </w:tcPr>
          <w:p w:rsidR="00361451" w:rsidRPr="00E63C9E" w:rsidRDefault="00361451"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361451" w:rsidRDefault="00361451" w:rsidP="00DF0462">
            <w:pPr>
              <w:jc w:val="center"/>
              <w:rPr>
                <w:rFonts w:asciiTheme="majorHAnsi" w:hAnsiTheme="majorHAnsi" w:cstheme="majorHAnsi"/>
                <w:color w:val="000000" w:themeColor="text1"/>
              </w:rPr>
            </w:pPr>
            <w:r>
              <w:rPr>
                <w:rFonts w:asciiTheme="majorHAnsi" w:hAnsiTheme="majorHAnsi" w:cstheme="majorHAnsi"/>
                <w:color w:val="000000" w:themeColor="text1"/>
              </w:rPr>
              <w:t>Quyết định</w:t>
            </w:r>
          </w:p>
        </w:tc>
        <w:tc>
          <w:tcPr>
            <w:tcW w:w="2551" w:type="dxa"/>
            <w:vAlign w:val="center"/>
          </w:tcPr>
          <w:p w:rsidR="00361451" w:rsidRPr="00C2113C" w:rsidRDefault="00361451" w:rsidP="00361451">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328/2004/QĐ-UB</w:t>
            </w:r>
          </w:p>
          <w:p w:rsidR="00361451" w:rsidRPr="00C2113C" w:rsidRDefault="00361451" w:rsidP="00361451">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28/12/2004</w:t>
            </w:r>
          </w:p>
        </w:tc>
        <w:tc>
          <w:tcPr>
            <w:tcW w:w="7655" w:type="dxa"/>
          </w:tcPr>
          <w:p w:rsidR="00361451" w:rsidRPr="00361451" w:rsidRDefault="00361451" w:rsidP="00361451">
            <w:r w:rsidRPr="00361451">
              <w:t>Về giao quyền tự chủ tài chính giai đoạn 2004 - 2006 cho đơn vị sự nghiệp có thu bảo đảm một phần chi phí: Bệnh viện Phạm Ngọc Thạch (trực thuộc Sở Y tế).</w:t>
            </w:r>
          </w:p>
        </w:tc>
        <w:tc>
          <w:tcPr>
            <w:tcW w:w="1843" w:type="dxa"/>
            <w:vAlign w:val="center"/>
          </w:tcPr>
          <w:p w:rsidR="00361451" w:rsidRDefault="00361451" w:rsidP="00DF0462">
            <w:pPr>
              <w:jc w:val="center"/>
              <w:rPr>
                <w:rFonts w:asciiTheme="majorHAnsi" w:hAnsiTheme="majorHAnsi" w:cstheme="majorHAnsi"/>
                <w:color w:val="000000" w:themeColor="text1"/>
              </w:rPr>
            </w:pPr>
            <w:r>
              <w:rPr>
                <w:rFonts w:asciiTheme="majorHAnsi" w:hAnsiTheme="majorHAnsi" w:cstheme="majorHAnsi"/>
                <w:color w:val="000000" w:themeColor="text1"/>
              </w:rPr>
              <w:t>28/12/2004</w:t>
            </w:r>
          </w:p>
        </w:tc>
      </w:tr>
      <w:tr w:rsidR="00361451" w:rsidRPr="00E63C9E" w:rsidTr="003261CC">
        <w:trPr>
          <w:trHeight w:val="567"/>
        </w:trPr>
        <w:tc>
          <w:tcPr>
            <w:tcW w:w="851" w:type="dxa"/>
            <w:vAlign w:val="center"/>
          </w:tcPr>
          <w:p w:rsidR="00361451" w:rsidRPr="00E63C9E" w:rsidRDefault="00361451"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361451" w:rsidRDefault="00361451" w:rsidP="00DF0462">
            <w:pPr>
              <w:jc w:val="center"/>
              <w:rPr>
                <w:rFonts w:asciiTheme="majorHAnsi" w:hAnsiTheme="majorHAnsi" w:cstheme="majorHAnsi"/>
                <w:color w:val="000000" w:themeColor="text1"/>
              </w:rPr>
            </w:pPr>
            <w:r>
              <w:rPr>
                <w:rFonts w:asciiTheme="majorHAnsi" w:hAnsiTheme="majorHAnsi" w:cstheme="majorHAnsi"/>
                <w:color w:val="000000" w:themeColor="text1"/>
              </w:rPr>
              <w:t>Quyết định</w:t>
            </w:r>
          </w:p>
        </w:tc>
        <w:tc>
          <w:tcPr>
            <w:tcW w:w="2551" w:type="dxa"/>
            <w:vAlign w:val="center"/>
          </w:tcPr>
          <w:p w:rsidR="00361451" w:rsidRPr="00C2113C" w:rsidRDefault="00361451" w:rsidP="00361451">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329/2004/QĐ-UB</w:t>
            </w:r>
          </w:p>
          <w:p w:rsidR="00361451" w:rsidRPr="00C2113C" w:rsidRDefault="00361451" w:rsidP="00361451">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28/12/2004</w:t>
            </w:r>
          </w:p>
        </w:tc>
        <w:tc>
          <w:tcPr>
            <w:tcW w:w="7655" w:type="dxa"/>
          </w:tcPr>
          <w:p w:rsidR="00361451" w:rsidRPr="00361451" w:rsidRDefault="00361451" w:rsidP="00361451">
            <w:r w:rsidRPr="00361451">
              <w:t>Về giao quyền tự chủ tài chính giai đoạn 2004 - 2006 cho đơn vị sự nghiệp có thu bảo đảm một phần chi phí: Bệnh viện Đa khoa Thủ Đức (trực thuộc Sở Y tế).</w:t>
            </w:r>
          </w:p>
        </w:tc>
        <w:tc>
          <w:tcPr>
            <w:tcW w:w="1843" w:type="dxa"/>
            <w:vAlign w:val="center"/>
          </w:tcPr>
          <w:p w:rsidR="00361451" w:rsidRDefault="00361451" w:rsidP="00DF0462">
            <w:pPr>
              <w:jc w:val="center"/>
              <w:rPr>
                <w:rFonts w:asciiTheme="majorHAnsi" w:hAnsiTheme="majorHAnsi" w:cstheme="majorHAnsi"/>
                <w:color w:val="000000" w:themeColor="text1"/>
              </w:rPr>
            </w:pPr>
            <w:r>
              <w:rPr>
                <w:rFonts w:asciiTheme="majorHAnsi" w:hAnsiTheme="majorHAnsi" w:cstheme="majorHAnsi"/>
                <w:color w:val="000000" w:themeColor="text1"/>
              </w:rPr>
              <w:t>28/12/2004</w:t>
            </w:r>
          </w:p>
        </w:tc>
      </w:tr>
      <w:tr w:rsidR="00631344" w:rsidRPr="00E63C9E" w:rsidTr="003261CC">
        <w:trPr>
          <w:trHeight w:val="567"/>
        </w:trPr>
        <w:tc>
          <w:tcPr>
            <w:tcW w:w="851" w:type="dxa"/>
            <w:vAlign w:val="center"/>
          </w:tcPr>
          <w:p w:rsidR="00631344" w:rsidRPr="00E63C9E" w:rsidRDefault="00631344"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631344" w:rsidRPr="00E63C9E" w:rsidRDefault="00631344" w:rsidP="00DF0462">
            <w:pPr>
              <w:jc w:val="center"/>
              <w:rPr>
                <w:rFonts w:asciiTheme="majorHAnsi" w:hAnsiTheme="majorHAnsi" w:cstheme="majorHAnsi"/>
                <w:color w:val="000000" w:themeColor="text1"/>
              </w:rPr>
            </w:pPr>
            <w:r w:rsidRPr="00E63C9E">
              <w:rPr>
                <w:rFonts w:asciiTheme="majorHAnsi" w:hAnsiTheme="majorHAnsi" w:cstheme="majorHAnsi"/>
                <w:color w:val="000000" w:themeColor="text1"/>
              </w:rPr>
              <w:t>Quyết định</w:t>
            </w:r>
          </w:p>
        </w:tc>
        <w:tc>
          <w:tcPr>
            <w:tcW w:w="2551" w:type="dxa"/>
            <w:vAlign w:val="center"/>
            <w:hideMark/>
          </w:tcPr>
          <w:p w:rsidR="00631344" w:rsidRPr="00C2113C" w:rsidRDefault="00631344" w:rsidP="00DF0462">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331/2004/QĐ-UB</w:t>
            </w:r>
            <w:r w:rsidRPr="00C2113C">
              <w:rPr>
                <w:rFonts w:asciiTheme="majorHAnsi" w:hAnsiTheme="majorHAnsi" w:cstheme="majorHAnsi"/>
                <w:caps/>
                <w:color w:val="000000" w:themeColor="text1"/>
              </w:rPr>
              <w:br/>
              <w:t>29/12/2004</w:t>
            </w:r>
          </w:p>
        </w:tc>
        <w:tc>
          <w:tcPr>
            <w:tcW w:w="7655" w:type="dxa"/>
            <w:hideMark/>
          </w:tcPr>
          <w:p w:rsidR="00631344" w:rsidRPr="00E63C9E" w:rsidRDefault="00631344" w:rsidP="00086600">
            <w:pPr>
              <w:rPr>
                <w:rFonts w:asciiTheme="majorHAnsi" w:hAnsiTheme="majorHAnsi" w:cstheme="majorHAnsi"/>
                <w:color w:val="000000" w:themeColor="text1"/>
              </w:rPr>
            </w:pPr>
            <w:r w:rsidRPr="00E63C9E">
              <w:rPr>
                <w:rFonts w:asciiTheme="majorHAnsi" w:hAnsiTheme="majorHAnsi" w:cstheme="majorHAnsi"/>
                <w:color w:val="000000" w:themeColor="text1"/>
              </w:rPr>
              <w:t>Về phê duyệt quy hoạch một số ngành nghề thương mạivà dịch vụ trong lĩnh vực văn hóa-xã hội “nhạy cảm” dễ phát sinh tệ nạn xã hội trên địa bàn quận Bình Thạnh, giai đoạn 2004-2005.</w:t>
            </w:r>
          </w:p>
        </w:tc>
        <w:tc>
          <w:tcPr>
            <w:tcW w:w="1843" w:type="dxa"/>
            <w:vAlign w:val="center"/>
            <w:hideMark/>
          </w:tcPr>
          <w:p w:rsidR="00631344" w:rsidRPr="00E63C9E" w:rsidRDefault="00631344" w:rsidP="00DF0462">
            <w:pPr>
              <w:jc w:val="center"/>
              <w:rPr>
                <w:rFonts w:asciiTheme="majorHAnsi" w:hAnsiTheme="majorHAnsi" w:cstheme="majorHAnsi"/>
                <w:color w:val="000000" w:themeColor="text1"/>
              </w:rPr>
            </w:pPr>
            <w:r w:rsidRPr="00E63C9E">
              <w:rPr>
                <w:rFonts w:asciiTheme="majorHAnsi" w:hAnsiTheme="majorHAnsi" w:cstheme="majorHAnsi"/>
                <w:color w:val="000000" w:themeColor="text1"/>
              </w:rPr>
              <w:t>29/12/2004</w:t>
            </w:r>
          </w:p>
        </w:tc>
      </w:tr>
      <w:tr w:rsidR="004502F7" w:rsidRPr="00E63C9E" w:rsidTr="003261CC">
        <w:trPr>
          <w:trHeight w:val="567"/>
        </w:trPr>
        <w:tc>
          <w:tcPr>
            <w:tcW w:w="851" w:type="dxa"/>
            <w:vAlign w:val="center"/>
          </w:tcPr>
          <w:p w:rsidR="004502F7" w:rsidRPr="00E63C9E" w:rsidRDefault="004502F7"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4502F7" w:rsidRPr="00E63C9E" w:rsidRDefault="004502F7" w:rsidP="00DF0462">
            <w:pPr>
              <w:jc w:val="center"/>
              <w:rPr>
                <w:rFonts w:asciiTheme="majorHAnsi" w:hAnsiTheme="majorHAnsi" w:cstheme="majorHAnsi"/>
                <w:color w:val="000000" w:themeColor="text1"/>
              </w:rPr>
            </w:pPr>
            <w:r>
              <w:rPr>
                <w:rFonts w:asciiTheme="majorHAnsi" w:hAnsiTheme="majorHAnsi" w:cstheme="majorHAnsi"/>
                <w:color w:val="000000" w:themeColor="text1"/>
              </w:rPr>
              <w:t>Quyết định</w:t>
            </w:r>
          </w:p>
        </w:tc>
        <w:tc>
          <w:tcPr>
            <w:tcW w:w="2551" w:type="dxa"/>
            <w:vAlign w:val="center"/>
          </w:tcPr>
          <w:p w:rsidR="004502F7" w:rsidRPr="00C2113C" w:rsidRDefault="004502F7" w:rsidP="00DF0462">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333/2004/QĐ-UB</w:t>
            </w:r>
          </w:p>
          <w:p w:rsidR="004502F7" w:rsidRPr="00C2113C" w:rsidRDefault="004502F7" w:rsidP="00DF0462">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29/12/2004</w:t>
            </w:r>
          </w:p>
        </w:tc>
        <w:tc>
          <w:tcPr>
            <w:tcW w:w="7655" w:type="dxa"/>
          </w:tcPr>
          <w:p w:rsidR="004502F7" w:rsidRPr="004502F7" w:rsidRDefault="004502F7" w:rsidP="004502F7">
            <w:r w:rsidRPr="004502F7">
              <w:t>Về ban hành Kế hoạch thực hiện Chương trình quốc gia phòng, chống tội phạm tại thành phố Hồ Chí Minh giai đoạn 2005 - 2010.</w:t>
            </w:r>
          </w:p>
        </w:tc>
        <w:tc>
          <w:tcPr>
            <w:tcW w:w="1843" w:type="dxa"/>
            <w:vAlign w:val="center"/>
          </w:tcPr>
          <w:p w:rsidR="004502F7" w:rsidRPr="00E63C9E" w:rsidRDefault="004502F7" w:rsidP="00DF0462">
            <w:pPr>
              <w:jc w:val="center"/>
              <w:rPr>
                <w:rFonts w:asciiTheme="majorHAnsi" w:hAnsiTheme="majorHAnsi" w:cstheme="majorHAnsi"/>
                <w:color w:val="000000" w:themeColor="text1"/>
              </w:rPr>
            </w:pPr>
            <w:r>
              <w:rPr>
                <w:rFonts w:asciiTheme="majorHAnsi" w:hAnsiTheme="majorHAnsi" w:cstheme="majorHAnsi"/>
                <w:color w:val="000000" w:themeColor="text1"/>
              </w:rPr>
              <w:t>29/12/2004</w:t>
            </w:r>
          </w:p>
        </w:tc>
      </w:tr>
      <w:tr w:rsidR="004502F7" w:rsidRPr="00E63C9E" w:rsidTr="003261CC">
        <w:trPr>
          <w:trHeight w:val="567"/>
        </w:trPr>
        <w:tc>
          <w:tcPr>
            <w:tcW w:w="851" w:type="dxa"/>
            <w:vAlign w:val="center"/>
          </w:tcPr>
          <w:p w:rsidR="004502F7" w:rsidRPr="00E63C9E" w:rsidRDefault="004502F7"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4502F7" w:rsidRDefault="004502F7" w:rsidP="00DF0462">
            <w:pPr>
              <w:jc w:val="center"/>
              <w:rPr>
                <w:rFonts w:asciiTheme="majorHAnsi" w:hAnsiTheme="majorHAnsi" w:cstheme="majorHAnsi"/>
                <w:color w:val="000000" w:themeColor="text1"/>
              </w:rPr>
            </w:pPr>
            <w:r>
              <w:rPr>
                <w:rFonts w:asciiTheme="majorHAnsi" w:hAnsiTheme="majorHAnsi" w:cstheme="majorHAnsi"/>
                <w:color w:val="000000" w:themeColor="text1"/>
              </w:rPr>
              <w:t>Quyết định</w:t>
            </w:r>
          </w:p>
        </w:tc>
        <w:tc>
          <w:tcPr>
            <w:tcW w:w="2551" w:type="dxa"/>
            <w:vAlign w:val="center"/>
          </w:tcPr>
          <w:p w:rsidR="004502F7" w:rsidRPr="00C2113C" w:rsidRDefault="004502F7" w:rsidP="00DF0462">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334/2004/QĐ-UB</w:t>
            </w:r>
          </w:p>
          <w:p w:rsidR="004502F7" w:rsidRPr="00C2113C" w:rsidRDefault="004502F7" w:rsidP="00DF0462">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29/12/2004</w:t>
            </w:r>
          </w:p>
        </w:tc>
        <w:tc>
          <w:tcPr>
            <w:tcW w:w="7655" w:type="dxa"/>
          </w:tcPr>
          <w:p w:rsidR="004502F7" w:rsidRPr="004502F7" w:rsidRDefault="004502F7" w:rsidP="004502F7">
            <w:r w:rsidRPr="004502F7">
              <w:t>Về đổi tên Trung tâm Kiểm định bản đồ và tư vấn địa ốc thành Trung tâm Kiểm định bản đồ và tư vấn Tài nguyên-Môi trường thuộc Sở Tài nguyên và Môi trường</w:t>
            </w:r>
          </w:p>
        </w:tc>
        <w:tc>
          <w:tcPr>
            <w:tcW w:w="1843" w:type="dxa"/>
            <w:vAlign w:val="center"/>
          </w:tcPr>
          <w:p w:rsidR="004502F7" w:rsidRDefault="004502F7" w:rsidP="00DF0462">
            <w:pPr>
              <w:jc w:val="center"/>
              <w:rPr>
                <w:rFonts w:asciiTheme="majorHAnsi" w:hAnsiTheme="majorHAnsi" w:cstheme="majorHAnsi"/>
                <w:color w:val="000000" w:themeColor="text1"/>
              </w:rPr>
            </w:pPr>
            <w:r>
              <w:rPr>
                <w:rFonts w:asciiTheme="majorHAnsi" w:hAnsiTheme="majorHAnsi" w:cstheme="majorHAnsi"/>
                <w:color w:val="000000" w:themeColor="text1"/>
              </w:rPr>
              <w:t>29/12/2004</w:t>
            </w:r>
          </w:p>
        </w:tc>
      </w:tr>
      <w:tr w:rsidR="004502F7" w:rsidRPr="00E63C9E" w:rsidTr="003261CC">
        <w:trPr>
          <w:trHeight w:val="567"/>
        </w:trPr>
        <w:tc>
          <w:tcPr>
            <w:tcW w:w="851" w:type="dxa"/>
            <w:vAlign w:val="center"/>
          </w:tcPr>
          <w:p w:rsidR="004502F7" w:rsidRPr="00E63C9E" w:rsidRDefault="004502F7"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4502F7" w:rsidRDefault="004502F7" w:rsidP="00DF0462">
            <w:pPr>
              <w:jc w:val="center"/>
              <w:rPr>
                <w:rFonts w:asciiTheme="majorHAnsi" w:hAnsiTheme="majorHAnsi" w:cstheme="majorHAnsi"/>
                <w:color w:val="000000" w:themeColor="text1"/>
              </w:rPr>
            </w:pPr>
            <w:r>
              <w:rPr>
                <w:rFonts w:asciiTheme="majorHAnsi" w:hAnsiTheme="majorHAnsi" w:cstheme="majorHAnsi"/>
                <w:color w:val="000000" w:themeColor="text1"/>
              </w:rPr>
              <w:t>Quyết định</w:t>
            </w:r>
          </w:p>
        </w:tc>
        <w:tc>
          <w:tcPr>
            <w:tcW w:w="2551" w:type="dxa"/>
            <w:vAlign w:val="center"/>
          </w:tcPr>
          <w:p w:rsidR="004502F7" w:rsidRPr="00C2113C" w:rsidRDefault="004502F7" w:rsidP="00DF0462">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335/2004/QĐ-UB</w:t>
            </w:r>
          </w:p>
          <w:p w:rsidR="004502F7" w:rsidRPr="00C2113C" w:rsidRDefault="004502F7" w:rsidP="00DF0462">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29/12/2004</w:t>
            </w:r>
          </w:p>
        </w:tc>
        <w:tc>
          <w:tcPr>
            <w:tcW w:w="7655" w:type="dxa"/>
          </w:tcPr>
          <w:p w:rsidR="004502F7" w:rsidRPr="004502F7" w:rsidRDefault="004502F7" w:rsidP="004502F7">
            <w:r w:rsidRPr="004502F7">
              <w:t>Về đổi tên Đoàn Đo đạc bản đồ thành Trung tâm Đo đạc bản đồ thuộc Sở Tài nguyên và Môi trường.</w:t>
            </w:r>
          </w:p>
        </w:tc>
        <w:tc>
          <w:tcPr>
            <w:tcW w:w="1843" w:type="dxa"/>
            <w:vAlign w:val="center"/>
          </w:tcPr>
          <w:p w:rsidR="004502F7" w:rsidRDefault="004502F7" w:rsidP="00DF0462">
            <w:pPr>
              <w:jc w:val="center"/>
              <w:rPr>
                <w:rFonts w:asciiTheme="majorHAnsi" w:hAnsiTheme="majorHAnsi" w:cstheme="majorHAnsi"/>
                <w:color w:val="000000" w:themeColor="text1"/>
              </w:rPr>
            </w:pPr>
            <w:r>
              <w:rPr>
                <w:rFonts w:asciiTheme="majorHAnsi" w:hAnsiTheme="majorHAnsi" w:cstheme="majorHAnsi"/>
                <w:color w:val="000000" w:themeColor="text1"/>
              </w:rPr>
              <w:t>29/12/2004</w:t>
            </w:r>
          </w:p>
        </w:tc>
      </w:tr>
      <w:tr w:rsidR="004502F7" w:rsidRPr="00E63C9E" w:rsidTr="003261CC">
        <w:trPr>
          <w:trHeight w:val="567"/>
        </w:trPr>
        <w:tc>
          <w:tcPr>
            <w:tcW w:w="851" w:type="dxa"/>
            <w:vAlign w:val="center"/>
          </w:tcPr>
          <w:p w:rsidR="004502F7" w:rsidRPr="00E63C9E" w:rsidRDefault="004502F7"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4502F7" w:rsidRDefault="004502F7" w:rsidP="00DF0462">
            <w:pPr>
              <w:jc w:val="center"/>
              <w:rPr>
                <w:rFonts w:asciiTheme="majorHAnsi" w:hAnsiTheme="majorHAnsi" w:cstheme="majorHAnsi"/>
                <w:color w:val="000000" w:themeColor="text1"/>
              </w:rPr>
            </w:pPr>
            <w:r>
              <w:rPr>
                <w:rFonts w:asciiTheme="majorHAnsi" w:hAnsiTheme="majorHAnsi" w:cstheme="majorHAnsi"/>
                <w:color w:val="000000" w:themeColor="text1"/>
              </w:rPr>
              <w:t>Quyết định</w:t>
            </w:r>
          </w:p>
        </w:tc>
        <w:tc>
          <w:tcPr>
            <w:tcW w:w="2551" w:type="dxa"/>
            <w:vAlign w:val="center"/>
          </w:tcPr>
          <w:p w:rsidR="004502F7" w:rsidRPr="00C2113C" w:rsidRDefault="004502F7" w:rsidP="00DF0462">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338/2004/QĐ-UB</w:t>
            </w:r>
          </w:p>
          <w:p w:rsidR="004502F7" w:rsidRPr="00C2113C" w:rsidRDefault="004502F7" w:rsidP="00DF0462">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31/12/2004/</w:t>
            </w:r>
          </w:p>
        </w:tc>
        <w:tc>
          <w:tcPr>
            <w:tcW w:w="7655" w:type="dxa"/>
          </w:tcPr>
          <w:p w:rsidR="004502F7" w:rsidRPr="004502F7" w:rsidRDefault="004502F7" w:rsidP="004502F7">
            <w:r w:rsidRPr="004502F7">
              <w:t>Về kiện toàn tổ chức nhân sự Ban chỉ đạo Chương trình môi trường thành phố.</w:t>
            </w:r>
          </w:p>
        </w:tc>
        <w:tc>
          <w:tcPr>
            <w:tcW w:w="1843" w:type="dxa"/>
            <w:vAlign w:val="center"/>
          </w:tcPr>
          <w:p w:rsidR="004502F7" w:rsidRDefault="004502F7" w:rsidP="00DF0462">
            <w:pPr>
              <w:jc w:val="center"/>
              <w:rPr>
                <w:rFonts w:asciiTheme="majorHAnsi" w:hAnsiTheme="majorHAnsi" w:cstheme="majorHAnsi"/>
                <w:color w:val="000000" w:themeColor="text1"/>
              </w:rPr>
            </w:pPr>
            <w:r>
              <w:rPr>
                <w:rFonts w:asciiTheme="majorHAnsi" w:hAnsiTheme="majorHAnsi" w:cstheme="majorHAnsi"/>
                <w:color w:val="000000" w:themeColor="text1"/>
              </w:rPr>
              <w:t>31/12/2004</w:t>
            </w:r>
          </w:p>
        </w:tc>
      </w:tr>
      <w:tr w:rsidR="00631344" w:rsidRPr="00E63C9E" w:rsidTr="003261CC">
        <w:trPr>
          <w:trHeight w:val="567"/>
        </w:trPr>
        <w:tc>
          <w:tcPr>
            <w:tcW w:w="851" w:type="dxa"/>
            <w:vAlign w:val="center"/>
          </w:tcPr>
          <w:p w:rsidR="00631344" w:rsidRPr="00E63C9E" w:rsidRDefault="00631344"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631344" w:rsidRPr="00E63C9E" w:rsidRDefault="00631344" w:rsidP="00DF0462">
            <w:pPr>
              <w:jc w:val="center"/>
              <w:rPr>
                <w:rFonts w:asciiTheme="majorHAnsi" w:hAnsiTheme="majorHAnsi" w:cstheme="majorHAnsi"/>
                <w:color w:val="000000" w:themeColor="text1"/>
              </w:rPr>
            </w:pPr>
            <w:r w:rsidRPr="00E63C9E">
              <w:rPr>
                <w:rFonts w:asciiTheme="majorHAnsi" w:hAnsiTheme="majorHAnsi" w:cstheme="majorHAnsi"/>
                <w:color w:val="000000" w:themeColor="text1"/>
              </w:rPr>
              <w:t>Quyết định</w:t>
            </w:r>
          </w:p>
        </w:tc>
        <w:tc>
          <w:tcPr>
            <w:tcW w:w="2551" w:type="dxa"/>
            <w:vAlign w:val="center"/>
            <w:hideMark/>
          </w:tcPr>
          <w:p w:rsidR="00631344" w:rsidRPr="00C2113C" w:rsidRDefault="00631344" w:rsidP="00DF0462">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340/2004/QĐ-UB</w:t>
            </w:r>
            <w:r w:rsidRPr="00C2113C">
              <w:rPr>
                <w:rFonts w:asciiTheme="majorHAnsi" w:hAnsiTheme="majorHAnsi" w:cstheme="majorHAnsi"/>
                <w:caps/>
                <w:color w:val="000000" w:themeColor="text1"/>
              </w:rPr>
              <w:br/>
              <w:t>31/12/2004</w:t>
            </w:r>
          </w:p>
        </w:tc>
        <w:tc>
          <w:tcPr>
            <w:tcW w:w="7655" w:type="dxa"/>
            <w:hideMark/>
          </w:tcPr>
          <w:p w:rsidR="00631344" w:rsidRPr="00E63C9E" w:rsidRDefault="00631344" w:rsidP="00086600">
            <w:pPr>
              <w:rPr>
                <w:rFonts w:asciiTheme="majorHAnsi" w:hAnsiTheme="majorHAnsi" w:cstheme="majorHAnsi"/>
                <w:color w:val="000000" w:themeColor="text1"/>
              </w:rPr>
            </w:pPr>
            <w:r w:rsidRPr="00E63C9E">
              <w:rPr>
                <w:rFonts w:asciiTheme="majorHAnsi" w:hAnsiTheme="majorHAnsi" w:cstheme="majorHAnsi"/>
                <w:color w:val="000000" w:themeColor="text1"/>
              </w:rPr>
              <w:t>Về phê duyệt quy hoạch một số ngành nghề thương mại và dịch vụ trong lĩnh vực văn hóa-xã hội “nhạy cảm” dễ phát sinh tệ nạn xã hội trên địa bàn huyện Nhà Bè, giai đoạn 2004-2005</w:t>
            </w:r>
          </w:p>
        </w:tc>
        <w:tc>
          <w:tcPr>
            <w:tcW w:w="1843" w:type="dxa"/>
            <w:vAlign w:val="center"/>
            <w:hideMark/>
          </w:tcPr>
          <w:p w:rsidR="00631344" w:rsidRPr="00E63C9E" w:rsidRDefault="00631344" w:rsidP="00DF0462">
            <w:pPr>
              <w:jc w:val="center"/>
              <w:rPr>
                <w:rFonts w:asciiTheme="majorHAnsi" w:hAnsiTheme="majorHAnsi" w:cstheme="majorHAnsi"/>
                <w:color w:val="000000" w:themeColor="text1"/>
              </w:rPr>
            </w:pPr>
            <w:r w:rsidRPr="00E63C9E">
              <w:rPr>
                <w:rFonts w:asciiTheme="majorHAnsi" w:hAnsiTheme="majorHAnsi" w:cstheme="majorHAnsi"/>
                <w:color w:val="000000" w:themeColor="text1"/>
              </w:rPr>
              <w:t>31/12/2004</w:t>
            </w:r>
          </w:p>
        </w:tc>
      </w:tr>
      <w:tr w:rsidR="00631344" w:rsidRPr="00103C40" w:rsidTr="003261CC">
        <w:trPr>
          <w:trHeight w:val="567"/>
        </w:trPr>
        <w:tc>
          <w:tcPr>
            <w:tcW w:w="851" w:type="dxa"/>
            <w:vAlign w:val="center"/>
          </w:tcPr>
          <w:p w:rsidR="00631344" w:rsidRPr="006C4DC0" w:rsidRDefault="00631344" w:rsidP="00DF0462">
            <w:pPr>
              <w:pStyle w:val="ListParagraph"/>
              <w:numPr>
                <w:ilvl w:val="0"/>
                <w:numId w:val="32"/>
              </w:numPr>
              <w:jc w:val="center"/>
              <w:rPr>
                <w:rFonts w:asciiTheme="majorHAnsi" w:hAnsiTheme="majorHAnsi" w:cstheme="majorHAnsi"/>
              </w:rPr>
            </w:pPr>
          </w:p>
        </w:tc>
        <w:tc>
          <w:tcPr>
            <w:tcW w:w="1418" w:type="dxa"/>
            <w:vAlign w:val="center"/>
          </w:tcPr>
          <w:p w:rsidR="00631344" w:rsidRPr="00103C40" w:rsidRDefault="00631344"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631344" w:rsidRPr="00C2113C" w:rsidRDefault="00631344" w:rsidP="00DF0462">
            <w:pPr>
              <w:jc w:val="center"/>
              <w:rPr>
                <w:rFonts w:asciiTheme="majorHAnsi" w:hAnsiTheme="majorHAnsi" w:cstheme="majorHAnsi"/>
                <w:caps/>
              </w:rPr>
            </w:pPr>
            <w:r w:rsidRPr="00C2113C">
              <w:rPr>
                <w:rFonts w:asciiTheme="majorHAnsi" w:hAnsiTheme="majorHAnsi" w:cstheme="majorHAnsi"/>
                <w:caps/>
              </w:rPr>
              <w:t>03/2004/CT-UB</w:t>
            </w:r>
            <w:r w:rsidRPr="00C2113C">
              <w:rPr>
                <w:rFonts w:asciiTheme="majorHAnsi" w:hAnsiTheme="majorHAnsi" w:cstheme="majorHAnsi"/>
                <w:caps/>
              </w:rPr>
              <w:br/>
              <w:t>15/01/2004</w:t>
            </w:r>
          </w:p>
        </w:tc>
        <w:tc>
          <w:tcPr>
            <w:tcW w:w="7655" w:type="dxa"/>
            <w:hideMark/>
          </w:tcPr>
          <w:p w:rsidR="00631344" w:rsidRPr="00103C40" w:rsidRDefault="00631344" w:rsidP="00086600">
            <w:pPr>
              <w:rPr>
                <w:rFonts w:asciiTheme="majorHAnsi" w:hAnsiTheme="majorHAnsi" w:cstheme="majorHAnsi"/>
              </w:rPr>
            </w:pPr>
            <w:r w:rsidRPr="00103C40">
              <w:rPr>
                <w:rFonts w:asciiTheme="majorHAnsi" w:hAnsiTheme="majorHAnsi" w:cstheme="majorHAnsi"/>
              </w:rPr>
              <w:t>Về tăng cường thực hiện các chính sách đối với người Việt Nam ở nước ngoài trên địa bàn thành phố Hồ Chí Minh</w:t>
            </w:r>
          </w:p>
        </w:tc>
        <w:tc>
          <w:tcPr>
            <w:tcW w:w="1843" w:type="dxa"/>
            <w:vAlign w:val="center"/>
            <w:hideMark/>
          </w:tcPr>
          <w:p w:rsidR="00631344" w:rsidRPr="00103C40" w:rsidRDefault="00631344" w:rsidP="00DF0462">
            <w:pPr>
              <w:jc w:val="center"/>
              <w:rPr>
                <w:rFonts w:asciiTheme="majorHAnsi" w:hAnsiTheme="majorHAnsi" w:cstheme="majorHAnsi"/>
              </w:rPr>
            </w:pPr>
            <w:r w:rsidRPr="00103C40">
              <w:rPr>
                <w:rFonts w:asciiTheme="majorHAnsi" w:hAnsiTheme="majorHAnsi" w:cstheme="majorHAnsi"/>
              </w:rPr>
              <w:t>15/01/2004</w:t>
            </w:r>
          </w:p>
        </w:tc>
      </w:tr>
      <w:tr w:rsidR="00631344" w:rsidRPr="00103C40" w:rsidTr="003261CC">
        <w:trPr>
          <w:trHeight w:val="567"/>
        </w:trPr>
        <w:tc>
          <w:tcPr>
            <w:tcW w:w="851" w:type="dxa"/>
            <w:vAlign w:val="center"/>
          </w:tcPr>
          <w:p w:rsidR="00631344" w:rsidRPr="006C4DC0" w:rsidRDefault="00631344" w:rsidP="00DF0462">
            <w:pPr>
              <w:pStyle w:val="ListParagraph"/>
              <w:numPr>
                <w:ilvl w:val="0"/>
                <w:numId w:val="32"/>
              </w:numPr>
              <w:jc w:val="center"/>
              <w:rPr>
                <w:rFonts w:asciiTheme="majorHAnsi" w:hAnsiTheme="majorHAnsi" w:cstheme="majorHAnsi"/>
              </w:rPr>
            </w:pPr>
          </w:p>
        </w:tc>
        <w:tc>
          <w:tcPr>
            <w:tcW w:w="1418" w:type="dxa"/>
            <w:vAlign w:val="center"/>
          </w:tcPr>
          <w:p w:rsidR="00631344" w:rsidRPr="00103C40" w:rsidRDefault="00631344" w:rsidP="00DF0462">
            <w:pPr>
              <w:jc w:val="center"/>
              <w:rPr>
                <w:rFonts w:asciiTheme="majorHAnsi" w:hAnsiTheme="majorHAnsi" w:cstheme="majorHAnsi"/>
              </w:rPr>
            </w:pPr>
            <w:r>
              <w:rPr>
                <w:rFonts w:asciiTheme="majorHAnsi" w:hAnsiTheme="majorHAnsi" w:cstheme="majorHAnsi"/>
              </w:rPr>
              <w:t>Chỉ thị</w:t>
            </w:r>
          </w:p>
        </w:tc>
        <w:tc>
          <w:tcPr>
            <w:tcW w:w="2551" w:type="dxa"/>
            <w:vAlign w:val="center"/>
          </w:tcPr>
          <w:p w:rsidR="00631344" w:rsidRPr="00C2113C" w:rsidRDefault="00631344" w:rsidP="00DF0462">
            <w:pPr>
              <w:jc w:val="center"/>
              <w:rPr>
                <w:rFonts w:asciiTheme="majorHAnsi" w:hAnsiTheme="majorHAnsi" w:cstheme="majorHAnsi"/>
                <w:caps/>
              </w:rPr>
            </w:pPr>
            <w:r w:rsidRPr="00C2113C">
              <w:rPr>
                <w:rFonts w:asciiTheme="majorHAnsi" w:hAnsiTheme="majorHAnsi" w:cstheme="majorHAnsi"/>
                <w:caps/>
              </w:rPr>
              <w:t>07/2004/CT-UB</w:t>
            </w:r>
          </w:p>
          <w:p w:rsidR="00631344" w:rsidRPr="00C2113C" w:rsidRDefault="00631344" w:rsidP="00DF0462">
            <w:pPr>
              <w:jc w:val="center"/>
              <w:rPr>
                <w:rFonts w:asciiTheme="majorHAnsi" w:hAnsiTheme="majorHAnsi" w:cstheme="majorHAnsi"/>
                <w:caps/>
              </w:rPr>
            </w:pPr>
            <w:r w:rsidRPr="00C2113C">
              <w:rPr>
                <w:rFonts w:asciiTheme="majorHAnsi" w:hAnsiTheme="majorHAnsi" w:cstheme="majorHAnsi"/>
                <w:caps/>
              </w:rPr>
              <w:t>01</w:t>
            </w:r>
            <w:r w:rsidR="00DC4F7B" w:rsidRPr="00C2113C">
              <w:rPr>
                <w:rFonts w:asciiTheme="majorHAnsi" w:hAnsiTheme="majorHAnsi" w:cstheme="majorHAnsi"/>
                <w:caps/>
              </w:rPr>
              <w:t>/3</w:t>
            </w:r>
            <w:r w:rsidRPr="00C2113C">
              <w:rPr>
                <w:rFonts w:asciiTheme="majorHAnsi" w:hAnsiTheme="majorHAnsi" w:cstheme="majorHAnsi"/>
                <w:caps/>
              </w:rPr>
              <w:t>/2004</w:t>
            </w:r>
          </w:p>
        </w:tc>
        <w:tc>
          <w:tcPr>
            <w:tcW w:w="7655" w:type="dxa"/>
          </w:tcPr>
          <w:p w:rsidR="00631344" w:rsidRPr="00E055B9" w:rsidRDefault="00631344" w:rsidP="00E055B9">
            <w:r w:rsidRPr="00E055B9">
              <w:t>Chỉ thị số 07/2004/CT-UB của Ủy ban nhân dân Thành phố Hồ Chí Minh về tuyên truyền, phổ biến và triển khai thực hiện Luật Thống kê trên địa bàn thành phố Hồ Chí Minh.</w:t>
            </w:r>
          </w:p>
        </w:tc>
        <w:tc>
          <w:tcPr>
            <w:tcW w:w="1843" w:type="dxa"/>
            <w:vAlign w:val="center"/>
          </w:tcPr>
          <w:p w:rsidR="00631344" w:rsidRPr="00103C40" w:rsidRDefault="00631344" w:rsidP="00DF0462">
            <w:pPr>
              <w:jc w:val="center"/>
              <w:rPr>
                <w:rFonts w:asciiTheme="majorHAnsi" w:hAnsiTheme="majorHAnsi" w:cstheme="majorHAnsi"/>
              </w:rPr>
            </w:pPr>
            <w:r>
              <w:rPr>
                <w:rFonts w:asciiTheme="majorHAnsi" w:hAnsiTheme="majorHAnsi" w:cstheme="majorHAnsi"/>
              </w:rPr>
              <w:t>01</w:t>
            </w:r>
            <w:r w:rsidR="00DC4F7B">
              <w:rPr>
                <w:rFonts w:asciiTheme="majorHAnsi" w:hAnsiTheme="majorHAnsi" w:cstheme="majorHAnsi"/>
              </w:rPr>
              <w:t>/3</w:t>
            </w:r>
            <w:r>
              <w:rPr>
                <w:rFonts w:asciiTheme="majorHAnsi" w:hAnsiTheme="majorHAnsi" w:cstheme="majorHAnsi"/>
              </w:rPr>
              <w:t>/2004</w:t>
            </w:r>
          </w:p>
        </w:tc>
      </w:tr>
      <w:tr w:rsidR="00631344" w:rsidRPr="00103C40" w:rsidTr="003261CC">
        <w:trPr>
          <w:trHeight w:val="567"/>
        </w:trPr>
        <w:tc>
          <w:tcPr>
            <w:tcW w:w="851" w:type="dxa"/>
            <w:vAlign w:val="center"/>
          </w:tcPr>
          <w:p w:rsidR="00631344" w:rsidRPr="006C4DC0" w:rsidRDefault="00631344" w:rsidP="00DF0462">
            <w:pPr>
              <w:pStyle w:val="ListParagraph"/>
              <w:numPr>
                <w:ilvl w:val="0"/>
                <w:numId w:val="32"/>
              </w:numPr>
              <w:jc w:val="center"/>
              <w:rPr>
                <w:rFonts w:asciiTheme="majorHAnsi" w:hAnsiTheme="majorHAnsi" w:cstheme="majorHAnsi"/>
              </w:rPr>
            </w:pPr>
          </w:p>
        </w:tc>
        <w:tc>
          <w:tcPr>
            <w:tcW w:w="1418" w:type="dxa"/>
            <w:noWrap/>
            <w:vAlign w:val="center"/>
          </w:tcPr>
          <w:p w:rsidR="00631344" w:rsidRPr="00103C40" w:rsidRDefault="00631344"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631344" w:rsidRPr="00C2113C" w:rsidRDefault="00631344" w:rsidP="00DF0462">
            <w:pPr>
              <w:jc w:val="center"/>
              <w:rPr>
                <w:rFonts w:asciiTheme="majorHAnsi" w:hAnsiTheme="majorHAnsi" w:cstheme="majorHAnsi"/>
                <w:caps/>
              </w:rPr>
            </w:pPr>
            <w:r w:rsidRPr="00C2113C">
              <w:rPr>
                <w:rFonts w:asciiTheme="majorHAnsi" w:hAnsiTheme="majorHAnsi" w:cstheme="majorHAnsi"/>
                <w:caps/>
              </w:rPr>
              <w:t>08/2004/CT-UB</w:t>
            </w:r>
            <w:r w:rsidRPr="00C2113C">
              <w:rPr>
                <w:rFonts w:asciiTheme="majorHAnsi" w:hAnsiTheme="majorHAnsi" w:cstheme="majorHAnsi"/>
                <w:caps/>
              </w:rPr>
              <w:br/>
              <w:t>19</w:t>
            </w:r>
            <w:r w:rsidR="00DC4F7B" w:rsidRPr="00C2113C">
              <w:rPr>
                <w:rFonts w:asciiTheme="majorHAnsi" w:hAnsiTheme="majorHAnsi" w:cstheme="majorHAnsi"/>
                <w:caps/>
              </w:rPr>
              <w:t>/3</w:t>
            </w:r>
            <w:r w:rsidRPr="00C2113C">
              <w:rPr>
                <w:rFonts w:asciiTheme="majorHAnsi" w:hAnsiTheme="majorHAnsi" w:cstheme="majorHAnsi"/>
                <w:caps/>
              </w:rPr>
              <w:t>/2004</w:t>
            </w:r>
          </w:p>
        </w:tc>
        <w:tc>
          <w:tcPr>
            <w:tcW w:w="7655" w:type="dxa"/>
            <w:hideMark/>
          </w:tcPr>
          <w:p w:rsidR="00631344" w:rsidRPr="00103C40" w:rsidRDefault="00631344" w:rsidP="00086600">
            <w:pPr>
              <w:rPr>
                <w:rFonts w:asciiTheme="majorHAnsi" w:hAnsiTheme="majorHAnsi" w:cstheme="majorHAnsi"/>
              </w:rPr>
            </w:pPr>
            <w:r>
              <w:rPr>
                <w:rFonts w:asciiTheme="majorHAnsi" w:hAnsiTheme="majorHAnsi" w:cstheme="majorHAnsi"/>
              </w:rPr>
              <w:t>Về tăng cường phòng</w:t>
            </w:r>
            <w:r w:rsidRPr="00103C40">
              <w:rPr>
                <w:rFonts w:asciiTheme="majorHAnsi" w:hAnsiTheme="majorHAnsi" w:cstheme="majorHAnsi"/>
              </w:rPr>
              <w:t>,</w:t>
            </w:r>
            <w:r>
              <w:rPr>
                <w:rFonts w:asciiTheme="majorHAnsi" w:hAnsiTheme="majorHAnsi" w:cstheme="majorHAnsi"/>
              </w:rPr>
              <w:t xml:space="preserve"> </w:t>
            </w:r>
            <w:r w:rsidRPr="00103C40">
              <w:rPr>
                <w:rFonts w:asciiTheme="majorHAnsi" w:hAnsiTheme="majorHAnsi" w:cstheme="majorHAnsi"/>
              </w:rPr>
              <w:t>chống bệnh lao</w:t>
            </w:r>
          </w:p>
        </w:tc>
        <w:tc>
          <w:tcPr>
            <w:tcW w:w="1843" w:type="dxa"/>
            <w:vAlign w:val="center"/>
            <w:hideMark/>
          </w:tcPr>
          <w:p w:rsidR="00631344" w:rsidRPr="00103C40" w:rsidRDefault="00631344" w:rsidP="00DF0462">
            <w:pPr>
              <w:jc w:val="center"/>
              <w:rPr>
                <w:rFonts w:asciiTheme="majorHAnsi" w:hAnsiTheme="majorHAnsi" w:cstheme="majorHAnsi"/>
              </w:rPr>
            </w:pPr>
            <w:r w:rsidRPr="00103C40">
              <w:rPr>
                <w:rFonts w:asciiTheme="majorHAnsi" w:hAnsiTheme="majorHAnsi" w:cstheme="majorHAnsi"/>
              </w:rPr>
              <w:t>19</w:t>
            </w:r>
            <w:r w:rsidR="00DC4F7B">
              <w:rPr>
                <w:rFonts w:asciiTheme="majorHAnsi" w:hAnsiTheme="majorHAnsi" w:cstheme="majorHAnsi"/>
              </w:rPr>
              <w:t>/3</w:t>
            </w:r>
            <w:r w:rsidRPr="00103C40">
              <w:rPr>
                <w:rFonts w:asciiTheme="majorHAnsi" w:hAnsiTheme="majorHAnsi" w:cstheme="majorHAnsi"/>
              </w:rPr>
              <w:t>/2004</w:t>
            </w:r>
          </w:p>
        </w:tc>
      </w:tr>
      <w:tr w:rsidR="00631344" w:rsidRPr="00103C40" w:rsidTr="003261CC">
        <w:trPr>
          <w:trHeight w:val="567"/>
        </w:trPr>
        <w:tc>
          <w:tcPr>
            <w:tcW w:w="851" w:type="dxa"/>
            <w:vAlign w:val="center"/>
          </w:tcPr>
          <w:p w:rsidR="00631344" w:rsidRPr="006C4DC0" w:rsidRDefault="00631344" w:rsidP="00DF0462">
            <w:pPr>
              <w:pStyle w:val="ListParagraph"/>
              <w:numPr>
                <w:ilvl w:val="0"/>
                <w:numId w:val="32"/>
              </w:numPr>
              <w:jc w:val="center"/>
              <w:rPr>
                <w:rFonts w:asciiTheme="majorHAnsi" w:hAnsiTheme="majorHAnsi" w:cstheme="majorHAnsi"/>
              </w:rPr>
            </w:pPr>
          </w:p>
        </w:tc>
        <w:tc>
          <w:tcPr>
            <w:tcW w:w="1418" w:type="dxa"/>
            <w:noWrap/>
            <w:vAlign w:val="center"/>
          </w:tcPr>
          <w:p w:rsidR="00631344" w:rsidRPr="00103C40" w:rsidRDefault="00631344"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631344" w:rsidRPr="00C2113C" w:rsidRDefault="00631344" w:rsidP="00DF0462">
            <w:pPr>
              <w:jc w:val="center"/>
              <w:rPr>
                <w:rFonts w:asciiTheme="majorHAnsi" w:hAnsiTheme="majorHAnsi" w:cstheme="majorHAnsi"/>
                <w:caps/>
              </w:rPr>
            </w:pPr>
            <w:r w:rsidRPr="00C2113C">
              <w:rPr>
                <w:rFonts w:asciiTheme="majorHAnsi" w:hAnsiTheme="majorHAnsi" w:cstheme="majorHAnsi"/>
                <w:caps/>
              </w:rPr>
              <w:t>14/2004/CT-UB</w:t>
            </w:r>
            <w:r w:rsidRPr="00C2113C">
              <w:rPr>
                <w:rFonts w:asciiTheme="majorHAnsi" w:hAnsiTheme="majorHAnsi" w:cstheme="majorHAnsi"/>
                <w:caps/>
              </w:rPr>
              <w:br/>
              <w:t>24</w:t>
            </w:r>
            <w:r w:rsidR="00DC4F7B" w:rsidRPr="00C2113C">
              <w:rPr>
                <w:rFonts w:asciiTheme="majorHAnsi" w:hAnsiTheme="majorHAnsi" w:cstheme="majorHAnsi"/>
                <w:caps/>
              </w:rPr>
              <w:t>/5</w:t>
            </w:r>
            <w:r w:rsidRPr="00C2113C">
              <w:rPr>
                <w:rFonts w:asciiTheme="majorHAnsi" w:hAnsiTheme="majorHAnsi" w:cstheme="majorHAnsi"/>
                <w:caps/>
              </w:rPr>
              <w:t>/2004</w:t>
            </w:r>
          </w:p>
        </w:tc>
        <w:tc>
          <w:tcPr>
            <w:tcW w:w="7655" w:type="dxa"/>
            <w:hideMark/>
          </w:tcPr>
          <w:p w:rsidR="00631344" w:rsidRPr="00103C40" w:rsidRDefault="00631344" w:rsidP="00086600">
            <w:pPr>
              <w:rPr>
                <w:rFonts w:asciiTheme="majorHAnsi" w:hAnsiTheme="majorHAnsi" w:cstheme="majorHAnsi"/>
              </w:rPr>
            </w:pPr>
            <w:r w:rsidRPr="00103C40">
              <w:rPr>
                <w:rFonts w:asciiTheme="majorHAnsi" w:hAnsiTheme="majorHAnsi" w:cstheme="majorHAnsi"/>
              </w:rPr>
              <w:t>Về triển khai thực hiện Chỉ thị số 09/2004/CT-TTg ngày 16/3/2004 của Thủ tướng Chính phủ về nâng cao năng lực và hiệu quả hoạt động của Ngân hàng chính sách xã hội</w:t>
            </w:r>
          </w:p>
        </w:tc>
        <w:tc>
          <w:tcPr>
            <w:tcW w:w="1843" w:type="dxa"/>
            <w:vAlign w:val="center"/>
            <w:hideMark/>
          </w:tcPr>
          <w:p w:rsidR="00631344" w:rsidRPr="00103C40" w:rsidRDefault="00631344" w:rsidP="00DF0462">
            <w:pPr>
              <w:jc w:val="center"/>
              <w:rPr>
                <w:rFonts w:asciiTheme="majorHAnsi" w:hAnsiTheme="majorHAnsi" w:cstheme="majorHAnsi"/>
              </w:rPr>
            </w:pPr>
            <w:r w:rsidRPr="00103C40">
              <w:rPr>
                <w:rFonts w:asciiTheme="majorHAnsi" w:hAnsiTheme="majorHAnsi" w:cstheme="majorHAnsi"/>
              </w:rPr>
              <w:t>24</w:t>
            </w:r>
            <w:r w:rsidR="00DC4F7B">
              <w:rPr>
                <w:rFonts w:asciiTheme="majorHAnsi" w:hAnsiTheme="majorHAnsi" w:cstheme="majorHAnsi"/>
              </w:rPr>
              <w:t>/5</w:t>
            </w:r>
            <w:r w:rsidRPr="00103C40">
              <w:rPr>
                <w:rFonts w:asciiTheme="majorHAnsi" w:hAnsiTheme="majorHAnsi" w:cstheme="majorHAnsi"/>
              </w:rPr>
              <w:t>/2004</w:t>
            </w:r>
          </w:p>
        </w:tc>
      </w:tr>
      <w:tr w:rsidR="00A43C16" w:rsidRPr="00103C40" w:rsidTr="003261CC">
        <w:trPr>
          <w:trHeight w:val="567"/>
        </w:trPr>
        <w:tc>
          <w:tcPr>
            <w:tcW w:w="851" w:type="dxa"/>
            <w:vAlign w:val="center"/>
          </w:tcPr>
          <w:p w:rsidR="00A43C16" w:rsidRPr="006C4DC0" w:rsidRDefault="00A43C16" w:rsidP="00DF0462">
            <w:pPr>
              <w:pStyle w:val="ListParagraph"/>
              <w:numPr>
                <w:ilvl w:val="0"/>
                <w:numId w:val="32"/>
              </w:numPr>
              <w:jc w:val="center"/>
              <w:rPr>
                <w:rFonts w:asciiTheme="majorHAnsi" w:hAnsiTheme="majorHAnsi" w:cstheme="majorHAnsi"/>
              </w:rPr>
            </w:pPr>
          </w:p>
        </w:tc>
        <w:tc>
          <w:tcPr>
            <w:tcW w:w="1418" w:type="dxa"/>
            <w:noWrap/>
            <w:vAlign w:val="center"/>
          </w:tcPr>
          <w:p w:rsidR="00A43C16" w:rsidRPr="000C0064" w:rsidRDefault="00A43C16" w:rsidP="00DF0462">
            <w:pPr>
              <w:jc w:val="center"/>
              <w:rPr>
                <w:rFonts w:asciiTheme="majorHAnsi" w:hAnsiTheme="majorHAnsi" w:cstheme="majorHAnsi"/>
                <w:color w:val="FF0000"/>
              </w:rPr>
            </w:pPr>
            <w:r w:rsidRPr="000C0064">
              <w:rPr>
                <w:rFonts w:asciiTheme="majorHAnsi" w:hAnsiTheme="majorHAnsi" w:cstheme="majorHAnsi"/>
                <w:color w:val="FF0000"/>
              </w:rPr>
              <w:t>Nghị quyết</w:t>
            </w:r>
          </w:p>
        </w:tc>
        <w:tc>
          <w:tcPr>
            <w:tcW w:w="2551" w:type="dxa"/>
            <w:vAlign w:val="center"/>
          </w:tcPr>
          <w:p w:rsidR="00A43C16" w:rsidRPr="000C0064" w:rsidRDefault="005365B0" w:rsidP="00DF0462">
            <w:pPr>
              <w:jc w:val="center"/>
              <w:rPr>
                <w:rFonts w:asciiTheme="majorHAnsi" w:hAnsiTheme="majorHAnsi" w:cstheme="majorHAnsi"/>
                <w:caps/>
                <w:color w:val="FF0000"/>
              </w:rPr>
            </w:pPr>
            <w:r w:rsidRPr="000C0064">
              <w:rPr>
                <w:rFonts w:asciiTheme="majorHAnsi" w:hAnsiTheme="majorHAnsi" w:cstheme="majorHAnsi"/>
                <w:caps/>
                <w:color w:val="FF0000"/>
              </w:rPr>
              <w:t>23/2005/nq-hđnd</w:t>
            </w:r>
          </w:p>
          <w:p w:rsidR="005365B0" w:rsidRPr="000C0064" w:rsidRDefault="005365B0" w:rsidP="00DF0462">
            <w:pPr>
              <w:jc w:val="center"/>
              <w:rPr>
                <w:rFonts w:asciiTheme="majorHAnsi" w:hAnsiTheme="majorHAnsi" w:cstheme="majorHAnsi"/>
                <w:caps/>
                <w:color w:val="FF0000"/>
              </w:rPr>
            </w:pPr>
            <w:r w:rsidRPr="000C0064">
              <w:rPr>
                <w:rFonts w:asciiTheme="majorHAnsi" w:hAnsiTheme="majorHAnsi" w:cstheme="majorHAnsi"/>
                <w:caps/>
                <w:color w:val="FF0000"/>
              </w:rPr>
              <w:t>21/7/2005</w:t>
            </w:r>
          </w:p>
        </w:tc>
        <w:tc>
          <w:tcPr>
            <w:tcW w:w="7655" w:type="dxa"/>
          </w:tcPr>
          <w:p w:rsidR="00A43C16" w:rsidRPr="000C0064" w:rsidRDefault="005365B0" w:rsidP="005365B0">
            <w:pPr>
              <w:rPr>
                <w:color w:val="FF0000"/>
              </w:rPr>
            </w:pPr>
            <w:r w:rsidRPr="000C0064">
              <w:rPr>
                <w:color w:val="FF0000"/>
              </w:rPr>
              <w:t>Về nhiệm vụ kinh tế-xã hội 6 tháng cuối năm 2005.</w:t>
            </w:r>
          </w:p>
        </w:tc>
        <w:tc>
          <w:tcPr>
            <w:tcW w:w="1843" w:type="dxa"/>
            <w:vAlign w:val="center"/>
          </w:tcPr>
          <w:p w:rsidR="00A43C16" w:rsidRPr="000C0064" w:rsidRDefault="005365B0" w:rsidP="00DF0462">
            <w:pPr>
              <w:jc w:val="center"/>
              <w:rPr>
                <w:rFonts w:asciiTheme="majorHAnsi" w:hAnsiTheme="majorHAnsi" w:cstheme="majorHAnsi"/>
                <w:color w:val="FF0000"/>
              </w:rPr>
            </w:pPr>
            <w:r w:rsidRPr="000C0064">
              <w:rPr>
                <w:rFonts w:asciiTheme="majorHAnsi" w:hAnsiTheme="majorHAnsi" w:cstheme="majorHAnsi"/>
                <w:color w:val="FF0000"/>
              </w:rPr>
              <w:t>21/7/2005</w:t>
            </w:r>
          </w:p>
        </w:tc>
      </w:tr>
      <w:tr w:rsidR="00A43C16" w:rsidRPr="00103C40" w:rsidTr="003261CC">
        <w:trPr>
          <w:trHeight w:val="567"/>
        </w:trPr>
        <w:tc>
          <w:tcPr>
            <w:tcW w:w="851" w:type="dxa"/>
            <w:vAlign w:val="center"/>
          </w:tcPr>
          <w:p w:rsidR="00A43C16" w:rsidRPr="006C4DC0" w:rsidRDefault="00A43C16" w:rsidP="00DF0462">
            <w:pPr>
              <w:pStyle w:val="ListParagraph"/>
              <w:numPr>
                <w:ilvl w:val="0"/>
                <w:numId w:val="32"/>
              </w:numPr>
              <w:jc w:val="center"/>
              <w:rPr>
                <w:rFonts w:asciiTheme="majorHAnsi" w:hAnsiTheme="majorHAnsi" w:cstheme="majorHAnsi"/>
              </w:rPr>
            </w:pPr>
          </w:p>
        </w:tc>
        <w:tc>
          <w:tcPr>
            <w:tcW w:w="1418" w:type="dxa"/>
            <w:noWrap/>
            <w:vAlign w:val="center"/>
          </w:tcPr>
          <w:p w:rsidR="00A43C16" w:rsidRDefault="00A43C16" w:rsidP="00DF0462">
            <w:pPr>
              <w:jc w:val="center"/>
              <w:rPr>
                <w:rFonts w:asciiTheme="majorHAnsi" w:hAnsiTheme="majorHAnsi" w:cstheme="majorHAnsi"/>
              </w:rPr>
            </w:pPr>
            <w:r>
              <w:rPr>
                <w:rFonts w:asciiTheme="majorHAnsi" w:hAnsiTheme="majorHAnsi" w:cstheme="majorHAnsi"/>
              </w:rPr>
              <w:t>Nghị quyết</w:t>
            </w:r>
          </w:p>
        </w:tc>
        <w:tc>
          <w:tcPr>
            <w:tcW w:w="2551" w:type="dxa"/>
            <w:vAlign w:val="center"/>
          </w:tcPr>
          <w:p w:rsidR="00A43C16" w:rsidRDefault="005365B0" w:rsidP="00DF0462">
            <w:pPr>
              <w:jc w:val="center"/>
              <w:rPr>
                <w:rFonts w:asciiTheme="majorHAnsi" w:hAnsiTheme="majorHAnsi" w:cstheme="majorHAnsi"/>
                <w:caps/>
              </w:rPr>
            </w:pPr>
            <w:r>
              <w:rPr>
                <w:rFonts w:asciiTheme="majorHAnsi" w:hAnsiTheme="majorHAnsi" w:cstheme="majorHAnsi"/>
                <w:caps/>
              </w:rPr>
              <w:t>31/2005/nq-hđnd</w:t>
            </w:r>
          </w:p>
          <w:p w:rsidR="005365B0" w:rsidRPr="00C2113C" w:rsidRDefault="005365B0" w:rsidP="00DF0462">
            <w:pPr>
              <w:jc w:val="center"/>
              <w:rPr>
                <w:rFonts w:asciiTheme="majorHAnsi" w:hAnsiTheme="majorHAnsi" w:cstheme="majorHAnsi"/>
                <w:caps/>
              </w:rPr>
            </w:pPr>
            <w:r>
              <w:rPr>
                <w:rFonts w:asciiTheme="majorHAnsi" w:hAnsiTheme="majorHAnsi" w:cstheme="majorHAnsi"/>
                <w:caps/>
              </w:rPr>
              <w:t>02/12/2005</w:t>
            </w:r>
          </w:p>
        </w:tc>
        <w:tc>
          <w:tcPr>
            <w:tcW w:w="7655" w:type="dxa"/>
          </w:tcPr>
          <w:p w:rsidR="00A43C16" w:rsidRPr="005365B0" w:rsidRDefault="005365B0" w:rsidP="005365B0">
            <w:r w:rsidRPr="005365B0">
              <w:t>Về tổng quyết toán ngân sách thành phố năm 2004.</w:t>
            </w:r>
          </w:p>
        </w:tc>
        <w:tc>
          <w:tcPr>
            <w:tcW w:w="1843" w:type="dxa"/>
            <w:vAlign w:val="center"/>
          </w:tcPr>
          <w:p w:rsidR="00A43C16" w:rsidRPr="00103C40" w:rsidRDefault="005365B0" w:rsidP="00DF0462">
            <w:pPr>
              <w:jc w:val="center"/>
              <w:rPr>
                <w:rFonts w:asciiTheme="majorHAnsi" w:hAnsiTheme="majorHAnsi" w:cstheme="majorHAnsi"/>
              </w:rPr>
            </w:pPr>
            <w:r>
              <w:rPr>
                <w:rFonts w:asciiTheme="majorHAnsi" w:hAnsiTheme="majorHAnsi" w:cstheme="majorHAnsi"/>
              </w:rPr>
              <w:t>12/12/2005</w:t>
            </w:r>
          </w:p>
        </w:tc>
      </w:tr>
      <w:tr w:rsidR="00A43C16" w:rsidRPr="00103C40" w:rsidTr="003261CC">
        <w:trPr>
          <w:trHeight w:val="567"/>
        </w:trPr>
        <w:tc>
          <w:tcPr>
            <w:tcW w:w="851" w:type="dxa"/>
            <w:vAlign w:val="center"/>
          </w:tcPr>
          <w:p w:rsidR="00A43C16" w:rsidRPr="006C4DC0" w:rsidRDefault="00A43C16" w:rsidP="00DF0462">
            <w:pPr>
              <w:pStyle w:val="ListParagraph"/>
              <w:numPr>
                <w:ilvl w:val="0"/>
                <w:numId w:val="32"/>
              </w:numPr>
              <w:jc w:val="center"/>
              <w:rPr>
                <w:rFonts w:asciiTheme="majorHAnsi" w:hAnsiTheme="majorHAnsi" w:cstheme="majorHAnsi"/>
              </w:rPr>
            </w:pPr>
          </w:p>
        </w:tc>
        <w:tc>
          <w:tcPr>
            <w:tcW w:w="1418" w:type="dxa"/>
            <w:noWrap/>
            <w:vAlign w:val="center"/>
          </w:tcPr>
          <w:p w:rsidR="00A43C16" w:rsidRDefault="00A43C16" w:rsidP="00DF0462">
            <w:pPr>
              <w:jc w:val="center"/>
              <w:rPr>
                <w:rFonts w:asciiTheme="majorHAnsi" w:hAnsiTheme="majorHAnsi" w:cstheme="majorHAnsi"/>
              </w:rPr>
            </w:pPr>
            <w:r>
              <w:rPr>
                <w:rFonts w:asciiTheme="majorHAnsi" w:hAnsiTheme="majorHAnsi" w:cstheme="majorHAnsi"/>
              </w:rPr>
              <w:t>Nghị quyết</w:t>
            </w:r>
          </w:p>
        </w:tc>
        <w:tc>
          <w:tcPr>
            <w:tcW w:w="2551" w:type="dxa"/>
            <w:vAlign w:val="center"/>
          </w:tcPr>
          <w:p w:rsidR="00A43C16" w:rsidRDefault="005365B0" w:rsidP="00DF0462">
            <w:pPr>
              <w:jc w:val="center"/>
              <w:rPr>
                <w:rFonts w:asciiTheme="majorHAnsi" w:hAnsiTheme="majorHAnsi" w:cstheme="majorHAnsi"/>
                <w:caps/>
              </w:rPr>
            </w:pPr>
            <w:r>
              <w:rPr>
                <w:rFonts w:asciiTheme="majorHAnsi" w:hAnsiTheme="majorHAnsi" w:cstheme="majorHAnsi"/>
                <w:caps/>
              </w:rPr>
              <w:t>32/2005/nq-hđnd</w:t>
            </w:r>
          </w:p>
          <w:p w:rsidR="005365B0" w:rsidRPr="00C2113C" w:rsidRDefault="005365B0" w:rsidP="00DF0462">
            <w:pPr>
              <w:jc w:val="center"/>
              <w:rPr>
                <w:rFonts w:asciiTheme="majorHAnsi" w:hAnsiTheme="majorHAnsi" w:cstheme="majorHAnsi"/>
                <w:caps/>
              </w:rPr>
            </w:pPr>
            <w:r>
              <w:rPr>
                <w:rFonts w:asciiTheme="majorHAnsi" w:hAnsiTheme="majorHAnsi" w:cstheme="majorHAnsi"/>
                <w:caps/>
              </w:rPr>
              <w:t>02/12/2005</w:t>
            </w:r>
          </w:p>
        </w:tc>
        <w:tc>
          <w:tcPr>
            <w:tcW w:w="7655" w:type="dxa"/>
          </w:tcPr>
          <w:p w:rsidR="00A43C16" w:rsidRPr="005365B0" w:rsidRDefault="005365B0" w:rsidP="005365B0">
            <w:r w:rsidRPr="005365B0">
              <w:t>Về tình hình thực hiện ngân sách thành phố năm 2005, dự toán thu chi ngân sách thành phố năm 2006.</w:t>
            </w:r>
          </w:p>
        </w:tc>
        <w:tc>
          <w:tcPr>
            <w:tcW w:w="1843" w:type="dxa"/>
            <w:vAlign w:val="center"/>
          </w:tcPr>
          <w:p w:rsidR="00A43C16" w:rsidRPr="00103C40" w:rsidRDefault="005365B0" w:rsidP="00DF0462">
            <w:pPr>
              <w:jc w:val="center"/>
              <w:rPr>
                <w:rFonts w:asciiTheme="majorHAnsi" w:hAnsiTheme="majorHAnsi" w:cstheme="majorHAnsi"/>
              </w:rPr>
            </w:pPr>
            <w:r>
              <w:rPr>
                <w:rFonts w:asciiTheme="majorHAnsi" w:hAnsiTheme="majorHAnsi" w:cstheme="majorHAnsi"/>
              </w:rPr>
              <w:t>12/12/2005</w:t>
            </w:r>
          </w:p>
        </w:tc>
      </w:tr>
      <w:tr w:rsidR="00A43C16" w:rsidRPr="00103C40" w:rsidTr="003261CC">
        <w:trPr>
          <w:trHeight w:val="567"/>
        </w:trPr>
        <w:tc>
          <w:tcPr>
            <w:tcW w:w="851" w:type="dxa"/>
            <w:vAlign w:val="center"/>
          </w:tcPr>
          <w:p w:rsidR="00A43C16" w:rsidRPr="006C4DC0" w:rsidRDefault="00A43C16" w:rsidP="00DF0462">
            <w:pPr>
              <w:pStyle w:val="ListParagraph"/>
              <w:numPr>
                <w:ilvl w:val="0"/>
                <w:numId w:val="32"/>
              </w:numPr>
              <w:jc w:val="center"/>
              <w:rPr>
                <w:rFonts w:asciiTheme="majorHAnsi" w:hAnsiTheme="majorHAnsi" w:cstheme="majorHAnsi"/>
              </w:rPr>
            </w:pPr>
          </w:p>
        </w:tc>
        <w:tc>
          <w:tcPr>
            <w:tcW w:w="1418" w:type="dxa"/>
            <w:noWrap/>
            <w:vAlign w:val="center"/>
          </w:tcPr>
          <w:p w:rsidR="00A43C16" w:rsidRDefault="00A43C16" w:rsidP="00DF0462">
            <w:pPr>
              <w:jc w:val="center"/>
              <w:rPr>
                <w:rFonts w:asciiTheme="majorHAnsi" w:hAnsiTheme="majorHAnsi" w:cstheme="majorHAnsi"/>
              </w:rPr>
            </w:pPr>
            <w:r>
              <w:rPr>
                <w:rFonts w:asciiTheme="majorHAnsi" w:hAnsiTheme="majorHAnsi" w:cstheme="majorHAnsi"/>
              </w:rPr>
              <w:t>Nghị quyết</w:t>
            </w:r>
          </w:p>
        </w:tc>
        <w:tc>
          <w:tcPr>
            <w:tcW w:w="2551" w:type="dxa"/>
            <w:vAlign w:val="center"/>
          </w:tcPr>
          <w:p w:rsidR="00A43C16" w:rsidRDefault="005365B0" w:rsidP="00DF0462">
            <w:pPr>
              <w:jc w:val="center"/>
              <w:rPr>
                <w:rFonts w:asciiTheme="majorHAnsi" w:hAnsiTheme="majorHAnsi" w:cstheme="majorHAnsi"/>
                <w:caps/>
              </w:rPr>
            </w:pPr>
            <w:r>
              <w:rPr>
                <w:rFonts w:asciiTheme="majorHAnsi" w:hAnsiTheme="majorHAnsi" w:cstheme="majorHAnsi"/>
                <w:caps/>
              </w:rPr>
              <w:t>33/2005/nq-hđnd</w:t>
            </w:r>
          </w:p>
          <w:p w:rsidR="005365B0" w:rsidRPr="00C2113C" w:rsidRDefault="005365B0" w:rsidP="00DF0462">
            <w:pPr>
              <w:jc w:val="center"/>
              <w:rPr>
                <w:rFonts w:asciiTheme="majorHAnsi" w:hAnsiTheme="majorHAnsi" w:cstheme="majorHAnsi"/>
                <w:caps/>
              </w:rPr>
            </w:pPr>
            <w:r>
              <w:rPr>
                <w:rFonts w:asciiTheme="majorHAnsi" w:hAnsiTheme="majorHAnsi" w:cstheme="majorHAnsi"/>
                <w:caps/>
              </w:rPr>
              <w:t>22/12/2005</w:t>
            </w:r>
          </w:p>
        </w:tc>
        <w:tc>
          <w:tcPr>
            <w:tcW w:w="7655" w:type="dxa"/>
          </w:tcPr>
          <w:p w:rsidR="00A43C16" w:rsidRPr="005365B0" w:rsidRDefault="005365B0" w:rsidP="005365B0">
            <w:r w:rsidRPr="005365B0">
              <w:t>Về chương trình hoạt động giám sát năm 2006.</w:t>
            </w:r>
          </w:p>
        </w:tc>
        <w:tc>
          <w:tcPr>
            <w:tcW w:w="1843" w:type="dxa"/>
            <w:vAlign w:val="center"/>
          </w:tcPr>
          <w:p w:rsidR="00A43C16" w:rsidRPr="00103C40" w:rsidRDefault="005365B0" w:rsidP="00DF0462">
            <w:pPr>
              <w:jc w:val="center"/>
              <w:rPr>
                <w:rFonts w:asciiTheme="majorHAnsi" w:hAnsiTheme="majorHAnsi" w:cstheme="majorHAnsi"/>
              </w:rPr>
            </w:pPr>
            <w:r>
              <w:rPr>
                <w:rFonts w:asciiTheme="majorHAnsi" w:hAnsiTheme="majorHAnsi" w:cstheme="majorHAnsi"/>
              </w:rPr>
              <w:t>01/01/2006</w:t>
            </w:r>
          </w:p>
        </w:tc>
      </w:tr>
      <w:tr w:rsidR="00A43C16" w:rsidRPr="00103C40" w:rsidTr="003261CC">
        <w:trPr>
          <w:trHeight w:val="567"/>
        </w:trPr>
        <w:tc>
          <w:tcPr>
            <w:tcW w:w="851" w:type="dxa"/>
            <w:vAlign w:val="center"/>
          </w:tcPr>
          <w:p w:rsidR="00A43C16" w:rsidRPr="006C4DC0" w:rsidRDefault="00A43C16" w:rsidP="00DF0462">
            <w:pPr>
              <w:pStyle w:val="ListParagraph"/>
              <w:numPr>
                <w:ilvl w:val="0"/>
                <w:numId w:val="32"/>
              </w:numPr>
              <w:jc w:val="center"/>
              <w:rPr>
                <w:rFonts w:asciiTheme="majorHAnsi" w:hAnsiTheme="majorHAnsi" w:cstheme="majorHAnsi"/>
              </w:rPr>
            </w:pPr>
          </w:p>
        </w:tc>
        <w:tc>
          <w:tcPr>
            <w:tcW w:w="1418" w:type="dxa"/>
            <w:noWrap/>
            <w:vAlign w:val="center"/>
          </w:tcPr>
          <w:p w:rsidR="00A43C16" w:rsidRPr="000C0064" w:rsidRDefault="00A43C16" w:rsidP="00DF0462">
            <w:pPr>
              <w:jc w:val="center"/>
              <w:rPr>
                <w:rFonts w:asciiTheme="majorHAnsi" w:hAnsiTheme="majorHAnsi" w:cstheme="majorHAnsi"/>
                <w:color w:val="FF0000"/>
              </w:rPr>
            </w:pPr>
            <w:r w:rsidRPr="000C0064">
              <w:rPr>
                <w:rFonts w:asciiTheme="majorHAnsi" w:hAnsiTheme="majorHAnsi" w:cstheme="majorHAnsi"/>
                <w:color w:val="FF0000"/>
              </w:rPr>
              <w:t>Nghị quyết</w:t>
            </w:r>
          </w:p>
        </w:tc>
        <w:tc>
          <w:tcPr>
            <w:tcW w:w="2551" w:type="dxa"/>
            <w:vAlign w:val="center"/>
          </w:tcPr>
          <w:p w:rsidR="00A43C16" w:rsidRPr="000C0064" w:rsidRDefault="005365B0" w:rsidP="00DF0462">
            <w:pPr>
              <w:jc w:val="center"/>
              <w:rPr>
                <w:rFonts w:asciiTheme="majorHAnsi" w:hAnsiTheme="majorHAnsi" w:cstheme="majorHAnsi"/>
                <w:caps/>
                <w:color w:val="FF0000"/>
              </w:rPr>
            </w:pPr>
            <w:r w:rsidRPr="000C0064">
              <w:rPr>
                <w:rFonts w:asciiTheme="majorHAnsi" w:hAnsiTheme="majorHAnsi" w:cstheme="majorHAnsi"/>
                <w:caps/>
                <w:color w:val="FF0000"/>
              </w:rPr>
              <w:t>34/2005/nq-hđnd</w:t>
            </w:r>
          </w:p>
          <w:p w:rsidR="005365B0" w:rsidRPr="000C0064" w:rsidRDefault="005365B0" w:rsidP="00DF0462">
            <w:pPr>
              <w:jc w:val="center"/>
              <w:rPr>
                <w:rFonts w:asciiTheme="majorHAnsi" w:hAnsiTheme="majorHAnsi" w:cstheme="majorHAnsi"/>
                <w:caps/>
                <w:color w:val="FF0000"/>
              </w:rPr>
            </w:pPr>
            <w:r w:rsidRPr="000C0064">
              <w:rPr>
                <w:rFonts w:asciiTheme="majorHAnsi" w:hAnsiTheme="majorHAnsi" w:cstheme="majorHAnsi"/>
                <w:caps/>
                <w:color w:val="FF0000"/>
              </w:rPr>
              <w:t>22/12/2005</w:t>
            </w:r>
          </w:p>
        </w:tc>
        <w:tc>
          <w:tcPr>
            <w:tcW w:w="7655" w:type="dxa"/>
          </w:tcPr>
          <w:p w:rsidR="00A43C16" w:rsidRPr="000C0064" w:rsidRDefault="005365B0" w:rsidP="005365B0">
            <w:pPr>
              <w:rPr>
                <w:color w:val="FF0000"/>
              </w:rPr>
            </w:pPr>
            <w:r w:rsidRPr="000C0064">
              <w:rPr>
                <w:color w:val="FF0000"/>
              </w:rPr>
              <w:t>Về nhiệm vụ kinh tế - xã hội năm 2006.</w:t>
            </w:r>
          </w:p>
        </w:tc>
        <w:tc>
          <w:tcPr>
            <w:tcW w:w="1843" w:type="dxa"/>
            <w:vAlign w:val="center"/>
          </w:tcPr>
          <w:p w:rsidR="00A43C16" w:rsidRPr="000C0064" w:rsidRDefault="005365B0" w:rsidP="00DF0462">
            <w:pPr>
              <w:jc w:val="center"/>
              <w:rPr>
                <w:rFonts w:asciiTheme="majorHAnsi" w:hAnsiTheme="majorHAnsi" w:cstheme="majorHAnsi"/>
                <w:color w:val="FF0000"/>
              </w:rPr>
            </w:pPr>
            <w:r w:rsidRPr="000C0064">
              <w:rPr>
                <w:rFonts w:asciiTheme="majorHAnsi" w:hAnsiTheme="majorHAnsi" w:cstheme="majorHAnsi"/>
                <w:color w:val="FF0000"/>
              </w:rPr>
              <w:t>01/01/2006</w:t>
            </w:r>
          </w:p>
        </w:tc>
      </w:tr>
      <w:tr w:rsidR="00631344" w:rsidRPr="00E63C9E" w:rsidTr="003261CC">
        <w:trPr>
          <w:trHeight w:val="567"/>
        </w:trPr>
        <w:tc>
          <w:tcPr>
            <w:tcW w:w="851" w:type="dxa"/>
            <w:vAlign w:val="center"/>
          </w:tcPr>
          <w:p w:rsidR="00631344" w:rsidRPr="00E63C9E" w:rsidRDefault="00631344"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631344" w:rsidRPr="00E63C9E" w:rsidRDefault="00631344" w:rsidP="00DF0462">
            <w:pPr>
              <w:jc w:val="center"/>
              <w:rPr>
                <w:rFonts w:asciiTheme="majorHAnsi" w:hAnsiTheme="majorHAnsi" w:cstheme="majorHAnsi"/>
                <w:color w:val="000000" w:themeColor="text1"/>
              </w:rPr>
            </w:pPr>
            <w:r w:rsidRPr="00E63C9E">
              <w:rPr>
                <w:rFonts w:asciiTheme="majorHAnsi" w:hAnsiTheme="majorHAnsi" w:cstheme="majorHAnsi"/>
                <w:color w:val="000000" w:themeColor="text1"/>
              </w:rPr>
              <w:t>Quyết định</w:t>
            </w:r>
          </w:p>
        </w:tc>
        <w:tc>
          <w:tcPr>
            <w:tcW w:w="2551" w:type="dxa"/>
            <w:vAlign w:val="center"/>
            <w:hideMark/>
          </w:tcPr>
          <w:p w:rsidR="00631344" w:rsidRPr="00C2113C" w:rsidRDefault="00631344" w:rsidP="00DF0462">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02/2005/QĐ-UB</w:t>
            </w:r>
            <w:r w:rsidRPr="00C2113C">
              <w:rPr>
                <w:rFonts w:asciiTheme="majorHAnsi" w:hAnsiTheme="majorHAnsi" w:cstheme="majorHAnsi"/>
                <w:caps/>
                <w:color w:val="000000" w:themeColor="text1"/>
              </w:rPr>
              <w:br/>
              <w:t>06/01/2005</w:t>
            </w:r>
          </w:p>
        </w:tc>
        <w:tc>
          <w:tcPr>
            <w:tcW w:w="7655" w:type="dxa"/>
            <w:hideMark/>
          </w:tcPr>
          <w:p w:rsidR="00631344" w:rsidRPr="00E63C9E" w:rsidRDefault="00631344" w:rsidP="00086600">
            <w:pPr>
              <w:rPr>
                <w:rFonts w:asciiTheme="majorHAnsi" w:hAnsiTheme="majorHAnsi" w:cstheme="majorHAnsi"/>
                <w:color w:val="000000" w:themeColor="text1"/>
              </w:rPr>
            </w:pPr>
            <w:r w:rsidRPr="00E63C9E">
              <w:rPr>
                <w:rFonts w:asciiTheme="majorHAnsi" w:hAnsiTheme="majorHAnsi" w:cstheme="majorHAnsi"/>
                <w:color w:val="000000" w:themeColor="text1"/>
              </w:rPr>
              <w:t>Về phê duyệt quy hoạch một số ngành nghề thương mại và dịch vụ trong lĩnh vực văn hóa-xã hội “nhạy cảm” dễ phát sinh tệ nạn xã hội trên địa bàn quận 3, năm 2005</w:t>
            </w:r>
          </w:p>
        </w:tc>
        <w:tc>
          <w:tcPr>
            <w:tcW w:w="1843" w:type="dxa"/>
            <w:vAlign w:val="center"/>
            <w:hideMark/>
          </w:tcPr>
          <w:p w:rsidR="00631344" w:rsidRPr="00E63C9E" w:rsidRDefault="00631344" w:rsidP="00DF0462">
            <w:pPr>
              <w:jc w:val="center"/>
              <w:rPr>
                <w:rFonts w:asciiTheme="majorHAnsi" w:hAnsiTheme="majorHAnsi" w:cstheme="majorHAnsi"/>
                <w:color w:val="000000" w:themeColor="text1"/>
              </w:rPr>
            </w:pPr>
            <w:r w:rsidRPr="00E63C9E">
              <w:rPr>
                <w:rFonts w:asciiTheme="majorHAnsi" w:hAnsiTheme="majorHAnsi" w:cstheme="majorHAnsi"/>
                <w:color w:val="000000" w:themeColor="text1"/>
              </w:rPr>
              <w:t>06/01/2005</w:t>
            </w:r>
          </w:p>
        </w:tc>
      </w:tr>
      <w:tr w:rsidR="00631344" w:rsidRPr="00E63C9E" w:rsidTr="003261CC">
        <w:trPr>
          <w:trHeight w:val="567"/>
        </w:trPr>
        <w:tc>
          <w:tcPr>
            <w:tcW w:w="851" w:type="dxa"/>
            <w:vAlign w:val="center"/>
          </w:tcPr>
          <w:p w:rsidR="00631344" w:rsidRPr="00E63C9E" w:rsidRDefault="00631344"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631344" w:rsidRPr="00E63C9E" w:rsidRDefault="00631344" w:rsidP="00DF0462">
            <w:pPr>
              <w:jc w:val="center"/>
              <w:rPr>
                <w:rFonts w:asciiTheme="majorHAnsi" w:hAnsiTheme="majorHAnsi" w:cstheme="majorHAnsi"/>
                <w:color w:val="000000" w:themeColor="text1"/>
              </w:rPr>
            </w:pPr>
            <w:r w:rsidRPr="00E63C9E">
              <w:rPr>
                <w:rFonts w:asciiTheme="majorHAnsi" w:hAnsiTheme="majorHAnsi" w:cstheme="majorHAnsi"/>
                <w:color w:val="000000" w:themeColor="text1"/>
              </w:rPr>
              <w:t>Quyết định</w:t>
            </w:r>
          </w:p>
        </w:tc>
        <w:tc>
          <w:tcPr>
            <w:tcW w:w="2551" w:type="dxa"/>
            <w:vAlign w:val="center"/>
            <w:hideMark/>
          </w:tcPr>
          <w:p w:rsidR="00631344" w:rsidRPr="00C2113C" w:rsidRDefault="00631344" w:rsidP="00DF0462">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03/2005/QĐ-UB</w:t>
            </w:r>
            <w:r w:rsidRPr="00C2113C">
              <w:rPr>
                <w:rFonts w:asciiTheme="majorHAnsi" w:hAnsiTheme="majorHAnsi" w:cstheme="majorHAnsi"/>
                <w:caps/>
                <w:color w:val="000000" w:themeColor="text1"/>
              </w:rPr>
              <w:br/>
              <w:t>10/01/2005</w:t>
            </w:r>
          </w:p>
        </w:tc>
        <w:tc>
          <w:tcPr>
            <w:tcW w:w="7655" w:type="dxa"/>
            <w:hideMark/>
          </w:tcPr>
          <w:p w:rsidR="00631344" w:rsidRPr="00E63C9E" w:rsidRDefault="00631344" w:rsidP="00086600">
            <w:pPr>
              <w:rPr>
                <w:rFonts w:asciiTheme="majorHAnsi" w:hAnsiTheme="majorHAnsi" w:cstheme="majorHAnsi"/>
                <w:color w:val="000000" w:themeColor="text1"/>
              </w:rPr>
            </w:pPr>
            <w:r w:rsidRPr="00E63C9E">
              <w:rPr>
                <w:rFonts w:asciiTheme="majorHAnsi" w:hAnsiTheme="majorHAnsi" w:cstheme="majorHAnsi"/>
                <w:color w:val="000000" w:themeColor="text1"/>
              </w:rPr>
              <w:t>Về phê duyệt quy hoạch một số ngành nghề thương mại và dịch vụ trong lĩnh vực văn hóa-xã hội “nhạy cảm” dễ phát sinh tệ nạn xã hội trên địa bàn quận 12, năm 2005</w:t>
            </w:r>
          </w:p>
        </w:tc>
        <w:tc>
          <w:tcPr>
            <w:tcW w:w="1843" w:type="dxa"/>
            <w:vAlign w:val="center"/>
            <w:hideMark/>
          </w:tcPr>
          <w:p w:rsidR="00631344" w:rsidRPr="00E63C9E" w:rsidRDefault="00631344" w:rsidP="00DF0462">
            <w:pPr>
              <w:jc w:val="center"/>
              <w:rPr>
                <w:rFonts w:asciiTheme="majorHAnsi" w:hAnsiTheme="majorHAnsi" w:cstheme="majorHAnsi"/>
                <w:color w:val="000000" w:themeColor="text1"/>
              </w:rPr>
            </w:pPr>
            <w:r w:rsidRPr="00E63C9E">
              <w:rPr>
                <w:rFonts w:asciiTheme="majorHAnsi" w:hAnsiTheme="majorHAnsi" w:cstheme="majorHAnsi"/>
                <w:color w:val="000000" w:themeColor="text1"/>
              </w:rPr>
              <w:t>10/01/2005</w:t>
            </w:r>
          </w:p>
        </w:tc>
      </w:tr>
      <w:tr w:rsidR="00E545BA" w:rsidRPr="00E63C9E" w:rsidTr="003261CC">
        <w:trPr>
          <w:trHeight w:val="567"/>
        </w:trPr>
        <w:tc>
          <w:tcPr>
            <w:tcW w:w="851" w:type="dxa"/>
            <w:vAlign w:val="center"/>
          </w:tcPr>
          <w:p w:rsidR="00E545BA" w:rsidRPr="00E63C9E" w:rsidRDefault="00E545BA"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E545BA" w:rsidRPr="00686222" w:rsidRDefault="00E545BA" w:rsidP="00DF0462">
            <w:pPr>
              <w:jc w:val="center"/>
              <w:rPr>
                <w:rFonts w:asciiTheme="majorHAnsi" w:hAnsiTheme="majorHAnsi" w:cstheme="majorHAnsi"/>
                <w:color w:val="000000" w:themeColor="text1"/>
                <w:highlight w:val="yellow"/>
              </w:rPr>
            </w:pPr>
            <w:r w:rsidRPr="00686222">
              <w:rPr>
                <w:rFonts w:asciiTheme="majorHAnsi" w:hAnsiTheme="majorHAnsi" w:cstheme="majorHAnsi"/>
                <w:color w:val="000000" w:themeColor="text1"/>
                <w:highlight w:val="yellow"/>
              </w:rPr>
              <w:t>Quyết định</w:t>
            </w:r>
          </w:p>
        </w:tc>
        <w:tc>
          <w:tcPr>
            <w:tcW w:w="2551" w:type="dxa"/>
            <w:vAlign w:val="center"/>
          </w:tcPr>
          <w:p w:rsidR="00E545BA" w:rsidRPr="00686222" w:rsidRDefault="00E545BA" w:rsidP="00DF0462">
            <w:pPr>
              <w:jc w:val="center"/>
              <w:rPr>
                <w:rFonts w:asciiTheme="majorHAnsi" w:hAnsiTheme="majorHAnsi" w:cstheme="majorHAnsi"/>
                <w:caps/>
                <w:color w:val="000000" w:themeColor="text1"/>
                <w:highlight w:val="yellow"/>
              </w:rPr>
            </w:pPr>
            <w:r w:rsidRPr="00686222">
              <w:rPr>
                <w:rFonts w:asciiTheme="majorHAnsi" w:hAnsiTheme="majorHAnsi" w:cstheme="majorHAnsi"/>
                <w:caps/>
                <w:color w:val="000000" w:themeColor="text1"/>
                <w:highlight w:val="yellow"/>
              </w:rPr>
              <w:t>07/2005/QĐ-UB</w:t>
            </w:r>
          </w:p>
          <w:p w:rsidR="00E545BA" w:rsidRPr="00686222" w:rsidRDefault="00E545BA" w:rsidP="00DF0462">
            <w:pPr>
              <w:jc w:val="center"/>
              <w:rPr>
                <w:rFonts w:asciiTheme="majorHAnsi" w:hAnsiTheme="majorHAnsi" w:cstheme="majorHAnsi"/>
                <w:caps/>
                <w:color w:val="000000" w:themeColor="text1"/>
                <w:highlight w:val="yellow"/>
              </w:rPr>
            </w:pPr>
            <w:r w:rsidRPr="00686222">
              <w:rPr>
                <w:rFonts w:asciiTheme="majorHAnsi" w:hAnsiTheme="majorHAnsi" w:cstheme="majorHAnsi"/>
                <w:caps/>
                <w:color w:val="000000" w:themeColor="text1"/>
                <w:highlight w:val="yellow"/>
              </w:rPr>
              <w:t>17/01/2005</w:t>
            </w:r>
          </w:p>
        </w:tc>
        <w:tc>
          <w:tcPr>
            <w:tcW w:w="7655" w:type="dxa"/>
          </w:tcPr>
          <w:p w:rsidR="00E545BA" w:rsidRPr="00686222" w:rsidRDefault="00E545BA" w:rsidP="00E545BA">
            <w:pPr>
              <w:rPr>
                <w:highlight w:val="yellow"/>
              </w:rPr>
            </w:pPr>
            <w:r w:rsidRPr="00686222">
              <w:rPr>
                <w:highlight w:val="yellow"/>
              </w:rPr>
              <w:t>Về bãi bỏ Quyết định số 772/QĐ-UB-NCVX ngày 09 tháng 02 năm 1995 của Ủy ban nhân dân thành phố.</w:t>
            </w:r>
          </w:p>
        </w:tc>
        <w:tc>
          <w:tcPr>
            <w:tcW w:w="1843" w:type="dxa"/>
            <w:vAlign w:val="center"/>
          </w:tcPr>
          <w:p w:rsidR="00E545BA" w:rsidRPr="00686222" w:rsidRDefault="00E545BA" w:rsidP="00DF0462">
            <w:pPr>
              <w:jc w:val="center"/>
              <w:rPr>
                <w:rFonts w:asciiTheme="majorHAnsi" w:hAnsiTheme="majorHAnsi" w:cstheme="majorHAnsi"/>
                <w:color w:val="000000" w:themeColor="text1"/>
                <w:highlight w:val="yellow"/>
              </w:rPr>
            </w:pPr>
            <w:r w:rsidRPr="00686222">
              <w:rPr>
                <w:rFonts w:asciiTheme="majorHAnsi" w:hAnsiTheme="majorHAnsi" w:cstheme="majorHAnsi"/>
                <w:color w:val="000000" w:themeColor="text1"/>
                <w:highlight w:val="yellow"/>
              </w:rPr>
              <w:t>17/01/2005</w:t>
            </w:r>
          </w:p>
        </w:tc>
      </w:tr>
      <w:tr w:rsidR="00631344" w:rsidRPr="00E63C9E" w:rsidTr="003261CC">
        <w:trPr>
          <w:trHeight w:val="567"/>
        </w:trPr>
        <w:tc>
          <w:tcPr>
            <w:tcW w:w="851" w:type="dxa"/>
            <w:vAlign w:val="center"/>
          </w:tcPr>
          <w:p w:rsidR="00631344" w:rsidRPr="00E63C9E" w:rsidRDefault="00631344"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631344" w:rsidRPr="00E63C9E" w:rsidRDefault="00631344" w:rsidP="00DF0462">
            <w:pPr>
              <w:jc w:val="center"/>
              <w:rPr>
                <w:rFonts w:asciiTheme="majorHAnsi" w:hAnsiTheme="majorHAnsi" w:cstheme="majorHAnsi"/>
                <w:color w:val="000000" w:themeColor="text1"/>
              </w:rPr>
            </w:pPr>
            <w:r w:rsidRPr="00E63C9E">
              <w:rPr>
                <w:rFonts w:asciiTheme="majorHAnsi" w:hAnsiTheme="majorHAnsi" w:cstheme="majorHAnsi"/>
                <w:color w:val="000000" w:themeColor="text1"/>
              </w:rPr>
              <w:t>Quyết định</w:t>
            </w:r>
          </w:p>
        </w:tc>
        <w:tc>
          <w:tcPr>
            <w:tcW w:w="2551" w:type="dxa"/>
            <w:vAlign w:val="center"/>
            <w:hideMark/>
          </w:tcPr>
          <w:p w:rsidR="00631344" w:rsidRPr="00C2113C" w:rsidRDefault="00631344" w:rsidP="00DF0462">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09/2005/QĐ-UB</w:t>
            </w:r>
            <w:r w:rsidRPr="00C2113C">
              <w:rPr>
                <w:rFonts w:asciiTheme="majorHAnsi" w:hAnsiTheme="majorHAnsi" w:cstheme="majorHAnsi"/>
                <w:caps/>
                <w:color w:val="000000" w:themeColor="text1"/>
              </w:rPr>
              <w:br/>
              <w:t>19/01/2005</w:t>
            </w:r>
          </w:p>
        </w:tc>
        <w:tc>
          <w:tcPr>
            <w:tcW w:w="7655" w:type="dxa"/>
            <w:hideMark/>
          </w:tcPr>
          <w:p w:rsidR="00631344" w:rsidRPr="00E63C9E" w:rsidRDefault="00631344" w:rsidP="00086600">
            <w:pPr>
              <w:rPr>
                <w:rFonts w:asciiTheme="majorHAnsi" w:hAnsiTheme="majorHAnsi" w:cstheme="majorHAnsi"/>
                <w:color w:val="000000" w:themeColor="text1"/>
              </w:rPr>
            </w:pPr>
            <w:r w:rsidRPr="00E63C9E">
              <w:rPr>
                <w:rFonts w:asciiTheme="majorHAnsi" w:hAnsiTheme="majorHAnsi" w:cstheme="majorHAnsi"/>
                <w:color w:val="000000" w:themeColor="text1"/>
              </w:rPr>
              <w:t>Về phê duyệt quy hoạch một số ngành nghề thương mại và dịch vụ trong lĩnh vực văn hóa-xã hội “nhạy cảm” dễ phát sinh tệ nạn xã hội trên địa bàn huyện Củ Chi, năm 2005</w:t>
            </w:r>
          </w:p>
        </w:tc>
        <w:tc>
          <w:tcPr>
            <w:tcW w:w="1843" w:type="dxa"/>
            <w:vAlign w:val="center"/>
            <w:hideMark/>
          </w:tcPr>
          <w:p w:rsidR="00631344" w:rsidRPr="00E63C9E" w:rsidRDefault="00631344" w:rsidP="00DF0462">
            <w:pPr>
              <w:jc w:val="center"/>
              <w:rPr>
                <w:rFonts w:asciiTheme="majorHAnsi" w:hAnsiTheme="majorHAnsi" w:cstheme="majorHAnsi"/>
                <w:color w:val="000000" w:themeColor="text1"/>
              </w:rPr>
            </w:pPr>
            <w:r w:rsidRPr="00E63C9E">
              <w:rPr>
                <w:rFonts w:asciiTheme="majorHAnsi" w:hAnsiTheme="majorHAnsi" w:cstheme="majorHAnsi"/>
                <w:color w:val="000000" w:themeColor="text1"/>
              </w:rPr>
              <w:t>19/01/2005</w:t>
            </w:r>
          </w:p>
        </w:tc>
      </w:tr>
      <w:tr w:rsidR="00631344" w:rsidRPr="00E63C9E" w:rsidTr="003261CC">
        <w:trPr>
          <w:trHeight w:val="567"/>
        </w:trPr>
        <w:tc>
          <w:tcPr>
            <w:tcW w:w="851" w:type="dxa"/>
            <w:vAlign w:val="center"/>
          </w:tcPr>
          <w:p w:rsidR="00631344" w:rsidRPr="00E63C9E" w:rsidRDefault="00631344"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631344" w:rsidRPr="00E63C9E" w:rsidRDefault="00631344" w:rsidP="00DF0462">
            <w:pPr>
              <w:jc w:val="center"/>
              <w:rPr>
                <w:rFonts w:asciiTheme="majorHAnsi" w:hAnsiTheme="majorHAnsi" w:cstheme="majorHAnsi"/>
                <w:color w:val="000000" w:themeColor="text1"/>
              </w:rPr>
            </w:pPr>
            <w:r w:rsidRPr="00E63C9E">
              <w:rPr>
                <w:rFonts w:asciiTheme="majorHAnsi" w:hAnsiTheme="majorHAnsi" w:cstheme="majorHAnsi"/>
                <w:color w:val="000000" w:themeColor="text1"/>
              </w:rPr>
              <w:t>Quyết định</w:t>
            </w:r>
          </w:p>
        </w:tc>
        <w:tc>
          <w:tcPr>
            <w:tcW w:w="2551" w:type="dxa"/>
            <w:vAlign w:val="center"/>
            <w:hideMark/>
          </w:tcPr>
          <w:p w:rsidR="00631344" w:rsidRPr="00C2113C" w:rsidRDefault="00631344" w:rsidP="00DF0462">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10/2005/QĐ-UB</w:t>
            </w:r>
            <w:r w:rsidRPr="00C2113C">
              <w:rPr>
                <w:rFonts w:asciiTheme="majorHAnsi" w:hAnsiTheme="majorHAnsi" w:cstheme="majorHAnsi"/>
                <w:caps/>
                <w:color w:val="000000" w:themeColor="text1"/>
              </w:rPr>
              <w:br/>
              <w:t>19/01/2005</w:t>
            </w:r>
          </w:p>
        </w:tc>
        <w:tc>
          <w:tcPr>
            <w:tcW w:w="7655" w:type="dxa"/>
            <w:hideMark/>
          </w:tcPr>
          <w:p w:rsidR="00631344" w:rsidRPr="00E63C9E" w:rsidRDefault="00631344" w:rsidP="00086600">
            <w:pPr>
              <w:rPr>
                <w:rFonts w:asciiTheme="majorHAnsi" w:hAnsiTheme="majorHAnsi" w:cstheme="majorHAnsi"/>
                <w:color w:val="000000" w:themeColor="text1"/>
              </w:rPr>
            </w:pPr>
            <w:r w:rsidRPr="00E63C9E">
              <w:rPr>
                <w:rFonts w:asciiTheme="majorHAnsi" w:hAnsiTheme="majorHAnsi" w:cstheme="majorHAnsi"/>
                <w:color w:val="000000" w:themeColor="text1"/>
              </w:rPr>
              <w:t>Về phê duyệt quy hoạch một số ngành nghề dịch vụ trong lĩnh vực văn hóa có tính chất "nhạy cảm" dễ phát sinh tệ nạn xã hội trên địa bàn huyện Cần Giờ, năm 2005</w:t>
            </w:r>
          </w:p>
        </w:tc>
        <w:tc>
          <w:tcPr>
            <w:tcW w:w="1843" w:type="dxa"/>
            <w:vAlign w:val="center"/>
            <w:hideMark/>
          </w:tcPr>
          <w:p w:rsidR="00631344" w:rsidRPr="00E63C9E" w:rsidRDefault="00631344" w:rsidP="00DF0462">
            <w:pPr>
              <w:jc w:val="center"/>
              <w:rPr>
                <w:rFonts w:asciiTheme="majorHAnsi" w:hAnsiTheme="majorHAnsi" w:cstheme="majorHAnsi"/>
                <w:color w:val="000000" w:themeColor="text1"/>
              </w:rPr>
            </w:pPr>
            <w:r w:rsidRPr="00E63C9E">
              <w:rPr>
                <w:rFonts w:asciiTheme="majorHAnsi" w:hAnsiTheme="majorHAnsi" w:cstheme="majorHAnsi"/>
                <w:color w:val="000000" w:themeColor="text1"/>
              </w:rPr>
              <w:t>19/01/2005</w:t>
            </w:r>
          </w:p>
        </w:tc>
      </w:tr>
      <w:tr w:rsidR="00A7686D" w:rsidRPr="00E63C9E" w:rsidTr="003261CC">
        <w:trPr>
          <w:trHeight w:val="567"/>
        </w:trPr>
        <w:tc>
          <w:tcPr>
            <w:tcW w:w="851" w:type="dxa"/>
            <w:vAlign w:val="center"/>
          </w:tcPr>
          <w:p w:rsidR="00A7686D" w:rsidRPr="00E63C9E" w:rsidRDefault="00A7686D"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A7686D" w:rsidRPr="00E63C9E" w:rsidRDefault="00A7686D" w:rsidP="00DF0462">
            <w:pPr>
              <w:jc w:val="center"/>
              <w:rPr>
                <w:rFonts w:asciiTheme="majorHAnsi" w:hAnsiTheme="majorHAnsi" w:cstheme="majorHAnsi"/>
                <w:color w:val="000000" w:themeColor="text1"/>
              </w:rPr>
            </w:pPr>
            <w:r>
              <w:rPr>
                <w:rFonts w:asciiTheme="majorHAnsi" w:hAnsiTheme="majorHAnsi" w:cstheme="majorHAnsi"/>
                <w:color w:val="000000" w:themeColor="text1"/>
              </w:rPr>
              <w:t>Quyết định</w:t>
            </w:r>
          </w:p>
        </w:tc>
        <w:tc>
          <w:tcPr>
            <w:tcW w:w="2551" w:type="dxa"/>
            <w:vAlign w:val="center"/>
          </w:tcPr>
          <w:p w:rsidR="00A7686D" w:rsidRDefault="00A7686D" w:rsidP="00DF0462">
            <w:pPr>
              <w:jc w:val="center"/>
              <w:rPr>
                <w:rFonts w:asciiTheme="majorHAnsi" w:hAnsiTheme="majorHAnsi" w:cstheme="majorHAnsi"/>
                <w:caps/>
                <w:color w:val="000000" w:themeColor="text1"/>
              </w:rPr>
            </w:pPr>
            <w:r>
              <w:rPr>
                <w:rFonts w:asciiTheme="majorHAnsi" w:hAnsiTheme="majorHAnsi" w:cstheme="majorHAnsi"/>
                <w:caps/>
                <w:color w:val="000000" w:themeColor="text1"/>
              </w:rPr>
              <w:t>18/2005/QĐ-UB</w:t>
            </w:r>
          </w:p>
          <w:p w:rsidR="00A7686D" w:rsidRPr="00C2113C" w:rsidRDefault="00A7686D" w:rsidP="00DF0462">
            <w:pPr>
              <w:jc w:val="center"/>
              <w:rPr>
                <w:rFonts w:asciiTheme="majorHAnsi" w:hAnsiTheme="majorHAnsi" w:cstheme="majorHAnsi"/>
                <w:caps/>
                <w:color w:val="000000" w:themeColor="text1"/>
              </w:rPr>
            </w:pPr>
            <w:r>
              <w:rPr>
                <w:rFonts w:asciiTheme="majorHAnsi" w:hAnsiTheme="majorHAnsi" w:cstheme="majorHAnsi"/>
                <w:caps/>
                <w:color w:val="000000" w:themeColor="text1"/>
              </w:rPr>
              <w:t>31/01/2005</w:t>
            </w:r>
          </w:p>
        </w:tc>
        <w:tc>
          <w:tcPr>
            <w:tcW w:w="7655" w:type="dxa"/>
          </w:tcPr>
          <w:p w:rsidR="00A7686D" w:rsidRPr="00A7686D" w:rsidRDefault="00A7686D" w:rsidP="00A7686D">
            <w:r w:rsidRPr="00A7686D">
              <w:t>Về cấp bổ sung vốn điều lệ cho Quỹ Đầu tư phát triển đô thị thành phố</w:t>
            </w:r>
          </w:p>
        </w:tc>
        <w:tc>
          <w:tcPr>
            <w:tcW w:w="1843" w:type="dxa"/>
            <w:vAlign w:val="center"/>
          </w:tcPr>
          <w:p w:rsidR="00A7686D" w:rsidRPr="00E63C9E" w:rsidRDefault="00A7686D" w:rsidP="00DF0462">
            <w:pPr>
              <w:jc w:val="center"/>
              <w:rPr>
                <w:rFonts w:asciiTheme="majorHAnsi" w:hAnsiTheme="majorHAnsi" w:cstheme="majorHAnsi"/>
                <w:color w:val="000000" w:themeColor="text1"/>
              </w:rPr>
            </w:pPr>
            <w:r>
              <w:rPr>
                <w:rFonts w:asciiTheme="majorHAnsi" w:hAnsiTheme="majorHAnsi" w:cstheme="majorHAnsi"/>
                <w:color w:val="000000" w:themeColor="text1"/>
              </w:rPr>
              <w:t>31/01//2005</w:t>
            </w:r>
          </w:p>
        </w:tc>
      </w:tr>
      <w:tr w:rsidR="00A7686D" w:rsidRPr="00E63C9E" w:rsidTr="003261CC">
        <w:trPr>
          <w:trHeight w:val="567"/>
        </w:trPr>
        <w:tc>
          <w:tcPr>
            <w:tcW w:w="851" w:type="dxa"/>
            <w:vAlign w:val="center"/>
          </w:tcPr>
          <w:p w:rsidR="00A7686D" w:rsidRPr="00E63C9E" w:rsidRDefault="00A7686D"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A7686D" w:rsidRDefault="00A7686D" w:rsidP="00DF0462">
            <w:pPr>
              <w:jc w:val="center"/>
              <w:rPr>
                <w:rFonts w:asciiTheme="majorHAnsi" w:hAnsiTheme="majorHAnsi" w:cstheme="majorHAnsi"/>
                <w:color w:val="000000" w:themeColor="text1"/>
              </w:rPr>
            </w:pPr>
            <w:r>
              <w:rPr>
                <w:rFonts w:asciiTheme="majorHAnsi" w:hAnsiTheme="majorHAnsi" w:cstheme="majorHAnsi"/>
                <w:color w:val="000000" w:themeColor="text1"/>
              </w:rPr>
              <w:t>Quyết định</w:t>
            </w:r>
          </w:p>
        </w:tc>
        <w:tc>
          <w:tcPr>
            <w:tcW w:w="2551" w:type="dxa"/>
            <w:vAlign w:val="center"/>
          </w:tcPr>
          <w:p w:rsidR="00A7686D" w:rsidRDefault="00A7686D" w:rsidP="00DF0462">
            <w:pPr>
              <w:jc w:val="center"/>
              <w:rPr>
                <w:rFonts w:asciiTheme="majorHAnsi" w:hAnsiTheme="majorHAnsi" w:cstheme="majorHAnsi"/>
                <w:caps/>
                <w:color w:val="000000" w:themeColor="text1"/>
              </w:rPr>
            </w:pPr>
            <w:r>
              <w:rPr>
                <w:rFonts w:asciiTheme="majorHAnsi" w:hAnsiTheme="majorHAnsi" w:cstheme="majorHAnsi"/>
                <w:caps/>
                <w:color w:val="000000" w:themeColor="text1"/>
              </w:rPr>
              <w:t>20/2005/QĐ-UB</w:t>
            </w:r>
          </w:p>
          <w:p w:rsidR="00A7686D" w:rsidRDefault="00A7686D" w:rsidP="00DF0462">
            <w:pPr>
              <w:jc w:val="center"/>
              <w:rPr>
                <w:rFonts w:asciiTheme="majorHAnsi" w:hAnsiTheme="majorHAnsi" w:cstheme="majorHAnsi"/>
                <w:caps/>
                <w:color w:val="000000" w:themeColor="text1"/>
              </w:rPr>
            </w:pPr>
            <w:r>
              <w:rPr>
                <w:rFonts w:asciiTheme="majorHAnsi" w:hAnsiTheme="majorHAnsi" w:cstheme="majorHAnsi"/>
                <w:caps/>
                <w:color w:val="000000" w:themeColor="text1"/>
              </w:rPr>
              <w:t>01/02/2005</w:t>
            </w:r>
          </w:p>
        </w:tc>
        <w:tc>
          <w:tcPr>
            <w:tcW w:w="7655" w:type="dxa"/>
          </w:tcPr>
          <w:p w:rsidR="00A7686D" w:rsidRPr="00A7686D" w:rsidRDefault="00A7686D" w:rsidP="00A7686D">
            <w:r w:rsidRPr="00A7686D">
              <w:t>Về xếp hạng di tích lịch sử - văn hóa, danh lam thắng cảnh thành phố.</w:t>
            </w:r>
          </w:p>
        </w:tc>
        <w:tc>
          <w:tcPr>
            <w:tcW w:w="1843" w:type="dxa"/>
            <w:vAlign w:val="center"/>
          </w:tcPr>
          <w:p w:rsidR="00A7686D" w:rsidRDefault="00A7686D" w:rsidP="00DF0462">
            <w:pPr>
              <w:jc w:val="center"/>
              <w:rPr>
                <w:rFonts w:asciiTheme="majorHAnsi" w:hAnsiTheme="majorHAnsi" w:cstheme="majorHAnsi"/>
                <w:color w:val="000000" w:themeColor="text1"/>
              </w:rPr>
            </w:pPr>
            <w:r>
              <w:rPr>
                <w:rFonts w:asciiTheme="majorHAnsi" w:hAnsiTheme="majorHAnsi" w:cstheme="majorHAnsi"/>
                <w:color w:val="000000" w:themeColor="text1"/>
              </w:rPr>
              <w:t>01/02/2005</w:t>
            </w:r>
          </w:p>
        </w:tc>
      </w:tr>
      <w:tr w:rsidR="00A7686D" w:rsidRPr="00E63C9E" w:rsidTr="003261CC">
        <w:trPr>
          <w:trHeight w:val="567"/>
        </w:trPr>
        <w:tc>
          <w:tcPr>
            <w:tcW w:w="851" w:type="dxa"/>
            <w:vAlign w:val="center"/>
          </w:tcPr>
          <w:p w:rsidR="00A7686D" w:rsidRPr="00E63C9E" w:rsidRDefault="00A7686D"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A7686D" w:rsidRDefault="00A7686D" w:rsidP="00DF0462">
            <w:pPr>
              <w:jc w:val="center"/>
              <w:rPr>
                <w:rFonts w:asciiTheme="majorHAnsi" w:hAnsiTheme="majorHAnsi" w:cstheme="majorHAnsi"/>
                <w:color w:val="000000" w:themeColor="text1"/>
              </w:rPr>
            </w:pPr>
            <w:r>
              <w:rPr>
                <w:rFonts w:asciiTheme="majorHAnsi" w:hAnsiTheme="majorHAnsi" w:cstheme="majorHAnsi"/>
                <w:color w:val="000000" w:themeColor="text1"/>
              </w:rPr>
              <w:t>Quyết định</w:t>
            </w:r>
          </w:p>
        </w:tc>
        <w:tc>
          <w:tcPr>
            <w:tcW w:w="2551" w:type="dxa"/>
            <w:vAlign w:val="center"/>
          </w:tcPr>
          <w:p w:rsidR="00A7686D" w:rsidRDefault="00A7686D" w:rsidP="00A7686D">
            <w:pPr>
              <w:jc w:val="center"/>
              <w:rPr>
                <w:rFonts w:asciiTheme="majorHAnsi" w:hAnsiTheme="majorHAnsi" w:cstheme="majorHAnsi"/>
                <w:caps/>
                <w:color w:val="000000" w:themeColor="text1"/>
              </w:rPr>
            </w:pPr>
            <w:r>
              <w:rPr>
                <w:rFonts w:asciiTheme="majorHAnsi" w:hAnsiTheme="majorHAnsi" w:cstheme="majorHAnsi"/>
                <w:caps/>
                <w:color w:val="000000" w:themeColor="text1"/>
              </w:rPr>
              <w:t>21/2005/QĐ-UB</w:t>
            </w:r>
          </w:p>
          <w:p w:rsidR="00A7686D" w:rsidRDefault="00A7686D" w:rsidP="00A7686D">
            <w:pPr>
              <w:jc w:val="center"/>
              <w:rPr>
                <w:rFonts w:asciiTheme="majorHAnsi" w:hAnsiTheme="majorHAnsi" w:cstheme="majorHAnsi"/>
                <w:caps/>
                <w:color w:val="000000" w:themeColor="text1"/>
              </w:rPr>
            </w:pPr>
            <w:r>
              <w:rPr>
                <w:rFonts w:asciiTheme="majorHAnsi" w:hAnsiTheme="majorHAnsi" w:cstheme="majorHAnsi"/>
                <w:caps/>
                <w:color w:val="000000" w:themeColor="text1"/>
              </w:rPr>
              <w:t>01/02/2005</w:t>
            </w:r>
          </w:p>
        </w:tc>
        <w:tc>
          <w:tcPr>
            <w:tcW w:w="7655" w:type="dxa"/>
          </w:tcPr>
          <w:p w:rsidR="00A7686D" w:rsidRPr="00A7686D" w:rsidRDefault="00A7686D" w:rsidP="00A7686D">
            <w:r w:rsidRPr="00A7686D">
              <w:t>Về xếp hạng di tích lịch sử - văn hóa, danh lam thắng cảnh thành phố.</w:t>
            </w:r>
          </w:p>
        </w:tc>
        <w:tc>
          <w:tcPr>
            <w:tcW w:w="1843" w:type="dxa"/>
            <w:vAlign w:val="center"/>
          </w:tcPr>
          <w:p w:rsidR="00A7686D" w:rsidRDefault="00A7686D" w:rsidP="00DF0462">
            <w:pPr>
              <w:jc w:val="center"/>
              <w:rPr>
                <w:rFonts w:asciiTheme="majorHAnsi" w:hAnsiTheme="majorHAnsi" w:cstheme="majorHAnsi"/>
                <w:color w:val="000000" w:themeColor="text1"/>
              </w:rPr>
            </w:pPr>
            <w:r>
              <w:rPr>
                <w:rFonts w:asciiTheme="majorHAnsi" w:hAnsiTheme="majorHAnsi" w:cstheme="majorHAnsi"/>
                <w:color w:val="000000" w:themeColor="text1"/>
              </w:rPr>
              <w:t>01/02/2005</w:t>
            </w:r>
          </w:p>
        </w:tc>
      </w:tr>
      <w:tr w:rsidR="00A7686D" w:rsidRPr="00E63C9E" w:rsidTr="003261CC">
        <w:trPr>
          <w:trHeight w:val="567"/>
        </w:trPr>
        <w:tc>
          <w:tcPr>
            <w:tcW w:w="851" w:type="dxa"/>
            <w:vAlign w:val="center"/>
          </w:tcPr>
          <w:p w:rsidR="00A7686D" w:rsidRPr="00E63C9E" w:rsidRDefault="00A7686D"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A7686D" w:rsidRDefault="00A7686D" w:rsidP="00DF0462">
            <w:pPr>
              <w:jc w:val="center"/>
              <w:rPr>
                <w:rFonts w:asciiTheme="majorHAnsi" w:hAnsiTheme="majorHAnsi" w:cstheme="majorHAnsi"/>
                <w:color w:val="000000" w:themeColor="text1"/>
              </w:rPr>
            </w:pPr>
            <w:r>
              <w:rPr>
                <w:rFonts w:asciiTheme="majorHAnsi" w:hAnsiTheme="majorHAnsi" w:cstheme="majorHAnsi"/>
                <w:color w:val="000000" w:themeColor="text1"/>
              </w:rPr>
              <w:t>Quyết định</w:t>
            </w:r>
          </w:p>
        </w:tc>
        <w:tc>
          <w:tcPr>
            <w:tcW w:w="2551" w:type="dxa"/>
            <w:vAlign w:val="center"/>
          </w:tcPr>
          <w:p w:rsidR="00A7686D" w:rsidRDefault="00A7686D" w:rsidP="00A7686D">
            <w:pPr>
              <w:jc w:val="center"/>
              <w:rPr>
                <w:rFonts w:asciiTheme="majorHAnsi" w:hAnsiTheme="majorHAnsi" w:cstheme="majorHAnsi"/>
                <w:caps/>
                <w:color w:val="000000" w:themeColor="text1"/>
              </w:rPr>
            </w:pPr>
            <w:r>
              <w:rPr>
                <w:rFonts w:asciiTheme="majorHAnsi" w:hAnsiTheme="majorHAnsi" w:cstheme="majorHAnsi"/>
                <w:caps/>
                <w:color w:val="000000" w:themeColor="text1"/>
              </w:rPr>
              <w:t>22/2005/QĐ-UB</w:t>
            </w:r>
          </w:p>
          <w:p w:rsidR="00A7686D" w:rsidRDefault="00A7686D" w:rsidP="00A7686D">
            <w:pPr>
              <w:jc w:val="center"/>
              <w:rPr>
                <w:rFonts w:asciiTheme="majorHAnsi" w:hAnsiTheme="majorHAnsi" w:cstheme="majorHAnsi"/>
                <w:caps/>
                <w:color w:val="000000" w:themeColor="text1"/>
              </w:rPr>
            </w:pPr>
            <w:r>
              <w:rPr>
                <w:rFonts w:asciiTheme="majorHAnsi" w:hAnsiTheme="majorHAnsi" w:cstheme="majorHAnsi"/>
                <w:caps/>
                <w:color w:val="000000" w:themeColor="text1"/>
              </w:rPr>
              <w:t>01/02/2005</w:t>
            </w:r>
          </w:p>
        </w:tc>
        <w:tc>
          <w:tcPr>
            <w:tcW w:w="7655" w:type="dxa"/>
          </w:tcPr>
          <w:p w:rsidR="00A7686D" w:rsidRPr="00A7686D" w:rsidRDefault="00A7686D" w:rsidP="00A7686D">
            <w:r w:rsidRPr="00A7686D">
              <w:t>Về xếp hạng di tích lịch sử - văn hóa, danh lam thắng cảnh thành phố.</w:t>
            </w:r>
          </w:p>
        </w:tc>
        <w:tc>
          <w:tcPr>
            <w:tcW w:w="1843" w:type="dxa"/>
            <w:vAlign w:val="center"/>
          </w:tcPr>
          <w:p w:rsidR="00A7686D" w:rsidRDefault="00A7686D" w:rsidP="00DF0462">
            <w:pPr>
              <w:jc w:val="center"/>
              <w:rPr>
                <w:rFonts w:asciiTheme="majorHAnsi" w:hAnsiTheme="majorHAnsi" w:cstheme="majorHAnsi"/>
                <w:color w:val="000000" w:themeColor="text1"/>
              </w:rPr>
            </w:pPr>
            <w:r>
              <w:rPr>
                <w:rFonts w:asciiTheme="majorHAnsi" w:hAnsiTheme="majorHAnsi" w:cstheme="majorHAnsi"/>
                <w:color w:val="000000" w:themeColor="text1"/>
              </w:rPr>
              <w:t>01/02/2005</w:t>
            </w:r>
          </w:p>
        </w:tc>
      </w:tr>
      <w:tr w:rsidR="00A7686D" w:rsidRPr="00E63C9E" w:rsidTr="003261CC">
        <w:trPr>
          <w:trHeight w:val="567"/>
        </w:trPr>
        <w:tc>
          <w:tcPr>
            <w:tcW w:w="851" w:type="dxa"/>
            <w:vAlign w:val="center"/>
          </w:tcPr>
          <w:p w:rsidR="00A7686D" w:rsidRPr="00E63C9E" w:rsidRDefault="00A7686D"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A7686D" w:rsidRDefault="00A7686D" w:rsidP="00DF0462">
            <w:pPr>
              <w:jc w:val="center"/>
              <w:rPr>
                <w:rFonts w:asciiTheme="majorHAnsi" w:hAnsiTheme="majorHAnsi" w:cstheme="majorHAnsi"/>
                <w:color w:val="000000" w:themeColor="text1"/>
              </w:rPr>
            </w:pPr>
            <w:r>
              <w:rPr>
                <w:rFonts w:asciiTheme="majorHAnsi" w:hAnsiTheme="majorHAnsi" w:cstheme="majorHAnsi"/>
                <w:color w:val="000000" w:themeColor="text1"/>
              </w:rPr>
              <w:t>Quyết định</w:t>
            </w:r>
          </w:p>
        </w:tc>
        <w:tc>
          <w:tcPr>
            <w:tcW w:w="2551" w:type="dxa"/>
            <w:vAlign w:val="center"/>
          </w:tcPr>
          <w:p w:rsidR="00A7686D" w:rsidRDefault="00A7686D" w:rsidP="00A7686D">
            <w:pPr>
              <w:jc w:val="center"/>
              <w:rPr>
                <w:rFonts w:asciiTheme="majorHAnsi" w:hAnsiTheme="majorHAnsi" w:cstheme="majorHAnsi"/>
                <w:caps/>
                <w:color w:val="000000" w:themeColor="text1"/>
              </w:rPr>
            </w:pPr>
            <w:r>
              <w:rPr>
                <w:rFonts w:asciiTheme="majorHAnsi" w:hAnsiTheme="majorHAnsi" w:cstheme="majorHAnsi"/>
                <w:caps/>
                <w:color w:val="000000" w:themeColor="text1"/>
              </w:rPr>
              <w:t>23/2005/QĐ-UB</w:t>
            </w:r>
          </w:p>
          <w:p w:rsidR="00A7686D" w:rsidRDefault="00A7686D" w:rsidP="00A7686D">
            <w:pPr>
              <w:jc w:val="center"/>
              <w:rPr>
                <w:rFonts w:asciiTheme="majorHAnsi" w:hAnsiTheme="majorHAnsi" w:cstheme="majorHAnsi"/>
                <w:caps/>
                <w:color w:val="000000" w:themeColor="text1"/>
              </w:rPr>
            </w:pPr>
            <w:r>
              <w:rPr>
                <w:rFonts w:asciiTheme="majorHAnsi" w:hAnsiTheme="majorHAnsi" w:cstheme="majorHAnsi"/>
                <w:caps/>
                <w:color w:val="000000" w:themeColor="text1"/>
              </w:rPr>
              <w:t>01/02/2005</w:t>
            </w:r>
          </w:p>
        </w:tc>
        <w:tc>
          <w:tcPr>
            <w:tcW w:w="7655" w:type="dxa"/>
          </w:tcPr>
          <w:p w:rsidR="00A7686D" w:rsidRPr="00A7686D" w:rsidRDefault="00A7686D" w:rsidP="00A7686D">
            <w:r w:rsidRPr="00A7686D">
              <w:t>Về xếp hạng di tích lịch sử - văn hóa, danh lam thắng cảnh thành phố.</w:t>
            </w:r>
          </w:p>
        </w:tc>
        <w:tc>
          <w:tcPr>
            <w:tcW w:w="1843" w:type="dxa"/>
            <w:vAlign w:val="center"/>
          </w:tcPr>
          <w:p w:rsidR="00A7686D" w:rsidRDefault="00A7686D" w:rsidP="00DF0462">
            <w:pPr>
              <w:jc w:val="center"/>
              <w:rPr>
                <w:rFonts w:asciiTheme="majorHAnsi" w:hAnsiTheme="majorHAnsi" w:cstheme="majorHAnsi"/>
                <w:color w:val="000000" w:themeColor="text1"/>
              </w:rPr>
            </w:pPr>
            <w:r>
              <w:rPr>
                <w:rFonts w:asciiTheme="majorHAnsi" w:hAnsiTheme="majorHAnsi" w:cstheme="majorHAnsi"/>
                <w:color w:val="000000" w:themeColor="text1"/>
              </w:rPr>
              <w:t>01/02/2005</w:t>
            </w:r>
          </w:p>
        </w:tc>
      </w:tr>
      <w:tr w:rsidR="00A7686D" w:rsidRPr="00E63C9E" w:rsidTr="003261CC">
        <w:trPr>
          <w:trHeight w:val="567"/>
        </w:trPr>
        <w:tc>
          <w:tcPr>
            <w:tcW w:w="851" w:type="dxa"/>
            <w:vAlign w:val="center"/>
          </w:tcPr>
          <w:p w:rsidR="00A7686D" w:rsidRPr="00E63C9E" w:rsidRDefault="00A7686D"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A7686D" w:rsidRDefault="00A7686D" w:rsidP="00DF0462">
            <w:pPr>
              <w:jc w:val="center"/>
              <w:rPr>
                <w:rFonts w:asciiTheme="majorHAnsi" w:hAnsiTheme="majorHAnsi" w:cstheme="majorHAnsi"/>
                <w:color w:val="000000" w:themeColor="text1"/>
              </w:rPr>
            </w:pPr>
            <w:r>
              <w:rPr>
                <w:rFonts w:asciiTheme="majorHAnsi" w:hAnsiTheme="majorHAnsi" w:cstheme="majorHAnsi"/>
                <w:color w:val="000000" w:themeColor="text1"/>
              </w:rPr>
              <w:t>Quyết định</w:t>
            </w:r>
          </w:p>
        </w:tc>
        <w:tc>
          <w:tcPr>
            <w:tcW w:w="2551" w:type="dxa"/>
            <w:vAlign w:val="center"/>
          </w:tcPr>
          <w:p w:rsidR="00A7686D" w:rsidRDefault="00A7686D" w:rsidP="00A7686D">
            <w:pPr>
              <w:jc w:val="center"/>
              <w:rPr>
                <w:rFonts w:asciiTheme="majorHAnsi" w:hAnsiTheme="majorHAnsi" w:cstheme="majorHAnsi"/>
                <w:caps/>
                <w:color w:val="000000" w:themeColor="text1"/>
              </w:rPr>
            </w:pPr>
            <w:r>
              <w:rPr>
                <w:rFonts w:asciiTheme="majorHAnsi" w:hAnsiTheme="majorHAnsi" w:cstheme="majorHAnsi"/>
                <w:caps/>
                <w:color w:val="000000" w:themeColor="text1"/>
              </w:rPr>
              <w:t>24/2005/QĐ-UB</w:t>
            </w:r>
          </w:p>
          <w:p w:rsidR="00A7686D" w:rsidRDefault="00A7686D" w:rsidP="00A7686D">
            <w:pPr>
              <w:jc w:val="center"/>
              <w:rPr>
                <w:rFonts w:asciiTheme="majorHAnsi" w:hAnsiTheme="majorHAnsi" w:cstheme="majorHAnsi"/>
                <w:caps/>
                <w:color w:val="000000" w:themeColor="text1"/>
              </w:rPr>
            </w:pPr>
            <w:r>
              <w:rPr>
                <w:rFonts w:asciiTheme="majorHAnsi" w:hAnsiTheme="majorHAnsi" w:cstheme="majorHAnsi"/>
                <w:caps/>
                <w:color w:val="000000" w:themeColor="text1"/>
              </w:rPr>
              <w:t>01/02/2005</w:t>
            </w:r>
          </w:p>
        </w:tc>
        <w:tc>
          <w:tcPr>
            <w:tcW w:w="7655" w:type="dxa"/>
          </w:tcPr>
          <w:p w:rsidR="00A7686D" w:rsidRPr="00A7686D" w:rsidRDefault="00A7686D" w:rsidP="00A7686D">
            <w:r w:rsidRPr="00A7686D">
              <w:t>Về xếp hạng di tích lịch sử - văn hóa, danh lam thắng cảnh thành phố.</w:t>
            </w:r>
          </w:p>
        </w:tc>
        <w:tc>
          <w:tcPr>
            <w:tcW w:w="1843" w:type="dxa"/>
            <w:vAlign w:val="center"/>
          </w:tcPr>
          <w:p w:rsidR="00A7686D" w:rsidRDefault="00A7686D" w:rsidP="00DF0462">
            <w:pPr>
              <w:jc w:val="center"/>
              <w:rPr>
                <w:rFonts w:asciiTheme="majorHAnsi" w:hAnsiTheme="majorHAnsi" w:cstheme="majorHAnsi"/>
                <w:color w:val="000000" w:themeColor="text1"/>
              </w:rPr>
            </w:pPr>
            <w:r>
              <w:rPr>
                <w:rFonts w:asciiTheme="majorHAnsi" w:hAnsiTheme="majorHAnsi" w:cstheme="majorHAnsi"/>
                <w:color w:val="000000" w:themeColor="text1"/>
              </w:rPr>
              <w:t>01/02/2005</w:t>
            </w:r>
          </w:p>
        </w:tc>
      </w:tr>
      <w:tr w:rsidR="00A7686D" w:rsidRPr="00E63C9E" w:rsidTr="003261CC">
        <w:trPr>
          <w:trHeight w:val="567"/>
        </w:trPr>
        <w:tc>
          <w:tcPr>
            <w:tcW w:w="851" w:type="dxa"/>
            <w:vAlign w:val="center"/>
          </w:tcPr>
          <w:p w:rsidR="00A7686D" w:rsidRPr="00E63C9E" w:rsidRDefault="00A7686D"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A7686D" w:rsidRDefault="00A7686D" w:rsidP="00DF0462">
            <w:pPr>
              <w:jc w:val="center"/>
              <w:rPr>
                <w:rFonts w:asciiTheme="majorHAnsi" w:hAnsiTheme="majorHAnsi" w:cstheme="majorHAnsi"/>
                <w:color w:val="000000" w:themeColor="text1"/>
              </w:rPr>
            </w:pPr>
            <w:r>
              <w:rPr>
                <w:rFonts w:asciiTheme="majorHAnsi" w:hAnsiTheme="majorHAnsi" w:cstheme="majorHAnsi"/>
                <w:color w:val="000000" w:themeColor="text1"/>
              </w:rPr>
              <w:t>Quyết định</w:t>
            </w:r>
          </w:p>
        </w:tc>
        <w:tc>
          <w:tcPr>
            <w:tcW w:w="2551" w:type="dxa"/>
            <w:vAlign w:val="center"/>
          </w:tcPr>
          <w:p w:rsidR="00A7686D" w:rsidRDefault="00A7686D" w:rsidP="00A7686D">
            <w:pPr>
              <w:jc w:val="center"/>
              <w:rPr>
                <w:rFonts w:asciiTheme="majorHAnsi" w:hAnsiTheme="majorHAnsi" w:cstheme="majorHAnsi"/>
                <w:caps/>
                <w:color w:val="000000" w:themeColor="text1"/>
              </w:rPr>
            </w:pPr>
            <w:r>
              <w:rPr>
                <w:rFonts w:asciiTheme="majorHAnsi" w:hAnsiTheme="majorHAnsi" w:cstheme="majorHAnsi"/>
                <w:caps/>
                <w:color w:val="000000" w:themeColor="text1"/>
              </w:rPr>
              <w:t>27/2005/QĐ-UB</w:t>
            </w:r>
          </w:p>
          <w:p w:rsidR="00A7686D" w:rsidRDefault="00A7686D" w:rsidP="00A7686D">
            <w:pPr>
              <w:jc w:val="center"/>
              <w:rPr>
                <w:rFonts w:asciiTheme="majorHAnsi" w:hAnsiTheme="majorHAnsi" w:cstheme="majorHAnsi"/>
                <w:caps/>
                <w:color w:val="000000" w:themeColor="text1"/>
              </w:rPr>
            </w:pPr>
            <w:r>
              <w:rPr>
                <w:rFonts w:asciiTheme="majorHAnsi" w:hAnsiTheme="majorHAnsi" w:cstheme="majorHAnsi"/>
                <w:caps/>
                <w:color w:val="000000" w:themeColor="text1"/>
              </w:rPr>
              <w:t>04/02/2005</w:t>
            </w:r>
          </w:p>
        </w:tc>
        <w:tc>
          <w:tcPr>
            <w:tcW w:w="7655" w:type="dxa"/>
          </w:tcPr>
          <w:p w:rsidR="00A7686D" w:rsidRPr="00A7686D" w:rsidRDefault="00A7686D" w:rsidP="00A7686D">
            <w:r w:rsidRPr="00A7686D">
              <w:t>Về phê duyệt bổ sung quy hoạch các vị trí quảng cáo ngoài trời trên địa bàn quận 9, năm 2005.</w:t>
            </w:r>
          </w:p>
        </w:tc>
        <w:tc>
          <w:tcPr>
            <w:tcW w:w="1843" w:type="dxa"/>
            <w:vAlign w:val="center"/>
          </w:tcPr>
          <w:p w:rsidR="00A7686D" w:rsidRDefault="00A7686D" w:rsidP="00DF0462">
            <w:pPr>
              <w:jc w:val="center"/>
              <w:rPr>
                <w:rFonts w:asciiTheme="majorHAnsi" w:hAnsiTheme="majorHAnsi" w:cstheme="majorHAnsi"/>
                <w:color w:val="000000" w:themeColor="text1"/>
              </w:rPr>
            </w:pPr>
            <w:r>
              <w:rPr>
                <w:rFonts w:asciiTheme="majorHAnsi" w:hAnsiTheme="majorHAnsi" w:cstheme="majorHAnsi"/>
                <w:color w:val="000000" w:themeColor="text1"/>
              </w:rPr>
              <w:t>04/02/2005</w:t>
            </w:r>
          </w:p>
        </w:tc>
      </w:tr>
      <w:tr w:rsidR="00A7686D" w:rsidRPr="00E63C9E" w:rsidTr="003261CC">
        <w:trPr>
          <w:trHeight w:val="567"/>
        </w:trPr>
        <w:tc>
          <w:tcPr>
            <w:tcW w:w="851" w:type="dxa"/>
            <w:vAlign w:val="center"/>
          </w:tcPr>
          <w:p w:rsidR="00A7686D" w:rsidRPr="00E63C9E" w:rsidRDefault="00A7686D"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A7686D" w:rsidRDefault="00A7686D" w:rsidP="00DF0462">
            <w:pPr>
              <w:jc w:val="center"/>
              <w:rPr>
                <w:rFonts w:asciiTheme="majorHAnsi" w:hAnsiTheme="majorHAnsi" w:cstheme="majorHAnsi"/>
                <w:color w:val="000000" w:themeColor="text1"/>
              </w:rPr>
            </w:pPr>
            <w:r>
              <w:rPr>
                <w:rFonts w:asciiTheme="majorHAnsi" w:hAnsiTheme="majorHAnsi" w:cstheme="majorHAnsi"/>
                <w:color w:val="000000" w:themeColor="text1"/>
              </w:rPr>
              <w:t>Quyết định</w:t>
            </w:r>
          </w:p>
        </w:tc>
        <w:tc>
          <w:tcPr>
            <w:tcW w:w="2551" w:type="dxa"/>
            <w:vAlign w:val="center"/>
          </w:tcPr>
          <w:p w:rsidR="00A7686D" w:rsidRDefault="00A7686D" w:rsidP="00A7686D">
            <w:pPr>
              <w:jc w:val="center"/>
              <w:rPr>
                <w:rFonts w:asciiTheme="majorHAnsi" w:hAnsiTheme="majorHAnsi" w:cstheme="majorHAnsi"/>
                <w:caps/>
                <w:color w:val="000000" w:themeColor="text1"/>
              </w:rPr>
            </w:pPr>
            <w:r>
              <w:rPr>
                <w:rFonts w:asciiTheme="majorHAnsi" w:hAnsiTheme="majorHAnsi" w:cstheme="majorHAnsi"/>
                <w:caps/>
                <w:color w:val="000000" w:themeColor="text1"/>
              </w:rPr>
              <w:t>30/2005/QĐ-UB</w:t>
            </w:r>
          </w:p>
          <w:p w:rsidR="00A7686D" w:rsidRDefault="00A7686D" w:rsidP="00A7686D">
            <w:pPr>
              <w:jc w:val="center"/>
              <w:rPr>
                <w:rFonts w:asciiTheme="majorHAnsi" w:hAnsiTheme="majorHAnsi" w:cstheme="majorHAnsi"/>
                <w:caps/>
                <w:color w:val="000000" w:themeColor="text1"/>
              </w:rPr>
            </w:pPr>
            <w:r>
              <w:rPr>
                <w:rFonts w:asciiTheme="majorHAnsi" w:hAnsiTheme="majorHAnsi" w:cstheme="majorHAnsi"/>
                <w:caps/>
                <w:color w:val="000000" w:themeColor="text1"/>
              </w:rPr>
              <w:t>16/02/2005</w:t>
            </w:r>
          </w:p>
        </w:tc>
        <w:tc>
          <w:tcPr>
            <w:tcW w:w="7655" w:type="dxa"/>
          </w:tcPr>
          <w:p w:rsidR="00A7686D" w:rsidRPr="00A7686D" w:rsidRDefault="00A7686D" w:rsidP="00A7686D">
            <w:r w:rsidRPr="00A7686D">
              <w:t>Về ban hành Quy chế tổ chức và hoạt động của Trường Đại học Bán công Tôn Đức Thắng.</w:t>
            </w:r>
          </w:p>
        </w:tc>
        <w:tc>
          <w:tcPr>
            <w:tcW w:w="1843" w:type="dxa"/>
            <w:vAlign w:val="center"/>
          </w:tcPr>
          <w:p w:rsidR="00A7686D" w:rsidRDefault="00A7686D" w:rsidP="00DF0462">
            <w:pPr>
              <w:jc w:val="center"/>
              <w:rPr>
                <w:rFonts w:asciiTheme="majorHAnsi" w:hAnsiTheme="majorHAnsi" w:cstheme="majorHAnsi"/>
                <w:color w:val="000000" w:themeColor="text1"/>
              </w:rPr>
            </w:pPr>
            <w:r>
              <w:rPr>
                <w:rFonts w:asciiTheme="majorHAnsi" w:hAnsiTheme="majorHAnsi" w:cstheme="majorHAnsi"/>
                <w:color w:val="000000" w:themeColor="text1"/>
              </w:rPr>
              <w:t>16/02/2005</w:t>
            </w:r>
          </w:p>
        </w:tc>
      </w:tr>
      <w:tr w:rsidR="00631344" w:rsidRPr="00103C40" w:rsidTr="003261CC">
        <w:trPr>
          <w:trHeight w:val="567"/>
        </w:trPr>
        <w:tc>
          <w:tcPr>
            <w:tcW w:w="851" w:type="dxa"/>
            <w:vAlign w:val="center"/>
          </w:tcPr>
          <w:p w:rsidR="00631344" w:rsidRPr="006C4DC0" w:rsidRDefault="00631344" w:rsidP="00DF0462">
            <w:pPr>
              <w:pStyle w:val="ListParagraph"/>
              <w:numPr>
                <w:ilvl w:val="0"/>
                <w:numId w:val="32"/>
              </w:numPr>
              <w:jc w:val="center"/>
              <w:rPr>
                <w:rFonts w:asciiTheme="majorHAnsi" w:hAnsiTheme="majorHAnsi" w:cstheme="majorHAnsi"/>
              </w:rPr>
            </w:pPr>
          </w:p>
        </w:tc>
        <w:tc>
          <w:tcPr>
            <w:tcW w:w="1418" w:type="dxa"/>
            <w:vAlign w:val="center"/>
          </w:tcPr>
          <w:p w:rsidR="00631344" w:rsidRPr="00103C40" w:rsidRDefault="00631344"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631344" w:rsidRPr="00C2113C" w:rsidRDefault="00631344" w:rsidP="00DF0462">
            <w:pPr>
              <w:jc w:val="center"/>
              <w:rPr>
                <w:rFonts w:asciiTheme="majorHAnsi" w:hAnsiTheme="majorHAnsi" w:cstheme="majorHAnsi"/>
                <w:caps/>
              </w:rPr>
            </w:pPr>
            <w:r w:rsidRPr="00C2113C">
              <w:rPr>
                <w:rFonts w:asciiTheme="majorHAnsi" w:hAnsiTheme="majorHAnsi" w:cstheme="majorHAnsi"/>
                <w:caps/>
              </w:rPr>
              <w:t>31/2005/QĐ-UB</w:t>
            </w:r>
            <w:r w:rsidRPr="00C2113C">
              <w:rPr>
                <w:rFonts w:asciiTheme="majorHAnsi" w:hAnsiTheme="majorHAnsi" w:cstheme="majorHAnsi"/>
                <w:caps/>
              </w:rPr>
              <w:br/>
              <w:t>17/02/2005</w:t>
            </w:r>
          </w:p>
        </w:tc>
        <w:tc>
          <w:tcPr>
            <w:tcW w:w="7655" w:type="dxa"/>
            <w:hideMark/>
          </w:tcPr>
          <w:p w:rsidR="00631344" w:rsidRPr="00A7686D" w:rsidRDefault="00631344" w:rsidP="00A7686D">
            <w:r w:rsidRPr="00A7686D">
              <w:t>Về ban hành Phương án quy hoạch về hệ thống cơ sở giết mổ gia súc, gia cầm trên địa bàn thành phố Hồ Chí Minh đến năm 2010 và Qui định về hoạt động giết mổ, vận chuyển, kinh doanh động vật, sản phẩm động vật trên địa bàn thành phố</w:t>
            </w:r>
          </w:p>
        </w:tc>
        <w:tc>
          <w:tcPr>
            <w:tcW w:w="1843" w:type="dxa"/>
            <w:vAlign w:val="center"/>
            <w:hideMark/>
          </w:tcPr>
          <w:p w:rsidR="00631344" w:rsidRPr="00103C40" w:rsidRDefault="00631344" w:rsidP="00DF0462">
            <w:pPr>
              <w:jc w:val="center"/>
              <w:rPr>
                <w:rFonts w:asciiTheme="majorHAnsi" w:hAnsiTheme="majorHAnsi" w:cstheme="majorHAnsi"/>
              </w:rPr>
            </w:pPr>
            <w:r w:rsidRPr="00103C40">
              <w:rPr>
                <w:rFonts w:asciiTheme="majorHAnsi" w:hAnsiTheme="majorHAnsi" w:cstheme="majorHAnsi"/>
              </w:rPr>
              <w:t>04/3/2005</w:t>
            </w:r>
          </w:p>
        </w:tc>
      </w:tr>
      <w:tr w:rsidR="00A7686D" w:rsidRPr="00E63C9E" w:rsidTr="003261CC">
        <w:trPr>
          <w:trHeight w:val="567"/>
        </w:trPr>
        <w:tc>
          <w:tcPr>
            <w:tcW w:w="851" w:type="dxa"/>
            <w:vAlign w:val="center"/>
          </w:tcPr>
          <w:p w:rsidR="00A7686D" w:rsidRPr="00E63C9E" w:rsidRDefault="00A7686D" w:rsidP="00DF0462">
            <w:pPr>
              <w:pStyle w:val="ListParagraph"/>
              <w:numPr>
                <w:ilvl w:val="0"/>
                <w:numId w:val="32"/>
              </w:numPr>
              <w:jc w:val="center"/>
              <w:rPr>
                <w:rFonts w:asciiTheme="majorHAnsi" w:hAnsiTheme="majorHAnsi" w:cstheme="majorHAnsi"/>
                <w:color w:val="000000" w:themeColor="text1"/>
              </w:rPr>
            </w:pPr>
          </w:p>
        </w:tc>
        <w:tc>
          <w:tcPr>
            <w:tcW w:w="1418" w:type="dxa"/>
            <w:vAlign w:val="center"/>
          </w:tcPr>
          <w:p w:rsidR="00A7686D" w:rsidRDefault="00A7686D" w:rsidP="00DF0462">
            <w:pPr>
              <w:jc w:val="center"/>
              <w:rPr>
                <w:rFonts w:asciiTheme="majorHAnsi" w:hAnsiTheme="majorHAnsi" w:cstheme="majorHAnsi"/>
                <w:color w:val="000000" w:themeColor="text1"/>
              </w:rPr>
            </w:pPr>
            <w:r>
              <w:rPr>
                <w:rFonts w:asciiTheme="majorHAnsi" w:hAnsiTheme="majorHAnsi" w:cstheme="majorHAnsi"/>
                <w:color w:val="000000" w:themeColor="text1"/>
              </w:rPr>
              <w:t>Quyết định</w:t>
            </w:r>
          </w:p>
        </w:tc>
        <w:tc>
          <w:tcPr>
            <w:tcW w:w="2551" w:type="dxa"/>
            <w:vAlign w:val="center"/>
          </w:tcPr>
          <w:p w:rsidR="00A7686D" w:rsidRDefault="00A7686D" w:rsidP="00A7686D">
            <w:pPr>
              <w:jc w:val="center"/>
              <w:rPr>
                <w:rFonts w:asciiTheme="majorHAnsi" w:hAnsiTheme="majorHAnsi" w:cstheme="majorHAnsi"/>
                <w:caps/>
                <w:color w:val="000000" w:themeColor="text1"/>
              </w:rPr>
            </w:pPr>
            <w:r>
              <w:rPr>
                <w:rFonts w:asciiTheme="majorHAnsi" w:hAnsiTheme="majorHAnsi" w:cstheme="majorHAnsi"/>
                <w:caps/>
                <w:color w:val="000000" w:themeColor="text1"/>
              </w:rPr>
              <w:t>33/2005/QĐ-UB</w:t>
            </w:r>
          </w:p>
          <w:p w:rsidR="00A7686D" w:rsidRDefault="00A7686D" w:rsidP="00A7686D">
            <w:pPr>
              <w:jc w:val="center"/>
              <w:rPr>
                <w:rFonts w:asciiTheme="majorHAnsi" w:hAnsiTheme="majorHAnsi" w:cstheme="majorHAnsi"/>
                <w:caps/>
                <w:color w:val="000000" w:themeColor="text1"/>
              </w:rPr>
            </w:pPr>
            <w:r>
              <w:rPr>
                <w:rFonts w:asciiTheme="majorHAnsi" w:hAnsiTheme="majorHAnsi" w:cstheme="majorHAnsi"/>
                <w:caps/>
                <w:color w:val="000000" w:themeColor="text1"/>
              </w:rPr>
              <w:t>21/02/2005</w:t>
            </w:r>
          </w:p>
        </w:tc>
        <w:tc>
          <w:tcPr>
            <w:tcW w:w="7655" w:type="dxa"/>
          </w:tcPr>
          <w:p w:rsidR="00A7686D" w:rsidRPr="00A7686D" w:rsidRDefault="00A7686D" w:rsidP="00A7686D">
            <w:r w:rsidRPr="00A7686D">
              <w:t>Về phê duyệt bổ sung quy hoạch các vị trí cổ động chính trị và quảng cáo ngoài trời trên địa bàn quận Phú Nhuận, năm 2005</w:t>
            </w:r>
          </w:p>
        </w:tc>
        <w:tc>
          <w:tcPr>
            <w:tcW w:w="1843" w:type="dxa"/>
            <w:vAlign w:val="center"/>
          </w:tcPr>
          <w:p w:rsidR="00A7686D" w:rsidRDefault="00A7686D" w:rsidP="00DF0462">
            <w:pPr>
              <w:jc w:val="center"/>
              <w:rPr>
                <w:rFonts w:asciiTheme="majorHAnsi" w:hAnsiTheme="majorHAnsi" w:cstheme="majorHAnsi"/>
                <w:color w:val="000000" w:themeColor="text1"/>
              </w:rPr>
            </w:pPr>
            <w:r>
              <w:rPr>
                <w:rFonts w:asciiTheme="majorHAnsi" w:hAnsiTheme="majorHAnsi" w:cstheme="majorHAnsi"/>
                <w:color w:val="000000" w:themeColor="text1"/>
              </w:rPr>
              <w:t>21/02/2005</w:t>
            </w:r>
          </w:p>
        </w:tc>
      </w:tr>
      <w:tr w:rsidR="00631344" w:rsidRPr="00103C40" w:rsidTr="003261CC">
        <w:trPr>
          <w:trHeight w:val="567"/>
        </w:trPr>
        <w:tc>
          <w:tcPr>
            <w:tcW w:w="851" w:type="dxa"/>
            <w:vAlign w:val="center"/>
          </w:tcPr>
          <w:p w:rsidR="00631344" w:rsidRPr="006C4DC0" w:rsidRDefault="00631344" w:rsidP="00DF0462">
            <w:pPr>
              <w:pStyle w:val="ListParagraph"/>
              <w:numPr>
                <w:ilvl w:val="0"/>
                <w:numId w:val="32"/>
              </w:numPr>
              <w:jc w:val="center"/>
              <w:rPr>
                <w:rFonts w:asciiTheme="majorHAnsi" w:hAnsiTheme="majorHAnsi" w:cstheme="majorHAnsi"/>
              </w:rPr>
            </w:pPr>
          </w:p>
        </w:tc>
        <w:tc>
          <w:tcPr>
            <w:tcW w:w="1418" w:type="dxa"/>
            <w:vAlign w:val="center"/>
          </w:tcPr>
          <w:p w:rsidR="00631344" w:rsidRPr="00103C40" w:rsidRDefault="00631344"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631344" w:rsidRPr="00C2113C" w:rsidRDefault="00631344" w:rsidP="00DF0462">
            <w:pPr>
              <w:jc w:val="center"/>
              <w:rPr>
                <w:rFonts w:asciiTheme="majorHAnsi" w:hAnsiTheme="majorHAnsi" w:cstheme="majorHAnsi"/>
                <w:caps/>
              </w:rPr>
            </w:pPr>
            <w:r w:rsidRPr="00C2113C">
              <w:rPr>
                <w:rFonts w:asciiTheme="majorHAnsi" w:hAnsiTheme="majorHAnsi" w:cstheme="majorHAnsi"/>
                <w:caps/>
              </w:rPr>
              <w:t>34/2005/QĐ-UB</w:t>
            </w:r>
            <w:r w:rsidRPr="00C2113C">
              <w:rPr>
                <w:rFonts w:asciiTheme="majorHAnsi" w:hAnsiTheme="majorHAnsi" w:cstheme="majorHAnsi"/>
                <w:caps/>
              </w:rPr>
              <w:br/>
              <w:t>23/02/2005</w:t>
            </w:r>
          </w:p>
        </w:tc>
        <w:tc>
          <w:tcPr>
            <w:tcW w:w="7655" w:type="dxa"/>
          </w:tcPr>
          <w:p w:rsidR="00631344" w:rsidRPr="00103C40" w:rsidRDefault="00631344" w:rsidP="00086600">
            <w:pPr>
              <w:rPr>
                <w:rFonts w:asciiTheme="majorHAnsi" w:hAnsiTheme="majorHAnsi" w:cstheme="majorHAnsi"/>
              </w:rPr>
            </w:pPr>
            <w:r w:rsidRPr="00103C40">
              <w:rPr>
                <w:rFonts w:asciiTheme="majorHAnsi" w:hAnsiTheme="majorHAnsi" w:cstheme="majorHAnsi"/>
              </w:rPr>
              <w:t>Về thực hiện chế độ phụ cấp đối với cán bộ, công chức khối Tư pháp</w:t>
            </w:r>
          </w:p>
        </w:tc>
        <w:tc>
          <w:tcPr>
            <w:tcW w:w="1843" w:type="dxa"/>
            <w:vAlign w:val="center"/>
          </w:tcPr>
          <w:p w:rsidR="00631344" w:rsidRPr="00103C40" w:rsidRDefault="00631344" w:rsidP="00DF0462">
            <w:pPr>
              <w:jc w:val="center"/>
              <w:rPr>
                <w:rFonts w:asciiTheme="majorHAnsi" w:hAnsiTheme="majorHAnsi" w:cstheme="majorHAnsi"/>
              </w:rPr>
            </w:pPr>
            <w:r w:rsidRPr="00103C40">
              <w:rPr>
                <w:rFonts w:asciiTheme="majorHAnsi" w:hAnsiTheme="majorHAnsi" w:cstheme="majorHAnsi"/>
              </w:rPr>
              <w:t>10/3/2005</w:t>
            </w:r>
          </w:p>
        </w:tc>
      </w:tr>
      <w:tr w:rsidR="00A7686D" w:rsidRPr="00103C40" w:rsidTr="003261CC">
        <w:trPr>
          <w:trHeight w:val="567"/>
        </w:trPr>
        <w:tc>
          <w:tcPr>
            <w:tcW w:w="851" w:type="dxa"/>
            <w:vAlign w:val="center"/>
          </w:tcPr>
          <w:p w:rsidR="00A7686D" w:rsidRPr="006C4DC0" w:rsidRDefault="00A7686D" w:rsidP="00DF0462">
            <w:pPr>
              <w:pStyle w:val="ListParagraph"/>
              <w:numPr>
                <w:ilvl w:val="0"/>
                <w:numId w:val="32"/>
              </w:numPr>
              <w:jc w:val="center"/>
              <w:rPr>
                <w:rFonts w:asciiTheme="majorHAnsi" w:hAnsiTheme="majorHAnsi" w:cstheme="majorHAnsi"/>
              </w:rPr>
            </w:pPr>
          </w:p>
        </w:tc>
        <w:tc>
          <w:tcPr>
            <w:tcW w:w="1418" w:type="dxa"/>
            <w:vAlign w:val="center"/>
          </w:tcPr>
          <w:p w:rsidR="00A7686D" w:rsidRPr="00103C40" w:rsidRDefault="00A7686D"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A7686D" w:rsidRDefault="00A7686D" w:rsidP="00DF0462">
            <w:pPr>
              <w:jc w:val="center"/>
              <w:rPr>
                <w:rFonts w:asciiTheme="majorHAnsi" w:hAnsiTheme="majorHAnsi" w:cstheme="majorHAnsi"/>
                <w:caps/>
              </w:rPr>
            </w:pPr>
            <w:r>
              <w:rPr>
                <w:rFonts w:asciiTheme="majorHAnsi" w:hAnsiTheme="majorHAnsi" w:cstheme="majorHAnsi"/>
                <w:caps/>
              </w:rPr>
              <w:t>40/2005/QĐ-UB</w:t>
            </w:r>
          </w:p>
          <w:p w:rsidR="00A7686D" w:rsidRPr="00C2113C" w:rsidRDefault="00971AC4" w:rsidP="00DF0462">
            <w:pPr>
              <w:jc w:val="center"/>
              <w:rPr>
                <w:rFonts w:asciiTheme="majorHAnsi" w:hAnsiTheme="majorHAnsi" w:cstheme="majorHAnsi"/>
                <w:caps/>
              </w:rPr>
            </w:pPr>
            <w:r>
              <w:rPr>
                <w:rFonts w:asciiTheme="majorHAnsi" w:hAnsiTheme="majorHAnsi" w:cstheme="majorHAnsi"/>
                <w:caps/>
              </w:rPr>
              <w:t>07/</w:t>
            </w:r>
            <w:r w:rsidR="00A7686D">
              <w:rPr>
                <w:rFonts w:asciiTheme="majorHAnsi" w:hAnsiTheme="majorHAnsi" w:cstheme="majorHAnsi"/>
                <w:caps/>
              </w:rPr>
              <w:t>3/2005</w:t>
            </w:r>
          </w:p>
        </w:tc>
        <w:tc>
          <w:tcPr>
            <w:tcW w:w="7655" w:type="dxa"/>
          </w:tcPr>
          <w:p w:rsidR="00A7686D" w:rsidRPr="00A13DC8" w:rsidRDefault="00A13DC8" w:rsidP="00A13DC8">
            <w:r w:rsidRPr="00A13DC8">
              <w:t>Về chuyển Trường Cao đẳng Kỹ thuật Lý Tự Trọng thành phố Hồ Chí Minh sang trực thuộc Sở Giáo dục và Ðào tạo.</w:t>
            </w:r>
          </w:p>
        </w:tc>
        <w:tc>
          <w:tcPr>
            <w:tcW w:w="1843" w:type="dxa"/>
            <w:vAlign w:val="center"/>
          </w:tcPr>
          <w:p w:rsidR="00A7686D" w:rsidRPr="00103C40" w:rsidRDefault="00971AC4" w:rsidP="00DF0462">
            <w:pPr>
              <w:jc w:val="center"/>
              <w:rPr>
                <w:rFonts w:asciiTheme="majorHAnsi" w:hAnsiTheme="majorHAnsi" w:cstheme="majorHAnsi"/>
              </w:rPr>
            </w:pPr>
            <w:r>
              <w:rPr>
                <w:rFonts w:asciiTheme="majorHAnsi" w:hAnsiTheme="majorHAnsi" w:cstheme="majorHAnsi"/>
              </w:rPr>
              <w:t>07/</w:t>
            </w:r>
            <w:r w:rsidR="00A7686D">
              <w:rPr>
                <w:rFonts w:asciiTheme="majorHAnsi" w:hAnsiTheme="majorHAnsi" w:cstheme="majorHAnsi"/>
              </w:rPr>
              <w:t>3/2005</w:t>
            </w:r>
          </w:p>
        </w:tc>
      </w:tr>
      <w:tr w:rsidR="00082AF3" w:rsidRPr="00103C40" w:rsidTr="003261CC">
        <w:trPr>
          <w:trHeight w:val="567"/>
        </w:trPr>
        <w:tc>
          <w:tcPr>
            <w:tcW w:w="851" w:type="dxa"/>
            <w:vAlign w:val="center"/>
          </w:tcPr>
          <w:p w:rsidR="00082AF3" w:rsidRPr="006C4DC0" w:rsidRDefault="00082AF3" w:rsidP="00DF0462">
            <w:pPr>
              <w:pStyle w:val="ListParagraph"/>
              <w:numPr>
                <w:ilvl w:val="0"/>
                <w:numId w:val="32"/>
              </w:numPr>
              <w:jc w:val="center"/>
              <w:rPr>
                <w:rFonts w:asciiTheme="majorHAnsi" w:hAnsiTheme="majorHAnsi" w:cstheme="majorHAnsi"/>
              </w:rPr>
            </w:pPr>
          </w:p>
        </w:tc>
        <w:tc>
          <w:tcPr>
            <w:tcW w:w="1418" w:type="dxa"/>
            <w:vAlign w:val="center"/>
          </w:tcPr>
          <w:p w:rsidR="00082AF3" w:rsidRDefault="00082AF3"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082AF3" w:rsidRDefault="00082AF3" w:rsidP="00DF0462">
            <w:pPr>
              <w:jc w:val="center"/>
              <w:rPr>
                <w:rFonts w:asciiTheme="majorHAnsi" w:hAnsiTheme="majorHAnsi" w:cstheme="majorHAnsi"/>
                <w:caps/>
              </w:rPr>
            </w:pPr>
            <w:r>
              <w:rPr>
                <w:rFonts w:asciiTheme="majorHAnsi" w:hAnsiTheme="majorHAnsi" w:cstheme="majorHAnsi"/>
                <w:caps/>
              </w:rPr>
              <w:t>41/2005/QĐ-UB</w:t>
            </w:r>
          </w:p>
          <w:p w:rsidR="00082AF3" w:rsidRDefault="00082AF3" w:rsidP="00DF0462">
            <w:pPr>
              <w:jc w:val="center"/>
              <w:rPr>
                <w:rFonts w:asciiTheme="majorHAnsi" w:hAnsiTheme="majorHAnsi" w:cstheme="majorHAnsi"/>
                <w:caps/>
              </w:rPr>
            </w:pPr>
            <w:r>
              <w:rPr>
                <w:rFonts w:asciiTheme="majorHAnsi" w:hAnsiTheme="majorHAnsi" w:cstheme="majorHAnsi"/>
                <w:caps/>
              </w:rPr>
              <w:t>07/3/2005</w:t>
            </w:r>
          </w:p>
        </w:tc>
        <w:tc>
          <w:tcPr>
            <w:tcW w:w="7655" w:type="dxa"/>
          </w:tcPr>
          <w:p w:rsidR="00082AF3" w:rsidRPr="00082AF3" w:rsidRDefault="000513C2" w:rsidP="00082AF3">
            <w:r>
              <w:t>Về chuyển Trường Cao đ</w:t>
            </w:r>
            <w:r w:rsidR="00082AF3" w:rsidRPr="00082AF3">
              <w:t>ẳng Kinh tế thành phố Hồ Chí Minh sang trực thuộc Sở Giáo dục và Ðào tạo.</w:t>
            </w:r>
          </w:p>
        </w:tc>
        <w:tc>
          <w:tcPr>
            <w:tcW w:w="1843" w:type="dxa"/>
            <w:vAlign w:val="center"/>
          </w:tcPr>
          <w:p w:rsidR="00082AF3" w:rsidRDefault="00082AF3" w:rsidP="00DF0462">
            <w:pPr>
              <w:jc w:val="center"/>
              <w:rPr>
                <w:rFonts w:asciiTheme="majorHAnsi" w:hAnsiTheme="majorHAnsi" w:cstheme="majorHAnsi"/>
              </w:rPr>
            </w:pPr>
            <w:r>
              <w:rPr>
                <w:rFonts w:asciiTheme="majorHAnsi" w:hAnsiTheme="majorHAnsi" w:cstheme="majorHAnsi"/>
              </w:rPr>
              <w:t>07/3/2005</w:t>
            </w:r>
          </w:p>
        </w:tc>
      </w:tr>
      <w:tr w:rsidR="00631344" w:rsidRPr="00103C40" w:rsidTr="003261CC">
        <w:trPr>
          <w:trHeight w:val="567"/>
        </w:trPr>
        <w:tc>
          <w:tcPr>
            <w:tcW w:w="851" w:type="dxa"/>
            <w:vAlign w:val="center"/>
          </w:tcPr>
          <w:p w:rsidR="00631344" w:rsidRPr="006C4DC0" w:rsidRDefault="00631344" w:rsidP="00DF0462">
            <w:pPr>
              <w:pStyle w:val="ListParagraph"/>
              <w:numPr>
                <w:ilvl w:val="0"/>
                <w:numId w:val="32"/>
              </w:numPr>
              <w:jc w:val="center"/>
              <w:rPr>
                <w:rFonts w:asciiTheme="majorHAnsi" w:hAnsiTheme="majorHAnsi" w:cstheme="majorHAnsi"/>
              </w:rPr>
            </w:pPr>
          </w:p>
        </w:tc>
        <w:tc>
          <w:tcPr>
            <w:tcW w:w="1418" w:type="dxa"/>
            <w:vAlign w:val="center"/>
          </w:tcPr>
          <w:p w:rsidR="00631344" w:rsidRPr="00103C40" w:rsidRDefault="00631344"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631344" w:rsidRPr="00C2113C" w:rsidRDefault="00631344" w:rsidP="00DF0462">
            <w:pPr>
              <w:jc w:val="center"/>
              <w:rPr>
                <w:rFonts w:asciiTheme="majorHAnsi" w:hAnsiTheme="majorHAnsi" w:cstheme="majorHAnsi"/>
                <w:caps/>
              </w:rPr>
            </w:pPr>
            <w:r w:rsidRPr="00C2113C">
              <w:rPr>
                <w:rFonts w:asciiTheme="majorHAnsi" w:hAnsiTheme="majorHAnsi" w:cstheme="majorHAnsi"/>
                <w:caps/>
              </w:rPr>
              <w:t>44/2005/QĐ-UB</w:t>
            </w:r>
            <w:r w:rsidRPr="00C2113C">
              <w:rPr>
                <w:rFonts w:asciiTheme="majorHAnsi" w:hAnsiTheme="majorHAnsi" w:cstheme="majorHAnsi"/>
                <w:caps/>
              </w:rPr>
              <w:br/>
              <w:t>16</w:t>
            </w:r>
            <w:r w:rsidR="00DC4F7B" w:rsidRPr="00C2113C">
              <w:rPr>
                <w:rFonts w:asciiTheme="majorHAnsi" w:hAnsiTheme="majorHAnsi" w:cstheme="majorHAnsi"/>
                <w:caps/>
              </w:rPr>
              <w:t>/3</w:t>
            </w:r>
            <w:r w:rsidRPr="00C2113C">
              <w:rPr>
                <w:rFonts w:asciiTheme="majorHAnsi" w:hAnsiTheme="majorHAnsi" w:cstheme="majorHAnsi"/>
                <w:caps/>
              </w:rPr>
              <w:t>/2005</w:t>
            </w:r>
          </w:p>
        </w:tc>
        <w:tc>
          <w:tcPr>
            <w:tcW w:w="7655" w:type="dxa"/>
            <w:hideMark/>
          </w:tcPr>
          <w:p w:rsidR="00631344" w:rsidRPr="00103C40" w:rsidRDefault="00631344" w:rsidP="00086600">
            <w:pPr>
              <w:rPr>
                <w:rFonts w:asciiTheme="majorHAnsi" w:hAnsiTheme="majorHAnsi" w:cstheme="majorHAnsi"/>
              </w:rPr>
            </w:pPr>
            <w:r w:rsidRPr="00103C40">
              <w:rPr>
                <w:rFonts w:asciiTheme="majorHAnsi" w:hAnsiTheme="majorHAnsi" w:cstheme="majorHAnsi"/>
              </w:rPr>
              <w:t>Về ban hành Quy định điều kiện, thủ tục và trình tự để các cơ sở sản xuất, kinh doanh gây ô nhiễm môi trường thành phố được gia hạn hoặc xóa tên trong danh sách phải di dời</w:t>
            </w:r>
          </w:p>
        </w:tc>
        <w:tc>
          <w:tcPr>
            <w:tcW w:w="1843" w:type="dxa"/>
            <w:vAlign w:val="center"/>
            <w:hideMark/>
          </w:tcPr>
          <w:p w:rsidR="00631344" w:rsidRPr="00103C40" w:rsidRDefault="00631344" w:rsidP="00DF0462">
            <w:pPr>
              <w:jc w:val="center"/>
              <w:rPr>
                <w:rFonts w:asciiTheme="majorHAnsi" w:hAnsiTheme="majorHAnsi" w:cstheme="majorHAnsi"/>
              </w:rPr>
            </w:pPr>
            <w:r w:rsidRPr="00103C40">
              <w:rPr>
                <w:rFonts w:asciiTheme="majorHAnsi" w:hAnsiTheme="majorHAnsi" w:cstheme="majorHAnsi"/>
              </w:rPr>
              <w:t>16</w:t>
            </w:r>
            <w:r w:rsidR="00DC4F7B">
              <w:rPr>
                <w:rFonts w:asciiTheme="majorHAnsi" w:hAnsiTheme="majorHAnsi" w:cstheme="majorHAnsi"/>
              </w:rPr>
              <w:t>/3</w:t>
            </w:r>
            <w:r w:rsidRPr="00103C40">
              <w:rPr>
                <w:rFonts w:asciiTheme="majorHAnsi" w:hAnsiTheme="majorHAnsi" w:cstheme="majorHAnsi"/>
              </w:rPr>
              <w:t>/2005</w:t>
            </w:r>
          </w:p>
        </w:tc>
      </w:tr>
      <w:tr w:rsidR="00631344" w:rsidRPr="00103C40" w:rsidTr="003261CC">
        <w:trPr>
          <w:trHeight w:val="567"/>
        </w:trPr>
        <w:tc>
          <w:tcPr>
            <w:tcW w:w="851" w:type="dxa"/>
            <w:vAlign w:val="center"/>
          </w:tcPr>
          <w:p w:rsidR="00631344" w:rsidRPr="006C4DC0" w:rsidRDefault="00631344" w:rsidP="00DF0462">
            <w:pPr>
              <w:pStyle w:val="ListParagraph"/>
              <w:numPr>
                <w:ilvl w:val="0"/>
                <w:numId w:val="32"/>
              </w:numPr>
              <w:jc w:val="center"/>
              <w:rPr>
                <w:rFonts w:asciiTheme="majorHAnsi" w:hAnsiTheme="majorHAnsi" w:cstheme="majorHAnsi"/>
              </w:rPr>
            </w:pPr>
          </w:p>
        </w:tc>
        <w:tc>
          <w:tcPr>
            <w:tcW w:w="1418" w:type="dxa"/>
            <w:vAlign w:val="center"/>
          </w:tcPr>
          <w:p w:rsidR="00631344" w:rsidRPr="00103C40" w:rsidRDefault="00631344"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631344" w:rsidRPr="00C2113C" w:rsidRDefault="00631344" w:rsidP="00DF0462">
            <w:pPr>
              <w:jc w:val="center"/>
              <w:rPr>
                <w:rFonts w:asciiTheme="majorHAnsi" w:hAnsiTheme="majorHAnsi" w:cstheme="majorHAnsi"/>
                <w:caps/>
              </w:rPr>
            </w:pPr>
            <w:r w:rsidRPr="00C2113C">
              <w:rPr>
                <w:rFonts w:asciiTheme="majorHAnsi" w:hAnsiTheme="majorHAnsi" w:cstheme="majorHAnsi"/>
                <w:caps/>
              </w:rPr>
              <w:t>45/2005/QĐ-UB</w:t>
            </w:r>
            <w:r w:rsidRPr="00C2113C">
              <w:rPr>
                <w:rFonts w:asciiTheme="majorHAnsi" w:hAnsiTheme="majorHAnsi" w:cstheme="majorHAnsi"/>
                <w:caps/>
              </w:rPr>
              <w:br/>
              <w:t>21</w:t>
            </w:r>
            <w:r w:rsidR="00DC4F7B" w:rsidRPr="00C2113C">
              <w:rPr>
                <w:rFonts w:asciiTheme="majorHAnsi" w:hAnsiTheme="majorHAnsi" w:cstheme="majorHAnsi"/>
                <w:caps/>
              </w:rPr>
              <w:t>/3</w:t>
            </w:r>
            <w:r w:rsidRPr="00C2113C">
              <w:rPr>
                <w:rFonts w:asciiTheme="majorHAnsi" w:hAnsiTheme="majorHAnsi" w:cstheme="majorHAnsi"/>
                <w:caps/>
              </w:rPr>
              <w:t>/2005</w:t>
            </w:r>
          </w:p>
        </w:tc>
        <w:tc>
          <w:tcPr>
            <w:tcW w:w="7655" w:type="dxa"/>
            <w:hideMark/>
          </w:tcPr>
          <w:p w:rsidR="00631344" w:rsidRPr="00103C40" w:rsidRDefault="00631344" w:rsidP="00086600">
            <w:pPr>
              <w:rPr>
                <w:rFonts w:asciiTheme="majorHAnsi" w:hAnsiTheme="majorHAnsi" w:cstheme="majorHAnsi"/>
              </w:rPr>
            </w:pPr>
            <w:r w:rsidRPr="00103C40">
              <w:rPr>
                <w:rFonts w:asciiTheme="majorHAnsi" w:hAnsiTheme="majorHAnsi" w:cstheme="majorHAnsi"/>
              </w:rPr>
              <w:t>Về thực hiện chế độ phụ cấp đối với cán bộ-công chức, người lao động làm việc tại các cơ sở xã hội, cơ sở chữa bệnh và người sau cai nghiện ma túy</w:t>
            </w:r>
          </w:p>
        </w:tc>
        <w:tc>
          <w:tcPr>
            <w:tcW w:w="1843" w:type="dxa"/>
            <w:vAlign w:val="center"/>
            <w:hideMark/>
          </w:tcPr>
          <w:p w:rsidR="00631344" w:rsidRPr="00103C40" w:rsidRDefault="00631344" w:rsidP="00DF0462">
            <w:pPr>
              <w:jc w:val="center"/>
              <w:rPr>
                <w:rFonts w:asciiTheme="majorHAnsi" w:hAnsiTheme="majorHAnsi" w:cstheme="majorHAnsi"/>
              </w:rPr>
            </w:pPr>
            <w:r w:rsidRPr="00103C40">
              <w:rPr>
                <w:rFonts w:asciiTheme="majorHAnsi" w:hAnsiTheme="majorHAnsi" w:cstheme="majorHAnsi"/>
              </w:rPr>
              <w:t>21</w:t>
            </w:r>
            <w:r w:rsidR="00DC4F7B">
              <w:rPr>
                <w:rFonts w:asciiTheme="majorHAnsi" w:hAnsiTheme="majorHAnsi" w:cstheme="majorHAnsi"/>
              </w:rPr>
              <w:t>/3</w:t>
            </w:r>
            <w:r w:rsidRPr="00103C40">
              <w:rPr>
                <w:rFonts w:asciiTheme="majorHAnsi" w:hAnsiTheme="majorHAnsi" w:cstheme="majorHAnsi"/>
              </w:rPr>
              <w:t>/2005</w:t>
            </w:r>
          </w:p>
        </w:tc>
      </w:tr>
      <w:tr w:rsidR="00082AF3" w:rsidRPr="00103C40" w:rsidTr="003261CC">
        <w:trPr>
          <w:trHeight w:val="567"/>
        </w:trPr>
        <w:tc>
          <w:tcPr>
            <w:tcW w:w="851" w:type="dxa"/>
            <w:vAlign w:val="center"/>
          </w:tcPr>
          <w:p w:rsidR="00082AF3" w:rsidRPr="006C4DC0" w:rsidRDefault="00082AF3" w:rsidP="00DF0462">
            <w:pPr>
              <w:pStyle w:val="ListParagraph"/>
              <w:numPr>
                <w:ilvl w:val="0"/>
                <w:numId w:val="32"/>
              </w:numPr>
              <w:jc w:val="center"/>
              <w:rPr>
                <w:rFonts w:asciiTheme="majorHAnsi" w:hAnsiTheme="majorHAnsi" w:cstheme="majorHAnsi"/>
              </w:rPr>
            </w:pPr>
          </w:p>
        </w:tc>
        <w:tc>
          <w:tcPr>
            <w:tcW w:w="1418" w:type="dxa"/>
            <w:vAlign w:val="center"/>
          </w:tcPr>
          <w:p w:rsidR="00082AF3" w:rsidRDefault="00082AF3"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082AF3" w:rsidRDefault="00082AF3" w:rsidP="00DF0462">
            <w:pPr>
              <w:jc w:val="center"/>
              <w:rPr>
                <w:rFonts w:asciiTheme="majorHAnsi" w:hAnsiTheme="majorHAnsi" w:cstheme="majorHAnsi"/>
                <w:caps/>
              </w:rPr>
            </w:pPr>
            <w:r>
              <w:rPr>
                <w:rFonts w:asciiTheme="majorHAnsi" w:hAnsiTheme="majorHAnsi" w:cstheme="majorHAnsi"/>
                <w:caps/>
              </w:rPr>
              <w:t>51/2005/QĐ-UB</w:t>
            </w:r>
          </w:p>
          <w:p w:rsidR="00082AF3" w:rsidRDefault="00082AF3" w:rsidP="00DF0462">
            <w:pPr>
              <w:jc w:val="center"/>
              <w:rPr>
                <w:rFonts w:asciiTheme="majorHAnsi" w:hAnsiTheme="majorHAnsi" w:cstheme="majorHAnsi"/>
                <w:caps/>
              </w:rPr>
            </w:pPr>
            <w:r>
              <w:rPr>
                <w:rFonts w:asciiTheme="majorHAnsi" w:hAnsiTheme="majorHAnsi" w:cstheme="majorHAnsi"/>
                <w:caps/>
              </w:rPr>
              <w:t>30/3/2005</w:t>
            </w:r>
          </w:p>
        </w:tc>
        <w:tc>
          <w:tcPr>
            <w:tcW w:w="7655" w:type="dxa"/>
          </w:tcPr>
          <w:p w:rsidR="00082AF3" w:rsidRPr="00082AF3" w:rsidRDefault="00082AF3" w:rsidP="00082AF3">
            <w:r w:rsidRPr="00082AF3">
              <w:t>Về việc sửa đổi, bổ sung Quy chế tổ chức và hoạt động của Hội đồng phân loại chủ đầu tư, định giá, bán đấu giá tài sản để thu hồi nợ cho Nhà nước của các dự án thuộc các Chương trình đánh bắt hải sản xa bờ ban hành kèm theo Quyết định số 57/2004/QĐ-UB ngày 12 tháng 3 năm 2004 của Ủy ban nhân dân thành phố.</w:t>
            </w:r>
          </w:p>
        </w:tc>
        <w:tc>
          <w:tcPr>
            <w:tcW w:w="1843" w:type="dxa"/>
            <w:vAlign w:val="center"/>
          </w:tcPr>
          <w:p w:rsidR="00082AF3" w:rsidRDefault="00082AF3" w:rsidP="00DF0462">
            <w:pPr>
              <w:jc w:val="center"/>
              <w:rPr>
                <w:rFonts w:asciiTheme="majorHAnsi" w:hAnsiTheme="majorHAnsi" w:cstheme="majorHAnsi"/>
              </w:rPr>
            </w:pPr>
            <w:r>
              <w:rPr>
                <w:rFonts w:asciiTheme="majorHAnsi" w:hAnsiTheme="majorHAnsi" w:cstheme="majorHAnsi"/>
              </w:rPr>
              <w:t>30/3/2005</w:t>
            </w:r>
          </w:p>
        </w:tc>
      </w:tr>
      <w:tr w:rsidR="00082AF3" w:rsidRPr="00103C40" w:rsidTr="003261CC">
        <w:trPr>
          <w:trHeight w:val="567"/>
        </w:trPr>
        <w:tc>
          <w:tcPr>
            <w:tcW w:w="851" w:type="dxa"/>
            <w:vAlign w:val="center"/>
          </w:tcPr>
          <w:p w:rsidR="00082AF3" w:rsidRPr="006C4DC0" w:rsidRDefault="00082AF3" w:rsidP="00DF0462">
            <w:pPr>
              <w:pStyle w:val="ListParagraph"/>
              <w:numPr>
                <w:ilvl w:val="0"/>
                <w:numId w:val="32"/>
              </w:numPr>
              <w:jc w:val="center"/>
              <w:rPr>
                <w:rFonts w:asciiTheme="majorHAnsi" w:hAnsiTheme="majorHAnsi" w:cstheme="majorHAnsi"/>
              </w:rPr>
            </w:pPr>
          </w:p>
        </w:tc>
        <w:tc>
          <w:tcPr>
            <w:tcW w:w="1418" w:type="dxa"/>
            <w:vAlign w:val="center"/>
          </w:tcPr>
          <w:p w:rsidR="00082AF3" w:rsidRPr="00686222" w:rsidRDefault="00082AF3" w:rsidP="00DF0462">
            <w:pPr>
              <w:jc w:val="center"/>
              <w:rPr>
                <w:rFonts w:asciiTheme="majorHAnsi" w:hAnsiTheme="majorHAnsi" w:cstheme="majorHAnsi"/>
                <w:highlight w:val="yellow"/>
              </w:rPr>
            </w:pPr>
            <w:r w:rsidRPr="00686222">
              <w:rPr>
                <w:rFonts w:asciiTheme="majorHAnsi" w:hAnsiTheme="majorHAnsi" w:cstheme="majorHAnsi"/>
                <w:highlight w:val="yellow"/>
              </w:rPr>
              <w:t>Quyết định</w:t>
            </w:r>
          </w:p>
        </w:tc>
        <w:tc>
          <w:tcPr>
            <w:tcW w:w="2551" w:type="dxa"/>
            <w:vAlign w:val="center"/>
          </w:tcPr>
          <w:p w:rsidR="00082AF3" w:rsidRPr="00686222" w:rsidRDefault="00082AF3" w:rsidP="00DF0462">
            <w:pPr>
              <w:jc w:val="center"/>
              <w:rPr>
                <w:rFonts w:asciiTheme="majorHAnsi" w:hAnsiTheme="majorHAnsi" w:cstheme="majorHAnsi"/>
                <w:caps/>
                <w:highlight w:val="yellow"/>
              </w:rPr>
            </w:pPr>
            <w:r w:rsidRPr="00686222">
              <w:rPr>
                <w:rFonts w:asciiTheme="majorHAnsi" w:hAnsiTheme="majorHAnsi" w:cstheme="majorHAnsi"/>
                <w:caps/>
                <w:highlight w:val="yellow"/>
              </w:rPr>
              <w:t>54/2005/QĐ-UB</w:t>
            </w:r>
          </w:p>
          <w:p w:rsidR="00082AF3" w:rsidRPr="00686222" w:rsidRDefault="00082AF3" w:rsidP="00DF0462">
            <w:pPr>
              <w:jc w:val="center"/>
              <w:rPr>
                <w:rFonts w:asciiTheme="majorHAnsi" w:hAnsiTheme="majorHAnsi" w:cstheme="majorHAnsi"/>
                <w:caps/>
                <w:highlight w:val="yellow"/>
              </w:rPr>
            </w:pPr>
            <w:r w:rsidRPr="00686222">
              <w:rPr>
                <w:rFonts w:asciiTheme="majorHAnsi" w:hAnsiTheme="majorHAnsi" w:cstheme="majorHAnsi"/>
                <w:caps/>
                <w:highlight w:val="yellow"/>
              </w:rPr>
              <w:t>31/3/2005</w:t>
            </w:r>
          </w:p>
        </w:tc>
        <w:tc>
          <w:tcPr>
            <w:tcW w:w="7655" w:type="dxa"/>
          </w:tcPr>
          <w:p w:rsidR="00082AF3" w:rsidRPr="00686222" w:rsidRDefault="00082AF3" w:rsidP="00082AF3">
            <w:pPr>
              <w:rPr>
                <w:highlight w:val="yellow"/>
              </w:rPr>
            </w:pPr>
            <w:r w:rsidRPr="00686222">
              <w:rPr>
                <w:highlight w:val="yellow"/>
              </w:rPr>
              <w:t>Về bãi bỏ Quyết định số 179/2003/QĐ-UB ngày 15 tháng 9 năm 2003 của Ủy ban nhân dân thành phố về thành lập Trung tâm giao dịch cây trồng- vật nuôi trực thuộc Ủy ban nhân dân huyện Hóc Môn.</w:t>
            </w:r>
          </w:p>
        </w:tc>
        <w:tc>
          <w:tcPr>
            <w:tcW w:w="1843" w:type="dxa"/>
            <w:vAlign w:val="center"/>
          </w:tcPr>
          <w:p w:rsidR="00082AF3" w:rsidRPr="00686222" w:rsidRDefault="00082AF3" w:rsidP="00DF0462">
            <w:pPr>
              <w:jc w:val="center"/>
              <w:rPr>
                <w:rFonts w:asciiTheme="majorHAnsi" w:hAnsiTheme="majorHAnsi" w:cstheme="majorHAnsi"/>
                <w:highlight w:val="yellow"/>
              </w:rPr>
            </w:pPr>
            <w:r w:rsidRPr="00686222">
              <w:rPr>
                <w:rFonts w:asciiTheme="majorHAnsi" w:hAnsiTheme="majorHAnsi" w:cstheme="majorHAnsi"/>
                <w:highlight w:val="yellow"/>
              </w:rPr>
              <w:t>31/3/2005</w:t>
            </w:r>
          </w:p>
        </w:tc>
      </w:tr>
      <w:tr w:rsidR="00631344" w:rsidRPr="00103C40" w:rsidTr="003261CC">
        <w:trPr>
          <w:trHeight w:val="567"/>
        </w:trPr>
        <w:tc>
          <w:tcPr>
            <w:tcW w:w="851" w:type="dxa"/>
            <w:vAlign w:val="center"/>
          </w:tcPr>
          <w:p w:rsidR="00631344" w:rsidRPr="006C4DC0" w:rsidRDefault="00631344" w:rsidP="00DF0462">
            <w:pPr>
              <w:pStyle w:val="ListParagraph"/>
              <w:numPr>
                <w:ilvl w:val="0"/>
                <w:numId w:val="32"/>
              </w:numPr>
              <w:jc w:val="center"/>
              <w:rPr>
                <w:rFonts w:asciiTheme="majorHAnsi" w:hAnsiTheme="majorHAnsi" w:cstheme="majorHAnsi"/>
              </w:rPr>
            </w:pPr>
          </w:p>
        </w:tc>
        <w:tc>
          <w:tcPr>
            <w:tcW w:w="1418" w:type="dxa"/>
            <w:vAlign w:val="center"/>
          </w:tcPr>
          <w:p w:rsidR="00631344" w:rsidRPr="00103C40" w:rsidRDefault="00631344"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631344" w:rsidRPr="00C2113C" w:rsidRDefault="00631344" w:rsidP="00DF0462">
            <w:pPr>
              <w:jc w:val="center"/>
              <w:rPr>
                <w:rFonts w:asciiTheme="majorHAnsi" w:hAnsiTheme="majorHAnsi" w:cstheme="majorHAnsi"/>
                <w:caps/>
              </w:rPr>
            </w:pPr>
            <w:r w:rsidRPr="00C2113C">
              <w:rPr>
                <w:rFonts w:asciiTheme="majorHAnsi" w:hAnsiTheme="majorHAnsi" w:cstheme="majorHAnsi"/>
                <w:caps/>
              </w:rPr>
              <w:t>56/2005/QĐ-UB</w:t>
            </w:r>
            <w:r w:rsidRPr="00C2113C">
              <w:rPr>
                <w:rFonts w:asciiTheme="majorHAnsi" w:hAnsiTheme="majorHAnsi" w:cstheme="majorHAnsi"/>
                <w:caps/>
              </w:rPr>
              <w:br/>
              <w:t>12</w:t>
            </w:r>
            <w:r w:rsidR="00DC4F7B" w:rsidRPr="00C2113C">
              <w:rPr>
                <w:rFonts w:asciiTheme="majorHAnsi" w:hAnsiTheme="majorHAnsi" w:cstheme="majorHAnsi"/>
                <w:caps/>
              </w:rPr>
              <w:t>/4</w:t>
            </w:r>
            <w:r w:rsidRPr="00C2113C">
              <w:rPr>
                <w:rFonts w:asciiTheme="majorHAnsi" w:hAnsiTheme="majorHAnsi" w:cstheme="majorHAnsi"/>
                <w:caps/>
              </w:rPr>
              <w:t>/2005</w:t>
            </w:r>
          </w:p>
        </w:tc>
        <w:tc>
          <w:tcPr>
            <w:tcW w:w="7655" w:type="dxa"/>
            <w:hideMark/>
          </w:tcPr>
          <w:p w:rsidR="00631344" w:rsidRPr="00103C40" w:rsidRDefault="00631344" w:rsidP="00086600">
            <w:pPr>
              <w:rPr>
                <w:rFonts w:asciiTheme="majorHAnsi" w:hAnsiTheme="majorHAnsi" w:cstheme="majorHAnsi"/>
              </w:rPr>
            </w:pPr>
            <w:r w:rsidRPr="00103C40">
              <w:rPr>
                <w:rFonts w:asciiTheme="majorHAnsi" w:hAnsiTheme="majorHAnsi" w:cstheme="majorHAnsi"/>
              </w:rPr>
              <w:t>Về phê duyệt điều chỉnh phương án bù giá nước sạch cung cấp cho huyện Cần giờ</w:t>
            </w:r>
          </w:p>
        </w:tc>
        <w:tc>
          <w:tcPr>
            <w:tcW w:w="1843" w:type="dxa"/>
            <w:vAlign w:val="center"/>
            <w:hideMark/>
          </w:tcPr>
          <w:p w:rsidR="00631344" w:rsidRPr="00103C40" w:rsidRDefault="00631344" w:rsidP="00DF0462">
            <w:pPr>
              <w:jc w:val="center"/>
              <w:rPr>
                <w:rFonts w:asciiTheme="majorHAnsi" w:hAnsiTheme="majorHAnsi" w:cstheme="majorHAnsi"/>
              </w:rPr>
            </w:pPr>
            <w:r w:rsidRPr="00103C40">
              <w:rPr>
                <w:rFonts w:asciiTheme="majorHAnsi" w:hAnsiTheme="majorHAnsi" w:cstheme="majorHAnsi"/>
              </w:rPr>
              <w:t>22/4/2005</w:t>
            </w:r>
          </w:p>
        </w:tc>
      </w:tr>
      <w:tr w:rsidR="00082AF3" w:rsidRPr="00103C40" w:rsidTr="003261CC">
        <w:trPr>
          <w:trHeight w:val="567"/>
        </w:trPr>
        <w:tc>
          <w:tcPr>
            <w:tcW w:w="851" w:type="dxa"/>
            <w:vAlign w:val="center"/>
          </w:tcPr>
          <w:p w:rsidR="00082AF3" w:rsidRPr="006C4DC0" w:rsidRDefault="00082AF3" w:rsidP="00DF0462">
            <w:pPr>
              <w:pStyle w:val="ListParagraph"/>
              <w:numPr>
                <w:ilvl w:val="0"/>
                <w:numId w:val="32"/>
              </w:numPr>
              <w:jc w:val="center"/>
              <w:rPr>
                <w:rFonts w:asciiTheme="majorHAnsi" w:hAnsiTheme="majorHAnsi" w:cstheme="majorHAnsi"/>
              </w:rPr>
            </w:pPr>
          </w:p>
        </w:tc>
        <w:tc>
          <w:tcPr>
            <w:tcW w:w="1418" w:type="dxa"/>
            <w:vAlign w:val="center"/>
          </w:tcPr>
          <w:p w:rsidR="00082AF3" w:rsidRDefault="00082AF3"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082AF3" w:rsidRDefault="00082AF3" w:rsidP="00DF0462">
            <w:pPr>
              <w:jc w:val="center"/>
              <w:rPr>
                <w:rFonts w:asciiTheme="majorHAnsi" w:hAnsiTheme="majorHAnsi" w:cstheme="majorHAnsi"/>
                <w:caps/>
              </w:rPr>
            </w:pPr>
            <w:r>
              <w:rPr>
                <w:rFonts w:asciiTheme="majorHAnsi" w:hAnsiTheme="majorHAnsi" w:cstheme="majorHAnsi"/>
                <w:caps/>
              </w:rPr>
              <w:t>59/2005/QĐ-UB</w:t>
            </w:r>
          </w:p>
          <w:p w:rsidR="00082AF3" w:rsidRDefault="00082AF3" w:rsidP="00DF0462">
            <w:pPr>
              <w:jc w:val="center"/>
              <w:rPr>
                <w:rFonts w:asciiTheme="majorHAnsi" w:hAnsiTheme="majorHAnsi" w:cstheme="majorHAnsi"/>
                <w:caps/>
              </w:rPr>
            </w:pPr>
            <w:r>
              <w:rPr>
                <w:rFonts w:asciiTheme="majorHAnsi" w:hAnsiTheme="majorHAnsi" w:cstheme="majorHAnsi"/>
                <w:caps/>
              </w:rPr>
              <w:t>15/4/2005</w:t>
            </w:r>
          </w:p>
        </w:tc>
        <w:tc>
          <w:tcPr>
            <w:tcW w:w="7655" w:type="dxa"/>
          </w:tcPr>
          <w:p w:rsidR="00082AF3" w:rsidRPr="00082AF3" w:rsidRDefault="00082AF3" w:rsidP="00082AF3">
            <w:r w:rsidRPr="00082AF3">
              <w:t>Về ban hành Quy chế tổ chức và hoạt động của Văn phòng đại diện Xúc tiến Thương mại, đầu tư và du lịch của thành phố Hồ Chí Minh tại Singapore.</w:t>
            </w:r>
          </w:p>
        </w:tc>
        <w:tc>
          <w:tcPr>
            <w:tcW w:w="1843" w:type="dxa"/>
            <w:vAlign w:val="center"/>
          </w:tcPr>
          <w:p w:rsidR="00082AF3" w:rsidRDefault="00082AF3" w:rsidP="00DF0462">
            <w:pPr>
              <w:jc w:val="center"/>
              <w:rPr>
                <w:rFonts w:asciiTheme="majorHAnsi" w:hAnsiTheme="majorHAnsi" w:cstheme="majorHAnsi"/>
              </w:rPr>
            </w:pPr>
            <w:r>
              <w:rPr>
                <w:rFonts w:asciiTheme="majorHAnsi" w:hAnsiTheme="majorHAnsi" w:cstheme="majorHAnsi"/>
              </w:rPr>
              <w:t>15/4/2005</w:t>
            </w:r>
          </w:p>
        </w:tc>
      </w:tr>
      <w:tr w:rsidR="00082AF3" w:rsidRPr="00103C40" w:rsidTr="003261CC">
        <w:trPr>
          <w:trHeight w:val="567"/>
        </w:trPr>
        <w:tc>
          <w:tcPr>
            <w:tcW w:w="851" w:type="dxa"/>
            <w:vAlign w:val="center"/>
          </w:tcPr>
          <w:p w:rsidR="00082AF3" w:rsidRPr="006C4DC0" w:rsidRDefault="00082AF3" w:rsidP="00DF0462">
            <w:pPr>
              <w:pStyle w:val="ListParagraph"/>
              <w:numPr>
                <w:ilvl w:val="0"/>
                <w:numId w:val="32"/>
              </w:numPr>
              <w:jc w:val="center"/>
              <w:rPr>
                <w:rFonts w:asciiTheme="majorHAnsi" w:hAnsiTheme="majorHAnsi" w:cstheme="majorHAnsi"/>
              </w:rPr>
            </w:pPr>
          </w:p>
        </w:tc>
        <w:tc>
          <w:tcPr>
            <w:tcW w:w="1418" w:type="dxa"/>
            <w:vAlign w:val="center"/>
          </w:tcPr>
          <w:p w:rsidR="00082AF3" w:rsidRDefault="00082AF3"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082AF3" w:rsidRDefault="00082AF3" w:rsidP="00DF0462">
            <w:pPr>
              <w:jc w:val="center"/>
              <w:rPr>
                <w:rFonts w:asciiTheme="majorHAnsi" w:hAnsiTheme="majorHAnsi" w:cstheme="majorHAnsi"/>
                <w:caps/>
              </w:rPr>
            </w:pPr>
            <w:r>
              <w:rPr>
                <w:rFonts w:asciiTheme="majorHAnsi" w:hAnsiTheme="majorHAnsi" w:cstheme="majorHAnsi"/>
                <w:caps/>
              </w:rPr>
              <w:t>70/2005/QĐ-UB</w:t>
            </w:r>
          </w:p>
          <w:p w:rsidR="00082AF3" w:rsidRDefault="00082AF3" w:rsidP="00DF0462">
            <w:pPr>
              <w:jc w:val="center"/>
              <w:rPr>
                <w:rFonts w:asciiTheme="majorHAnsi" w:hAnsiTheme="majorHAnsi" w:cstheme="majorHAnsi"/>
                <w:caps/>
              </w:rPr>
            </w:pPr>
            <w:r>
              <w:rPr>
                <w:rFonts w:asciiTheme="majorHAnsi" w:hAnsiTheme="majorHAnsi" w:cstheme="majorHAnsi"/>
                <w:caps/>
              </w:rPr>
              <w:t>05/5/2005</w:t>
            </w:r>
          </w:p>
        </w:tc>
        <w:tc>
          <w:tcPr>
            <w:tcW w:w="7655" w:type="dxa"/>
          </w:tcPr>
          <w:p w:rsidR="00082AF3" w:rsidRPr="00082AF3" w:rsidRDefault="00082AF3" w:rsidP="00082AF3">
            <w:r w:rsidRPr="00082AF3">
              <w:t>Về tất toán (xóa) tài khoản "Phát hành trái phiếu đô thị" tại Kho bạc Nhà nước thành phố.</w:t>
            </w:r>
          </w:p>
        </w:tc>
        <w:tc>
          <w:tcPr>
            <w:tcW w:w="1843" w:type="dxa"/>
            <w:vAlign w:val="center"/>
          </w:tcPr>
          <w:p w:rsidR="00082AF3" w:rsidRDefault="00082AF3" w:rsidP="00DF0462">
            <w:pPr>
              <w:jc w:val="center"/>
              <w:rPr>
                <w:rFonts w:asciiTheme="majorHAnsi" w:hAnsiTheme="majorHAnsi" w:cstheme="majorHAnsi"/>
              </w:rPr>
            </w:pPr>
            <w:r>
              <w:rPr>
                <w:rFonts w:asciiTheme="majorHAnsi" w:hAnsiTheme="majorHAnsi" w:cstheme="majorHAnsi"/>
              </w:rPr>
              <w:t>05/5/5005</w:t>
            </w:r>
          </w:p>
        </w:tc>
      </w:tr>
      <w:tr w:rsidR="00082AF3" w:rsidRPr="00103C40" w:rsidTr="003261CC">
        <w:trPr>
          <w:trHeight w:val="567"/>
        </w:trPr>
        <w:tc>
          <w:tcPr>
            <w:tcW w:w="851" w:type="dxa"/>
            <w:vAlign w:val="center"/>
          </w:tcPr>
          <w:p w:rsidR="00082AF3" w:rsidRPr="006C4DC0" w:rsidRDefault="00082AF3" w:rsidP="00DF0462">
            <w:pPr>
              <w:pStyle w:val="ListParagraph"/>
              <w:numPr>
                <w:ilvl w:val="0"/>
                <w:numId w:val="32"/>
              </w:numPr>
              <w:jc w:val="center"/>
              <w:rPr>
                <w:rFonts w:asciiTheme="majorHAnsi" w:hAnsiTheme="majorHAnsi" w:cstheme="majorHAnsi"/>
              </w:rPr>
            </w:pPr>
          </w:p>
        </w:tc>
        <w:tc>
          <w:tcPr>
            <w:tcW w:w="1418" w:type="dxa"/>
            <w:vAlign w:val="center"/>
          </w:tcPr>
          <w:p w:rsidR="00082AF3" w:rsidRDefault="00082AF3"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082AF3" w:rsidRDefault="00082AF3" w:rsidP="00DF0462">
            <w:pPr>
              <w:jc w:val="center"/>
              <w:rPr>
                <w:rFonts w:asciiTheme="majorHAnsi" w:hAnsiTheme="majorHAnsi" w:cstheme="majorHAnsi"/>
                <w:caps/>
              </w:rPr>
            </w:pPr>
            <w:r>
              <w:rPr>
                <w:rFonts w:asciiTheme="majorHAnsi" w:hAnsiTheme="majorHAnsi" w:cstheme="majorHAnsi"/>
                <w:caps/>
              </w:rPr>
              <w:t>75/2005/QĐ-UB</w:t>
            </w:r>
          </w:p>
          <w:p w:rsidR="00082AF3" w:rsidRDefault="00082AF3" w:rsidP="00DF0462">
            <w:pPr>
              <w:jc w:val="center"/>
              <w:rPr>
                <w:rFonts w:asciiTheme="majorHAnsi" w:hAnsiTheme="majorHAnsi" w:cstheme="majorHAnsi"/>
                <w:caps/>
              </w:rPr>
            </w:pPr>
            <w:r>
              <w:rPr>
                <w:rFonts w:asciiTheme="majorHAnsi" w:hAnsiTheme="majorHAnsi" w:cstheme="majorHAnsi"/>
                <w:caps/>
              </w:rPr>
              <w:t>17/5/2005</w:t>
            </w:r>
          </w:p>
        </w:tc>
        <w:tc>
          <w:tcPr>
            <w:tcW w:w="7655" w:type="dxa"/>
          </w:tcPr>
          <w:p w:rsidR="00082AF3" w:rsidRPr="00082AF3" w:rsidRDefault="00082AF3" w:rsidP="00082AF3">
            <w:r w:rsidRPr="00082AF3">
              <w:t>Về giao quyền tự chủ tài chính giai đoạn 2005 - 2007 cho đơn vị sự nghiệp có thu bảo đảm một phần chi phí: Nhà hát Giao hưởng và Vũ kịch trực thuộc Sở Văn hóa và Thông tin.</w:t>
            </w:r>
          </w:p>
        </w:tc>
        <w:tc>
          <w:tcPr>
            <w:tcW w:w="1843" w:type="dxa"/>
            <w:vAlign w:val="center"/>
          </w:tcPr>
          <w:p w:rsidR="00082AF3" w:rsidRDefault="000A7956" w:rsidP="00DF0462">
            <w:pPr>
              <w:jc w:val="center"/>
              <w:rPr>
                <w:rFonts w:asciiTheme="majorHAnsi" w:hAnsiTheme="majorHAnsi" w:cstheme="majorHAnsi"/>
              </w:rPr>
            </w:pPr>
            <w:r>
              <w:rPr>
                <w:rFonts w:asciiTheme="majorHAnsi" w:hAnsiTheme="majorHAnsi" w:cstheme="majorHAnsi"/>
              </w:rPr>
              <w:t>17/5/2005</w:t>
            </w:r>
          </w:p>
        </w:tc>
      </w:tr>
      <w:tr w:rsidR="000A7956" w:rsidRPr="00103C40" w:rsidTr="003261CC">
        <w:trPr>
          <w:trHeight w:val="567"/>
        </w:trPr>
        <w:tc>
          <w:tcPr>
            <w:tcW w:w="851" w:type="dxa"/>
            <w:vAlign w:val="center"/>
          </w:tcPr>
          <w:p w:rsidR="000A7956" w:rsidRPr="006C4DC0" w:rsidRDefault="000A7956" w:rsidP="00DF0462">
            <w:pPr>
              <w:pStyle w:val="ListParagraph"/>
              <w:numPr>
                <w:ilvl w:val="0"/>
                <w:numId w:val="32"/>
              </w:numPr>
              <w:jc w:val="center"/>
              <w:rPr>
                <w:rFonts w:asciiTheme="majorHAnsi" w:hAnsiTheme="majorHAnsi" w:cstheme="majorHAnsi"/>
              </w:rPr>
            </w:pPr>
          </w:p>
        </w:tc>
        <w:tc>
          <w:tcPr>
            <w:tcW w:w="1418" w:type="dxa"/>
            <w:vAlign w:val="center"/>
          </w:tcPr>
          <w:p w:rsidR="000A7956" w:rsidRDefault="000A7956"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0A7956" w:rsidRDefault="000A7956" w:rsidP="000A7956">
            <w:pPr>
              <w:jc w:val="center"/>
              <w:rPr>
                <w:rFonts w:asciiTheme="majorHAnsi" w:hAnsiTheme="majorHAnsi" w:cstheme="majorHAnsi"/>
                <w:caps/>
              </w:rPr>
            </w:pPr>
            <w:r>
              <w:rPr>
                <w:rFonts w:asciiTheme="majorHAnsi" w:hAnsiTheme="majorHAnsi" w:cstheme="majorHAnsi"/>
                <w:caps/>
              </w:rPr>
              <w:t>76/2005/QĐ-UB</w:t>
            </w:r>
          </w:p>
          <w:p w:rsidR="000A7956" w:rsidRDefault="000A7956" w:rsidP="000A7956">
            <w:pPr>
              <w:jc w:val="center"/>
              <w:rPr>
                <w:rFonts w:asciiTheme="majorHAnsi" w:hAnsiTheme="majorHAnsi" w:cstheme="majorHAnsi"/>
                <w:caps/>
              </w:rPr>
            </w:pPr>
            <w:r>
              <w:rPr>
                <w:rFonts w:asciiTheme="majorHAnsi" w:hAnsiTheme="majorHAnsi" w:cstheme="majorHAnsi"/>
                <w:caps/>
              </w:rPr>
              <w:t>17/5/2005</w:t>
            </w:r>
          </w:p>
        </w:tc>
        <w:tc>
          <w:tcPr>
            <w:tcW w:w="7655" w:type="dxa"/>
          </w:tcPr>
          <w:p w:rsidR="000A7956" w:rsidRPr="000A7956" w:rsidRDefault="000A7956" w:rsidP="000A7956">
            <w:r w:rsidRPr="000A7956">
              <w:t>Về giao quyền tự chủ tài chính giai đoạn 2005-2007 cho đơn vị sự nghiệp có thu bảo đảm một phần chi phí: Đoàn Nghệ thuật Múa rối trực thuộc Sở Văn hóa và Thông tin.</w:t>
            </w:r>
          </w:p>
        </w:tc>
        <w:tc>
          <w:tcPr>
            <w:tcW w:w="1843" w:type="dxa"/>
            <w:vAlign w:val="center"/>
          </w:tcPr>
          <w:p w:rsidR="000A7956" w:rsidRDefault="000A7956" w:rsidP="00DF0462">
            <w:pPr>
              <w:jc w:val="center"/>
              <w:rPr>
                <w:rFonts w:asciiTheme="majorHAnsi" w:hAnsiTheme="majorHAnsi" w:cstheme="majorHAnsi"/>
              </w:rPr>
            </w:pPr>
            <w:r>
              <w:rPr>
                <w:rFonts w:asciiTheme="majorHAnsi" w:hAnsiTheme="majorHAnsi" w:cstheme="majorHAnsi"/>
              </w:rPr>
              <w:t>17/5/2005</w:t>
            </w:r>
          </w:p>
        </w:tc>
      </w:tr>
      <w:tr w:rsidR="000A7956" w:rsidRPr="00103C40" w:rsidTr="003261CC">
        <w:trPr>
          <w:trHeight w:val="567"/>
        </w:trPr>
        <w:tc>
          <w:tcPr>
            <w:tcW w:w="851" w:type="dxa"/>
            <w:vAlign w:val="center"/>
          </w:tcPr>
          <w:p w:rsidR="000A7956" w:rsidRPr="006C4DC0" w:rsidRDefault="000A7956" w:rsidP="00DF0462">
            <w:pPr>
              <w:pStyle w:val="ListParagraph"/>
              <w:numPr>
                <w:ilvl w:val="0"/>
                <w:numId w:val="32"/>
              </w:numPr>
              <w:jc w:val="center"/>
              <w:rPr>
                <w:rFonts w:asciiTheme="majorHAnsi" w:hAnsiTheme="majorHAnsi" w:cstheme="majorHAnsi"/>
              </w:rPr>
            </w:pPr>
          </w:p>
        </w:tc>
        <w:tc>
          <w:tcPr>
            <w:tcW w:w="1418" w:type="dxa"/>
            <w:vAlign w:val="center"/>
          </w:tcPr>
          <w:p w:rsidR="000A7956" w:rsidRDefault="000A7956"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0A7956" w:rsidRDefault="000A7956" w:rsidP="000A7956">
            <w:pPr>
              <w:jc w:val="center"/>
              <w:rPr>
                <w:rFonts w:asciiTheme="majorHAnsi" w:hAnsiTheme="majorHAnsi" w:cstheme="majorHAnsi"/>
                <w:caps/>
              </w:rPr>
            </w:pPr>
            <w:r>
              <w:rPr>
                <w:rFonts w:asciiTheme="majorHAnsi" w:hAnsiTheme="majorHAnsi" w:cstheme="majorHAnsi"/>
                <w:caps/>
              </w:rPr>
              <w:t>77/2005/QĐ-UB</w:t>
            </w:r>
          </w:p>
          <w:p w:rsidR="000A7956" w:rsidRDefault="000A7956" w:rsidP="000A7956">
            <w:pPr>
              <w:jc w:val="center"/>
              <w:rPr>
                <w:rFonts w:asciiTheme="majorHAnsi" w:hAnsiTheme="majorHAnsi" w:cstheme="majorHAnsi"/>
                <w:caps/>
              </w:rPr>
            </w:pPr>
            <w:r>
              <w:rPr>
                <w:rFonts w:asciiTheme="majorHAnsi" w:hAnsiTheme="majorHAnsi" w:cstheme="majorHAnsi"/>
                <w:caps/>
              </w:rPr>
              <w:t>17/5/2005</w:t>
            </w:r>
          </w:p>
        </w:tc>
        <w:tc>
          <w:tcPr>
            <w:tcW w:w="7655" w:type="dxa"/>
          </w:tcPr>
          <w:p w:rsidR="000A7956" w:rsidRPr="000A7956" w:rsidRDefault="000A7956" w:rsidP="000A7956">
            <w:r w:rsidRPr="000A7956">
              <w:t xml:space="preserve">Về giao quyền tự chủ tài chính giai đoạn 2005 - 2007 cho đơn vị sự nghiệp có thu bảo đảm một phần chi phí: Phòng Kiểm tra văn hóa </w:t>
            </w:r>
            <w:r w:rsidRPr="000A7956">
              <w:lastRenderedPageBreak/>
              <w:t>phẩm xuất khẩu trực thuộc Sở Văn hóa và Thông tin.</w:t>
            </w:r>
          </w:p>
        </w:tc>
        <w:tc>
          <w:tcPr>
            <w:tcW w:w="1843" w:type="dxa"/>
            <w:vAlign w:val="center"/>
          </w:tcPr>
          <w:p w:rsidR="000A7956" w:rsidRDefault="000A7956" w:rsidP="00DF0462">
            <w:pPr>
              <w:jc w:val="center"/>
              <w:rPr>
                <w:rFonts w:asciiTheme="majorHAnsi" w:hAnsiTheme="majorHAnsi" w:cstheme="majorHAnsi"/>
              </w:rPr>
            </w:pPr>
            <w:r>
              <w:rPr>
                <w:rFonts w:asciiTheme="majorHAnsi" w:hAnsiTheme="majorHAnsi" w:cstheme="majorHAnsi"/>
              </w:rPr>
              <w:lastRenderedPageBreak/>
              <w:t>17/5/2005</w:t>
            </w:r>
          </w:p>
        </w:tc>
      </w:tr>
      <w:tr w:rsidR="000A7956" w:rsidRPr="00103C40" w:rsidTr="003261CC">
        <w:trPr>
          <w:trHeight w:val="567"/>
        </w:trPr>
        <w:tc>
          <w:tcPr>
            <w:tcW w:w="851" w:type="dxa"/>
            <w:vAlign w:val="center"/>
          </w:tcPr>
          <w:p w:rsidR="000A7956" w:rsidRPr="006C4DC0" w:rsidRDefault="000A7956" w:rsidP="00DF0462">
            <w:pPr>
              <w:pStyle w:val="ListParagraph"/>
              <w:numPr>
                <w:ilvl w:val="0"/>
                <w:numId w:val="32"/>
              </w:numPr>
              <w:jc w:val="center"/>
              <w:rPr>
                <w:rFonts w:asciiTheme="majorHAnsi" w:hAnsiTheme="majorHAnsi" w:cstheme="majorHAnsi"/>
              </w:rPr>
            </w:pPr>
          </w:p>
        </w:tc>
        <w:tc>
          <w:tcPr>
            <w:tcW w:w="1418" w:type="dxa"/>
            <w:vAlign w:val="center"/>
          </w:tcPr>
          <w:p w:rsidR="000A7956" w:rsidRDefault="000A7956"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0A7956" w:rsidRDefault="000A7956" w:rsidP="000A7956">
            <w:pPr>
              <w:jc w:val="center"/>
              <w:rPr>
                <w:rFonts w:asciiTheme="majorHAnsi" w:hAnsiTheme="majorHAnsi" w:cstheme="majorHAnsi"/>
                <w:caps/>
              </w:rPr>
            </w:pPr>
            <w:r>
              <w:rPr>
                <w:rFonts w:asciiTheme="majorHAnsi" w:hAnsiTheme="majorHAnsi" w:cstheme="majorHAnsi"/>
                <w:caps/>
              </w:rPr>
              <w:t>78/2005/QĐ-UB</w:t>
            </w:r>
          </w:p>
          <w:p w:rsidR="000A7956" w:rsidRDefault="000A7956" w:rsidP="000A7956">
            <w:pPr>
              <w:jc w:val="center"/>
              <w:rPr>
                <w:rFonts w:asciiTheme="majorHAnsi" w:hAnsiTheme="majorHAnsi" w:cstheme="majorHAnsi"/>
                <w:caps/>
              </w:rPr>
            </w:pPr>
            <w:r>
              <w:rPr>
                <w:rFonts w:asciiTheme="majorHAnsi" w:hAnsiTheme="majorHAnsi" w:cstheme="majorHAnsi"/>
                <w:caps/>
              </w:rPr>
              <w:t>17/5/2005</w:t>
            </w:r>
          </w:p>
        </w:tc>
        <w:tc>
          <w:tcPr>
            <w:tcW w:w="7655" w:type="dxa"/>
          </w:tcPr>
          <w:p w:rsidR="000A7956" w:rsidRPr="000A7956" w:rsidRDefault="000A7956" w:rsidP="000A7956">
            <w:r w:rsidRPr="000A7956">
              <w:t>Về giao quyền tự chủ tài chính giai đoạn 2005-2007 cho đơn vị sự nghiệp có thu bảo đảm một phần chi phí: Nhà hát Cải lương Trần Hữu Trang trực thuộc Sở Văn hóa và Thông tin.</w:t>
            </w:r>
          </w:p>
        </w:tc>
        <w:tc>
          <w:tcPr>
            <w:tcW w:w="1843" w:type="dxa"/>
            <w:vAlign w:val="center"/>
          </w:tcPr>
          <w:p w:rsidR="000A7956" w:rsidRDefault="000A7956" w:rsidP="00DF0462">
            <w:pPr>
              <w:jc w:val="center"/>
              <w:rPr>
                <w:rFonts w:asciiTheme="majorHAnsi" w:hAnsiTheme="majorHAnsi" w:cstheme="majorHAnsi"/>
              </w:rPr>
            </w:pPr>
            <w:r>
              <w:rPr>
                <w:rFonts w:asciiTheme="majorHAnsi" w:hAnsiTheme="majorHAnsi" w:cstheme="majorHAnsi"/>
              </w:rPr>
              <w:t>17/5/2005</w:t>
            </w:r>
          </w:p>
        </w:tc>
      </w:tr>
      <w:tr w:rsidR="000A7956" w:rsidRPr="00103C40" w:rsidTr="003261CC">
        <w:trPr>
          <w:trHeight w:val="567"/>
        </w:trPr>
        <w:tc>
          <w:tcPr>
            <w:tcW w:w="851" w:type="dxa"/>
            <w:vAlign w:val="center"/>
          </w:tcPr>
          <w:p w:rsidR="000A7956" w:rsidRPr="006C4DC0" w:rsidRDefault="000A7956" w:rsidP="00DF0462">
            <w:pPr>
              <w:pStyle w:val="ListParagraph"/>
              <w:numPr>
                <w:ilvl w:val="0"/>
                <w:numId w:val="32"/>
              </w:numPr>
              <w:jc w:val="center"/>
              <w:rPr>
                <w:rFonts w:asciiTheme="majorHAnsi" w:hAnsiTheme="majorHAnsi" w:cstheme="majorHAnsi"/>
              </w:rPr>
            </w:pPr>
          </w:p>
        </w:tc>
        <w:tc>
          <w:tcPr>
            <w:tcW w:w="1418" w:type="dxa"/>
            <w:vAlign w:val="center"/>
          </w:tcPr>
          <w:p w:rsidR="000A7956" w:rsidRPr="00CC56AB" w:rsidRDefault="000A7956"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0A7956" w:rsidRPr="00CC56AB" w:rsidRDefault="000A7956" w:rsidP="000A7956">
            <w:pPr>
              <w:jc w:val="center"/>
              <w:rPr>
                <w:rFonts w:asciiTheme="majorHAnsi" w:hAnsiTheme="majorHAnsi" w:cstheme="majorHAnsi"/>
                <w:caps/>
                <w:highlight w:val="green"/>
              </w:rPr>
            </w:pPr>
            <w:r w:rsidRPr="00CC56AB">
              <w:rPr>
                <w:rFonts w:asciiTheme="majorHAnsi" w:hAnsiTheme="majorHAnsi" w:cstheme="majorHAnsi"/>
                <w:caps/>
                <w:highlight w:val="green"/>
              </w:rPr>
              <w:t>80/2005/QĐ-UB</w:t>
            </w:r>
          </w:p>
          <w:p w:rsidR="000A7956" w:rsidRPr="00CC56AB" w:rsidRDefault="000A7956" w:rsidP="000A7956">
            <w:pPr>
              <w:jc w:val="center"/>
              <w:rPr>
                <w:rFonts w:asciiTheme="majorHAnsi" w:hAnsiTheme="majorHAnsi" w:cstheme="majorHAnsi"/>
                <w:caps/>
                <w:highlight w:val="green"/>
              </w:rPr>
            </w:pPr>
            <w:r w:rsidRPr="00CC56AB">
              <w:rPr>
                <w:rFonts w:asciiTheme="majorHAnsi" w:hAnsiTheme="majorHAnsi" w:cstheme="majorHAnsi"/>
                <w:caps/>
                <w:highlight w:val="green"/>
              </w:rPr>
              <w:t>23/5/2005</w:t>
            </w:r>
          </w:p>
        </w:tc>
        <w:tc>
          <w:tcPr>
            <w:tcW w:w="7655" w:type="dxa"/>
          </w:tcPr>
          <w:p w:rsidR="000A7956" w:rsidRPr="00CC56AB" w:rsidRDefault="000A7956" w:rsidP="000A7956">
            <w:pPr>
              <w:rPr>
                <w:highlight w:val="green"/>
              </w:rPr>
            </w:pPr>
            <w:r w:rsidRPr="00CC56AB">
              <w:rPr>
                <w:highlight w:val="green"/>
              </w:rPr>
              <w:t>Về cho phép thành lập Hội sở hữu trí tuệ thành phố Hồ Chí Minh.</w:t>
            </w:r>
          </w:p>
        </w:tc>
        <w:tc>
          <w:tcPr>
            <w:tcW w:w="1843" w:type="dxa"/>
            <w:vAlign w:val="center"/>
          </w:tcPr>
          <w:p w:rsidR="000A7956" w:rsidRPr="00CC56AB" w:rsidRDefault="000A7956" w:rsidP="00DF0462">
            <w:pPr>
              <w:jc w:val="center"/>
              <w:rPr>
                <w:rFonts w:asciiTheme="majorHAnsi" w:hAnsiTheme="majorHAnsi" w:cstheme="majorHAnsi"/>
                <w:highlight w:val="green"/>
              </w:rPr>
            </w:pPr>
            <w:r w:rsidRPr="00CC56AB">
              <w:rPr>
                <w:rFonts w:asciiTheme="majorHAnsi" w:hAnsiTheme="majorHAnsi" w:cstheme="majorHAnsi"/>
                <w:highlight w:val="green"/>
              </w:rPr>
              <w:t>23/5/2005</w:t>
            </w:r>
          </w:p>
        </w:tc>
      </w:tr>
      <w:tr w:rsidR="000A7956" w:rsidRPr="00103C40" w:rsidTr="003261CC">
        <w:trPr>
          <w:trHeight w:val="567"/>
        </w:trPr>
        <w:tc>
          <w:tcPr>
            <w:tcW w:w="851" w:type="dxa"/>
            <w:vAlign w:val="center"/>
          </w:tcPr>
          <w:p w:rsidR="000A7956" w:rsidRPr="006C4DC0" w:rsidRDefault="000A7956" w:rsidP="00DF0462">
            <w:pPr>
              <w:pStyle w:val="ListParagraph"/>
              <w:numPr>
                <w:ilvl w:val="0"/>
                <w:numId w:val="32"/>
              </w:numPr>
              <w:jc w:val="center"/>
              <w:rPr>
                <w:rFonts w:asciiTheme="majorHAnsi" w:hAnsiTheme="majorHAnsi" w:cstheme="majorHAnsi"/>
              </w:rPr>
            </w:pPr>
          </w:p>
        </w:tc>
        <w:tc>
          <w:tcPr>
            <w:tcW w:w="1418" w:type="dxa"/>
            <w:vAlign w:val="center"/>
          </w:tcPr>
          <w:p w:rsidR="000A7956" w:rsidRPr="00CC56AB" w:rsidRDefault="000A7956"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0A7956" w:rsidRPr="00CC56AB" w:rsidRDefault="000A7956" w:rsidP="00DF0462">
            <w:pPr>
              <w:jc w:val="center"/>
              <w:rPr>
                <w:rFonts w:asciiTheme="majorHAnsi" w:hAnsiTheme="majorHAnsi" w:cstheme="majorHAnsi"/>
                <w:caps/>
                <w:highlight w:val="green"/>
              </w:rPr>
            </w:pPr>
            <w:r w:rsidRPr="00CC56AB">
              <w:rPr>
                <w:rFonts w:asciiTheme="majorHAnsi" w:hAnsiTheme="majorHAnsi" w:cstheme="majorHAnsi"/>
                <w:caps/>
                <w:highlight w:val="green"/>
              </w:rPr>
              <w:t>85/2005/QĐ-UB</w:t>
            </w:r>
          </w:p>
          <w:p w:rsidR="000A7956" w:rsidRPr="00CC56AB" w:rsidRDefault="000A7956" w:rsidP="00DF0462">
            <w:pPr>
              <w:jc w:val="center"/>
              <w:rPr>
                <w:rFonts w:asciiTheme="majorHAnsi" w:hAnsiTheme="majorHAnsi" w:cstheme="majorHAnsi"/>
                <w:caps/>
                <w:highlight w:val="green"/>
              </w:rPr>
            </w:pPr>
            <w:r w:rsidRPr="00CC56AB">
              <w:rPr>
                <w:rFonts w:asciiTheme="majorHAnsi" w:hAnsiTheme="majorHAnsi" w:cstheme="majorHAnsi"/>
                <w:caps/>
                <w:highlight w:val="green"/>
              </w:rPr>
              <w:t>24/5/2005</w:t>
            </w:r>
          </w:p>
        </w:tc>
        <w:tc>
          <w:tcPr>
            <w:tcW w:w="7655" w:type="dxa"/>
          </w:tcPr>
          <w:p w:rsidR="000A7956" w:rsidRPr="00CC56AB" w:rsidRDefault="000A7956" w:rsidP="000A7956">
            <w:pPr>
              <w:rPr>
                <w:highlight w:val="green"/>
              </w:rPr>
            </w:pPr>
            <w:r w:rsidRPr="00CC56AB">
              <w:rPr>
                <w:highlight w:val="green"/>
              </w:rPr>
              <w:t>Về thành lập Tổng Công ty Cấp nước Sài Gòn, hoạt động theo mô hình Công ty mẹ - Công ty con.</w:t>
            </w:r>
          </w:p>
        </w:tc>
        <w:tc>
          <w:tcPr>
            <w:tcW w:w="1843" w:type="dxa"/>
            <w:vAlign w:val="center"/>
          </w:tcPr>
          <w:p w:rsidR="000A7956" w:rsidRPr="00CC56AB" w:rsidRDefault="000A7956" w:rsidP="00DF0462">
            <w:pPr>
              <w:jc w:val="center"/>
              <w:rPr>
                <w:rFonts w:asciiTheme="majorHAnsi" w:hAnsiTheme="majorHAnsi" w:cstheme="majorHAnsi"/>
                <w:highlight w:val="green"/>
              </w:rPr>
            </w:pPr>
            <w:r w:rsidRPr="00CC56AB">
              <w:rPr>
                <w:rFonts w:asciiTheme="majorHAnsi" w:hAnsiTheme="majorHAnsi" w:cstheme="majorHAnsi"/>
                <w:highlight w:val="green"/>
              </w:rPr>
              <w:t>24/5/2005</w:t>
            </w:r>
          </w:p>
        </w:tc>
      </w:tr>
      <w:tr w:rsidR="00631344" w:rsidRPr="00103C40" w:rsidTr="003261CC">
        <w:trPr>
          <w:trHeight w:val="567"/>
        </w:trPr>
        <w:tc>
          <w:tcPr>
            <w:tcW w:w="851" w:type="dxa"/>
            <w:vAlign w:val="center"/>
          </w:tcPr>
          <w:p w:rsidR="00631344" w:rsidRPr="006C4DC0" w:rsidRDefault="00631344" w:rsidP="00DF0462">
            <w:pPr>
              <w:pStyle w:val="ListParagraph"/>
              <w:numPr>
                <w:ilvl w:val="0"/>
                <w:numId w:val="32"/>
              </w:numPr>
              <w:jc w:val="center"/>
              <w:rPr>
                <w:rFonts w:asciiTheme="majorHAnsi" w:hAnsiTheme="majorHAnsi" w:cstheme="majorHAnsi"/>
              </w:rPr>
            </w:pPr>
          </w:p>
        </w:tc>
        <w:tc>
          <w:tcPr>
            <w:tcW w:w="1418" w:type="dxa"/>
            <w:vAlign w:val="center"/>
          </w:tcPr>
          <w:p w:rsidR="00631344" w:rsidRPr="00103C40" w:rsidRDefault="00631344"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631344" w:rsidRPr="00C2113C" w:rsidRDefault="00631344" w:rsidP="00DF0462">
            <w:pPr>
              <w:jc w:val="center"/>
              <w:rPr>
                <w:rFonts w:asciiTheme="majorHAnsi" w:hAnsiTheme="majorHAnsi" w:cstheme="majorHAnsi"/>
                <w:caps/>
              </w:rPr>
            </w:pPr>
            <w:r w:rsidRPr="00C2113C">
              <w:rPr>
                <w:rFonts w:asciiTheme="majorHAnsi" w:hAnsiTheme="majorHAnsi" w:cstheme="majorHAnsi"/>
                <w:caps/>
              </w:rPr>
              <w:t>89/2005/QĐ-UB</w:t>
            </w:r>
          </w:p>
          <w:p w:rsidR="00631344" w:rsidRPr="00C2113C" w:rsidRDefault="00631344" w:rsidP="00DF0462">
            <w:pPr>
              <w:jc w:val="center"/>
              <w:rPr>
                <w:rFonts w:asciiTheme="majorHAnsi" w:hAnsiTheme="majorHAnsi" w:cstheme="majorHAnsi"/>
                <w:caps/>
              </w:rPr>
            </w:pPr>
            <w:r w:rsidRPr="00C2113C">
              <w:rPr>
                <w:rFonts w:asciiTheme="majorHAnsi" w:hAnsiTheme="majorHAnsi" w:cstheme="majorHAnsi"/>
                <w:caps/>
              </w:rPr>
              <w:t>30</w:t>
            </w:r>
            <w:r w:rsidR="00DC4F7B" w:rsidRPr="00C2113C">
              <w:rPr>
                <w:rFonts w:asciiTheme="majorHAnsi" w:hAnsiTheme="majorHAnsi" w:cstheme="majorHAnsi"/>
                <w:caps/>
              </w:rPr>
              <w:t>/5</w:t>
            </w:r>
            <w:r w:rsidRPr="00C2113C">
              <w:rPr>
                <w:rFonts w:asciiTheme="majorHAnsi" w:hAnsiTheme="majorHAnsi" w:cstheme="majorHAnsi"/>
                <w:caps/>
              </w:rPr>
              <w:t>/2005</w:t>
            </w:r>
          </w:p>
        </w:tc>
        <w:tc>
          <w:tcPr>
            <w:tcW w:w="7655" w:type="dxa"/>
          </w:tcPr>
          <w:p w:rsidR="00631344" w:rsidRPr="00E160D3" w:rsidRDefault="00631344" w:rsidP="00086600">
            <w:bookmarkStart w:id="0" w:name="loai_1_name"/>
            <w:r w:rsidRPr="00E160D3">
              <w:t xml:space="preserve">Về ban hành quy chế tổ chức và họat động </w:t>
            </w:r>
            <w:r>
              <w:t>của Ban Q</w:t>
            </w:r>
            <w:r w:rsidRPr="00E160D3">
              <w:t>uản lý khu nông nghiệp-công nghệ cao thành phố</w:t>
            </w:r>
            <w:bookmarkEnd w:id="0"/>
          </w:p>
        </w:tc>
        <w:tc>
          <w:tcPr>
            <w:tcW w:w="1843" w:type="dxa"/>
            <w:vAlign w:val="center"/>
          </w:tcPr>
          <w:p w:rsidR="00631344" w:rsidRPr="00103C40" w:rsidRDefault="00631344" w:rsidP="00DF0462">
            <w:pPr>
              <w:jc w:val="center"/>
              <w:rPr>
                <w:rFonts w:asciiTheme="majorHAnsi" w:hAnsiTheme="majorHAnsi" w:cstheme="majorHAnsi"/>
              </w:rPr>
            </w:pPr>
            <w:r>
              <w:rPr>
                <w:rFonts w:asciiTheme="majorHAnsi" w:hAnsiTheme="majorHAnsi" w:cstheme="majorHAnsi"/>
              </w:rPr>
              <w:t>30</w:t>
            </w:r>
            <w:r w:rsidR="00DC4F7B">
              <w:rPr>
                <w:rFonts w:asciiTheme="majorHAnsi" w:hAnsiTheme="majorHAnsi" w:cstheme="majorHAnsi"/>
              </w:rPr>
              <w:t>/5</w:t>
            </w:r>
            <w:r>
              <w:rPr>
                <w:rFonts w:asciiTheme="majorHAnsi" w:hAnsiTheme="majorHAnsi" w:cstheme="majorHAnsi"/>
              </w:rPr>
              <w:t>/2005</w:t>
            </w:r>
          </w:p>
        </w:tc>
      </w:tr>
      <w:tr w:rsidR="00631344" w:rsidRPr="00103C40" w:rsidTr="003261CC">
        <w:trPr>
          <w:trHeight w:val="567"/>
        </w:trPr>
        <w:tc>
          <w:tcPr>
            <w:tcW w:w="851" w:type="dxa"/>
            <w:vAlign w:val="center"/>
          </w:tcPr>
          <w:p w:rsidR="00631344" w:rsidRPr="006C4DC0" w:rsidRDefault="00631344" w:rsidP="00DF0462">
            <w:pPr>
              <w:pStyle w:val="ListParagraph"/>
              <w:numPr>
                <w:ilvl w:val="0"/>
                <w:numId w:val="32"/>
              </w:numPr>
              <w:jc w:val="center"/>
              <w:rPr>
                <w:rFonts w:asciiTheme="majorHAnsi" w:hAnsiTheme="majorHAnsi" w:cstheme="majorHAnsi"/>
              </w:rPr>
            </w:pPr>
          </w:p>
        </w:tc>
        <w:tc>
          <w:tcPr>
            <w:tcW w:w="1418" w:type="dxa"/>
            <w:vAlign w:val="center"/>
          </w:tcPr>
          <w:p w:rsidR="00631344" w:rsidRPr="00103C40" w:rsidRDefault="00631344"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631344" w:rsidRPr="00C2113C" w:rsidRDefault="00631344" w:rsidP="00DF0462">
            <w:pPr>
              <w:jc w:val="center"/>
              <w:rPr>
                <w:rFonts w:asciiTheme="majorHAnsi" w:hAnsiTheme="majorHAnsi" w:cstheme="majorHAnsi"/>
                <w:caps/>
              </w:rPr>
            </w:pPr>
            <w:r w:rsidRPr="00C2113C">
              <w:rPr>
                <w:rFonts w:asciiTheme="majorHAnsi" w:hAnsiTheme="majorHAnsi" w:cstheme="majorHAnsi"/>
                <w:caps/>
              </w:rPr>
              <w:t>91/2005/QĐ-UB</w:t>
            </w:r>
            <w:r w:rsidRPr="00C2113C">
              <w:rPr>
                <w:rFonts w:asciiTheme="majorHAnsi" w:hAnsiTheme="majorHAnsi" w:cstheme="majorHAnsi"/>
                <w:caps/>
              </w:rPr>
              <w:br/>
              <w:t>31</w:t>
            </w:r>
            <w:r w:rsidR="00DC4F7B" w:rsidRPr="00C2113C">
              <w:rPr>
                <w:rFonts w:asciiTheme="majorHAnsi" w:hAnsiTheme="majorHAnsi" w:cstheme="majorHAnsi"/>
                <w:caps/>
              </w:rPr>
              <w:t>/5</w:t>
            </w:r>
            <w:r w:rsidRPr="00C2113C">
              <w:rPr>
                <w:rFonts w:asciiTheme="majorHAnsi" w:hAnsiTheme="majorHAnsi" w:cstheme="majorHAnsi"/>
                <w:caps/>
              </w:rPr>
              <w:t>/2005</w:t>
            </w:r>
          </w:p>
        </w:tc>
        <w:tc>
          <w:tcPr>
            <w:tcW w:w="7655" w:type="dxa"/>
            <w:hideMark/>
          </w:tcPr>
          <w:p w:rsidR="00631344" w:rsidRPr="00103C40" w:rsidRDefault="00631344" w:rsidP="00086600">
            <w:pPr>
              <w:rPr>
                <w:rFonts w:asciiTheme="majorHAnsi" w:hAnsiTheme="majorHAnsi" w:cstheme="majorHAnsi"/>
              </w:rPr>
            </w:pPr>
            <w:r w:rsidRPr="00103C40">
              <w:rPr>
                <w:rFonts w:asciiTheme="majorHAnsi" w:hAnsiTheme="majorHAnsi" w:cstheme="majorHAnsi"/>
              </w:rPr>
              <w:t>Về ban hành bản Quy định về quản lý nuôi thủy sản lồng, bè trên sông Tắc quận 9</w:t>
            </w:r>
          </w:p>
        </w:tc>
        <w:tc>
          <w:tcPr>
            <w:tcW w:w="1843" w:type="dxa"/>
            <w:vAlign w:val="center"/>
            <w:hideMark/>
          </w:tcPr>
          <w:p w:rsidR="00631344" w:rsidRPr="00103C40" w:rsidRDefault="00631344" w:rsidP="00DF0462">
            <w:pPr>
              <w:jc w:val="center"/>
              <w:rPr>
                <w:rFonts w:asciiTheme="majorHAnsi" w:hAnsiTheme="majorHAnsi" w:cstheme="majorHAnsi"/>
              </w:rPr>
            </w:pPr>
            <w:r w:rsidRPr="00103C40">
              <w:rPr>
                <w:rFonts w:asciiTheme="majorHAnsi" w:hAnsiTheme="majorHAnsi" w:cstheme="majorHAnsi"/>
              </w:rPr>
              <w:t>31</w:t>
            </w:r>
            <w:r w:rsidR="00DC4F7B">
              <w:rPr>
                <w:rFonts w:asciiTheme="majorHAnsi" w:hAnsiTheme="majorHAnsi" w:cstheme="majorHAnsi"/>
              </w:rPr>
              <w:t>/5</w:t>
            </w:r>
            <w:r w:rsidRPr="00103C40">
              <w:rPr>
                <w:rFonts w:asciiTheme="majorHAnsi" w:hAnsiTheme="majorHAnsi" w:cstheme="majorHAnsi"/>
              </w:rPr>
              <w:t>/2005</w:t>
            </w:r>
          </w:p>
        </w:tc>
      </w:tr>
      <w:tr w:rsidR="00CB5083" w:rsidRPr="00103C40" w:rsidTr="003261CC">
        <w:trPr>
          <w:trHeight w:val="567"/>
        </w:trPr>
        <w:tc>
          <w:tcPr>
            <w:tcW w:w="851" w:type="dxa"/>
            <w:vAlign w:val="center"/>
          </w:tcPr>
          <w:p w:rsidR="00CB5083" w:rsidRPr="006C4DC0" w:rsidRDefault="00CB5083" w:rsidP="00DF0462">
            <w:pPr>
              <w:pStyle w:val="ListParagraph"/>
              <w:numPr>
                <w:ilvl w:val="0"/>
                <w:numId w:val="32"/>
              </w:numPr>
              <w:jc w:val="center"/>
              <w:rPr>
                <w:rFonts w:asciiTheme="majorHAnsi" w:hAnsiTheme="majorHAnsi" w:cstheme="majorHAnsi"/>
              </w:rPr>
            </w:pPr>
          </w:p>
        </w:tc>
        <w:tc>
          <w:tcPr>
            <w:tcW w:w="1418" w:type="dxa"/>
            <w:vAlign w:val="center"/>
          </w:tcPr>
          <w:p w:rsidR="00CB5083" w:rsidRPr="00CC56AB" w:rsidRDefault="00CB5083"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CB5083" w:rsidRPr="00CC56AB" w:rsidRDefault="00CB5083" w:rsidP="00DF0462">
            <w:pPr>
              <w:jc w:val="center"/>
              <w:rPr>
                <w:rFonts w:asciiTheme="majorHAnsi" w:hAnsiTheme="majorHAnsi" w:cstheme="majorHAnsi"/>
                <w:caps/>
                <w:highlight w:val="green"/>
              </w:rPr>
            </w:pPr>
            <w:r w:rsidRPr="00CC56AB">
              <w:rPr>
                <w:rFonts w:asciiTheme="majorHAnsi" w:hAnsiTheme="majorHAnsi" w:cstheme="majorHAnsi"/>
                <w:caps/>
                <w:highlight w:val="green"/>
              </w:rPr>
              <w:t>92/2005/QĐ-UB</w:t>
            </w:r>
          </w:p>
          <w:p w:rsidR="00CB5083" w:rsidRPr="00CC56AB" w:rsidRDefault="00CB5083" w:rsidP="00DF0462">
            <w:pPr>
              <w:jc w:val="center"/>
              <w:rPr>
                <w:rFonts w:asciiTheme="majorHAnsi" w:hAnsiTheme="majorHAnsi" w:cstheme="majorHAnsi"/>
                <w:caps/>
                <w:highlight w:val="green"/>
              </w:rPr>
            </w:pPr>
            <w:r w:rsidRPr="00CC56AB">
              <w:rPr>
                <w:rFonts w:asciiTheme="majorHAnsi" w:hAnsiTheme="majorHAnsi" w:cstheme="majorHAnsi"/>
                <w:caps/>
                <w:highlight w:val="green"/>
              </w:rPr>
              <w:t>06/6/2005</w:t>
            </w:r>
          </w:p>
        </w:tc>
        <w:tc>
          <w:tcPr>
            <w:tcW w:w="7655" w:type="dxa"/>
          </w:tcPr>
          <w:p w:rsidR="00CB5083" w:rsidRPr="00CC56AB" w:rsidRDefault="00CB5083" w:rsidP="00CB5083">
            <w:pPr>
              <w:rPr>
                <w:highlight w:val="green"/>
              </w:rPr>
            </w:pPr>
            <w:r w:rsidRPr="00CC56AB">
              <w:rPr>
                <w:highlight w:val="green"/>
              </w:rPr>
              <w:t>Về thành lập Hội đồng đặt mới, sửa đổi tên đường, công viên, quảng trường và công trình công cộng trên địa bàn thành phố Hồ Chí Minh.</w:t>
            </w:r>
          </w:p>
        </w:tc>
        <w:tc>
          <w:tcPr>
            <w:tcW w:w="1843" w:type="dxa"/>
            <w:vAlign w:val="center"/>
          </w:tcPr>
          <w:p w:rsidR="00CB5083" w:rsidRPr="00CC56AB" w:rsidRDefault="00CB5083" w:rsidP="00DF0462">
            <w:pPr>
              <w:jc w:val="center"/>
              <w:rPr>
                <w:rFonts w:asciiTheme="majorHAnsi" w:hAnsiTheme="majorHAnsi" w:cstheme="majorHAnsi"/>
                <w:highlight w:val="green"/>
              </w:rPr>
            </w:pPr>
            <w:r w:rsidRPr="00CC56AB">
              <w:rPr>
                <w:rFonts w:asciiTheme="majorHAnsi" w:hAnsiTheme="majorHAnsi" w:cstheme="majorHAnsi"/>
                <w:highlight w:val="green"/>
              </w:rPr>
              <w:t>06/6/2005</w:t>
            </w:r>
          </w:p>
        </w:tc>
      </w:tr>
      <w:tr w:rsidR="00631344" w:rsidRPr="00103C40" w:rsidTr="003261CC">
        <w:trPr>
          <w:trHeight w:val="567"/>
        </w:trPr>
        <w:tc>
          <w:tcPr>
            <w:tcW w:w="851" w:type="dxa"/>
            <w:vAlign w:val="center"/>
          </w:tcPr>
          <w:p w:rsidR="00631344" w:rsidRPr="006C4DC0" w:rsidRDefault="00631344" w:rsidP="00DF0462">
            <w:pPr>
              <w:pStyle w:val="ListParagraph"/>
              <w:numPr>
                <w:ilvl w:val="0"/>
                <w:numId w:val="32"/>
              </w:numPr>
              <w:jc w:val="center"/>
              <w:rPr>
                <w:rFonts w:asciiTheme="majorHAnsi" w:hAnsiTheme="majorHAnsi" w:cstheme="majorHAnsi"/>
              </w:rPr>
            </w:pPr>
          </w:p>
        </w:tc>
        <w:tc>
          <w:tcPr>
            <w:tcW w:w="1418" w:type="dxa"/>
            <w:vAlign w:val="center"/>
          </w:tcPr>
          <w:p w:rsidR="00631344" w:rsidRPr="00103C40" w:rsidRDefault="00631344"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631344" w:rsidRPr="00C2113C" w:rsidRDefault="00631344" w:rsidP="00DF0462">
            <w:pPr>
              <w:jc w:val="center"/>
              <w:rPr>
                <w:rFonts w:asciiTheme="majorHAnsi" w:hAnsiTheme="majorHAnsi" w:cstheme="majorHAnsi"/>
                <w:caps/>
              </w:rPr>
            </w:pPr>
            <w:r w:rsidRPr="00C2113C">
              <w:rPr>
                <w:rFonts w:asciiTheme="majorHAnsi" w:hAnsiTheme="majorHAnsi" w:cstheme="majorHAnsi"/>
                <w:caps/>
              </w:rPr>
              <w:t>93/2005/QĐ-UBND</w:t>
            </w:r>
            <w:r w:rsidRPr="00C2113C">
              <w:rPr>
                <w:rFonts w:asciiTheme="majorHAnsi" w:hAnsiTheme="majorHAnsi" w:cstheme="majorHAnsi"/>
                <w:caps/>
              </w:rPr>
              <w:br/>
              <w:t>09</w:t>
            </w:r>
            <w:r w:rsidR="00DC4F7B" w:rsidRPr="00C2113C">
              <w:rPr>
                <w:rFonts w:asciiTheme="majorHAnsi" w:hAnsiTheme="majorHAnsi" w:cstheme="majorHAnsi"/>
                <w:caps/>
              </w:rPr>
              <w:t>/6</w:t>
            </w:r>
            <w:r w:rsidRPr="00C2113C">
              <w:rPr>
                <w:rFonts w:asciiTheme="majorHAnsi" w:hAnsiTheme="majorHAnsi" w:cstheme="majorHAnsi"/>
                <w:caps/>
              </w:rPr>
              <w:t>/2005</w:t>
            </w:r>
          </w:p>
        </w:tc>
        <w:tc>
          <w:tcPr>
            <w:tcW w:w="7655" w:type="dxa"/>
            <w:hideMark/>
          </w:tcPr>
          <w:p w:rsidR="00631344" w:rsidRPr="00103C40" w:rsidRDefault="00631344" w:rsidP="00086600">
            <w:pPr>
              <w:rPr>
                <w:rFonts w:asciiTheme="majorHAnsi" w:hAnsiTheme="majorHAnsi" w:cstheme="majorHAnsi"/>
              </w:rPr>
            </w:pPr>
            <w:r w:rsidRPr="00103C40">
              <w:rPr>
                <w:rFonts w:asciiTheme="majorHAnsi" w:hAnsiTheme="majorHAnsi" w:cstheme="majorHAnsi"/>
              </w:rPr>
              <w:t>Về phê duyệt điều chỉnh quy hoạch một số ngành nghề thương mại và dịch vụ trong lĩnh vực văn hóa-xã hội “nhạy cảm” dễ phát sinh tệ nạn xã hội trên địa bàn quận 1, năm 2005</w:t>
            </w:r>
          </w:p>
        </w:tc>
        <w:tc>
          <w:tcPr>
            <w:tcW w:w="1843" w:type="dxa"/>
            <w:vAlign w:val="center"/>
            <w:hideMark/>
          </w:tcPr>
          <w:p w:rsidR="00631344" w:rsidRPr="00103C40" w:rsidRDefault="00631344" w:rsidP="00DF0462">
            <w:pPr>
              <w:jc w:val="center"/>
              <w:rPr>
                <w:rFonts w:asciiTheme="majorHAnsi" w:hAnsiTheme="majorHAnsi" w:cstheme="majorHAnsi"/>
              </w:rPr>
            </w:pPr>
            <w:r w:rsidRPr="00103C40">
              <w:rPr>
                <w:rFonts w:asciiTheme="majorHAnsi" w:hAnsiTheme="majorHAnsi" w:cstheme="majorHAnsi"/>
              </w:rPr>
              <w:t>09/6/2005</w:t>
            </w:r>
          </w:p>
        </w:tc>
      </w:tr>
      <w:tr w:rsidR="00631344" w:rsidRPr="00103C40" w:rsidTr="003261CC">
        <w:trPr>
          <w:trHeight w:val="567"/>
        </w:trPr>
        <w:tc>
          <w:tcPr>
            <w:tcW w:w="851" w:type="dxa"/>
            <w:vAlign w:val="center"/>
          </w:tcPr>
          <w:p w:rsidR="00631344" w:rsidRPr="006C4DC0" w:rsidRDefault="00631344" w:rsidP="00DF0462">
            <w:pPr>
              <w:pStyle w:val="ListParagraph"/>
              <w:numPr>
                <w:ilvl w:val="0"/>
                <w:numId w:val="32"/>
              </w:numPr>
              <w:jc w:val="center"/>
              <w:rPr>
                <w:rFonts w:asciiTheme="majorHAnsi" w:hAnsiTheme="majorHAnsi" w:cstheme="majorHAnsi"/>
              </w:rPr>
            </w:pPr>
          </w:p>
        </w:tc>
        <w:tc>
          <w:tcPr>
            <w:tcW w:w="1418" w:type="dxa"/>
            <w:vAlign w:val="center"/>
          </w:tcPr>
          <w:p w:rsidR="00631344" w:rsidRPr="00103C40" w:rsidRDefault="00631344"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631344" w:rsidRPr="00C2113C" w:rsidRDefault="00631344" w:rsidP="00DF0462">
            <w:pPr>
              <w:jc w:val="center"/>
              <w:rPr>
                <w:rFonts w:asciiTheme="majorHAnsi" w:hAnsiTheme="majorHAnsi" w:cstheme="majorHAnsi"/>
                <w:caps/>
              </w:rPr>
            </w:pPr>
            <w:r w:rsidRPr="00C2113C">
              <w:rPr>
                <w:rFonts w:asciiTheme="majorHAnsi" w:hAnsiTheme="majorHAnsi" w:cstheme="majorHAnsi"/>
                <w:caps/>
              </w:rPr>
              <w:t>95/2005/QĐ-UBND</w:t>
            </w:r>
            <w:r w:rsidRPr="00C2113C">
              <w:rPr>
                <w:rFonts w:asciiTheme="majorHAnsi" w:hAnsiTheme="majorHAnsi" w:cstheme="majorHAnsi"/>
                <w:caps/>
              </w:rPr>
              <w:br/>
              <w:t>13</w:t>
            </w:r>
            <w:r w:rsidR="00DC4F7B" w:rsidRPr="00C2113C">
              <w:rPr>
                <w:rFonts w:asciiTheme="majorHAnsi" w:hAnsiTheme="majorHAnsi" w:cstheme="majorHAnsi"/>
                <w:caps/>
              </w:rPr>
              <w:t>/6</w:t>
            </w:r>
            <w:r w:rsidRPr="00C2113C">
              <w:rPr>
                <w:rFonts w:asciiTheme="majorHAnsi" w:hAnsiTheme="majorHAnsi" w:cstheme="majorHAnsi"/>
                <w:caps/>
              </w:rPr>
              <w:t>/2005</w:t>
            </w:r>
          </w:p>
        </w:tc>
        <w:tc>
          <w:tcPr>
            <w:tcW w:w="7655" w:type="dxa"/>
            <w:hideMark/>
          </w:tcPr>
          <w:p w:rsidR="00631344" w:rsidRPr="00103C40" w:rsidRDefault="00631344" w:rsidP="00086600">
            <w:pPr>
              <w:rPr>
                <w:rFonts w:asciiTheme="majorHAnsi" w:hAnsiTheme="majorHAnsi" w:cstheme="majorHAnsi"/>
              </w:rPr>
            </w:pPr>
            <w:r w:rsidRPr="00103C40">
              <w:rPr>
                <w:rFonts w:asciiTheme="majorHAnsi" w:hAnsiTheme="majorHAnsi" w:cstheme="majorHAnsi"/>
              </w:rPr>
              <w:t>Về sửa đổi bổ sung Quyết định số 3346/QĐ-UB-QLĐT ngày 07 tháng 10 năm 1994 của Ủy ban nhân dân thành phố về việc điều chỉnh giá biểu thuê nhà cơ quan hành chánh sự nghiệp cơ quan kinh doanh-sản xuất sử dụng thuộc diện Nhà nước quản lý tại thành phố Hồ Chí Minh</w:t>
            </w:r>
          </w:p>
        </w:tc>
        <w:tc>
          <w:tcPr>
            <w:tcW w:w="1843" w:type="dxa"/>
            <w:vAlign w:val="center"/>
            <w:hideMark/>
          </w:tcPr>
          <w:p w:rsidR="00631344" w:rsidRPr="00103C40" w:rsidRDefault="00631344" w:rsidP="00DF0462">
            <w:pPr>
              <w:jc w:val="center"/>
              <w:rPr>
                <w:rFonts w:asciiTheme="majorHAnsi" w:hAnsiTheme="majorHAnsi" w:cstheme="majorHAnsi"/>
              </w:rPr>
            </w:pPr>
            <w:r w:rsidRPr="00103C40">
              <w:rPr>
                <w:rFonts w:asciiTheme="majorHAnsi" w:hAnsiTheme="majorHAnsi" w:cstheme="majorHAnsi"/>
              </w:rPr>
              <w:t>23</w:t>
            </w:r>
            <w:r w:rsidR="00DC4F7B">
              <w:rPr>
                <w:rFonts w:asciiTheme="majorHAnsi" w:hAnsiTheme="majorHAnsi" w:cstheme="majorHAnsi"/>
              </w:rPr>
              <w:t>/6</w:t>
            </w:r>
            <w:r w:rsidRPr="00103C40">
              <w:rPr>
                <w:rFonts w:asciiTheme="majorHAnsi" w:hAnsiTheme="majorHAnsi" w:cstheme="majorHAnsi"/>
              </w:rPr>
              <w:t>/2005</w:t>
            </w:r>
          </w:p>
        </w:tc>
      </w:tr>
      <w:tr w:rsidR="006F5E46" w:rsidRPr="00103C40" w:rsidTr="003261CC">
        <w:trPr>
          <w:trHeight w:val="567"/>
        </w:trPr>
        <w:tc>
          <w:tcPr>
            <w:tcW w:w="851" w:type="dxa"/>
            <w:vAlign w:val="center"/>
          </w:tcPr>
          <w:p w:rsidR="006F5E46" w:rsidRPr="006C4DC0" w:rsidRDefault="006F5E46" w:rsidP="00DF0462">
            <w:pPr>
              <w:pStyle w:val="ListParagraph"/>
              <w:numPr>
                <w:ilvl w:val="0"/>
                <w:numId w:val="32"/>
              </w:numPr>
              <w:jc w:val="center"/>
              <w:rPr>
                <w:rFonts w:asciiTheme="majorHAnsi" w:hAnsiTheme="majorHAnsi" w:cstheme="majorHAnsi"/>
              </w:rPr>
            </w:pPr>
          </w:p>
        </w:tc>
        <w:tc>
          <w:tcPr>
            <w:tcW w:w="1418" w:type="dxa"/>
            <w:vAlign w:val="center"/>
          </w:tcPr>
          <w:p w:rsidR="006F5E46" w:rsidRPr="00103C40" w:rsidRDefault="006F5E46"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6F5E46" w:rsidRPr="000513C2" w:rsidRDefault="00B37A6F" w:rsidP="00DF0462">
            <w:pPr>
              <w:jc w:val="center"/>
              <w:rPr>
                <w:rFonts w:asciiTheme="majorHAnsi" w:hAnsiTheme="majorHAnsi" w:cstheme="majorHAnsi"/>
                <w:caps/>
                <w:color w:val="FF0000"/>
              </w:rPr>
            </w:pPr>
            <w:r w:rsidRPr="000513C2">
              <w:rPr>
                <w:rFonts w:asciiTheme="majorHAnsi" w:hAnsiTheme="majorHAnsi" w:cstheme="majorHAnsi"/>
                <w:caps/>
                <w:color w:val="FF0000"/>
              </w:rPr>
              <w:t>100/2005/QĐ-UB</w:t>
            </w:r>
          </w:p>
          <w:p w:rsidR="006F5E46" w:rsidRPr="000513C2" w:rsidRDefault="00B37A6F" w:rsidP="00DF0462">
            <w:pPr>
              <w:jc w:val="center"/>
              <w:rPr>
                <w:rFonts w:asciiTheme="majorHAnsi" w:hAnsiTheme="majorHAnsi" w:cstheme="majorHAnsi"/>
                <w:caps/>
                <w:color w:val="FF0000"/>
              </w:rPr>
            </w:pPr>
            <w:r w:rsidRPr="000513C2">
              <w:rPr>
                <w:rFonts w:asciiTheme="majorHAnsi" w:hAnsiTheme="majorHAnsi" w:cstheme="majorHAnsi"/>
                <w:caps/>
                <w:color w:val="FF0000"/>
              </w:rPr>
              <w:t>14/6/2005</w:t>
            </w:r>
          </w:p>
        </w:tc>
        <w:tc>
          <w:tcPr>
            <w:tcW w:w="7655" w:type="dxa"/>
          </w:tcPr>
          <w:p w:rsidR="006F5E46" w:rsidRPr="000513C2" w:rsidRDefault="00B37A6F" w:rsidP="00B37A6F">
            <w:pPr>
              <w:rPr>
                <w:color w:val="FF0000"/>
              </w:rPr>
            </w:pPr>
            <w:r w:rsidRPr="000513C2">
              <w:rPr>
                <w:color w:val="FF0000"/>
              </w:rPr>
              <w:t>Về phê duyệt quy hoạch tổng thể phát triển kinh tế - xã hội huyện Bình Chánh đến năm 2010.</w:t>
            </w:r>
          </w:p>
        </w:tc>
        <w:tc>
          <w:tcPr>
            <w:tcW w:w="1843" w:type="dxa"/>
            <w:vAlign w:val="center"/>
          </w:tcPr>
          <w:p w:rsidR="006F5E46" w:rsidRPr="000513C2" w:rsidRDefault="00B37A6F" w:rsidP="00DF0462">
            <w:pPr>
              <w:jc w:val="center"/>
              <w:rPr>
                <w:rFonts w:asciiTheme="majorHAnsi" w:hAnsiTheme="majorHAnsi" w:cstheme="majorHAnsi"/>
                <w:color w:val="FF0000"/>
              </w:rPr>
            </w:pPr>
            <w:r w:rsidRPr="000513C2">
              <w:rPr>
                <w:rFonts w:asciiTheme="majorHAnsi" w:hAnsiTheme="majorHAnsi" w:cstheme="majorHAnsi"/>
                <w:color w:val="FF0000"/>
              </w:rPr>
              <w:t>14/6/2005</w:t>
            </w:r>
          </w:p>
        </w:tc>
      </w:tr>
      <w:tr w:rsidR="00B37A6F" w:rsidRPr="00103C40" w:rsidTr="003261CC">
        <w:trPr>
          <w:trHeight w:val="567"/>
        </w:trPr>
        <w:tc>
          <w:tcPr>
            <w:tcW w:w="851" w:type="dxa"/>
            <w:vAlign w:val="center"/>
          </w:tcPr>
          <w:p w:rsidR="00B37A6F" w:rsidRPr="006C4DC0" w:rsidRDefault="00B37A6F" w:rsidP="00DF0462">
            <w:pPr>
              <w:pStyle w:val="ListParagraph"/>
              <w:numPr>
                <w:ilvl w:val="0"/>
                <w:numId w:val="32"/>
              </w:numPr>
              <w:jc w:val="center"/>
              <w:rPr>
                <w:rFonts w:asciiTheme="majorHAnsi" w:hAnsiTheme="majorHAnsi" w:cstheme="majorHAnsi"/>
              </w:rPr>
            </w:pPr>
          </w:p>
        </w:tc>
        <w:tc>
          <w:tcPr>
            <w:tcW w:w="1418" w:type="dxa"/>
            <w:vAlign w:val="center"/>
          </w:tcPr>
          <w:p w:rsidR="00B37A6F" w:rsidRDefault="00B37A6F"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B37A6F" w:rsidRPr="000513C2" w:rsidRDefault="00B37A6F" w:rsidP="00DF0462">
            <w:pPr>
              <w:jc w:val="center"/>
              <w:rPr>
                <w:rFonts w:asciiTheme="majorHAnsi" w:hAnsiTheme="majorHAnsi" w:cstheme="majorHAnsi"/>
                <w:caps/>
                <w:color w:val="FF0000"/>
              </w:rPr>
            </w:pPr>
            <w:r w:rsidRPr="000513C2">
              <w:rPr>
                <w:rFonts w:asciiTheme="majorHAnsi" w:hAnsiTheme="majorHAnsi" w:cstheme="majorHAnsi"/>
                <w:caps/>
                <w:color w:val="FF0000"/>
              </w:rPr>
              <w:t>102/2005/QĐ-UB</w:t>
            </w:r>
          </w:p>
          <w:p w:rsidR="00B37A6F" w:rsidRPr="000513C2" w:rsidRDefault="00B37A6F" w:rsidP="00DF0462">
            <w:pPr>
              <w:jc w:val="center"/>
              <w:rPr>
                <w:rFonts w:asciiTheme="majorHAnsi" w:hAnsiTheme="majorHAnsi" w:cstheme="majorHAnsi"/>
                <w:caps/>
                <w:color w:val="FF0000"/>
              </w:rPr>
            </w:pPr>
            <w:r w:rsidRPr="000513C2">
              <w:rPr>
                <w:rFonts w:asciiTheme="majorHAnsi" w:hAnsiTheme="majorHAnsi" w:cstheme="majorHAnsi"/>
                <w:caps/>
                <w:color w:val="FF0000"/>
              </w:rPr>
              <w:t>14/6/2005</w:t>
            </w:r>
          </w:p>
        </w:tc>
        <w:tc>
          <w:tcPr>
            <w:tcW w:w="7655" w:type="dxa"/>
          </w:tcPr>
          <w:p w:rsidR="00B37A6F" w:rsidRPr="000513C2" w:rsidRDefault="00B37A6F" w:rsidP="00B37A6F">
            <w:pPr>
              <w:rPr>
                <w:color w:val="FF0000"/>
              </w:rPr>
            </w:pPr>
            <w:r w:rsidRPr="000513C2">
              <w:rPr>
                <w:color w:val="FF0000"/>
              </w:rPr>
              <w:t>Về phê duyệt quy hoạch tổng thể phát triển kinh tế - xã hội quận Gò Vấp, thành phố Hồ Chí Minh đến năm 2010.</w:t>
            </w:r>
          </w:p>
        </w:tc>
        <w:tc>
          <w:tcPr>
            <w:tcW w:w="1843" w:type="dxa"/>
            <w:vAlign w:val="center"/>
          </w:tcPr>
          <w:p w:rsidR="00B37A6F" w:rsidRPr="000513C2" w:rsidRDefault="00B37A6F" w:rsidP="00DF0462">
            <w:pPr>
              <w:jc w:val="center"/>
              <w:rPr>
                <w:rFonts w:asciiTheme="majorHAnsi" w:hAnsiTheme="majorHAnsi" w:cstheme="majorHAnsi"/>
                <w:color w:val="FF0000"/>
              </w:rPr>
            </w:pPr>
            <w:r w:rsidRPr="000513C2">
              <w:rPr>
                <w:rFonts w:asciiTheme="majorHAnsi" w:hAnsiTheme="majorHAnsi" w:cstheme="majorHAnsi"/>
                <w:color w:val="FF0000"/>
              </w:rPr>
              <w:t>14/6/2005</w:t>
            </w:r>
          </w:p>
        </w:tc>
      </w:tr>
      <w:tr w:rsidR="00B37A6F" w:rsidRPr="00103C40" w:rsidTr="003261CC">
        <w:trPr>
          <w:trHeight w:val="567"/>
        </w:trPr>
        <w:tc>
          <w:tcPr>
            <w:tcW w:w="851" w:type="dxa"/>
            <w:vAlign w:val="center"/>
          </w:tcPr>
          <w:p w:rsidR="00B37A6F" w:rsidRPr="006C4DC0" w:rsidRDefault="00B37A6F" w:rsidP="00DF0462">
            <w:pPr>
              <w:pStyle w:val="ListParagraph"/>
              <w:numPr>
                <w:ilvl w:val="0"/>
                <w:numId w:val="32"/>
              </w:numPr>
              <w:jc w:val="center"/>
              <w:rPr>
                <w:rFonts w:asciiTheme="majorHAnsi" w:hAnsiTheme="majorHAnsi" w:cstheme="majorHAnsi"/>
              </w:rPr>
            </w:pPr>
          </w:p>
        </w:tc>
        <w:tc>
          <w:tcPr>
            <w:tcW w:w="1418" w:type="dxa"/>
            <w:vAlign w:val="center"/>
          </w:tcPr>
          <w:p w:rsidR="00B37A6F" w:rsidRPr="00103C40" w:rsidRDefault="00B37A6F"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37A6F" w:rsidRPr="00C2113C" w:rsidRDefault="00B37A6F" w:rsidP="00DF0462">
            <w:pPr>
              <w:jc w:val="center"/>
              <w:rPr>
                <w:rFonts w:asciiTheme="majorHAnsi" w:hAnsiTheme="majorHAnsi" w:cstheme="majorHAnsi"/>
                <w:caps/>
              </w:rPr>
            </w:pPr>
            <w:r w:rsidRPr="00C2113C">
              <w:rPr>
                <w:rFonts w:asciiTheme="majorHAnsi" w:hAnsiTheme="majorHAnsi" w:cstheme="majorHAnsi"/>
                <w:caps/>
              </w:rPr>
              <w:t>103/2005/QĐ-UBND</w:t>
            </w:r>
            <w:r w:rsidRPr="00C2113C">
              <w:rPr>
                <w:rFonts w:asciiTheme="majorHAnsi" w:hAnsiTheme="majorHAnsi" w:cstheme="majorHAnsi"/>
                <w:caps/>
              </w:rPr>
              <w:br/>
              <w:t>14/6/2005</w:t>
            </w:r>
          </w:p>
        </w:tc>
        <w:tc>
          <w:tcPr>
            <w:tcW w:w="7655" w:type="dxa"/>
            <w:hideMark/>
          </w:tcPr>
          <w:p w:rsidR="00B37A6F" w:rsidRPr="00103C40" w:rsidRDefault="00B37A6F" w:rsidP="00086600">
            <w:pPr>
              <w:rPr>
                <w:rFonts w:asciiTheme="majorHAnsi" w:hAnsiTheme="majorHAnsi" w:cstheme="majorHAnsi"/>
              </w:rPr>
            </w:pPr>
            <w:r w:rsidRPr="00103C40">
              <w:rPr>
                <w:rFonts w:asciiTheme="majorHAnsi" w:hAnsiTheme="majorHAnsi" w:cstheme="majorHAnsi"/>
              </w:rPr>
              <w:t>Về phê duyệt điều chỉnh bổ sung quy hoạch một số ngành nghề thương mại và dịch vụ trong lĩnh vực văn hóa-xã hội “nhạy cảm” dễ phát sinh tệ nạn xã hội trên địa bàn quận 10, năm 2005</w:t>
            </w:r>
          </w:p>
        </w:tc>
        <w:tc>
          <w:tcPr>
            <w:tcW w:w="1843" w:type="dxa"/>
            <w:vAlign w:val="center"/>
            <w:hideMark/>
          </w:tcPr>
          <w:p w:rsidR="00B37A6F" w:rsidRPr="00103C40" w:rsidRDefault="00B37A6F" w:rsidP="00DF0462">
            <w:pPr>
              <w:jc w:val="center"/>
              <w:rPr>
                <w:rFonts w:asciiTheme="majorHAnsi" w:hAnsiTheme="majorHAnsi" w:cstheme="majorHAnsi"/>
              </w:rPr>
            </w:pPr>
            <w:r w:rsidRPr="00103C40">
              <w:rPr>
                <w:rFonts w:asciiTheme="majorHAnsi" w:hAnsiTheme="majorHAnsi" w:cstheme="majorHAnsi"/>
              </w:rPr>
              <w:t>14</w:t>
            </w:r>
            <w:r>
              <w:rPr>
                <w:rFonts w:asciiTheme="majorHAnsi" w:hAnsiTheme="majorHAnsi" w:cstheme="majorHAnsi"/>
              </w:rPr>
              <w:t>/6</w:t>
            </w:r>
            <w:r w:rsidRPr="00103C40">
              <w:rPr>
                <w:rFonts w:asciiTheme="majorHAnsi" w:hAnsiTheme="majorHAnsi" w:cstheme="majorHAnsi"/>
              </w:rPr>
              <w:t>/2005</w:t>
            </w:r>
          </w:p>
        </w:tc>
      </w:tr>
      <w:tr w:rsidR="00B37A6F" w:rsidRPr="00103C40" w:rsidTr="003261CC">
        <w:trPr>
          <w:trHeight w:val="567"/>
        </w:trPr>
        <w:tc>
          <w:tcPr>
            <w:tcW w:w="851" w:type="dxa"/>
            <w:vAlign w:val="center"/>
          </w:tcPr>
          <w:p w:rsidR="00B37A6F" w:rsidRPr="006C4DC0" w:rsidRDefault="00B37A6F" w:rsidP="00DF0462">
            <w:pPr>
              <w:pStyle w:val="ListParagraph"/>
              <w:numPr>
                <w:ilvl w:val="0"/>
                <w:numId w:val="32"/>
              </w:numPr>
              <w:jc w:val="center"/>
              <w:rPr>
                <w:rFonts w:asciiTheme="majorHAnsi" w:hAnsiTheme="majorHAnsi" w:cstheme="majorHAnsi"/>
              </w:rPr>
            </w:pPr>
          </w:p>
        </w:tc>
        <w:tc>
          <w:tcPr>
            <w:tcW w:w="1418" w:type="dxa"/>
            <w:vAlign w:val="center"/>
          </w:tcPr>
          <w:p w:rsidR="00B37A6F" w:rsidRPr="00103C40" w:rsidRDefault="00B37A6F"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37A6F" w:rsidRPr="00C2113C" w:rsidRDefault="00B37A6F" w:rsidP="00DF0462">
            <w:pPr>
              <w:jc w:val="center"/>
              <w:rPr>
                <w:rFonts w:asciiTheme="majorHAnsi" w:hAnsiTheme="majorHAnsi" w:cstheme="majorHAnsi"/>
                <w:caps/>
              </w:rPr>
            </w:pPr>
            <w:r w:rsidRPr="00C2113C">
              <w:rPr>
                <w:rFonts w:asciiTheme="majorHAnsi" w:hAnsiTheme="majorHAnsi" w:cstheme="majorHAnsi"/>
                <w:caps/>
              </w:rPr>
              <w:t>108/2005/QĐ-UBND</w:t>
            </w:r>
            <w:r w:rsidRPr="00C2113C">
              <w:rPr>
                <w:rFonts w:asciiTheme="majorHAnsi" w:hAnsiTheme="majorHAnsi" w:cstheme="majorHAnsi"/>
                <w:caps/>
              </w:rPr>
              <w:br/>
              <w:t>17/6/2005</w:t>
            </w:r>
          </w:p>
        </w:tc>
        <w:tc>
          <w:tcPr>
            <w:tcW w:w="7655" w:type="dxa"/>
            <w:hideMark/>
          </w:tcPr>
          <w:p w:rsidR="00B37A6F" w:rsidRPr="00103C40" w:rsidRDefault="00B37A6F" w:rsidP="00086600">
            <w:pPr>
              <w:rPr>
                <w:rFonts w:asciiTheme="majorHAnsi" w:hAnsiTheme="majorHAnsi" w:cstheme="majorHAnsi"/>
              </w:rPr>
            </w:pPr>
            <w:r w:rsidRPr="00103C40">
              <w:rPr>
                <w:rFonts w:asciiTheme="majorHAnsi" w:hAnsiTheme="majorHAnsi" w:cstheme="majorHAnsi"/>
              </w:rPr>
              <w:t>Vê phê duyệt điều chỉnh bổ sung quy hoạch một số ngành nghề thương mại và dịch vụ trong lĩnh vực văn hóa-xã hội 'nhạy cảm' dễ phát sinh tệ nạn xã hội trên địa bàn quận 5, năm 2005</w:t>
            </w:r>
          </w:p>
        </w:tc>
        <w:tc>
          <w:tcPr>
            <w:tcW w:w="1843" w:type="dxa"/>
            <w:vAlign w:val="center"/>
            <w:hideMark/>
          </w:tcPr>
          <w:p w:rsidR="00B37A6F" w:rsidRPr="00103C40" w:rsidRDefault="00B37A6F" w:rsidP="00DF0462">
            <w:pPr>
              <w:jc w:val="center"/>
              <w:rPr>
                <w:rFonts w:asciiTheme="majorHAnsi" w:hAnsiTheme="majorHAnsi" w:cstheme="majorHAnsi"/>
              </w:rPr>
            </w:pPr>
            <w:r w:rsidRPr="00103C40">
              <w:rPr>
                <w:rFonts w:asciiTheme="majorHAnsi" w:hAnsiTheme="majorHAnsi" w:cstheme="majorHAnsi"/>
              </w:rPr>
              <w:t>17</w:t>
            </w:r>
            <w:r>
              <w:rPr>
                <w:rFonts w:asciiTheme="majorHAnsi" w:hAnsiTheme="majorHAnsi" w:cstheme="majorHAnsi"/>
              </w:rPr>
              <w:t>/6</w:t>
            </w:r>
            <w:r w:rsidRPr="00103C40">
              <w:rPr>
                <w:rFonts w:asciiTheme="majorHAnsi" w:hAnsiTheme="majorHAnsi" w:cstheme="majorHAnsi"/>
              </w:rPr>
              <w:t>/2005</w:t>
            </w:r>
          </w:p>
        </w:tc>
      </w:tr>
      <w:tr w:rsidR="00B37A6F" w:rsidRPr="00103C40" w:rsidTr="003261CC">
        <w:trPr>
          <w:trHeight w:val="567"/>
        </w:trPr>
        <w:tc>
          <w:tcPr>
            <w:tcW w:w="851" w:type="dxa"/>
            <w:vAlign w:val="center"/>
          </w:tcPr>
          <w:p w:rsidR="00B37A6F" w:rsidRPr="006C4DC0" w:rsidRDefault="00B37A6F" w:rsidP="00DF0462">
            <w:pPr>
              <w:pStyle w:val="ListParagraph"/>
              <w:numPr>
                <w:ilvl w:val="0"/>
                <w:numId w:val="32"/>
              </w:numPr>
              <w:jc w:val="center"/>
              <w:rPr>
                <w:rFonts w:asciiTheme="majorHAnsi" w:hAnsiTheme="majorHAnsi" w:cstheme="majorHAnsi"/>
              </w:rPr>
            </w:pPr>
          </w:p>
        </w:tc>
        <w:tc>
          <w:tcPr>
            <w:tcW w:w="1418" w:type="dxa"/>
            <w:vAlign w:val="center"/>
          </w:tcPr>
          <w:p w:rsidR="00B37A6F" w:rsidRPr="00103C40" w:rsidRDefault="00B37A6F"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B37A6F" w:rsidRDefault="00B37A6F" w:rsidP="00DF0462">
            <w:pPr>
              <w:jc w:val="center"/>
              <w:rPr>
                <w:rFonts w:asciiTheme="majorHAnsi" w:hAnsiTheme="majorHAnsi" w:cstheme="majorHAnsi"/>
                <w:caps/>
              </w:rPr>
            </w:pPr>
            <w:r>
              <w:rPr>
                <w:rFonts w:asciiTheme="majorHAnsi" w:hAnsiTheme="majorHAnsi" w:cstheme="majorHAnsi"/>
                <w:caps/>
              </w:rPr>
              <w:t>112/2005/QĐ-UBND</w:t>
            </w:r>
          </w:p>
          <w:p w:rsidR="00B37A6F" w:rsidRPr="00C2113C" w:rsidRDefault="00B37A6F" w:rsidP="00DF0462">
            <w:pPr>
              <w:jc w:val="center"/>
              <w:rPr>
                <w:rFonts w:asciiTheme="majorHAnsi" w:hAnsiTheme="majorHAnsi" w:cstheme="majorHAnsi"/>
                <w:caps/>
              </w:rPr>
            </w:pPr>
            <w:r>
              <w:rPr>
                <w:rFonts w:asciiTheme="majorHAnsi" w:hAnsiTheme="majorHAnsi" w:cstheme="majorHAnsi"/>
                <w:caps/>
              </w:rPr>
              <w:t>21/6/2005</w:t>
            </w:r>
          </w:p>
        </w:tc>
        <w:tc>
          <w:tcPr>
            <w:tcW w:w="7655" w:type="dxa"/>
          </w:tcPr>
          <w:p w:rsidR="00B37A6F" w:rsidRPr="00B37A6F" w:rsidRDefault="00B37A6F" w:rsidP="00B37A6F">
            <w:r w:rsidRPr="00B37A6F">
              <w:t>Về việc ban hành quy chế tổ chức và họat động của Tổ công tác liên ngành xử lý các vướng mắc và kiến nghị của doanh nghiệp.</w:t>
            </w:r>
          </w:p>
        </w:tc>
        <w:tc>
          <w:tcPr>
            <w:tcW w:w="1843" w:type="dxa"/>
            <w:vAlign w:val="center"/>
          </w:tcPr>
          <w:p w:rsidR="00B37A6F" w:rsidRPr="00103C40" w:rsidRDefault="00B37A6F" w:rsidP="00DF0462">
            <w:pPr>
              <w:jc w:val="center"/>
              <w:rPr>
                <w:rFonts w:asciiTheme="majorHAnsi" w:hAnsiTheme="majorHAnsi" w:cstheme="majorHAnsi"/>
              </w:rPr>
            </w:pPr>
            <w:r>
              <w:rPr>
                <w:rFonts w:asciiTheme="majorHAnsi" w:hAnsiTheme="majorHAnsi" w:cstheme="majorHAnsi"/>
              </w:rPr>
              <w:t>21/6/2005</w:t>
            </w:r>
          </w:p>
        </w:tc>
      </w:tr>
      <w:tr w:rsidR="00B37A6F" w:rsidRPr="00103C40" w:rsidTr="003261CC">
        <w:trPr>
          <w:trHeight w:val="567"/>
        </w:trPr>
        <w:tc>
          <w:tcPr>
            <w:tcW w:w="851" w:type="dxa"/>
            <w:vAlign w:val="center"/>
          </w:tcPr>
          <w:p w:rsidR="00B37A6F" w:rsidRPr="006C4DC0" w:rsidRDefault="00B37A6F" w:rsidP="00DF0462">
            <w:pPr>
              <w:pStyle w:val="ListParagraph"/>
              <w:numPr>
                <w:ilvl w:val="0"/>
                <w:numId w:val="32"/>
              </w:numPr>
              <w:jc w:val="center"/>
              <w:rPr>
                <w:rFonts w:asciiTheme="majorHAnsi" w:hAnsiTheme="majorHAnsi" w:cstheme="majorHAnsi"/>
              </w:rPr>
            </w:pPr>
          </w:p>
        </w:tc>
        <w:tc>
          <w:tcPr>
            <w:tcW w:w="1418" w:type="dxa"/>
            <w:vAlign w:val="center"/>
          </w:tcPr>
          <w:p w:rsidR="00B37A6F" w:rsidRPr="00103C40" w:rsidRDefault="00B37A6F"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B37A6F" w:rsidRPr="00C2113C" w:rsidRDefault="00B37A6F" w:rsidP="00DF0462">
            <w:pPr>
              <w:jc w:val="center"/>
              <w:rPr>
                <w:rFonts w:asciiTheme="majorHAnsi" w:hAnsiTheme="majorHAnsi" w:cstheme="majorHAnsi"/>
                <w:caps/>
              </w:rPr>
            </w:pPr>
            <w:r w:rsidRPr="00C2113C">
              <w:rPr>
                <w:rFonts w:asciiTheme="majorHAnsi" w:hAnsiTheme="majorHAnsi" w:cstheme="majorHAnsi"/>
                <w:caps/>
              </w:rPr>
              <w:t>114/2005/QĐ-UBND</w:t>
            </w:r>
          </w:p>
          <w:p w:rsidR="00B37A6F" w:rsidRPr="00C2113C" w:rsidRDefault="00B37A6F" w:rsidP="00DF0462">
            <w:pPr>
              <w:jc w:val="center"/>
              <w:rPr>
                <w:rFonts w:asciiTheme="majorHAnsi" w:hAnsiTheme="majorHAnsi" w:cstheme="majorHAnsi"/>
                <w:caps/>
              </w:rPr>
            </w:pPr>
            <w:r w:rsidRPr="00C2113C">
              <w:rPr>
                <w:rFonts w:asciiTheme="majorHAnsi" w:hAnsiTheme="majorHAnsi" w:cstheme="majorHAnsi"/>
                <w:caps/>
              </w:rPr>
              <w:t>04/7/2005</w:t>
            </w:r>
          </w:p>
        </w:tc>
        <w:tc>
          <w:tcPr>
            <w:tcW w:w="7655" w:type="dxa"/>
          </w:tcPr>
          <w:p w:rsidR="00B37A6F" w:rsidRPr="00190AB3" w:rsidRDefault="00B37A6F" w:rsidP="00086600">
            <w:r w:rsidRPr="00190AB3">
              <w:t>Về giao chỉ tiêu kế hoạch bổ sung, điều chỉnh danh mục dự án đầu tư theo chương trình kích cầu thông qua đầu tư của thành phố (đợt 10)</w:t>
            </w:r>
          </w:p>
        </w:tc>
        <w:tc>
          <w:tcPr>
            <w:tcW w:w="1843" w:type="dxa"/>
            <w:vAlign w:val="center"/>
          </w:tcPr>
          <w:p w:rsidR="00B37A6F" w:rsidRPr="00103C40" w:rsidRDefault="00B37A6F" w:rsidP="00DF0462">
            <w:pPr>
              <w:jc w:val="center"/>
              <w:rPr>
                <w:rFonts w:asciiTheme="majorHAnsi" w:hAnsiTheme="majorHAnsi" w:cstheme="majorHAnsi"/>
              </w:rPr>
            </w:pPr>
            <w:r>
              <w:rPr>
                <w:rFonts w:asciiTheme="majorHAnsi" w:hAnsiTheme="majorHAnsi" w:cstheme="majorHAnsi"/>
              </w:rPr>
              <w:t>14/7/2005</w:t>
            </w:r>
          </w:p>
        </w:tc>
      </w:tr>
      <w:tr w:rsidR="00B37A6F" w:rsidRPr="00103C40" w:rsidTr="003261CC">
        <w:trPr>
          <w:trHeight w:val="567"/>
        </w:trPr>
        <w:tc>
          <w:tcPr>
            <w:tcW w:w="851" w:type="dxa"/>
            <w:vAlign w:val="center"/>
          </w:tcPr>
          <w:p w:rsidR="00B37A6F" w:rsidRPr="006C4DC0" w:rsidRDefault="00B37A6F" w:rsidP="00DF0462">
            <w:pPr>
              <w:pStyle w:val="ListParagraph"/>
              <w:numPr>
                <w:ilvl w:val="0"/>
                <w:numId w:val="32"/>
              </w:numPr>
              <w:jc w:val="center"/>
              <w:rPr>
                <w:rFonts w:asciiTheme="majorHAnsi" w:hAnsiTheme="majorHAnsi" w:cstheme="majorHAnsi"/>
              </w:rPr>
            </w:pPr>
          </w:p>
        </w:tc>
        <w:tc>
          <w:tcPr>
            <w:tcW w:w="1418" w:type="dxa"/>
            <w:vAlign w:val="center"/>
          </w:tcPr>
          <w:p w:rsidR="00B37A6F" w:rsidRPr="00103C40" w:rsidRDefault="00B37A6F"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37A6F" w:rsidRPr="00C2113C" w:rsidRDefault="00B37A6F" w:rsidP="00DF0462">
            <w:pPr>
              <w:jc w:val="center"/>
              <w:rPr>
                <w:rFonts w:asciiTheme="majorHAnsi" w:hAnsiTheme="majorHAnsi" w:cstheme="majorHAnsi"/>
                <w:caps/>
              </w:rPr>
            </w:pPr>
            <w:r w:rsidRPr="00C2113C">
              <w:rPr>
                <w:rFonts w:asciiTheme="majorHAnsi" w:hAnsiTheme="majorHAnsi" w:cstheme="majorHAnsi"/>
                <w:caps/>
              </w:rPr>
              <w:t>115/2005/QĐ-UBND</w:t>
            </w:r>
            <w:r w:rsidRPr="00C2113C">
              <w:rPr>
                <w:rFonts w:asciiTheme="majorHAnsi" w:hAnsiTheme="majorHAnsi" w:cstheme="majorHAnsi"/>
                <w:caps/>
              </w:rPr>
              <w:br/>
              <w:t>07/7/2005</w:t>
            </w:r>
          </w:p>
        </w:tc>
        <w:tc>
          <w:tcPr>
            <w:tcW w:w="7655" w:type="dxa"/>
            <w:hideMark/>
          </w:tcPr>
          <w:p w:rsidR="00B37A6F" w:rsidRPr="00103C40" w:rsidRDefault="00B37A6F" w:rsidP="00086600">
            <w:pPr>
              <w:rPr>
                <w:rFonts w:asciiTheme="majorHAnsi" w:hAnsiTheme="majorHAnsi" w:cstheme="majorHAnsi"/>
              </w:rPr>
            </w:pPr>
            <w:r w:rsidRPr="00103C40">
              <w:rPr>
                <w:rFonts w:asciiTheme="majorHAnsi" w:hAnsiTheme="majorHAnsi" w:cstheme="majorHAnsi"/>
              </w:rPr>
              <w:t>Về sử dụng nguồn thu từ đấu giá quyền sử dụng đất.</w:t>
            </w:r>
          </w:p>
        </w:tc>
        <w:tc>
          <w:tcPr>
            <w:tcW w:w="1843" w:type="dxa"/>
            <w:vAlign w:val="center"/>
            <w:hideMark/>
          </w:tcPr>
          <w:p w:rsidR="00B37A6F" w:rsidRPr="00103C40" w:rsidRDefault="00B37A6F" w:rsidP="00DF0462">
            <w:pPr>
              <w:jc w:val="center"/>
              <w:rPr>
                <w:rFonts w:asciiTheme="majorHAnsi" w:hAnsiTheme="majorHAnsi" w:cstheme="majorHAnsi"/>
              </w:rPr>
            </w:pPr>
            <w:r w:rsidRPr="00103C40">
              <w:rPr>
                <w:rFonts w:asciiTheme="majorHAnsi" w:hAnsiTheme="majorHAnsi" w:cstheme="majorHAnsi"/>
              </w:rPr>
              <w:t>07/7/2005</w:t>
            </w:r>
          </w:p>
        </w:tc>
      </w:tr>
      <w:tr w:rsidR="00F2443F" w:rsidRPr="00103C40" w:rsidTr="003261CC">
        <w:trPr>
          <w:trHeight w:val="567"/>
        </w:trPr>
        <w:tc>
          <w:tcPr>
            <w:tcW w:w="851" w:type="dxa"/>
            <w:vAlign w:val="center"/>
          </w:tcPr>
          <w:p w:rsidR="00F2443F" w:rsidRPr="006C4DC0" w:rsidRDefault="00F2443F" w:rsidP="00DF0462">
            <w:pPr>
              <w:pStyle w:val="ListParagraph"/>
              <w:numPr>
                <w:ilvl w:val="0"/>
                <w:numId w:val="32"/>
              </w:numPr>
              <w:jc w:val="center"/>
              <w:rPr>
                <w:rFonts w:asciiTheme="majorHAnsi" w:hAnsiTheme="majorHAnsi" w:cstheme="majorHAnsi"/>
              </w:rPr>
            </w:pPr>
          </w:p>
        </w:tc>
        <w:tc>
          <w:tcPr>
            <w:tcW w:w="1418" w:type="dxa"/>
            <w:vAlign w:val="center"/>
          </w:tcPr>
          <w:p w:rsidR="00F2443F" w:rsidRPr="00103C40" w:rsidRDefault="00F1143B"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F2443F" w:rsidRDefault="00F2443F" w:rsidP="00DF0462">
            <w:pPr>
              <w:jc w:val="center"/>
              <w:rPr>
                <w:rFonts w:asciiTheme="majorHAnsi" w:hAnsiTheme="majorHAnsi" w:cstheme="majorHAnsi"/>
                <w:caps/>
              </w:rPr>
            </w:pPr>
            <w:r>
              <w:rPr>
                <w:rFonts w:asciiTheme="majorHAnsi" w:hAnsiTheme="majorHAnsi" w:cstheme="majorHAnsi"/>
                <w:caps/>
              </w:rPr>
              <w:t>116</w:t>
            </w:r>
            <w:r w:rsidR="00F1143B">
              <w:rPr>
                <w:rFonts w:asciiTheme="majorHAnsi" w:hAnsiTheme="majorHAnsi" w:cstheme="majorHAnsi"/>
                <w:caps/>
              </w:rPr>
              <w:t>/2005/QĐ-UBND</w:t>
            </w:r>
          </w:p>
          <w:p w:rsidR="00F1143B" w:rsidRPr="00C2113C" w:rsidRDefault="00F1143B" w:rsidP="00DF0462">
            <w:pPr>
              <w:jc w:val="center"/>
              <w:rPr>
                <w:rFonts w:asciiTheme="majorHAnsi" w:hAnsiTheme="majorHAnsi" w:cstheme="majorHAnsi"/>
                <w:caps/>
              </w:rPr>
            </w:pPr>
            <w:r>
              <w:rPr>
                <w:rFonts w:asciiTheme="majorHAnsi" w:hAnsiTheme="majorHAnsi" w:cstheme="majorHAnsi"/>
                <w:caps/>
              </w:rPr>
              <w:t>12/7/2005</w:t>
            </w:r>
          </w:p>
        </w:tc>
        <w:tc>
          <w:tcPr>
            <w:tcW w:w="7655" w:type="dxa"/>
          </w:tcPr>
          <w:p w:rsidR="00F2443F" w:rsidRPr="00F1143B" w:rsidRDefault="00F1143B" w:rsidP="00F1143B">
            <w:r w:rsidRPr="00F1143B">
              <w:t>Về xếp hạng di tích lịch sử - văn hóa, danh lam thắng cảnh thành phố.</w:t>
            </w:r>
          </w:p>
        </w:tc>
        <w:tc>
          <w:tcPr>
            <w:tcW w:w="1843" w:type="dxa"/>
            <w:vAlign w:val="center"/>
          </w:tcPr>
          <w:p w:rsidR="00F2443F" w:rsidRPr="00103C40" w:rsidRDefault="00F1143B" w:rsidP="00DF0462">
            <w:pPr>
              <w:jc w:val="center"/>
              <w:rPr>
                <w:rFonts w:asciiTheme="majorHAnsi" w:hAnsiTheme="majorHAnsi" w:cstheme="majorHAnsi"/>
              </w:rPr>
            </w:pPr>
            <w:r>
              <w:rPr>
                <w:rFonts w:asciiTheme="majorHAnsi" w:hAnsiTheme="majorHAnsi" w:cstheme="majorHAnsi"/>
              </w:rPr>
              <w:t>12/7/2005</w:t>
            </w:r>
          </w:p>
        </w:tc>
      </w:tr>
      <w:tr w:rsidR="00F1143B" w:rsidRPr="00103C40" w:rsidTr="003261CC">
        <w:trPr>
          <w:trHeight w:val="567"/>
        </w:trPr>
        <w:tc>
          <w:tcPr>
            <w:tcW w:w="851" w:type="dxa"/>
            <w:vAlign w:val="center"/>
          </w:tcPr>
          <w:p w:rsidR="00F1143B" w:rsidRPr="006C4DC0" w:rsidRDefault="00F1143B" w:rsidP="00DF0462">
            <w:pPr>
              <w:pStyle w:val="ListParagraph"/>
              <w:numPr>
                <w:ilvl w:val="0"/>
                <w:numId w:val="32"/>
              </w:numPr>
              <w:jc w:val="center"/>
              <w:rPr>
                <w:rFonts w:asciiTheme="majorHAnsi" w:hAnsiTheme="majorHAnsi" w:cstheme="majorHAnsi"/>
              </w:rPr>
            </w:pPr>
          </w:p>
        </w:tc>
        <w:tc>
          <w:tcPr>
            <w:tcW w:w="1418" w:type="dxa"/>
            <w:vAlign w:val="center"/>
          </w:tcPr>
          <w:p w:rsidR="00F1143B" w:rsidRDefault="00F1143B"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F1143B" w:rsidRDefault="00F1143B" w:rsidP="00F1143B">
            <w:pPr>
              <w:jc w:val="center"/>
              <w:rPr>
                <w:rFonts w:asciiTheme="majorHAnsi" w:hAnsiTheme="majorHAnsi" w:cstheme="majorHAnsi"/>
                <w:caps/>
              </w:rPr>
            </w:pPr>
            <w:r>
              <w:rPr>
                <w:rFonts w:asciiTheme="majorHAnsi" w:hAnsiTheme="majorHAnsi" w:cstheme="majorHAnsi"/>
                <w:caps/>
              </w:rPr>
              <w:t>117/2005/QĐ-UBND</w:t>
            </w:r>
          </w:p>
          <w:p w:rsidR="00F1143B" w:rsidRDefault="00F1143B" w:rsidP="00F1143B">
            <w:pPr>
              <w:jc w:val="center"/>
              <w:rPr>
                <w:rFonts w:asciiTheme="majorHAnsi" w:hAnsiTheme="majorHAnsi" w:cstheme="majorHAnsi"/>
                <w:caps/>
              </w:rPr>
            </w:pPr>
            <w:r>
              <w:rPr>
                <w:rFonts w:asciiTheme="majorHAnsi" w:hAnsiTheme="majorHAnsi" w:cstheme="majorHAnsi"/>
                <w:caps/>
              </w:rPr>
              <w:t>12/7/2005</w:t>
            </w:r>
          </w:p>
        </w:tc>
        <w:tc>
          <w:tcPr>
            <w:tcW w:w="7655" w:type="dxa"/>
          </w:tcPr>
          <w:p w:rsidR="00F1143B" w:rsidRPr="00F1143B" w:rsidRDefault="00F1143B" w:rsidP="00F1143B">
            <w:r w:rsidRPr="00F1143B">
              <w:t>Về xếp hạng di tích lịch sử - văn hóa, danh lam thắng cảnh thành phố.</w:t>
            </w:r>
          </w:p>
        </w:tc>
        <w:tc>
          <w:tcPr>
            <w:tcW w:w="1843" w:type="dxa"/>
            <w:vAlign w:val="center"/>
          </w:tcPr>
          <w:p w:rsidR="00F1143B" w:rsidRDefault="00F1143B" w:rsidP="00DF0462">
            <w:pPr>
              <w:jc w:val="center"/>
              <w:rPr>
                <w:rFonts w:asciiTheme="majorHAnsi" w:hAnsiTheme="majorHAnsi" w:cstheme="majorHAnsi"/>
              </w:rPr>
            </w:pPr>
            <w:r>
              <w:rPr>
                <w:rFonts w:asciiTheme="majorHAnsi" w:hAnsiTheme="majorHAnsi" w:cstheme="majorHAnsi"/>
              </w:rPr>
              <w:t>12/7/2005</w:t>
            </w:r>
          </w:p>
        </w:tc>
      </w:tr>
      <w:tr w:rsidR="00F1143B" w:rsidRPr="00103C40" w:rsidTr="003261CC">
        <w:trPr>
          <w:trHeight w:val="567"/>
        </w:trPr>
        <w:tc>
          <w:tcPr>
            <w:tcW w:w="851" w:type="dxa"/>
            <w:vAlign w:val="center"/>
          </w:tcPr>
          <w:p w:rsidR="00F1143B" w:rsidRPr="006C4DC0" w:rsidRDefault="00F1143B" w:rsidP="00DF0462">
            <w:pPr>
              <w:pStyle w:val="ListParagraph"/>
              <w:numPr>
                <w:ilvl w:val="0"/>
                <w:numId w:val="32"/>
              </w:numPr>
              <w:jc w:val="center"/>
              <w:rPr>
                <w:rFonts w:asciiTheme="majorHAnsi" w:hAnsiTheme="majorHAnsi" w:cstheme="majorHAnsi"/>
              </w:rPr>
            </w:pPr>
          </w:p>
        </w:tc>
        <w:tc>
          <w:tcPr>
            <w:tcW w:w="1418" w:type="dxa"/>
            <w:vAlign w:val="center"/>
          </w:tcPr>
          <w:p w:rsidR="00F1143B" w:rsidRDefault="00F1143B"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F1143B" w:rsidRDefault="00F1143B" w:rsidP="00F1143B">
            <w:pPr>
              <w:jc w:val="center"/>
              <w:rPr>
                <w:rFonts w:asciiTheme="majorHAnsi" w:hAnsiTheme="majorHAnsi" w:cstheme="majorHAnsi"/>
                <w:caps/>
              </w:rPr>
            </w:pPr>
            <w:r>
              <w:rPr>
                <w:rFonts w:asciiTheme="majorHAnsi" w:hAnsiTheme="majorHAnsi" w:cstheme="majorHAnsi"/>
                <w:caps/>
              </w:rPr>
              <w:t>118/2005/QĐ-UBND</w:t>
            </w:r>
          </w:p>
          <w:p w:rsidR="00F1143B" w:rsidRDefault="00F1143B" w:rsidP="00F1143B">
            <w:pPr>
              <w:jc w:val="center"/>
              <w:rPr>
                <w:rFonts w:asciiTheme="majorHAnsi" w:hAnsiTheme="majorHAnsi" w:cstheme="majorHAnsi"/>
                <w:caps/>
              </w:rPr>
            </w:pPr>
            <w:r>
              <w:rPr>
                <w:rFonts w:asciiTheme="majorHAnsi" w:hAnsiTheme="majorHAnsi" w:cstheme="majorHAnsi"/>
                <w:caps/>
              </w:rPr>
              <w:t>12/7/2005</w:t>
            </w:r>
          </w:p>
        </w:tc>
        <w:tc>
          <w:tcPr>
            <w:tcW w:w="7655" w:type="dxa"/>
          </w:tcPr>
          <w:p w:rsidR="00F1143B" w:rsidRPr="00F1143B" w:rsidRDefault="00F1143B" w:rsidP="00F1143B">
            <w:r w:rsidRPr="00F1143B">
              <w:t>Về xếp hạng di tích lịch sử - văn hóa, danh lam thắng cảnh thành phố.</w:t>
            </w:r>
          </w:p>
        </w:tc>
        <w:tc>
          <w:tcPr>
            <w:tcW w:w="1843" w:type="dxa"/>
            <w:vAlign w:val="center"/>
          </w:tcPr>
          <w:p w:rsidR="00F1143B" w:rsidRDefault="00F1143B" w:rsidP="00DF0462">
            <w:pPr>
              <w:jc w:val="center"/>
              <w:rPr>
                <w:rFonts w:asciiTheme="majorHAnsi" w:hAnsiTheme="majorHAnsi" w:cstheme="majorHAnsi"/>
              </w:rPr>
            </w:pPr>
            <w:r>
              <w:rPr>
                <w:rFonts w:asciiTheme="majorHAnsi" w:hAnsiTheme="majorHAnsi" w:cstheme="majorHAnsi"/>
              </w:rPr>
              <w:t>12/7/2005</w:t>
            </w:r>
          </w:p>
        </w:tc>
      </w:tr>
      <w:tr w:rsidR="00F1143B" w:rsidRPr="00103C40" w:rsidTr="003261CC">
        <w:trPr>
          <w:trHeight w:val="567"/>
        </w:trPr>
        <w:tc>
          <w:tcPr>
            <w:tcW w:w="851" w:type="dxa"/>
            <w:vAlign w:val="center"/>
          </w:tcPr>
          <w:p w:rsidR="00F1143B" w:rsidRPr="006C4DC0" w:rsidRDefault="00F1143B" w:rsidP="00DF0462">
            <w:pPr>
              <w:pStyle w:val="ListParagraph"/>
              <w:numPr>
                <w:ilvl w:val="0"/>
                <w:numId w:val="32"/>
              </w:numPr>
              <w:jc w:val="center"/>
              <w:rPr>
                <w:rFonts w:asciiTheme="majorHAnsi" w:hAnsiTheme="majorHAnsi" w:cstheme="majorHAnsi"/>
              </w:rPr>
            </w:pPr>
          </w:p>
        </w:tc>
        <w:tc>
          <w:tcPr>
            <w:tcW w:w="1418" w:type="dxa"/>
            <w:vAlign w:val="center"/>
          </w:tcPr>
          <w:p w:rsidR="00F1143B" w:rsidRDefault="00F1143B"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F1143B" w:rsidRDefault="00F1143B" w:rsidP="00F1143B">
            <w:pPr>
              <w:jc w:val="center"/>
              <w:rPr>
                <w:rFonts w:asciiTheme="majorHAnsi" w:hAnsiTheme="majorHAnsi" w:cstheme="majorHAnsi"/>
                <w:caps/>
              </w:rPr>
            </w:pPr>
            <w:r>
              <w:rPr>
                <w:rFonts w:asciiTheme="majorHAnsi" w:hAnsiTheme="majorHAnsi" w:cstheme="majorHAnsi"/>
                <w:caps/>
              </w:rPr>
              <w:t>119/2005/QĐ-UBND</w:t>
            </w:r>
          </w:p>
          <w:p w:rsidR="00F1143B" w:rsidRDefault="00F1143B" w:rsidP="00F1143B">
            <w:pPr>
              <w:jc w:val="center"/>
              <w:rPr>
                <w:rFonts w:asciiTheme="majorHAnsi" w:hAnsiTheme="majorHAnsi" w:cstheme="majorHAnsi"/>
                <w:caps/>
              </w:rPr>
            </w:pPr>
            <w:r>
              <w:rPr>
                <w:rFonts w:asciiTheme="majorHAnsi" w:hAnsiTheme="majorHAnsi" w:cstheme="majorHAnsi"/>
                <w:caps/>
              </w:rPr>
              <w:t>12/7/2005</w:t>
            </w:r>
          </w:p>
        </w:tc>
        <w:tc>
          <w:tcPr>
            <w:tcW w:w="7655" w:type="dxa"/>
          </w:tcPr>
          <w:p w:rsidR="00F1143B" w:rsidRPr="00F1143B" w:rsidRDefault="00F1143B" w:rsidP="00F1143B">
            <w:r w:rsidRPr="00F1143B">
              <w:t>Về xếp hạng di tích lịch sử - văn hóa, danh lam thắng cảnh thành phố.</w:t>
            </w:r>
          </w:p>
        </w:tc>
        <w:tc>
          <w:tcPr>
            <w:tcW w:w="1843" w:type="dxa"/>
            <w:vAlign w:val="center"/>
          </w:tcPr>
          <w:p w:rsidR="00F1143B" w:rsidRDefault="00F1143B" w:rsidP="00DF0462">
            <w:pPr>
              <w:jc w:val="center"/>
              <w:rPr>
                <w:rFonts w:asciiTheme="majorHAnsi" w:hAnsiTheme="majorHAnsi" w:cstheme="majorHAnsi"/>
              </w:rPr>
            </w:pPr>
            <w:r>
              <w:rPr>
                <w:rFonts w:asciiTheme="majorHAnsi" w:hAnsiTheme="majorHAnsi" w:cstheme="majorHAnsi"/>
              </w:rPr>
              <w:t>12/7/2005</w:t>
            </w:r>
          </w:p>
        </w:tc>
      </w:tr>
      <w:tr w:rsidR="00F1143B" w:rsidRPr="00103C40" w:rsidTr="003261CC">
        <w:trPr>
          <w:trHeight w:val="567"/>
        </w:trPr>
        <w:tc>
          <w:tcPr>
            <w:tcW w:w="851" w:type="dxa"/>
            <w:vAlign w:val="center"/>
          </w:tcPr>
          <w:p w:rsidR="00F1143B" w:rsidRPr="006C4DC0" w:rsidRDefault="00F1143B" w:rsidP="00DF0462">
            <w:pPr>
              <w:pStyle w:val="ListParagraph"/>
              <w:numPr>
                <w:ilvl w:val="0"/>
                <w:numId w:val="32"/>
              </w:numPr>
              <w:jc w:val="center"/>
              <w:rPr>
                <w:rFonts w:asciiTheme="majorHAnsi" w:hAnsiTheme="majorHAnsi" w:cstheme="majorHAnsi"/>
              </w:rPr>
            </w:pPr>
          </w:p>
        </w:tc>
        <w:tc>
          <w:tcPr>
            <w:tcW w:w="1418" w:type="dxa"/>
            <w:vAlign w:val="center"/>
          </w:tcPr>
          <w:p w:rsidR="00F1143B" w:rsidRDefault="00F1143B"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F1143B" w:rsidRDefault="00F1143B" w:rsidP="00F1143B">
            <w:pPr>
              <w:jc w:val="center"/>
              <w:rPr>
                <w:rFonts w:asciiTheme="majorHAnsi" w:hAnsiTheme="majorHAnsi" w:cstheme="majorHAnsi"/>
                <w:caps/>
              </w:rPr>
            </w:pPr>
            <w:r>
              <w:rPr>
                <w:rFonts w:asciiTheme="majorHAnsi" w:hAnsiTheme="majorHAnsi" w:cstheme="majorHAnsi"/>
                <w:caps/>
              </w:rPr>
              <w:t>120/2005/QĐ-UBND</w:t>
            </w:r>
          </w:p>
          <w:p w:rsidR="00F1143B" w:rsidRDefault="00F1143B" w:rsidP="00F1143B">
            <w:pPr>
              <w:jc w:val="center"/>
              <w:rPr>
                <w:rFonts w:asciiTheme="majorHAnsi" w:hAnsiTheme="majorHAnsi" w:cstheme="majorHAnsi"/>
                <w:caps/>
              </w:rPr>
            </w:pPr>
            <w:r>
              <w:rPr>
                <w:rFonts w:asciiTheme="majorHAnsi" w:hAnsiTheme="majorHAnsi" w:cstheme="majorHAnsi"/>
                <w:caps/>
              </w:rPr>
              <w:t>12/7/2005</w:t>
            </w:r>
          </w:p>
        </w:tc>
        <w:tc>
          <w:tcPr>
            <w:tcW w:w="7655" w:type="dxa"/>
          </w:tcPr>
          <w:p w:rsidR="00F1143B" w:rsidRPr="00F1143B" w:rsidRDefault="00F1143B" w:rsidP="00F1143B">
            <w:r w:rsidRPr="00F1143B">
              <w:t>Về xếp hạng di tích lịch sử - văn hóa, danh lam thắng cảnh thành phố.</w:t>
            </w:r>
          </w:p>
        </w:tc>
        <w:tc>
          <w:tcPr>
            <w:tcW w:w="1843" w:type="dxa"/>
            <w:vAlign w:val="center"/>
          </w:tcPr>
          <w:p w:rsidR="00F1143B" w:rsidRDefault="00F1143B" w:rsidP="00DF0462">
            <w:pPr>
              <w:jc w:val="center"/>
              <w:rPr>
                <w:rFonts w:asciiTheme="majorHAnsi" w:hAnsiTheme="majorHAnsi" w:cstheme="majorHAnsi"/>
              </w:rPr>
            </w:pPr>
            <w:r>
              <w:rPr>
                <w:rFonts w:asciiTheme="majorHAnsi" w:hAnsiTheme="majorHAnsi" w:cstheme="majorHAnsi"/>
              </w:rPr>
              <w:t>12/7/2005</w:t>
            </w:r>
          </w:p>
        </w:tc>
      </w:tr>
      <w:tr w:rsidR="00F1143B" w:rsidRPr="00103C40" w:rsidTr="003261CC">
        <w:trPr>
          <w:trHeight w:val="567"/>
        </w:trPr>
        <w:tc>
          <w:tcPr>
            <w:tcW w:w="851" w:type="dxa"/>
            <w:vAlign w:val="center"/>
          </w:tcPr>
          <w:p w:rsidR="00F1143B" w:rsidRPr="006C4DC0" w:rsidRDefault="00F1143B" w:rsidP="00DF0462">
            <w:pPr>
              <w:pStyle w:val="ListParagraph"/>
              <w:numPr>
                <w:ilvl w:val="0"/>
                <w:numId w:val="32"/>
              </w:numPr>
              <w:jc w:val="center"/>
              <w:rPr>
                <w:rFonts w:asciiTheme="majorHAnsi" w:hAnsiTheme="majorHAnsi" w:cstheme="majorHAnsi"/>
              </w:rPr>
            </w:pPr>
          </w:p>
        </w:tc>
        <w:tc>
          <w:tcPr>
            <w:tcW w:w="1418" w:type="dxa"/>
            <w:vAlign w:val="center"/>
          </w:tcPr>
          <w:p w:rsidR="00F1143B" w:rsidRDefault="00F1143B"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F1143B" w:rsidRDefault="00F1143B" w:rsidP="00F1143B">
            <w:pPr>
              <w:jc w:val="center"/>
              <w:rPr>
                <w:rFonts w:asciiTheme="majorHAnsi" w:hAnsiTheme="majorHAnsi" w:cstheme="majorHAnsi"/>
                <w:caps/>
              </w:rPr>
            </w:pPr>
            <w:r>
              <w:rPr>
                <w:rFonts w:asciiTheme="majorHAnsi" w:hAnsiTheme="majorHAnsi" w:cstheme="majorHAnsi"/>
                <w:caps/>
              </w:rPr>
              <w:t>121/2005/QĐ-UBND</w:t>
            </w:r>
          </w:p>
          <w:p w:rsidR="00F1143B" w:rsidRDefault="00F1143B" w:rsidP="00F1143B">
            <w:pPr>
              <w:jc w:val="center"/>
              <w:rPr>
                <w:rFonts w:asciiTheme="majorHAnsi" w:hAnsiTheme="majorHAnsi" w:cstheme="majorHAnsi"/>
                <w:caps/>
              </w:rPr>
            </w:pPr>
            <w:r>
              <w:rPr>
                <w:rFonts w:asciiTheme="majorHAnsi" w:hAnsiTheme="majorHAnsi" w:cstheme="majorHAnsi"/>
                <w:caps/>
              </w:rPr>
              <w:t>12/7/2005</w:t>
            </w:r>
          </w:p>
        </w:tc>
        <w:tc>
          <w:tcPr>
            <w:tcW w:w="7655" w:type="dxa"/>
          </w:tcPr>
          <w:p w:rsidR="00F1143B" w:rsidRPr="00F1143B" w:rsidRDefault="00F1143B" w:rsidP="00F1143B">
            <w:r w:rsidRPr="00F1143B">
              <w:t>Về duyệt điều chỉnh quy hoạch chi tiết xây dựng tỷ lệ 1/2000 Khu đô thị du lịch lấn biển Cần Giờ-huyện Cần Giờ-thành phố Hồ Chí Minh.</w:t>
            </w:r>
          </w:p>
        </w:tc>
        <w:tc>
          <w:tcPr>
            <w:tcW w:w="1843" w:type="dxa"/>
            <w:vAlign w:val="center"/>
          </w:tcPr>
          <w:p w:rsidR="00F1143B" w:rsidRDefault="00F1143B" w:rsidP="00DF0462">
            <w:pPr>
              <w:jc w:val="center"/>
              <w:rPr>
                <w:rFonts w:asciiTheme="majorHAnsi" w:hAnsiTheme="majorHAnsi" w:cstheme="majorHAnsi"/>
              </w:rPr>
            </w:pPr>
            <w:r>
              <w:rPr>
                <w:rFonts w:asciiTheme="majorHAnsi" w:hAnsiTheme="majorHAnsi" w:cstheme="majorHAnsi"/>
              </w:rPr>
              <w:t>12/7/2005</w:t>
            </w:r>
          </w:p>
        </w:tc>
      </w:tr>
      <w:tr w:rsidR="00F1143B" w:rsidRPr="00103C40" w:rsidTr="003261CC">
        <w:trPr>
          <w:trHeight w:val="567"/>
        </w:trPr>
        <w:tc>
          <w:tcPr>
            <w:tcW w:w="851" w:type="dxa"/>
            <w:vAlign w:val="center"/>
          </w:tcPr>
          <w:p w:rsidR="00F1143B" w:rsidRPr="006C4DC0" w:rsidRDefault="00F1143B" w:rsidP="00DF0462">
            <w:pPr>
              <w:pStyle w:val="ListParagraph"/>
              <w:numPr>
                <w:ilvl w:val="0"/>
                <w:numId w:val="32"/>
              </w:numPr>
              <w:jc w:val="center"/>
              <w:rPr>
                <w:rFonts w:asciiTheme="majorHAnsi" w:hAnsiTheme="majorHAnsi" w:cstheme="majorHAnsi"/>
              </w:rPr>
            </w:pPr>
          </w:p>
        </w:tc>
        <w:tc>
          <w:tcPr>
            <w:tcW w:w="1418" w:type="dxa"/>
            <w:vAlign w:val="center"/>
          </w:tcPr>
          <w:p w:rsidR="00F1143B" w:rsidRDefault="00F1143B"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F1143B" w:rsidRDefault="00F1143B" w:rsidP="00F1143B">
            <w:pPr>
              <w:jc w:val="center"/>
              <w:rPr>
                <w:rFonts w:asciiTheme="majorHAnsi" w:hAnsiTheme="majorHAnsi" w:cstheme="majorHAnsi"/>
                <w:caps/>
              </w:rPr>
            </w:pPr>
            <w:r>
              <w:rPr>
                <w:rFonts w:asciiTheme="majorHAnsi" w:hAnsiTheme="majorHAnsi" w:cstheme="majorHAnsi"/>
                <w:caps/>
              </w:rPr>
              <w:t>124/2005/QĐ-UBND</w:t>
            </w:r>
          </w:p>
          <w:p w:rsidR="00F1143B" w:rsidRDefault="00F1143B" w:rsidP="00F1143B">
            <w:pPr>
              <w:jc w:val="center"/>
              <w:rPr>
                <w:rFonts w:asciiTheme="majorHAnsi" w:hAnsiTheme="majorHAnsi" w:cstheme="majorHAnsi"/>
                <w:caps/>
              </w:rPr>
            </w:pPr>
            <w:r>
              <w:rPr>
                <w:rFonts w:asciiTheme="majorHAnsi" w:hAnsiTheme="majorHAnsi" w:cstheme="majorHAnsi"/>
                <w:caps/>
              </w:rPr>
              <w:t>19/7/2005</w:t>
            </w:r>
          </w:p>
        </w:tc>
        <w:tc>
          <w:tcPr>
            <w:tcW w:w="7655" w:type="dxa"/>
          </w:tcPr>
          <w:p w:rsidR="00F1143B" w:rsidRPr="00F1143B" w:rsidRDefault="00F1143B" w:rsidP="00F1143B">
            <w:r w:rsidRPr="00F1143B">
              <w:t>Về sửa đổi, bổ sung một số Điều của Quy định ban hành kèm theo Quyết định số 86/2001/QĐ-UB ngày 27 tháng 9 năm 2001 của Ủy ban nhân dân thành phố trong dự án đầu tư xây dựng khu nhà ở và văn phòng làm việc tại số 1Bis - 1Kép đường Nguyễn Đình Chiểu, phường Đa Kao, quận 1.</w:t>
            </w:r>
          </w:p>
        </w:tc>
        <w:tc>
          <w:tcPr>
            <w:tcW w:w="1843" w:type="dxa"/>
            <w:vAlign w:val="center"/>
          </w:tcPr>
          <w:p w:rsidR="00F1143B" w:rsidRDefault="00F1143B" w:rsidP="00DF0462">
            <w:pPr>
              <w:jc w:val="center"/>
              <w:rPr>
                <w:rFonts w:asciiTheme="majorHAnsi" w:hAnsiTheme="majorHAnsi" w:cstheme="majorHAnsi"/>
              </w:rPr>
            </w:pPr>
            <w:r>
              <w:rPr>
                <w:rFonts w:asciiTheme="majorHAnsi" w:hAnsiTheme="majorHAnsi" w:cstheme="majorHAnsi"/>
              </w:rPr>
              <w:t>19/7/2005</w:t>
            </w:r>
          </w:p>
        </w:tc>
      </w:tr>
      <w:tr w:rsidR="00B37A6F" w:rsidRPr="00103C40" w:rsidTr="003261CC">
        <w:trPr>
          <w:trHeight w:val="567"/>
        </w:trPr>
        <w:tc>
          <w:tcPr>
            <w:tcW w:w="851" w:type="dxa"/>
            <w:vAlign w:val="center"/>
          </w:tcPr>
          <w:p w:rsidR="00B37A6F" w:rsidRPr="006C4DC0" w:rsidRDefault="00B37A6F" w:rsidP="00DF0462">
            <w:pPr>
              <w:pStyle w:val="ListParagraph"/>
              <w:numPr>
                <w:ilvl w:val="0"/>
                <w:numId w:val="32"/>
              </w:numPr>
              <w:jc w:val="center"/>
              <w:rPr>
                <w:rFonts w:asciiTheme="majorHAnsi" w:hAnsiTheme="majorHAnsi" w:cstheme="majorHAnsi"/>
              </w:rPr>
            </w:pPr>
          </w:p>
        </w:tc>
        <w:tc>
          <w:tcPr>
            <w:tcW w:w="1418" w:type="dxa"/>
            <w:vAlign w:val="center"/>
          </w:tcPr>
          <w:p w:rsidR="00B37A6F" w:rsidRPr="00103C40" w:rsidRDefault="00B37A6F"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37A6F" w:rsidRPr="00C2113C" w:rsidRDefault="00B37A6F" w:rsidP="00DF0462">
            <w:pPr>
              <w:jc w:val="center"/>
              <w:rPr>
                <w:rFonts w:asciiTheme="majorHAnsi" w:hAnsiTheme="majorHAnsi" w:cstheme="majorHAnsi"/>
                <w:caps/>
              </w:rPr>
            </w:pPr>
            <w:r w:rsidRPr="00C2113C">
              <w:rPr>
                <w:rFonts w:asciiTheme="majorHAnsi" w:hAnsiTheme="majorHAnsi" w:cstheme="majorHAnsi"/>
                <w:caps/>
              </w:rPr>
              <w:t>126/2005/QĐ-UBND</w:t>
            </w:r>
            <w:r w:rsidRPr="00C2113C">
              <w:rPr>
                <w:rFonts w:asciiTheme="majorHAnsi" w:hAnsiTheme="majorHAnsi" w:cstheme="majorHAnsi"/>
                <w:caps/>
              </w:rPr>
              <w:br/>
              <w:t>22/7/2005</w:t>
            </w:r>
          </w:p>
        </w:tc>
        <w:tc>
          <w:tcPr>
            <w:tcW w:w="7655" w:type="dxa"/>
            <w:hideMark/>
          </w:tcPr>
          <w:p w:rsidR="00B37A6F" w:rsidRPr="00103C40" w:rsidRDefault="00B37A6F" w:rsidP="00086600">
            <w:pPr>
              <w:rPr>
                <w:rFonts w:asciiTheme="majorHAnsi" w:hAnsiTheme="majorHAnsi" w:cstheme="majorHAnsi"/>
              </w:rPr>
            </w:pPr>
            <w:r w:rsidRPr="00103C40">
              <w:rPr>
                <w:rFonts w:asciiTheme="majorHAnsi" w:hAnsiTheme="majorHAnsi" w:cstheme="majorHAnsi"/>
              </w:rPr>
              <w:t>Về phê duyệt quy hoạch một số ngành nghề thương mại và dịch vụ trong lĩnh vực văn hóa-xã hội “nhạy cảm” dễ phát sinh tệ nạn xã hội trên địa bàn quận Bình Tân, năm 2005</w:t>
            </w:r>
          </w:p>
        </w:tc>
        <w:tc>
          <w:tcPr>
            <w:tcW w:w="1843" w:type="dxa"/>
            <w:vAlign w:val="center"/>
            <w:hideMark/>
          </w:tcPr>
          <w:p w:rsidR="00B37A6F" w:rsidRPr="00103C40" w:rsidRDefault="00B37A6F" w:rsidP="00DF0462">
            <w:pPr>
              <w:jc w:val="center"/>
              <w:rPr>
                <w:rFonts w:asciiTheme="majorHAnsi" w:hAnsiTheme="majorHAnsi" w:cstheme="majorHAnsi"/>
              </w:rPr>
            </w:pPr>
            <w:r w:rsidRPr="00103C40">
              <w:rPr>
                <w:rFonts w:asciiTheme="majorHAnsi" w:hAnsiTheme="majorHAnsi" w:cstheme="majorHAnsi"/>
              </w:rPr>
              <w:t>22</w:t>
            </w:r>
            <w:r>
              <w:rPr>
                <w:rFonts w:asciiTheme="majorHAnsi" w:hAnsiTheme="majorHAnsi" w:cstheme="majorHAnsi"/>
              </w:rPr>
              <w:t>/7</w:t>
            </w:r>
            <w:r w:rsidRPr="00103C40">
              <w:rPr>
                <w:rFonts w:asciiTheme="majorHAnsi" w:hAnsiTheme="majorHAnsi" w:cstheme="majorHAnsi"/>
              </w:rPr>
              <w:t>/2005</w:t>
            </w:r>
          </w:p>
        </w:tc>
      </w:tr>
      <w:tr w:rsidR="00CB36CB" w:rsidRPr="00103C40" w:rsidTr="003261CC">
        <w:trPr>
          <w:trHeight w:val="567"/>
        </w:trPr>
        <w:tc>
          <w:tcPr>
            <w:tcW w:w="851" w:type="dxa"/>
            <w:vAlign w:val="center"/>
          </w:tcPr>
          <w:p w:rsidR="00CB36CB" w:rsidRPr="006C4DC0" w:rsidRDefault="00CB36CB" w:rsidP="00DF0462">
            <w:pPr>
              <w:pStyle w:val="ListParagraph"/>
              <w:numPr>
                <w:ilvl w:val="0"/>
                <w:numId w:val="32"/>
              </w:numPr>
              <w:jc w:val="center"/>
              <w:rPr>
                <w:rFonts w:asciiTheme="majorHAnsi" w:hAnsiTheme="majorHAnsi" w:cstheme="majorHAnsi"/>
              </w:rPr>
            </w:pPr>
          </w:p>
        </w:tc>
        <w:tc>
          <w:tcPr>
            <w:tcW w:w="1418" w:type="dxa"/>
            <w:vAlign w:val="center"/>
          </w:tcPr>
          <w:p w:rsidR="00CB36CB" w:rsidRPr="00103C40" w:rsidRDefault="00CB36CB"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CB36CB" w:rsidRDefault="00CB36CB" w:rsidP="00DF0462">
            <w:pPr>
              <w:jc w:val="center"/>
              <w:rPr>
                <w:rFonts w:asciiTheme="majorHAnsi" w:hAnsiTheme="majorHAnsi" w:cstheme="majorHAnsi"/>
                <w:caps/>
              </w:rPr>
            </w:pPr>
            <w:r>
              <w:rPr>
                <w:rFonts w:asciiTheme="majorHAnsi" w:hAnsiTheme="majorHAnsi" w:cstheme="majorHAnsi"/>
                <w:caps/>
              </w:rPr>
              <w:t>128/2005/QĐ-UBND</w:t>
            </w:r>
          </w:p>
          <w:p w:rsidR="00CB36CB" w:rsidRPr="00C2113C" w:rsidRDefault="00CB36CB" w:rsidP="00DF0462">
            <w:pPr>
              <w:jc w:val="center"/>
              <w:rPr>
                <w:rFonts w:asciiTheme="majorHAnsi" w:hAnsiTheme="majorHAnsi" w:cstheme="majorHAnsi"/>
                <w:caps/>
              </w:rPr>
            </w:pPr>
            <w:r>
              <w:rPr>
                <w:rFonts w:asciiTheme="majorHAnsi" w:hAnsiTheme="majorHAnsi" w:cstheme="majorHAnsi"/>
                <w:caps/>
              </w:rPr>
              <w:t>26/7/2005</w:t>
            </w:r>
          </w:p>
        </w:tc>
        <w:tc>
          <w:tcPr>
            <w:tcW w:w="7655" w:type="dxa"/>
          </w:tcPr>
          <w:p w:rsidR="00CB36CB" w:rsidRPr="00103C40" w:rsidRDefault="00CB36CB" w:rsidP="00086600">
            <w:pPr>
              <w:rPr>
                <w:rFonts w:asciiTheme="majorHAnsi" w:hAnsiTheme="majorHAnsi" w:cstheme="majorHAnsi"/>
              </w:rPr>
            </w:pPr>
            <w:r>
              <w:t>Về phê duyệt điều lệ tổ chức và hoạt động của Quỹ phát triển nhà ở thành phố Hồ Chí Minh</w:t>
            </w:r>
          </w:p>
        </w:tc>
        <w:tc>
          <w:tcPr>
            <w:tcW w:w="1843" w:type="dxa"/>
            <w:vAlign w:val="center"/>
          </w:tcPr>
          <w:p w:rsidR="00CB36CB" w:rsidRPr="00103C40" w:rsidRDefault="00CB36CB" w:rsidP="00DF0462">
            <w:pPr>
              <w:jc w:val="center"/>
              <w:rPr>
                <w:rFonts w:asciiTheme="majorHAnsi" w:hAnsiTheme="majorHAnsi" w:cstheme="majorHAnsi"/>
              </w:rPr>
            </w:pPr>
            <w:r>
              <w:rPr>
                <w:rFonts w:asciiTheme="majorHAnsi" w:hAnsiTheme="majorHAnsi" w:cstheme="majorHAnsi"/>
              </w:rPr>
              <w:t>26/7/2005</w:t>
            </w:r>
          </w:p>
        </w:tc>
      </w:tr>
      <w:tr w:rsidR="00CB36CB" w:rsidRPr="00103C40" w:rsidTr="003261CC">
        <w:trPr>
          <w:trHeight w:val="567"/>
        </w:trPr>
        <w:tc>
          <w:tcPr>
            <w:tcW w:w="851" w:type="dxa"/>
            <w:vAlign w:val="center"/>
          </w:tcPr>
          <w:p w:rsidR="00CB36CB" w:rsidRPr="006C4DC0" w:rsidRDefault="00CB36CB" w:rsidP="00DF0462">
            <w:pPr>
              <w:pStyle w:val="ListParagraph"/>
              <w:numPr>
                <w:ilvl w:val="0"/>
                <w:numId w:val="32"/>
              </w:numPr>
              <w:jc w:val="center"/>
              <w:rPr>
                <w:rFonts w:asciiTheme="majorHAnsi" w:hAnsiTheme="majorHAnsi" w:cstheme="majorHAnsi"/>
              </w:rPr>
            </w:pPr>
          </w:p>
        </w:tc>
        <w:tc>
          <w:tcPr>
            <w:tcW w:w="1418" w:type="dxa"/>
            <w:vAlign w:val="center"/>
          </w:tcPr>
          <w:p w:rsidR="00CB36CB" w:rsidRDefault="00CB36CB"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CB36CB" w:rsidRDefault="00CB36CB" w:rsidP="00DF0462">
            <w:pPr>
              <w:jc w:val="center"/>
              <w:rPr>
                <w:rFonts w:asciiTheme="majorHAnsi" w:hAnsiTheme="majorHAnsi" w:cstheme="majorHAnsi"/>
                <w:caps/>
              </w:rPr>
            </w:pPr>
            <w:r>
              <w:rPr>
                <w:rFonts w:asciiTheme="majorHAnsi" w:hAnsiTheme="majorHAnsi" w:cstheme="majorHAnsi"/>
                <w:caps/>
              </w:rPr>
              <w:t>132/2005/QĐ-UBNd</w:t>
            </w:r>
          </w:p>
          <w:p w:rsidR="00CB36CB" w:rsidRDefault="00CB36CB" w:rsidP="00DF0462">
            <w:pPr>
              <w:jc w:val="center"/>
              <w:rPr>
                <w:rFonts w:asciiTheme="majorHAnsi" w:hAnsiTheme="majorHAnsi" w:cstheme="majorHAnsi"/>
                <w:caps/>
              </w:rPr>
            </w:pPr>
            <w:r>
              <w:rPr>
                <w:rFonts w:asciiTheme="majorHAnsi" w:hAnsiTheme="majorHAnsi" w:cstheme="majorHAnsi"/>
                <w:caps/>
              </w:rPr>
              <w:t>29/7/2005</w:t>
            </w:r>
          </w:p>
        </w:tc>
        <w:tc>
          <w:tcPr>
            <w:tcW w:w="7655" w:type="dxa"/>
          </w:tcPr>
          <w:p w:rsidR="00CB36CB" w:rsidRPr="00CB36CB" w:rsidRDefault="00CB36CB" w:rsidP="00CB36CB">
            <w:r w:rsidRPr="00CB36CB">
              <w:t>Về ban hành kế hoạch triển khai thực hiện Chỉ thị số 03/2005/CT-TTG ngày 25 tháng 02 năm 2005 của Thủ tướng Chính phủ về tăng cường quản lý nhà nước đối với quan hệ hôn nhân và gia đình có yếu tố nước ngoài trên địa bàn thành phố Hồ Chí Minh.</w:t>
            </w:r>
          </w:p>
        </w:tc>
        <w:tc>
          <w:tcPr>
            <w:tcW w:w="1843" w:type="dxa"/>
            <w:vAlign w:val="center"/>
          </w:tcPr>
          <w:p w:rsidR="00CB36CB" w:rsidRDefault="00CB36CB" w:rsidP="00DF0462">
            <w:pPr>
              <w:jc w:val="center"/>
              <w:rPr>
                <w:rFonts w:asciiTheme="majorHAnsi" w:hAnsiTheme="majorHAnsi" w:cstheme="majorHAnsi"/>
              </w:rPr>
            </w:pPr>
            <w:r>
              <w:rPr>
                <w:rFonts w:asciiTheme="majorHAnsi" w:hAnsiTheme="majorHAnsi" w:cstheme="majorHAnsi"/>
              </w:rPr>
              <w:t>29/7/2005</w:t>
            </w:r>
          </w:p>
        </w:tc>
      </w:tr>
      <w:tr w:rsidR="00CB36CB" w:rsidRPr="00103C40" w:rsidTr="003261CC">
        <w:trPr>
          <w:trHeight w:val="567"/>
        </w:trPr>
        <w:tc>
          <w:tcPr>
            <w:tcW w:w="851" w:type="dxa"/>
            <w:vAlign w:val="center"/>
          </w:tcPr>
          <w:p w:rsidR="00CB36CB" w:rsidRPr="006C4DC0" w:rsidRDefault="00CB36CB" w:rsidP="00DF0462">
            <w:pPr>
              <w:pStyle w:val="ListParagraph"/>
              <w:numPr>
                <w:ilvl w:val="0"/>
                <w:numId w:val="32"/>
              </w:numPr>
              <w:jc w:val="center"/>
              <w:rPr>
                <w:rFonts w:asciiTheme="majorHAnsi" w:hAnsiTheme="majorHAnsi" w:cstheme="majorHAnsi"/>
              </w:rPr>
            </w:pPr>
          </w:p>
        </w:tc>
        <w:tc>
          <w:tcPr>
            <w:tcW w:w="1418" w:type="dxa"/>
            <w:vAlign w:val="center"/>
          </w:tcPr>
          <w:p w:rsidR="00CB36CB" w:rsidRPr="00CC56AB" w:rsidRDefault="00CB36CB"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CB36CB" w:rsidRPr="00CC56AB" w:rsidRDefault="00CB36CB" w:rsidP="00DF0462">
            <w:pPr>
              <w:jc w:val="center"/>
              <w:rPr>
                <w:rFonts w:asciiTheme="majorHAnsi" w:hAnsiTheme="majorHAnsi" w:cstheme="majorHAnsi"/>
                <w:caps/>
                <w:highlight w:val="green"/>
              </w:rPr>
            </w:pPr>
            <w:r w:rsidRPr="00CC56AB">
              <w:rPr>
                <w:rFonts w:asciiTheme="majorHAnsi" w:hAnsiTheme="majorHAnsi" w:cstheme="majorHAnsi"/>
                <w:caps/>
                <w:highlight w:val="green"/>
              </w:rPr>
              <w:t>134/</w:t>
            </w:r>
            <w:r w:rsidR="007D77DB" w:rsidRPr="00CC56AB">
              <w:rPr>
                <w:rFonts w:asciiTheme="majorHAnsi" w:hAnsiTheme="majorHAnsi" w:cstheme="majorHAnsi"/>
                <w:caps/>
                <w:highlight w:val="green"/>
              </w:rPr>
              <w:t>2005/QĐ-UBND</w:t>
            </w:r>
          </w:p>
          <w:p w:rsidR="007D77DB" w:rsidRPr="00CC56AB" w:rsidRDefault="007D77DB" w:rsidP="00DF0462">
            <w:pPr>
              <w:jc w:val="center"/>
              <w:rPr>
                <w:rFonts w:asciiTheme="majorHAnsi" w:hAnsiTheme="majorHAnsi" w:cstheme="majorHAnsi"/>
                <w:caps/>
                <w:highlight w:val="green"/>
              </w:rPr>
            </w:pPr>
            <w:r w:rsidRPr="00CC56AB">
              <w:rPr>
                <w:rFonts w:asciiTheme="majorHAnsi" w:hAnsiTheme="majorHAnsi" w:cstheme="majorHAnsi"/>
                <w:caps/>
                <w:highlight w:val="green"/>
              </w:rPr>
              <w:t>29/7/2005</w:t>
            </w:r>
          </w:p>
        </w:tc>
        <w:tc>
          <w:tcPr>
            <w:tcW w:w="7655" w:type="dxa"/>
          </w:tcPr>
          <w:p w:rsidR="00CB36CB" w:rsidRPr="00CC56AB" w:rsidRDefault="007D77DB" w:rsidP="007D77DB">
            <w:pPr>
              <w:rPr>
                <w:highlight w:val="green"/>
              </w:rPr>
            </w:pPr>
            <w:r w:rsidRPr="00CC56AB">
              <w:rPr>
                <w:highlight w:val="green"/>
              </w:rPr>
              <w:t>Về thành lập Ban quản lý Cụm Công nghiệp - Khu dân cư đô thị mới Nhị Xuân trực thuộc Lực lượng Thanh niên xung phong thành phố.</w:t>
            </w:r>
          </w:p>
        </w:tc>
        <w:tc>
          <w:tcPr>
            <w:tcW w:w="1843" w:type="dxa"/>
            <w:vAlign w:val="center"/>
          </w:tcPr>
          <w:p w:rsidR="00CB36CB" w:rsidRPr="00CC56AB" w:rsidRDefault="007D77DB" w:rsidP="00DF0462">
            <w:pPr>
              <w:jc w:val="center"/>
              <w:rPr>
                <w:rFonts w:asciiTheme="majorHAnsi" w:hAnsiTheme="majorHAnsi" w:cstheme="majorHAnsi"/>
                <w:highlight w:val="green"/>
              </w:rPr>
            </w:pPr>
            <w:r w:rsidRPr="00CC56AB">
              <w:rPr>
                <w:rFonts w:asciiTheme="majorHAnsi" w:hAnsiTheme="majorHAnsi" w:cstheme="majorHAnsi"/>
                <w:highlight w:val="green"/>
              </w:rPr>
              <w:t>08/8/2005</w:t>
            </w:r>
          </w:p>
        </w:tc>
      </w:tr>
      <w:tr w:rsidR="007D77DB" w:rsidRPr="00103C40" w:rsidTr="003261CC">
        <w:trPr>
          <w:trHeight w:val="567"/>
        </w:trPr>
        <w:tc>
          <w:tcPr>
            <w:tcW w:w="851" w:type="dxa"/>
            <w:vAlign w:val="center"/>
          </w:tcPr>
          <w:p w:rsidR="007D77DB" w:rsidRPr="006C4DC0" w:rsidRDefault="007D77DB" w:rsidP="00DF0462">
            <w:pPr>
              <w:pStyle w:val="ListParagraph"/>
              <w:numPr>
                <w:ilvl w:val="0"/>
                <w:numId w:val="32"/>
              </w:numPr>
              <w:jc w:val="center"/>
              <w:rPr>
                <w:rFonts w:asciiTheme="majorHAnsi" w:hAnsiTheme="majorHAnsi" w:cstheme="majorHAnsi"/>
              </w:rPr>
            </w:pPr>
          </w:p>
        </w:tc>
        <w:tc>
          <w:tcPr>
            <w:tcW w:w="1418" w:type="dxa"/>
            <w:vAlign w:val="center"/>
          </w:tcPr>
          <w:p w:rsidR="007D77DB" w:rsidRPr="00CC56AB" w:rsidRDefault="007D77DB"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7D77DB" w:rsidRPr="00CC56AB" w:rsidRDefault="007D77DB" w:rsidP="00DF0462">
            <w:pPr>
              <w:jc w:val="center"/>
              <w:rPr>
                <w:rFonts w:asciiTheme="majorHAnsi" w:hAnsiTheme="majorHAnsi" w:cstheme="majorHAnsi"/>
                <w:caps/>
                <w:highlight w:val="green"/>
              </w:rPr>
            </w:pPr>
            <w:r w:rsidRPr="00CC56AB">
              <w:rPr>
                <w:rFonts w:asciiTheme="majorHAnsi" w:hAnsiTheme="majorHAnsi" w:cstheme="majorHAnsi"/>
                <w:caps/>
                <w:highlight w:val="green"/>
              </w:rPr>
              <w:t>136/2005/QĐ-UBND</w:t>
            </w:r>
          </w:p>
          <w:p w:rsidR="007D77DB" w:rsidRPr="00CC56AB" w:rsidRDefault="007D77DB" w:rsidP="00DF0462">
            <w:pPr>
              <w:jc w:val="center"/>
              <w:rPr>
                <w:rFonts w:asciiTheme="majorHAnsi" w:hAnsiTheme="majorHAnsi" w:cstheme="majorHAnsi"/>
                <w:caps/>
                <w:highlight w:val="green"/>
              </w:rPr>
            </w:pPr>
            <w:r w:rsidRPr="00CC56AB">
              <w:rPr>
                <w:rFonts w:asciiTheme="majorHAnsi" w:hAnsiTheme="majorHAnsi" w:cstheme="majorHAnsi"/>
                <w:caps/>
                <w:highlight w:val="green"/>
              </w:rPr>
              <w:t>01/8/2005</w:t>
            </w:r>
          </w:p>
        </w:tc>
        <w:tc>
          <w:tcPr>
            <w:tcW w:w="7655" w:type="dxa"/>
          </w:tcPr>
          <w:p w:rsidR="007D77DB" w:rsidRPr="00CC56AB" w:rsidRDefault="007D77DB" w:rsidP="007D77DB">
            <w:pPr>
              <w:rPr>
                <w:highlight w:val="green"/>
              </w:rPr>
            </w:pPr>
            <w:r w:rsidRPr="00CC56AB">
              <w:rPr>
                <w:highlight w:val="green"/>
              </w:rPr>
              <w:t>Về việc thành lập Ban Giám khảo cuộc thi tuyển thiết kế dự án Trung tâm Hội chợ triểm lãm Quốc tế tại Khu đô thị mới Nam thành phố.</w:t>
            </w:r>
          </w:p>
        </w:tc>
        <w:tc>
          <w:tcPr>
            <w:tcW w:w="1843" w:type="dxa"/>
            <w:vAlign w:val="center"/>
          </w:tcPr>
          <w:p w:rsidR="007D77DB" w:rsidRPr="00CC56AB" w:rsidRDefault="007D77DB" w:rsidP="00DF0462">
            <w:pPr>
              <w:jc w:val="center"/>
              <w:rPr>
                <w:rFonts w:asciiTheme="majorHAnsi" w:hAnsiTheme="majorHAnsi" w:cstheme="majorHAnsi"/>
                <w:highlight w:val="green"/>
              </w:rPr>
            </w:pPr>
            <w:r w:rsidRPr="00CC56AB">
              <w:rPr>
                <w:rFonts w:asciiTheme="majorHAnsi" w:hAnsiTheme="majorHAnsi" w:cstheme="majorHAnsi"/>
                <w:highlight w:val="green"/>
              </w:rPr>
              <w:t>01/8/2005</w:t>
            </w:r>
          </w:p>
        </w:tc>
      </w:tr>
      <w:tr w:rsidR="007D77DB" w:rsidRPr="00103C40" w:rsidTr="003261CC">
        <w:trPr>
          <w:trHeight w:val="567"/>
        </w:trPr>
        <w:tc>
          <w:tcPr>
            <w:tcW w:w="851" w:type="dxa"/>
            <w:vAlign w:val="center"/>
          </w:tcPr>
          <w:p w:rsidR="007D77DB" w:rsidRPr="006C4DC0" w:rsidRDefault="007D77DB" w:rsidP="00DF0462">
            <w:pPr>
              <w:pStyle w:val="ListParagraph"/>
              <w:numPr>
                <w:ilvl w:val="0"/>
                <w:numId w:val="32"/>
              </w:numPr>
              <w:jc w:val="center"/>
              <w:rPr>
                <w:rFonts w:asciiTheme="majorHAnsi" w:hAnsiTheme="majorHAnsi" w:cstheme="majorHAnsi"/>
              </w:rPr>
            </w:pPr>
          </w:p>
        </w:tc>
        <w:tc>
          <w:tcPr>
            <w:tcW w:w="1418" w:type="dxa"/>
            <w:vAlign w:val="center"/>
          </w:tcPr>
          <w:p w:rsidR="007D77DB" w:rsidRDefault="007D77DB"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7D77DB" w:rsidRDefault="007D77DB" w:rsidP="00DF0462">
            <w:pPr>
              <w:jc w:val="center"/>
              <w:rPr>
                <w:rFonts w:asciiTheme="majorHAnsi" w:hAnsiTheme="majorHAnsi" w:cstheme="majorHAnsi"/>
                <w:caps/>
              </w:rPr>
            </w:pPr>
            <w:r>
              <w:rPr>
                <w:rFonts w:asciiTheme="majorHAnsi" w:hAnsiTheme="majorHAnsi" w:cstheme="majorHAnsi"/>
                <w:caps/>
              </w:rPr>
              <w:t>138/2005/QĐ-UBND</w:t>
            </w:r>
          </w:p>
          <w:p w:rsidR="007D77DB" w:rsidRDefault="007D77DB" w:rsidP="00DF0462">
            <w:pPr>
              <w:jc w:val="center"/>
              <w:rPr>
                <w:rFonts w:asciiTheme="majorHAnsi" w:hAnsiTheme="majorHAnsi" w:cstheme="majorHAnsi"/>
                <w:caps/>
              </w:rPr>
            </w:pPr>
            <w:r>
              <w:rPr>
                <w:rFonts w:asciiTheme="majorHAnsi" w:hAnsiTheme="majorHAnsi" w:cstheme="majorHAnsi"/>
                <w:caps/>
              </w:rPr>
              <w:t>03/8/2005</w:t>
            </w:r>
          </w:p>
        </w:tc>
        <w:tc>
          <w:tcPr>
            <w:tcW w:w="7655" w:type="dxa"/>
          </w:tcPr>
          <w:p w:rsidR="007D77DB" w:rsidRPr="007D77DB" w:rsidRDefault="007D77DB" w:rsidP="007D77DB">
            <w:r w:rsidRPr="007D77DB">
              <w:t>Về ban hành quy chế tổ chức và hoạt động của Sở Quy hoạch - Kiến trúc thành phố Hồ Chí Minh.</w:t>
            </w:r>
          </w:p>
        </w:tc>
        <w:tc>
          <w:tcPr>
            <w:tcW w:w="1843" w:type="dxa"/>
            <w:vAlign w:val="center"/>
          </w:tcPr>
          <w:p w:rsidR="007D77DB" w:rsidRDefault="007D77DB" w:rsidP="00DF0462">
            <w:pPr>
              <w:jc w:val="center"/>
              <w:rPr>
                <w:rFonts w:asciiTheme="majorHAnsi" w:hAnsiTheme="majorHAnsi" w:cstheme="majorHAnsi"/>
              </w:rPr>
            </w:pPr>
            <w:r>
              <w:rPr>
                <w:rFonts w:asciiTheme="majorHAnsi" w:hAnsiTheme="majorHAnsi" w:cstheme="majorHAnsi"/>
              </w:rPr>
              <w:t>03/8/2005</w:t>
            </w:r>
          </w:p>
        </w:tc>
      </w:tr>
      <w:tr w:rsidR="007D77DB" w:rsidRPr="00103C40" w:rsidTr="003261CC">
        <w:trPr>
          <w:trHeight w:val="567"/>
        </w:trPr>
        <w:tc>
          <w:tcPr>
            <w:tcW w:w="851" w:type="dxa"/>
            <w:vAlign w:val="center"/>
          </w:tcPr>
          <w:p w:rsidR="007D77DB" w:rsidRPr="006C4DC0" w:rsidRDefault="007D77DB" w:rsidP="00DF0462">
            <w:pPr>
              <w:pStyle w:val="ListParagraph"/>
              <w:numPr>
                <w:ilvl w:val="0"/>
                <w:numId w:val="32"/>
              </w:numPr>
              <w:jc w:val="center"/>
              <w:rPr>
                <w:rFonts w:asciiTheme="majorHAnsi" w:hAnsiTheme="majorHAnsi" w:cstheme="majorHAnsi"/>
              </w:rPr>
            </w:pPr>
          </w:p>
        </w:tc>
        <w:tc>
          <w:tcPr>
            <w:tcW w:w="1418" w:type="dxa"/>
            <w:vAlign w:val="center"/>
          </w:tcPr>
          <w:p w:rsidR="007D77DB" w:rsidRPr="00686222" w:rsidRDefault="007D77DB" w:rsidP="00DF0462">
            <w:pPr>
              <w:jc w:val="center"/>
              <w:rPr>
                <w:rFonts w:asciiTheme="majorHAnsi" w:hAnsiTheme="majorHAnsi" w:cstheme="majorHAnsi"/>
                <w:highlight w:val="yellow"/>
              </w:rPr>
            </w:pPr>
            <w:r w:rsidRPr="00686222">
              <w:rPr>
                <w:rFonts w:asciiTheme="majorHAnsi" w:hAnsiTheme="majorHAnsi" w:cstheme="majorHAnsi"/>
                <w:highlight w:val="yellow"/>
              </w:rPr>
              <w:t>Quyết định</w:t>
            </w:r>
          </w:p>
        </w:tc>
        <w:tc>
          <w:tcPr>
            <w:tcW w:w="2551" w:type="dxa"/>
            <w:vAlign w:val="center"/>
          </w:tcPr>
          <w:p w:rsidR="007D77DB" w:rsidRPr="00686222" w:rsidRDefault="007D77DB" w:rsidP="00DF0462">
            <w:pPr>
              <w:jc w:val="center"/>
              <w:rPr>
                <w:rFonts w:asciiTheme="majorHAnsi" w:hAnsiTheme="majorHAnsi" w:cstheme="majorHAnsi"/>
                <w:caps/>
                <w:highlight w:val="yellow"/>
              </w:rPr>
            </w:pPr>
            <w:r w:rsidRPr="00686222">
              <w:rPr>
                <w:rFonts w:asciiTheme="majorHAnsi" w:hAnsiTheme="majorHAnsi" w:cstheme="majorHAnsi"/>
                <w:caps/>
                <w:highlight w:val="yellow"/>
              </w:rPr>
              <w:t>139/2005/QĐ-ubnd</w:t>
            </w:r>
          </w:p>
          <w:p w:rsidR="007D77DB" w:rsidRPr="00686222" w:rsidRDefault="007D77DB" w:rsidP="00DF0462">
            <w:pPr>
              <w:jc w:val="center"/>
              <w:rPr>
                <w:rFonts w:asciiTheme="majorHAnsi" w:hAnsiTheme="majorHAnsi" w:cstheme="majorHAnsi"/>
                <w:caps/>
                <w:highlight w:val="yellow"/>
              </w:rPr>
            </w:pPr>
            <w:r w:rsidRPr="00686222">
              <w:rPr>
                <w:rFonts w:asciiTheme="majorHAnsi" w:hAnsiTheme="majorHAnsi" w:cstheme="majorHAnsi"/>
                <w:caps/>
                <w:highlight w:val="yellow"/>
              </w:rPr>
              <w:t>05/8/2005</w:t>
            </w:r>
          </w:p>
        </w:tc>
        <w:tc>
          <w:tcPr>
            <w:tcW w:w="7655" w:type="dxa"/>
          </w:tcPr>
          <w:p w:rsidR="007D77DB" w:rsidRPr="00686222" w:rsidRDefault="007D77DB" w:rsidP="007D77DB">
            <w:pPr>
              <w:rPr>
                <w:highlight w:val="yellow"/>
              </w:rPr>
            </w:pPr>
            <w:r w:rsidRPr="00686222">
              <w:rPr>
                <w:highlight w:val="yellow"/>
              </w:rPr>
              <w:t>Về bãi bỏ các văn bản quy phạm pháp luật của Ủy ban nhân dân thành phố quy định về xử lý vi phạm hành chính.</w:t>
            </w:r>
          </w:p>
        </w:tc>
        <w:tc>
          <w:tcPr>
            <w:tcW w:w="1843" w:type="dxa"/>
            <w:vAlign w:val="center"/>
          </w:tcPr>
          <w:p w:rsidR="007D77DB" w:rsidRPr="00686222" w:rsidRDefault="007D77DB" w:rsidP="00DF0462">
            <w:pPr>
              <w:jc w:val="center"/>
              <w:rPr>
                <w:rFonts w:asciiTheme="majorHAnsi" w:hAnsiTheme="majorHAnsi" w:cstheme="majorHAnsi"/>
                <w:highlight w:val="yellow"/>
              </w:rPr>
            </w:pPr>
            <w:r w:rsidRPr="00686222">
              <w:rPr>
                <w:rFonts w:asciiTheme="majorHAnsi" w:hAnsiTheme="majorHAnsi" w:cstheme="majorHAnsi"/>
                <w:highlight w:val="yellow"/>
              </w:rPr>
              <w:t>05/8/2005</w:t>
            </w:r>
          </w:p>
        </w:tc>
      </w:tr>
      <w:tr w:rsidR="00B37A6F" w:rsidRPr="00103C40" w:rsidTr="003261CC">
        <w:trPr>
          <w:trHeight w:val="567"/>
        </w:trPr>
        <w:tc>
          <w:tcPr>
            <w:tcW w:w="851" w:type="dxa"/>
            <w:vAlign w:val="center"/>
          </w:tcPr>
          <w:p w:rsidR="00B37A6F" w:rsidRPr="006C4DC0" w:rsidRDefault="00B37A6F" w:rsidP="00DF0462">
            <w:pPr>
              <w:pStyle w:val="ListParagraph"/>
              <w:numPr>
                <w:ilvl w:val="0"/>
                <w:numId w:val="32"/>
              </w:numPr>
              <w:jc w:val="center"/>
              <w:rPr>
                <w:rFonts w:asciiTheme="majorHAnsi" w:hAnsiTheme="majorHAnsi" w:cstheme="majorHAnsi"/>
              </w:rPr>
            </w:pPr>
          </w:p>
        </w:tc>
        <w:tc>
          <w:tcPr>
            <w:tcW w:w="1418" w:type="dxa"/>
            <w:vAlign w:val="center"/>
          </w:tcPr>
          <w:p w:rsidR="00B37A6F" w:rsidRPr="00103C40" w:rsidRDefault="00B37A6F"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37A6F" w:rsidRPr="00C2113C" w:rsidRDefault="00B37A6F" w:rsidP="00DF0462">
            <w:pPr>
              <w:jc w:val="center"/>
              <w:rPr>
                <w:rFonts w:asciiTheme="majorHAnsi" w:hAnsiTheme="majorHAnsi" w:cstheme="majorHAnsi"/>
                <w:caps/>
              </w:rPr>
            </w:pPr>
            <w:r w:rsidRPr="00C2113C">
              <w:rPr>
                <w:rFonts w:asciiTheme="majorHAnsi" w:hAnsiTheme="majorHAnsi" w:cstheme="majorHAnsi"/>
                <w:caps/>
              </w:rPr>
              <w:t>140/2005/QĐ</w:t>
            </w:r>
            <w:r w:rsidR="00CB36CB">
              <w:rPr>
                <w:rFonts w:asciiTheme="majorHAnsi" w:hAnsiTheme="majorHAnsi" w:cstheme="majorHAnsi"/>
                <w:caps/>
              </w:rPr>
              <w:t>/</w:t>
            </w:r>
            <w:r w:rsidRPr="00C2113C">
              <w:rPr>
                <w:rFonts w:asciiTheme="majorHAnsi" w:hAnsiTheme="majorHAnsi" w:cstheme="majorHAnsi"/>
                <w:caps/>
              </w:rPr>
              <w:t>-UBND</w:t>
            </w:r>
            <w:r w:rsidRPr="00C2113C">
              <w:rPr>
                <w:rFonts w:asciiTheme="majorHAnsi" w:hAnsiTheme="majorHAnsi" w:cstheme="majorHAnsi"/>
                <w:caps/>
              </w:rPr>
              <w:br/>
              <w:t>05/8/2005</w:t>
            </w:r>
          </w:p>
        </w:tc>
        <w:tc>
          <w:tcPr>
            <w:tcW w:w="7655" w:type="dxa"/>
            <w:hideMark/>
          </w:tcPr>
          <w:p w:rsidR="00B37A6F" w:rsidRPr="00103C40" w:rsidRDefault="00B37A6F" w:rsidP="00086600">
            <w:pPr>
              <w:rPr>
                <w:rFonts w:asciiTheme="majorHAnsi" w:hAnsiTheme="majorHAnsi" w:cstheme="majorHAnsi"/>
              </w:rPr>
            </w:pPr>
            <w:r w:rsidRPr="00103C40">
              <w:rPr>
                <w:rFonts w:asciiTheme="majorHAnsi" w:hAnsiTheme="majorHAnsi" w:cstheme="majorHAnsi"/>
              </w:rPr>
              <w:t>Về chế độ, chính sách khuyến khích người có trình độ đại học công tác tại phường-xã, thị trấn</w:t>
            </w:r>
          </w:p>
        </w:tc>
        <w:tc>
          <w:tcPr>
            <w:tcW w:w="1843" w:type="dxa"/>
            <w:vAlign w:val="center"/>
            <w:hideMark/>
          </w:tcPr>
          <w:p w:rsidR="00B37A6F" w:rsidRPr="00103C40" w:rsidRDefault="00B37A6F" w:rsidP="00DF0462">
            <w:pPr>
              <w:jc w:val="center"/>
              <w:rPr>
                <w:rFonts w:asciiTheme="majorHAnsi" w:hAnsiTheme="majorHAnsi" w:cstheme="majorHAnsi"/>
              </w:rPr>
            </w:pPr>
            <w:r w:rsidRPr="00103C40">
              <w:rPr>
                <w:rFonts w:asciiTheme="majorHAnsi" w:hAnsiTheme="majorHAnsi" w:cstheme="majorHAnsi"/>
              </w:rPr>
              <w:t>05/8/2005</w:t>
            </w:r>
          </w:p>
        </w:tc>
      </w:tr>
      <w:tr w:rsidR="007D77DB" w:rsidRPr="00103C40" w:rsidTr="003261CC">
        <w:trPr>
          <w:trHeight w:val="567"/>
        </w:trPr>
        <w:tc>
          <w:tcPr>
            <w:tcW w:w="851" w:type="dxa"/>
            <w:vAlign w:val="center"/>
          </w:tcPr>
          <w:p w:rsidR="007D77DB" w:rsidRPr="006C4DC0" w:rsidRDefault="007D77DB" w:rsidP="00DF0462">
            <w:pPr>
              <w:pStyle w:val="ListParagraph"/>
              <w:numPr>
                <w:ilvl w:val="0"/>
                <w:numId w:val="32"/>
              </w:numPr>
              <w:jc w:val="center"/>
              <w:rPr>
                <w:rFonts w:asciiTheme="majorHAnsi" w:hAnsiTheme="majorHAnsi" w:cstheme="majorHAnsi"/>
              </w:rPr>
            </w:pPr>
          </w:p>
        </w:tc>
        <w:tc>
          <w:tcPr>
            <w:tcW w:w="1418" w:type="dxa"/>
            <w:vAlign w:val="center"/>
          </w:tcPr>
          <w:p w:rsidR="007D77DB" w:rsidRDefault="007D77DB"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7D77DB" w:rsidRDefault="007D77DB" w:rsidP="00DF0462">
            <w:pPr>
              <w:jc w:val="center"/>
              <w:rPr>
                <w:rFonts w:asciiTheme="majorHAnsi" w:hAnsiTheme="majorHAnsi" w:cstheme="majorHAnsi"/>
                <w:caps/>
              </w:rPr>
            </w:pPr>
            <w:r>
              <w:rPr>
                <w:rFonts w:asciiTheme="majorHAnsi" w:hAnsiTheme="majorHAnsi" w:cstheme="majorHAnsi"/>
                <w:caps/>
              </w:rPr>
              <w:t>144/2005/QĐ-ubnd</w:t>
            </w:r>
          </w:p>
          <w:p w:rsidR="007D77DB" w:rsidRDefault="007D77DB" w:rsidP="00DF0462">
            <w:pPr>
              <w:jc w:val="center"/>
              <w:rPr>
                <w:rFonts w:asciiTheme="majorHAnsi" w:hAnsiTheme="majorHAnsi" w:cstheme="majorHAnsi"/>
                <w:caps/>
              </w:rPr>
            </w:pPr>
            <w:r>
              <w:rPr>
                <w:rFonts w:asciiTheme="majorHAnsi" w:hAnsiTheme="majorHAnsi" w:cstheme="majorHAnsi"/>
                <w:caps/>
              </w:rPr>
              <w:t>15/8/2005</w:t>
            </w:r>
          </w:p>
        </w:tc>
        <w:tc>
          <w:tcPr>
            <w:tcW w:w="7655" w:type="dxa"/>
          </w:tcPr>
          <w:p w:rsidR="007D77DB" w:rsidRPr="007D77DB" w:rsidRDefault="007D77DB" w:rsidP="007D77DB">
            <w:r w:rsidRPr="007D77DB">
              <w:t>Về kiện toàn tổ chức bộ máy thanh tra Sở Xây dựng.</w:t>
            </w:r>
          </w:p>
        </w:tc>
        <w:tc>
          <w:tcPr>
            <w:tcW w:w="1843" w:type="dxa"/>
            <w:vAlign w:val="center"/>
          </w:tcPr>
          <w:p w:rsidR="007D77DB" w:rsidRDefault="007D77DB" w:rsidP="00DF0462">
            <w:pPr>
              <w:jc w:val="center"/>
              <w:rPr>
                <w:rFonts w:asciiTheme="majorHAnsi" w:hAnsiTheme="majorHAnsi" w:cstheme="majorHAnsi"/>
              </w:rPr>
            </w:pPr>
            <w:r>
              <w:rPr>
                <w:rFonts w:asciiTheme="majorHAnsi" w:hAnsiTheme="majorHAnsi" w:cstheme="majorHAnsi"/>
              </w:rPr>
              <w:t>25/8/2005</w:t>
            </w:r>
          </w:p>
        </w:tc>
      </w:tr>
      <w:tr w:rsidR="007D77DB" w:rsidRPr="00103C40" w:rsidTr="003261CC">
        <w:trPr>
          <w:trHeight w:val="567"/>
        </w:trPr>
        <w:tc>
          <w:tcPr>
            <w:tcW w:w="851" w:type="dxa"/>
            <w:vAlign w:val="center"/>
          </w:tcPr>
          <w:p w:rsidR="007D77DB" w:rsidRPr="006C4DC0" w:rsidRDefault="007D77DB" w:rsidP="00DF0462">
            <w:pPr>
              <w:pStyle w:val="ListParagraph"/>
              <w:numPr>
                <w:ilvl w:val="0"/>
                <w:numId w:val="32"/>
              </w:numPr>
              <w:jc w:val="center"/>
              <w:rPr>
                <w:rFonts w:asciiTheme="majorHAnsi" w:hAnsiTheme="majorHAnsi" w:cstheme="majorHAnsi"/>
              </w:rPr>
            </w:pPr>
          </w:p>
        </w:tc>
        <w:tc>
          <w:tcPr>
            <w:tcW w:w="1418" w:type="dxa"/>
            <w:vAlign w:val="center"/>
          </w:tcPr>
          <w:p w:rsidR="007D77DB" w:rsidRDefault="007D77DB"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7D77DB" w:rsidRDefault="007D77DB" w:rsidP="00DF0462">
            <w:pPr>
              <w:jc w:val="center"/>
              <w:rPr>
                <w:rFonts w:asciiTheme="majorHAnsi" w:hAnsiTheme="majorHAnsi" w:cstheme="majorHAnsi"/>
                <w:caps/>
              </w:rPr>
            </w:pPr>
            <w:r>
              <w:rPr>
                <w:rFonts w:asciiTheme="majorHAnsi" w:hAnsiTheme="majorHAnsi" w:cstheme="majorHAnsi"/>
                <w:caps/>
              </w:rPr>
              <w:t>145/2005/qđ-ubnd</w:t>
            </w:r>
          </w:p>
          <w:p w:rsidR="007D77DB" w:rsidRDefault="007D77DB" w:rsidP="00DF0462">
            <w:pPr>
              <w:jc w:val="center"/>
              <w:rPr>
                <w:rFonts w:asciiTheme="majorHAnsi" w:hAnsiTheme="majorHAnsi" w:cstheme="majorHAnsi"/>
                <w:caps/>
              </w:rPr>
            </w:pPr>
            <w:r>
              <w:rPr>
                <w:rFonts w:asciiTheme="majorHAnsi" w:hAnsiTheme="majorHAnsi" w:cstheme="majorHAnsi"/>
                <w:caps/>
              </w:rPr>
              <w:t>16/8/2005</w:t>
            </w:r>
          </w:p>
        </w:tc>
        <w:tc>
          <w:tcPr>
            <w:tcW w:w="7655" w:type="dxa"/>
          </w:tcPr>
          <w:p w:rsidR="007D77DB" w:rsidRPr="007D77DB" w:rsidRDefault="007D77DB" w:rsidP="007D77DB">
            <w:r w:rsidRPr="007D77DB">
              <w:t>Về chuyển Công ty Xuất nhập khẩu và Đầu tư Chợ Lớn sang hoạt động theo mô hình Công ty Mẹ - Công ty con.</w:t>
            </w:r>
          </w:p>
        </w:tc>
        <w:tc>
          <w:tcPr>
            <w:tcW w:w="1843" w:type="dxa"/>
            <w:vAlign w:val="center"/>
          </w:tcPr>
          <w:p w:rsidR="007D77DB" w:rsidRDefault="007D77DB" w:rsidP="00DF0462">
            <w:pPr>
              <w:jc w:val="center"/>
              <w:rPr>
                <w:rFonts w:asciiTheme="majorHAnsi" w:hAnsiTheme="majorHAnsi" w:cstheme="majorHAnsi"/>
              </w:rPr>
            </w:pPr>
            <w:r>
              <w:rPr>
                <w:rFonts w:asciiTheme="majorHAnsi" w:hAnsiTheme="majorHAnsi" w:cstheme="majorHAnsi"/>
              </w:rPr>
              <w:t>31/8/2005</w:t>
            </w:r>
          </w:p>
        </w:tc>
      </w:tr>
      <w:tr w:rsidR="007D77DB" w:rsidRPr="00103C40" w:rsidTr="003261CC">
        <w:trPr>
          <w:trHeight w:val="567"/>
        </w:trPr>
        <w:tc>
          <w:tcPr>
            <w:tcW w:w="851" w:type="dxa"/>
            <w:vAlign w:val="center"/>
          </w:tcPr>
          <w:p w:rsidR="007D77DB" w:rsidRPr="006C4DC0" w:rsidRDefault="007D77DB" w:rsidP="00DF0462">
            <w:pPr>
              <w:pStyle w:val="ListParagraph"/>
              <w:numPr>
                <w:ilvl w:val="0"/>
                <w:numId w:val="32"/>
              </w:numPr>
              <w:jc w:val="center"/>
              <w:rPr>
                <w:rFonts w:asciiTheme="majorHAnsi" w:hAnsiTheme="majorHAnsi" w:cstheme="majorHAnsi"/>
              </w:rPr>
            </w:pPr>
          </w:p>
        </w:tc>
        <w:tc>
          <w:tcPr>
            <w:tcW w:w="1418" w:type="dxa"/>
            <w:vAlign w:val="center"/>
          </w:tcPr>
          <w:p w:rsidR="007D77DB" w:rsidRDefault="007D77DB"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7D77DB" w:rsidRDefault="007D77DB" w:rsidP="00DF0462">
            <w:pPr>
              <w:jc w:val="center"/>
              <w:rPr>
                <w:rFonts w:asciiTheme="majorHAnsi" w:hAnsiTheme="majorHAnsi" w:cstheme="majorHAnsi"/>
                <w:caps/>
              </w:rPr>
            </w:pPr>
            <w:r>
              <w:rPr>
                <w:rFonts w:asciiTheme="majorHAnsi" w:hAnsiTheme="majorHAnsi" w:cstheme="majorHAnsi"/>
                <w:caps/>
              </w:rPr>
              <w:t>147/2005/QĐ-UBND</w:t>
            </w:r>
          </w:p>
          <w:p w:rsidR="007D77DB" w:rsidRDefault="004929D0" w:rsidP="00DF0462">
            <w:pPr>
              <w:jc w:val="center"/>
              <w:rPr>
                <w:rFonts w:asciiTheme="majorHAnsi" w:hAnsiTheme="majorHAnsi" w:cstheme="majorHAnsi"/>
                <w:caps/>
              </w:rPr>
            </w:pPr>
            <w:r>
              <w:rPr>
                <w:rFonts w:asciiTheme="majorHAnsi" w:hAnsiTheme="majorHAnsi" w:cstheme="majorHAnsi"/>
                <w:caps/>
              </w:rPr>
              <w:t>18/8/2005</w:t>
            </w:r>
          </w:p>
        </w:tc>
        <w:tc>
          <w:tcPr>
            <w:tcW w:w="7655" w:type="dxa"/>
          </w:tcPr>
          <w:p w:rsidR="007D77DB" w:rsidRPr="004929D0" w:rsidRDefault="004929D0" w:rsidP="004929D0">
            <w:r w:rsidRPr="004929D0">
              <w:t>Về tổ chức chương trình “Hàng Việt Nam chất lượng cao”.</w:t>
            </w:r>
          </w:p>
        </w:tc>
        <w:tc>
          <w:tcPr>
            <w:tcW w:w="1843" w:type="dxa"/>
            <w:vAlign w:val="center"/>
          </w:tcPr>
          <w:p w:rsidR="007D77DB" w:rsidRDefault="004929D0" w:rsidP="00DF0462">
            <w:pPr>
              <w:jc w:val="center"/>
              <w:rPr>
                <w:rFonts w:asciiTheme="majorHAnsi" w:hAnsiTheme="majorHAnsi" w:cstheme="majorHAnsi"/>
              </w:rPr>
            </w:pPr>
            <w:r>
              <w:rPr>
                <w:rFonts w:asciiTheme="majorHAnsi" w:hAnsiTheme="majorHAnsi" w:cstheme="majorHAnsi"/>
              </w:rPr>
              <w:t>18/8/2005</w:t>
            </w:r>
          </w:p>
        </w:tc>
      </w:tr>
      <w:tr w:rsidR="004929D0" w:rsidRPr="00103C40" w:rsidTr="003261CC">
        <w:trPr>
          <w:trHeight w:val="567"/>
        </w:trPr>
        <w:tc>
          <w:tcPr>
            <w:tcW w:w="851" w:type="dxa"/>
            <w:vAlign w:val="center"/>
          </w:tcPr>
          <w:p w:rsidR="004929D0" w:rsidRPr="006C4DC0" w:rsidRDefault="004929D0" w:rsidP="00DF0462">
            <w:pPr>
              <w:pStyle w:val="ListParagraph"/>
              <w:numPr>
                <w:ilvl w:val="0"/>
                <w:numId w:val="32"/>
              </w:numPr>
              <w:jc w:val="center"/>
              <w:rPr>
                <w:rFonts w:asciiTheme="majorHAnsi" w:hAnsiTheme="majorHAnsi" w:cstheme="majorHAnsi"/>
              </w:rPr>
            </w:pPr>
          </w:p>
        </w:tc>
        <w:tc>
          <w:tcPr>
            <w:tcW w:w="1418" w:type="dxa"/>
            <w:vAlign w:val="center"/>
          </w:tcPr>
          <w:p w:rsidR="004929D0" w:rsidRPr="00CC56AB" w:rsidRDefault="00312268"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4929D0" w:rsidRPr="00CC56AB" w:rsidRDefault="00312268" w:rsidP="00DF0462">
            <w:pPr>
              <w:jc w:val="center"/>
              <w:rPr>
                <w:rFonts w:asciiTheme="majorHAnsi" w:hAnsiTheme="majorHAnsi" w:cstheme="majorHAnsi"/>
                <w:caps/>
                <w:highlight w:val="green"/>
              </w:rPr>
            </w:pPr>
            <w:r w:rsidRPr="00CC56AB">
              <w:rPr>
                <w:rFonts w:asciiTheme="majorHAnsi" w:hAnsiTheme="majorHAnsi" w:cstheme="majorHAnsi"/>
                <w:caps/>
                <w:highlight w:val="green"/>
              </w:rPr>
              <w:t>155/2005/QĐ-ubnd</w:t>
            </w:r>
          </w:p>
          <w:p w:rsidR="00312268" w:rsidRPr="00CC56AB" w:rsidRDefault="00312268" w:rsidP="00DF0462">
            <w:pPr>
              <w:jc w:val="center"/>
              <w:rPr>
                <w:rFonts w:asciiTheme="majorHAnsi" w:hAnsiTheme="majorHAnsi" w:cstheme="majorHAnsi"/>
                <w:caps/>
                <w:highlight w:val="green"/>
              </w:rPr>
            </w:pPr>
            <w:r w:rsidRPr="00CC56AB">
              <w:rPr>
                <w:rFonts w:asciiTheme="majorHAnsi" w:hAnsiTheme="majorHAnsi" w:cstheme="majorHAnsi"/>
                <w:caps/>
                <w:highlight w:val="green"/>
              </w:rPr>
              <w:t>22/8/2005</w:t>
            </w:r>
          </w:p>
        </w:tc>
        <w:tc>
          <w:tcPr>
            <w:tcW w:w="7655" w:type="dxa"/>
          </w:tcPr>
          <w:p w:rsidR="004929D0" w:rsidRPr="00CC56AB" w:rsidRDefault="00312268" w:rsidP="00312268">
            <w:pPr>
              <w:rPr>
                <w:highlight w:val="green"/>
              </w:rPr>
            </w:pPr>
            <w:r w:rsidRPr="00CC56AB">
              <w:rPr>
                <w:highlight w:val="green"/>
              </w:rPr>
              <w:t>Về cho phép thành lập Hội Cựu Thanh niên Xung phong thành phố Hồ Chí Minh.</w:t>
            </w:r>
          </w:p>
        </w:tc>
        <w:tc>
          <w:tcPr>
            <w:tcW w:w="1843" w:type="dxa"/>
            <w:vAlign w:val="center"/>
          </w:tcPr>
          <w:p w:rsidR="004929D0" w:rsidRPr="00CC56AB" w:rsidRDefault="00312268" w:rsidP="00DF0462">
            <w:pPr>
              <w:jc w:val="center"/>
              <w:rPr>
                <w:rFonts w:asciiTheme="majorHAnsi" w:hAnsiTheme="majorHAnsi" w:cstheme="majorHAnsi"/>
                <w:highlight w:val="green"/>
              </w:rPr>
            </w:pPr>
            <w:r w:rsidRPr="00CC56AB">
              <w:rPr>
                <w:rFonts w:asciiTheme="majorHAnsi" w:hAnsiTheme="majorHAnsi" w:cstheme="majorHAnsi"/>
                <w:highlight w:val="green"/>
              </w:rPr>
              <w:t>22/8/2005</w:t>
            </w:r>
          </w:p>
        </w:tc>
      </w:tr>
      <w:tr w:rsidR="00312268" w:rsidRPr="00103C40" w:rsidTr="003261CC">
        <w:trPr>
          <w:trHeight w:val="567"/>
        </w:trPr>
        <w:tc>
          <w:tcPr>
            <w:tcW w:w="851" w:type="dxa"/>
            <w:vAlign w:val="center"/>
          </w:tcPr>
          <w:p w:rsidR="00312268" w:rsidRPr="006C4DC0" w:rsidRDefault="00312268" w:rsidP="00DF0462">
            <w:pPr>
              <w:pStyle w:val="ListParagraph"/>
              <w:numPr>
                <w:ilvl w:val="0"/>
                <w:numId w:val="32"/>
              </w:numPr>
              <w:jc w:val="center"/>
              <w:rPr>
                <w:rFonts w:asciiTheme="majorHAnsi" w:hAnsiTheme="majorHAnsi" w:cstheme="majorHAnsi"/>
              </w:rPr>
            </w:pPr>
          </w:p>
        </w:tc>
        <w:tc>
          <w:tcPr>
            <w:tcW w:w="1418" w:type="dxa"/>
            <w:vAlign w:val="center"/>
          </w:tcPr>
          <w:p w:rsidR="00312268" w:rsidRDefault="00312268"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312268" w:rsidRDefault="00312268" w:rsidP="00DF0462">
            <w:pPr>
              <w:jc w:val="center"/>
              <w:rPr>
                <w:rFonts w:asciiTheme="majorHAnsi" w:hAnsiTheme="majorHAnsi" w:cstheme="majorHAnsi"/>
                <w:caps/>
              </w:rPr>
            </w:pPr>
            <w:r>
              <w:rPr>
                <w:rFonts w:asciiTheme="majorHAnsi" w:hAnsiTheme="majorHAnsi" w:cstheme="majorHAnsi"/>
                <w:caps/>
              </w:rPr>
              <w:t>156/2005/QĐ-UBND</w:t>
            </w:r>
          </w:p>
          <w:p w:rsidR="00312268" w:rsidRDefault="00312268" w:rsidP="00DF0462">
            <w:pPr>
              <w:jc w:val="center"/>
              <w:rPr>
                <w:rFonts w:asciiTheme="majorHAnsi" w:hAnsiTheme="majorHAnsi" w:cstheme="majorHAnsi"/>
                <w:caps/>
              </w:rPr>
            </w:pPr>
            <w:r>
              <w:rPr>
                <w:rFonts w:asciiTheme="majorHAnsi" w:hAnsiTheme="majorHAnsi" w:cstheme="majorHAnsi"/>
                <w:caps/>
              </w:rPr>
              <w:t>22/8/2005</w:t>
            </w:r>
          </w:p>
        </w:tc>
        <w:tc>
          <w:tcPr>
            <w:tcW w:w="7655" w:type="dxa"/>
          </w:tcPr>
          <w:p w:rsidR="00312268" w:rsidRPr="00312268" w:rsidRDefault="00312268" w:rsidP="00312268">
            <w:r w:rsidRPr="00312268">
              <w:t>Về tịch thu nộp ngân sách thành phố tài sản tạm giữ của nguyên chủ đã chết, không tìm ra người thừa kế hợp pháp.</w:t>
            </w:r>
          </w:p>
        </w:tc>
        <w:tc>
          <w:tcPr>
            <w:tcW w:w="1843" w:type="dxa"/>
            <w:vAlign w:val="center"/>
          </w:tcPr>
          <w:p w:rsidR="00312268" w:rsidRDefault="00312268" w:rsidP="00DF0462">
            <w:pPr>
              <w:jc w:val="center"/>
              <w:rPr>
                <w:rFonts w:asciiTheme="majorHAnsi" w:hAnsiTheme="majorHAnsi" w:cstheme="majorHAnsi"/>
              </w:rPr>
            </w:pPr>
            <w:r>
              <w:rPr>
                <w:rFonts w:asciiTheme="majorHAnsi" w:hAnsiTheme="majorHAnsi" w:cstheme="majorHAnsi"/>
              </w:rPr>
              <w:t>22/5/2005</w:t>
            </w:r>
          </w:p>
        </w:tc>
      </w:tr>
      <w:tr w:rsidR="00B37A6F" w:rsidRPr="00103C40" w:rsidTr="003261CC">
        <w:trPr>
          <w:trHeight w:val="567"/>
        </w:trPr>
        <w:tc>
          <w:tcPr>
            <w:tcW w:w="851" w:type="dxa"/>
            <w:vAlign w:val="center"/>
          </w:tcPr>
          <w:p w:rsidR="00B37A6F" w:rsidRPr="006C4DC0" w:rsidRDefault="00B37A6F" w:rsidP="00DF0462">
            <w:pPr>
              <w:pStyle w:val="ListParagraph"/>
              <w:numPr>
                <w:ilvl w:val="0"/>
                <w:numId w:val="32"/>
              </w:numPr>
              <w:jc w:val="center"/>
              <w:rPr>
                <w:rFonts w:asciiTheme="majorHAnsi" w:hAnsiTheme="majorHAnsi" w:cstheme="majorHAnsi"/>
              </w:rPr>
            </w:pPr>
          </w:p>
        </w:tc>
        <w:tc>
          <w:tcPr>
            <w:tcW w:w="1418" w:type="dxa"/>
            <w:vAlign w:val="center"/>
          </w:tcPr>
          <w:p w:rsidR="00B37A6F" w:rsidRPr="00103C40" w:rsidRDefault="00B37A6F"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37A6F" w:rsidRPr="00C2113C" w:rsidRDefault="00B37A6F" w:rsidP="00DF0462">
            <w:pPr>
              <w:jc w:val="center"/>
              <w:rPr>
                <w:rFonts w:asciiTheme="majorHAnsi" w:hAnsiTheme="majorHAnsi" w:cstheme="majorHAnsi"/>
                <w:caps/>
              </w:rPr>
            </w:pPr>
            <w:r w:rsidRPr="00C2113C">
              <w:rPr>
                <w:rFonts w:asciiTheme="majorHAnsi" w:hAnsiTheme="majorHAnsi" w:cstheme="majorHAnsi"/>
                <w:caps/>
              </w:rPr>
              <w:t>159/2005/QĐ-UBND</w:t>
            </w:r>
            <w:r w:rsidRPr="00C2113C">
              <w:rPr>
                <w:rFonts w:asciiTheme="majorHAnsi" w:hAnsiTheme="majorHAnsi" w:cstheme="majorHAnsi"/>
                <w:caps/>
              </w:rPr>
              <w:br/>
              <w:t>23/8/2005</w:t>
            </w:r>
          </w:p>
        </w:tc>
        <w:tc>
          <w:tcPr>
            <w:tcW w:w="7655" w:type="dxa"/>
            <w:hideMark/>
          </w:tcPr>
          <w:p w:rsidR="00B37A6F" w:rsidRPr="00103C40" w:rsidRDefault="00B37A6F" w:rsidP="00086600">
            <w:pPr>
              <w:rPr>
                <w:rFonts w:asciiTheme="majorHAnsi" w:hAnsiTheme="majorHAnsi" w:cstheme="majorHAnsi"/>
              </w:rPr>
            </w:pPr>
            <w:r w:rsidRPr="00103C40">
              <w:rPr>
                <w:rFonts w:asciiTheme="majorHAnsi" w:hAnsiTheme="majorHAnsi" w:cstheme="majorHAnsi"/>
              </w:rPr>
              <w:t>Về ban hành Quy định quản lý chăm sóc chữa trị cho bệnh nhân HIV/AIDS tại thành phố Hồ Chí Minh</w:t>
            </w:r>
          </w:p>
        </w:tc>
        <w:tc>
          <w:tcPr>
            <w:tcW w:w="1843" w:type="dxa"/>
            <w:vAlign w:val="center"/>
            <w:hideMark/>
          </w:tcPr>
          <w:p w:rsidR="00B37A6F" w:rsidRPr="00103C40" w:rsidRDefault="00B37A6F" w:rsidP="00DF0462">
            <w:pPr>
              <w:jc w:val="center"/>
              <w:rPr>
                <w:rFonts w:asciiTheme="majorHAnsi" w:hAnsiTheme="majorHAnsi" w:cstheme="majorHAnsi"/>
              </w:rPr>
            </w:pPr>
            <w:r w:rsidRPr="00103C40">
              <w:rPr>
                <w:rFonts w:asciiTheme="majorHAnsi" w:hAnsiTheme="majorHAnsi" w:cstheme="majorHAnsi"/>
              </w:rPr>
              <w:t>02/9/2005</w:t>
            </w:r>
          </w:p>
        </w:tc>
      </w:tr>
      <w:tr w:rsidR="00312268" w:rsidRPr="00103C40" w:rsidTr="003261CC">
        <w:trPr>
          <w:trHeight w:val="567"/>
        </w:trPr>
        <w:tc>
          <w:tcPr>
            <w:tcW w:w="851" w:type="dxa"/>
            <w:vAlign w:val="center"/>
          </w:tcPr>
          <w:p w:rsidR="00312268" w:rsidRPr="006C4DC0" w:rsidRDefault="00312268" w:rsidP="00DF0462">
            <w:pPr>
              <w:pStyle w:val="ListParagraph"/>
              <w:numPr>
                <w:ilvl w:val="0"/>
                <w:numId w:val="32"/>
              </w:numPr>
              <w:jc w:val="center"/>
              <w:rPr>
                <w:rFonts w:asciiTheme="majorHAnsi" w:hAnsiTheme="majorHAnsi" w:cstheme="majorHAnsi"/>
              </w:rPr>
            </w:pPr>
          </w:p>
        </w:tc>
        <w:tc>
          <w:tcPr>
            <w:tcW w:w="1418" w:type="dxa"/>
            <w:vAlign w:val="center"/>
          </w:tcPr>
          <w:p w:rsidR="00312268" w:rsidRDefault="00312268"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312268" w:rsidRDefault="00312268" w:rsidP="00DF0462">
            <w:pPr>
              <w:jc w:val="center"/>
              <w:rPr>
                <w:rFonts w:asciiTheme="majorHAnsi" w:hAnsiTheme="majorHAnsi" w:cstheme="majorHAnsi"/>
                <w:caps/>
              </w:rPr>
            </w:pPr>
            <w:r>
              <w:rPr>
                <w:rFonts w:asciiTheme="majorHAnsi" w:hAnsiTheme="majorHAnsi" w:cstheme="majorHAnsi"/>
                <w:caps/>
              </w:rPr>
              <w:t>160/2005/Qđ-ubnd</w:t>
            </w:r>
          </w:p>
          <w:p w:rsidR="00312268" w:rsidRDefault="00312268" w:rsidP="00DF0462">
            <w:pPr>
              <w:jc w:val="center"/>
              <w:rPr>
                <w:rFonts w:asciiTheme="majorHAnsi" w:hAnsiTheme="majorHAnsi" w:cstheme="majorHAnsi"/>
                <w:caps/>
              </w:rPr>
            </w:pPr>
            <w:r>
              <w:rPr>
                <w:rFonts w:asciiTheme="majorHAnsi" w:hAnsiTheme="majorHAnsi" w:cstheme="majorHAnsi"/>
                <w:caps/>
              </w:rPr>
              <w:t>24/8/2005</w:t>
            </w:r>
          </w:p>
        </w:tc>
        <w:tc>
          <w:tcPr>
            <w:tcW w:w="7655" w:type="dxa"/>
          </w:tcPr>
          <w:p w:rsidR="00312268" w:rsidRPr="00312268" w:rsidRDefault="00312268" w:rsidP="00312268">
            <w:r w:rsidRPr="00312268">
              <w:t>Về thực hiện các quyết định xử lý tài sản tạm giữ từ năm 1975 – 1990.</w:t>
            </w:r>
          </w:p>
        </w:tc>
        <w:tc>
          <w:tcPr>
            <w:tcW w:w="1843" w:type="dxa"/>
            <w:vAlign w:val="center"/>
          </w:tcPr>
          <w:p w:rsidR="00312268" w:rsidRDefault="00312268" w:rsidP="00DF0462">
            <w:pPr>
              <w:jc w:val="center"/>
              <w:rPr>
                <w:rFonts w:asciiTheme="majorHAnsi" w:hAnsiTheme="majorHAnsi" w:cstheme="majorHAnsi"/>
              </w:rPr>
            </w:pPr>
            <w:r>
              <w:rPr>
                <w:rFonts w:asciiTheme="majorHAnsi" w:hAnsiTheme="majorHAnsi" w:cstheme="majorHAnsi"/>
              </w:rPr>
              <w:t>03/9/2005</w:t>
            </w:r>
          </w:p>
        </w:tc>
      </w:tr>
      <w:tr w:rsidR="00312268" w:rsidRPr="00103C40" w:rsidTr="003261CC">
        <w:trPr>
          <w:trHeight w:val="567"/>
        </w:trPr>
        <w:tc>
          <w:tcPr>
            <w:tcW w:w="851" w:type="dxa"/>
            <w:vAlign w:val="center"/>
          </w:tcPr>
          <w:p w:rsidR="00312268" w:rsidRPr="006C4DC0" w:rsidRDefault="00312268" w:rsidP="00DF0462">
            <w:pPr>
              <w:pStyle w:val="ListParagraph"/>
              <w:numPr>
                <w:ilvl w:val="0"/>
                <w:numId w:val="32"/>
              </w:numPr>
              <w:jc w:val="center"/>
              <w:rPr>
                <w:rFonts w:asciiTheme="majorHAnsi" w:hAnsiTheme="majorHAnsi" w:cstheme="majorHAnsi"/>
              </w:rPr>
            </w:pPr>
          </w:p>
        </w:tc>
        <w:tc>
          <w:tcPr>
            <w:tcW w:w="1418" w:type="dxa"/>
            <w:vAlign w:val="center"/>
          </w:tcPr>
          <w:p w:rsidR="00312268" w:rsidRDefault="00312268"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312268" w:rsidRDefault="00312268" w:rsidP="00DF0462">
            <w:pPr>
              <w:jc w:val="center"/>
              <w:rPr>
                <w:rFonts w:asciiTheme="majorHAnsi" w:hAnsiTheme="majorHAnsi" w:cstheme="majorHAnsi"/>
                <w:caps/>
              </w:rPr>
            </w:pPr>
            <w:r>
              <w:rPr>
                <w:rFonts w:asciiTheme="majorHAnsi" w:hAnsiTheme="majorHAnsi" w:cstheme="majorHAnsi"/>
                <w:caps/>
              </w:rPr>
              <w:t>161/2005/QĐ-ubnd</w:t>
            </w:r>
          </w:p>
          <w:p w:rsidR="00312268" w:rsidRDefault="00312268" w:rsidP="00DF0462">
            <w:pPr>
              <w:jc w:val="center"/>
              <w:rPr>
                <w:rFonts w:asciiTheme="majorHAnsi" w:hAnsiTheme="majorHAnsi" w:cstheme="majorHAnsi"/>
                <w:caps/>
              </w:rPr>
            </w:pPr>
            <w:r>
              <w:rPr>
                <w:rFonts w:asciiTheme="majorHAnsi" w:hAnsiTheme="majorHAnsi" w:cstheme="majorHAnsi"/>
                <w:caps/>
              </w:rPr>
              <w:t>24/8/2005</w:t>
            </w:r>
          </w:p>
        </w:tc>
        <w:tc>
          <w:tcPr>
            <w:tcW w:w="7655" w:type="dxa"/>
          </w:tcPr>
          <w:p w:rsidR="00312268" w:rsidRPr="00312268" w:rsidRDefault="00312268" w:rsidP="00312268">
            <w:r w:rsidRPr="00312268">
              <w:t>Về tịch thu nộp ngân sách thành phố số tài sản tạm giữ.</w:t>
            </w:r>
          </w:p>
        </w:tc>
        <w:tc>
          <w:tcPr>
            <w:tcW w:w="1843" w:type="dxa"/>
            <w:vAlign w:val="center"/>
          </w:tcPr>
          <w:p w:rsidR="00312268" w:rsidRDefault="00312268" w:rsidP="00DF0462">
            <w:pPr>
              <w:jc w:val="center"/>
              <w:rPr>
                <w:rFonts w:asciiTheme="majorHAnsi" w:hAnsiTheme="majorHAnsi" w:cstheme="majorHAnsi"/>
              </w:rPr>
            </w:pPr>
            <w:r>
              <w:rPr>
                <w:rFonts w:asciiTheme="majorHAnsi" w:hAnsiTheme="majorHAnsi" w:cstheme="majorHAnsi"/>
              </w:rPr>
              <w:t>03/9/2005</w:t>
            </w:r>
          </w:p>
        </w:tc>
      </w:tr>
      <w:tr w:rsidR="00B37A6F" w:rsidRPr="00103C40" w:rsidTr="003261CC">
        <w:trPr>
          <w:trHeight w:val="567"/>
        </w:trPr>
        <w:tc>
          <w:tcPr>
            <w:tcW w:w="851" w:type="dxa"/>
            <w:vAlign w:val="center"/>
          </w:tcPr>
          <w:p w:rsidR="00B37A6F" w:rsidRPr="006C4DC0" w:rsidRDefault="00B37A6F" w:rsidP="00DF0462">
            <w:pPr>
              <w:pStyle w:val="ListParagraph"/>
              <w:numPr>
                <w:ilvl w:val="0"/>
                <w:numId w:val="32"/>
              </w:numPr>
              <w:jc w:val="center"/>
              <w:rPr>
                <w:rFonts w:asciiTheme="majorHAnsi" w:hAnsiTheme="majorHAnsi" w:cstheme="majorHAnsi"/>
              </w:rPr>
            </w:pPr>
          </w:p>
        </w:tc>
        <w:tc>
          <w:tcPr>
            <w:tcW w:w="1418" w:type="dxa"/>
            <w:vAlign w:val="center"/>
          </w:tcPr>
          <w:p w:rsidR="00B37A6F" w:rsidRPr="00103C40" w:rsidRDefault="00B37A6F"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37A6F" w:rsidRPr="00C2113C" w:rsidRDefault="00B37A6F" w:rsidP="00DF0462">
            <w:pPr>
              <w:jc w:val="center"/>
              <w:rPr>
                <w:rFonts w:asciiTheme="majorHAnsi" w:hAnsiTheme="majorHAnsi" w:cstheme="majorHAnsi"/>
                <w:caps/>
              </w:rPr>
            </w:pPr>
            <w:r w:rsidRPr="00C2113C">
              <w:rPr>
                <w:rFonts w:asciiTheme="majorHAnsi" w:hAnsiTheme="majorHAnsi" w:cstheme="majorHAnsi"/>
                <w:caps/>
              </w:rPr>
              <w:t>162/2005/QĐ-UBND</w:t>
            </w:r>
            <w:r w:rsidRPr="00C2113C">
              <w:rPr>
                <w:rFonts w:asciiTheme="majorHAnsi" w:hAnsiTheme="majorHAnsi" w:cstheme="majorHAnsi"/>
                <w:caps/>
              </w:rPr>
              <w:br/>
              <w:t>26/8/2005</w:t>
            </w:r>
          </w:p>
        </w:tc>
        <w:tc>
          <w:tcPr>
            <w:tcW w:w="7655" w:type="dxa"/>
            <w:hideMark/>
          </w:tcPr>
          <w:p w:rsidR="00B37A6F" w:rsidRPr="00103C40" w:rsidRDefault="00B37A6F" w:rsidP="00086600">
            <w:pPr>
              <w:rPr>
                <w:rFonts w:asciiTheme="majorHAnsi" w:hAnsiTheme="majorHAnsi" w:cstheme="majorHAnsi"/>
              </w:rPr>
            </w:pPr>
            <w:r w:rsidRPr="00103C40">
              <w:rPr>
                <w:rFonts w:asciiTheme="majorHAnsi" w:hAnsiTheme="majorHAnsi" w:cstheme="majorHAnsi"/>
              </w:rPr>
              <w:t>Về quy định trình tự thủ tục và phân cấp thực hiện chính sách tài chính cho việc di dời các cơ sở sản xuất gây ô nhiễm môi trường vào các khu công nghiệp tập trung và cụm công nghiệp</w:t>
            </w:r>
          </w:p>
        </w:tc>
        <w:tc>
          <w:tcPr>
            <w:tcW w:w="1843" w:type="dxa"/>
            <w:vAlign w:val="center"/>
            <w:hideMark/>
          </w:tcPr>
          <w:p w:rsidR="00B37A6F" w:rsidRPr="00103C40" w:rsidRDefault="00B37A6F" w:rsidP="00DF0462">
            <w:pPr>
              <w:jc w:val="center"/>
              <w:rPr>
                <w:rFonts w:asciiTheme="majorHAnsi" w:hAnsiTheme="majorHAnsi" w:cstheme="majorHAnsi"/>
              </w:rPr>
            </w:pPr>
            <w:r w:rsidRPr="00103C40">
              <w:rPr>
                <w:rFonts w:asciiTheme="majorHAnsi" w:hAnsiTheme="majorHAnsi" w:cstheme="majorHAnsi"/>
              </w:rPr>
              <w:t>05/9/2005</w:t>
            </w:r>
          </w:p>
        </w:tc>
      </w:tr>
      <w:tr w:rsidR="00B46DD7" w:rsidRPr="00103C40" w:rsidTr="003261CC">
        <w:trPr>
          <w:trHeight w:val="567"/>
        </w:trPr>
        <w:tc>
          <w:tcPr>
            <w:tcW w:w="851" w:type="dxa"/>
            <w:vAlign w:val="center"/>
          </w:tcPr>
          <w:p w:rsidR="00B46DD7" w:rsidRPr="006C4DC0" w:rsidRDefault="00B46DD7" w:rsidP="00DF0462">
            <w:pPr>
              <w:pStyle w:val="ListParagraph"/>
              <w:numPr>
                <w:ilvl w:val="0"/>
                <w:numId w:val="32"/>
              </w:numPr>
              <w:jc w:val="center"/>
              <w:rPr>
                <w:rFonts w:asciiTheme="majorHAnsi" w:hAnsiTheme="majorHAnsi" w:cstheme="majorHAnsi"/>
              </w:rPr>
            </w:pPr>
          </w:p>
        </w:tc>
        <w:tc>
          <w:tcPr>
            <w:tcW w:w="1418" w:type="dxa"/>
            <w:vAlign w:val="center"/>
          </w:tcPr>
          <w:p w:rsidR="00B46DD7" w:rsidRPr="00CC56AB" w:rsidRDefault="00B46DD7"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B46DD7" w:rsidRPr="00CC56AB" w:rsidRDefault="00B46DD7" w:rsidP="00DF0462">
            <w:pPr>
              <w:jc w:val="center"/>
              <w:rPr>
                <w:rFonts w:asciiTheme="majorHAnsi" w:hAnsiTheme="majorHAnsi" w:cstheme="majorHAnsi"/>
                <w:caps/>
                <w:highlight w:val="green"/>
              </w:rPr>
            </w:pPr>
            <w:r w:rsidRPr="00CC56AB">
              <w:rPr>
                <w:rFonts w:asciiTheme="majorHAnsi" w:hAnsiTheme="majorHAnsi" w:cstheme="majorHAnsi"/>
                <w:caps/>
                <w:highlight w:val="green"/>
              </w:rPr>
              <w:t>164/2005/qđ-ubnd</w:t>
            </w:r>
          </w:p>
          <w:p w:rsidR="00B46DD7" w:rsidRPr="00CC56AB" w:rsidRDefault="00B46DD7" w:rsidP="00DF0462">
            <w:pPr>
              <w:jc w:val="center"/>
              <w:rPr>
                <w:rFonts w:asciiTheme="majorHAnsi" w:hAnsiTheme="majorHAnsi" w:cstheme="majorHAnsi"/>
                <w:caps/>
                <w:highlight w:val="green"/>
              </w:rPr>
            </w:pPr>
            <w:r w:rsidRPr="00CC56AB">
              <w:rPr>
                <w:rFonts w:asciiTheme="majorHAnsi" w:hAnsiTheme="majorHAnsi" w:cstheme="majorHAnsi"/>
                <w:caps/>
                <w:highlight w:val="green"/>
              </w:rPr>
              <w:t>09/9/2005</w:t>
            </w:r>
          </w:p>
        </w:tc>
        <w:tc>
          <w:tcPr>
            <w:tcW w:w="7655" w:type="dxa"/>
          </w:tcPr>
          <w:p w:rsidR="00B46DD7" w:rsidRPr="00CC56AB" w:rsidRDefault="00B46DD7" w:rsidP="00B46DD7">
            <w:pPr>
              <w:rPr>
                <w:highlight w:val="green"/>
              </w:rPr>
            </w:pPr>
            <w:r w:rsidRPr="00CC56AB">
              <w:rPr>
                <w:highlight w:val="green"/>
              </w:rPr>
              <w:t>Về thành lập Trung tâm Ngoại ngữ, Tin học thành phố Hồ Chí Minh trực thuộc Sở Giáo dục và Đào tạo.</w:t>
            </w:r>
          </w:p>
        </w:tc>
        <w:tc>
          <w:tcPr>
            <w:tcW w:w="1843" w:type="dxa"/>
            <w:vAlign w:val="center"/>
          </w:tcPr>
          <w:p w:rsidR="00B46DD7" w:rsidRPr="00CC56AB" w:rsidRDefault="00B46DD7" w:rsidP="003A44FF">
            <w:pPr>
              <w:jc w:val="center"/>
              <w:rPr>
                <w:rFonts w:asciiTheme="majorHAnsi" w:hAnsiTheme="majorHAnsi" w:cstheme="majorHAnsi"/>
                <w:highlight w:val="green"/>
              </w:rPr>
            </w:pPr>
            <w:r w:rsidRPr="00CC56AB">
              <w:rPr>
                <w:rFonts w:asciiTheme="majorHAnsi" w:hAnsiTheme="majorHAnsi" w:cstheme="majorHAnsi"/>
                <w:highlight w:val="green"/>
              </w:rPr>
              <w:t>09/9/2005</w:t>
            </w:r>
          </w:p>
        </w:tc>
      </w:tr>
      <w:tr w:rsidR="00B46DD7" w:rsidRPr="00103C40" w:rsidTr="003261CC">
        <w:trPr>
          <w:trHeight w:val="567"/>
        </w:trPr>
        <w:tc>
          <w:tcPr>
            <w:tcW w:w="851" w:type="dxa"/>
            <w:vAlign w:val="center"/>
          </w:tcPr>
          <w:p w:rsidR="00B46DD7" w:rsidRPr="006C4DC0" w:rsidRDefault="00B46DD7" w:rsidP="00DF0462">
            <w:pPr>
              <w:pStyle w:val="ListParagraph"/>
              <w:numPr>
                <w:ilvl w:val="0"/>
                <w:numId w:val="32"/>
              </w:numPr>
              <w:jc w:val="center"/>
              <w:rPr>
                <w:rFonts w:asciiTheme="majorHAnsi" w:hAnsiTheme="majorHAnsi" w:cstheme="majorHAnsi"/>
              </w:rPr>
            </w:pPr>
          </w:p>
        </w:tc>
        <w:tc>
          <w:tcPr>
            <w:tcW w:w="1418" w:type="dxa"/>
            <w:vAlign w:val="center"/>
          </w:tcPr>
          <w:p w:rsidR="00B46DD7" w:rsidRPr="00CC56AB" w:rsidRDefault="00B46DD7"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B46DD7" w:rsidRPr="00CC56AB" w:rsidRDefault="00B46DD7" w:rsidP="00B46DD7">
            <w:pPr>
              <w:jc w:val="center"/>
              <w:rPr>
                <w:rFonts w:asciiTheme="majorHAnsi" w:hAnsiTheme="majorHAnsi" w:cstheme="majorHAnsi"/>
                <w:caps/>
                <w:highlight w:val="green"/>
              </w:rPr>
            </w:pPr>
            <w:r w:rsidRPr="00CC56AB">
              <w:rPr>
                <w:rFonts w:asciiTheme="majorHAnsi" w:hAnsiTheme="majorHAnsi" w:cstheme="majorHAnsi"/>
                <w:caps/>
                <w:highlight w:val="green"/>
              </w:rPr>
              <w:t>165/2005/qđ-ubnd</w:t>
            </w:r>
          </w:p>
          <w:p w:rsidR="00B46DD7" w:rsidRPr="00CC56AB" w:rsidRDefault="00B46DD7" w:rsidP="00B46DD7">
            <w:pPr>
              <w:jc w:val="center"/>
              <w:rPr>
                <w:rFonts w:asciiTheme="majorHAnsi" w:hAnsiTheme="majorHAnsi" w:cstheme="majorHAnsi"/>
                <w:caps/>
                <w:highlight w:val="green"/>
              </w:rPr>
            </w:pPr>
            <w:r w:rsidRPr="00CC56AB">
              <w:rPr>
                <w:rFonts w:asciiTheme="majorHAnsi" w:hAnsiTheme="majorHAnsi" w:cstheme="majorHAnsi"/>
                <w:caps/>
                <w:highlight w:val="green"/>
              </w:rPr>
              <w:t>09/9/2005</w:t>
            </w:r>
          </w:p>
        </w:tc>
        <w:tc>
          <w:tcPr>
            <w:tcW w:w="7655" w:type="dxa"/>
          </w:tcPr>
          <w:p w:rsidR="00B46DD7" w:rsidRPr="00CC56AB" w:rsidRDefault="00B46DD7" w:rsidP="00B46DD7">
            <w:pPr>
              <w:rPr>
                <w:highlight w:val="green"/>
              </w:rPr>
            </w:pPr>
            <w:r w:rsidRPr="00CC56AB">
              <w:rPr>
                <w:highlight w:val="green"/>
              </w:rPr>
              <w:t>Về thành lập Trung tâm Thông tin và Chương trình Giáo dục trực thuộc Sở Giáo dục và Đào tạo.</w:t>
            </w:r>
          </w:p>
        </w:tc>
        <w:tc>
          <w:tcPr>
            <w:tcW w:w="1843" w:type="dxa"/>
            <w:vAlign w:val="center"/>
          </w:tcPr>
          <w:p w:rsidR="00B46DD7" w:rsidRPr="00CC56AB" w:rsidRDefault="00B46DD7" w:rsidP="003A44FF">
            <w:pPr>
              <w:jc w:val="center"/>
              <w:rPr>
                <w:rFonts w:asciiTheme="majorHAnsi" w:hAnsiTheme="majorHAnsi" w:cstheme="majorHAnsi"/>
                <w:highlight w:val="green"/>
              </w:rPr>
            </w:pPr>
            <w:r w:rsidRPr="00CC56AB">
              <w:rPr>
                <w:rFonts w:asciiTheme="majorHAnsi" w:hAnsiTheme="majorHAnsi" w:cstheme="majorHAnsi"/>
                <w:highlight w:val="green"/>
              </w:rPr>
              <w:t>09/9/2005</w:t>
            </w:r>
          </w:p>
        </w:tc>
      </w:tr>
      <w:tr w:rsidR="00B46DD7" w:rsidRPr="00103C40" w:rsidTr="003261CC">
        <w:trPr>
          <w:trHeight w:val="567"/>
        </w:trPr>
        <w:tc>
          <w:tcPr>
            <w:tcW w:w="851" w:type="dxa"/>
            <w:vAlign w:val="center"/>
          </w:tcPr>
          <w:p w:rsidR="00B46DD7" w:rsidRPr="006C4DC0" w:rsidRDefault="00B46DD7" w:rsidP="00DF0462">
            <w:pPr>
              <w:pStyle w:val="ListParagraph"/>
              <w:numPr>
                <w:ilvl w:val="0"/>
                <w:numId w:val="32"/>
              </w:numPr>
              <w:jc w:val="center"/>
              <w:rPr>
                <w:rFonts w:asciiTheme="majorHAnsi" w:hAnsiTheme="majorHAnsi" w:cstheme="majorHAnsi"/>
              </w:rPr>
            </w:pPr>
          </w:p>
        </w:tc>
        <w:tc>
          <w:tcPr>
            <w:tcW w:w="1418" w:type="dxa"/>
            <w:vAlign w:val="center"/>
          </w:tcPr>
          <w:p w:rsidR="00B46DD7" w:rsidRPr="00103C40" w:rsidRDefault="00B46DD7"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B46DD7" w:rsidRDefault="00B46DD7" w:rsidP="00B46DD7">
            <w:pPr>
              <w:jc w:val="center"/>
              <w:rPr>
                <w:rFonts w:asciiTheme="majorHAnsi" w:hAnsiTheme="majorHAnsi" w:cstheme="majorHAnsi"/>
                <w:caps/>
              </w:rPr>
            </w:pPr>
            <w:r>
              <w:rPr>
                <w:rFonts w:asciiTheme="majorHAnsi" w:hAnsiTheme="majorHAnsi" w:cstheme="majorHAnsi"/>
                <w:caps/>
              </w:rPr>
              <w:t>171/2005/QĐ-UBND</w:t>
            </w:r>
          </w:p>
          <w:p w:rsidR="00B46DD7" w:rsidRDefault="00B46DD7" w:rsidP="00B46DD7">
            <w:pPr>
              <w:jc w:val="center"/>
              <w:rPr>
                <w:rFonts w:asciiTheme="majorHAnsi" w:hAnsiTheme="majorHAnsi" w:cstheme="majorHAnsi"/>
                <w:caps/>
              </w:rPr>
            </w:pPr>
            <w:r>
              <w:rPr>
                <w:rFonts w:asciiTheme="majorHAnsi" w:hAnsiTheme="majorHAnsi" w:cstheme="majorHAnsi"/>
                <w:caps/>
              </w:rPr>
              <w:t>16/9/2005</w:t>
            </w:r>
          </w:p>
        </w:tc>
        <w:tc>
          <w:tcPr>
            <w:tcW w:w="7655" w:type="dxa"/>
          </w:tcPr>
          <w:p w:rsidR="00B46DD7" w:rsidRPr="00B46DD7" w:rsidRDefault="00B46DD7" w:rsidP="00B46DD7">
            <w:r w:rsidRPr="00B46DD7">
              <w:t>Về phê duyệt điều lệ (sửa đổi) tổ chức hoạt động Liên hiệp các Hội Văn học Nghệ thuật thành phố Hồ Chí Minh.</w:t>
            </w:r>
          </w:p>
        </w:tc>
        <w:tc>
          <w:tcPr>
            <w:tcW w:w="1843" w:type="dxa"/>
            <w:vAlign w:val="center"/>
          </w:tcPr>
          <w:p w:rsidR="00B46DD7" w:rsidRDefault="00B46DD7" w:rsidP="003A44FF">
            <w:pPr>
              <w:jc w:val="center"/>
              <w:rPr>
                <w:rFonts w:asciiTheme="majorHAnsi" w:hAnsiTheme="majorHAnsi" w:cstheme="majorHAnsi"/>
              </w:rPr>
            </w:pPr>
            <w:r>
              <w:rPr>
                <w:rFonts w:asciiTheme="majorHAnsi" w:hAnsiTheme="majorHAnsi" w:cstheme="majorHAnsi"/>
              </w:rPr>
              <w:t>16/9/2005</w:t>
            </w:r>
          </w:p>
        </w:tc>
      </w:tr>
      <w:tr w:rsidR="003466C4" w:rsidRPr="00103C40" w:rsidTr="003261CC">
        <w:trPr>
          <w:trHeight w:val="567"/>
        </w:trPr>
        <w:tc>
          <w:tcPr>
            <w:tcW w:w="851" w:type="dxa"/>
            <w:vAlign w:val="center"/>
          </w:tcPr>
          <w:p w:rsidR="003466C4" w:rsidRPr="006C4DC0" w:rsidRDefault="003466C4" w:rsidP="00DF0462">
            <w:pPr>
              <w:pStyle w:val="ListParagraph"/>
              <w:numPr>
                <w:ilvl w:val="0"/>
                <w:numId w:val="32"/>
              </w:numPr>
              <w:jc w:val="center"/>
              <w:rPr>
                <w:rFonts w:asciiTheme="majorHAnsi" w:hAnsiTheme="majorHAnsi" w:cstheme="majorHAnsi"/>
              </w:rPr>
            </w:pPr>
          </w:p>
        </w:tc>
        <w:tc>
          <w:tcPr>
            <w:tcW w:w="1418" w:type="dxa"/>
            <w:vAlign w:val="center"/>
          </w:tcPr>
          <w:p w:rsidR="003466C4" w:rsidRDefault="003466C4"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3466C4" w:rsidRDefault="003466C4" w:rsidP="00B46DD7">
            <w:pPr>
              <w:jc w:val="center"/>
              <w:rPr>
                <w:rFonts w:asciiTheme="majorHAnsi" w:hAnsiTheme="majorHAnsi" w:cstheme="majorHAnsi"/>
                <w:caps/>
              </w:rPr>
            </w:pPr>
            <w:r>
              <w:rPr>
                <w:rFonts w:asciiTheme="majorHAnsi" w:hAnsiTheme="majorHAnsi" w:cstheme="majorHAnsi"/>
                <w:caps/>
              </w:rPr>
              <w:t>173/2005/QĐ-ubnd</w:t>
            </w:r>
          </w:p>
          <w:p w:rsidR="003466C4" w:rsidRDefault="003466C4" w:rsidP="00B46DD7">
            <w:pPr>
              <w:jc w:val="center"/>
              <w:rPr>
                <w:rFonts w:asciiTheme="majorHAnsi" w:hAnsiTheme="majorHAnsi" w:cstheme="majorHAnsi"/>
                <w:caps/>
              </w:rPr>
            </w:pPr>
            <w:r>
              <w:rPr>
                <w:rFonts w:asciiTheme="majorHAnsi" w:hAnsiTheme="majorHAnsi" w:cstheme="majorHAnsi"/>
                <w:caps/>
              </w:rPr>
              <w:t>21/9/2005</w:t>
            </w:r>
          </w:p>
        </w:tc>
        <w:tc>
          <w:tcPr>
            <w:tcW w:w="7655" w:type="dxa"/>
          </w:tcPr>
          <w:p w:rsidR="003466C4" w:rsidRPr="003466C4" w:rsidRDefault="003466C4" w:rsidP="003466C4">
            <w:r w:rsidRPr="003466C4">
              <w:t>Về phê duyệt điều lệ tổ chức và hoạt động Hội Sở hữu trí tuệ thành phố Hồ Chí Minh</w:t>
            </w:r>
          </w:p>
        </w:tc>
        <w:tc>
          <w:tcPr>
            <w:tcW w:w="1843" w:type="dxa"/>
            <w:vAlign w:val="center"/>
          </w:tcPr>
          <w:p w:rsidR="003466C4" w:rsidRDefault="003466C4" w:rsidP="003A44FF">
            <w:pPr>
              <w:jc w:val="center"/>
              <w:rPr>
                <w:rFonts w:asciiTheme="majorHAnsi" w:hAnsiTheme="majorHAnsi" w:cstheme="majorHAnsi"/>
              </w:rPr>
            </w:pPr>
            <w:r>
              <w:rPr>
                <w:rFonts w:asciiTheme="majorHAnsi" w:hAnsiTheme="majorHAnsi" w:cstheme="majorHAnsi"/>
              </w:rPr>
              <w:t>21/9/2005</w:t>
            </w:r>
          </w:p>
        </w:tc>
      </w:tr>
      <w:tr w:rsidR="00B46DD7" w:rsidRPr="00103C40" w:rsidTr="003261CC">
        <w:trPr>
          <w:trHeight w:val="567"/>
        </w:trPr>
        <w:tc>
          <w:tcPr>
            <w:tcW w:w="851" w:type="dxa"/>
            <w:vAlign w:val="center"/>
          </w:tcPr>
          <w:p w:rsidR="00B46DD7" w:rsidRPr="006C4DC0" w:rsidRDefault="00B46DD7" w:rsidP="00DF0462">
            <w:pPr>
              <w:pStyle w:val="ListParagraph"/>
              <w:numPr>
                <w:ilvl w:val="0"/>
                <w:numId w:val="32"/>
              </w:numPr>
              <w:jc w:val="center"/>
              <w:rPr>
                <w:rFonts w:asciiTheme="majorHAnsi" w:hAnsiTheme="majorHAnsi" w:cstheme="majorHAnsi"/>
              </w:rPr>
            </w:pPr>
          </w:p>
        </w:tc>
        <w:tc>
          <w:tcPr>
            <w:tcW w:w="1418" w:type="dxa"/>
            <w:vAlign w:val="center"/>
          </w:tcPr>
          <w:p w:rsidR="00B46DD7" w:rsidRPr="00103C40" w:rsidRDefault="00B46DD7"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46DD7" w:rsidRPr="00C2113C" w:rsidRDefault="00B46DD7" w:rsidP="00DF0462">
            <w:pPr>
              <w:jc w:val="center"/>
              <w:rPr>
                <w:rFonts w:asciiTheme="majorHAnsi" w:hAnsiTheme="majorHAnsi" w:cstheme="majorHAnsi"/>
                <w:caps/>
              </w:rPr>
            </w:pPr>
            <w:r w:rsidRPr="00C2113C">
              <w:rPr>
                <w:rFonts w:asciiTheme="majorHAnsi" w:hAnsiTheme="majorHAnsi" w:cstheme="majorHAnsi"/>
                <w:caps/>
              </w:rPr>
              <w:t>178/2005/QĐ-UBND</w:t>
            </w:r>
            <w:r w:rsidRPr="00C2113C">
              <w:rPr>
                <w:rFonts w:asciiTheme="majorHAnsi" w:hAnsiTheme="majorHAnsi" w:cstheme="majorHAnsi"/>
                <w:caps/>
              </w:rPr>
              <w:br/>
              <w:t>29/9/2005</w:t>
            </w:r>
          </w:p>
        </w:tc>
        <w:tc>
          <w:tcPr>
            <w:tcW w:w="7655" w:type="dxa"/>
            <w:hideMark/>
          </w:tcPr>
          <w:p w:rsidR="00B46DD7" w:rsidRPr="00103C40" w:rsidRDefault="00B46DD7" w:rsidP="00086600">
            <w:pPr>
              <w:rPr>
                <w:rFonts w:asciiTheme="majorHAnsi" w:hAnsiTheme="majorHAnsi" w:cstheme="majorHAnsi"/>
              </w:rPr>
            </w:pPr>
            <w:r w:rsidRPr="00103C40">
              <w:rPr>
                <w:rFonts w:asciiTheme="majorHAnsi" w:hAnsiTheme="majorHAnsi" w:cstheme="majorHAnsi"/>
              </w:rPr>
              <w:t>Về bổ sung, điều chỉnh một số chế độ, chính sách xã hội tại các Trung tâm bổ trợ xã hội, cơ sở chữa bệnh và tại cộng đồng của thành phố</w:t>
            </w:r>
          </w:p>
        </w:tc>
        <w:tc>
          <w:tcPr>
            <w:tcW w:w="1843" w:type="dxa"/>
            <w:vAlign w:val="center"/>
            <w:hideMark/>
          </w:tcPr>
          <w:p w:rsidR="00B46DD7" w:rsidRPr="00103C40" w:rsidRDefault="00275AC4" w:rsidP="00DF0462">
            <w:pPr>
              <w:jc w:val="center"/>
              <w:rPr>
                <w:rFonts w:asciiTheme="majorHAnsi" w:hAnsiTheme="majorHAnsi" w:cstheme="majorHAnsi"/>
              </w:rPr>
            </w:pPr>
            <w:r>
              <w:rPr>
                <w:rFonts w:asciiTheme="majorHAnsi" w:hAnsiTheme="majorHAnsi" w:cstheme="majorHAnsi"/>
              </w:rPr>
              <w:t>14</w:t>
            </w:r>
            <w:r w:rsidR="00B46DD7" w:rsidRPr="00103C40">
              <w:rPr>
                <w:rFonts w:asciiTheme="majorHAnsi" w:hAnsiTheme="majorHAnsi" w:cstheme="majorHAnsi"/>
              </w:rPr>
              <w:t>/10/2005</w:t>
            </w:r>
          </w:p>
        </w:tc>
      </w:tr>
      <w:tr w:rsidR="00275AC4" w:rsidRPr="00103C40" w:rsidTr="003261CC">
        <w:trPr>
          <w:trHeight w:val="567"/>
        </w:trPr>
        <w:tc>
          <w:tcPr>
            <w:tcW w:w="851" w:type="dxa"/>
            <w:vAlign w:val="center"/>
          </w:tcPr>
          <w:p w:rsidR="00275AC4" w:rsidRPr="006C4DC0" w:rsidRDefault="00275AC4" w:rsidP="00DF0462">
            <w:pPr>
              <w:pStyle w:val="ListParagraph"/>
              <w:numPr>
                <w:ilvl w:val="0"/>
                <w:numId w:val="32"/>
              </w:numPr>
              <w:jc w:val="center"/>
              <w:rPr>
                <w:rFonts w:asciiTheme="majorHAnsi" w:hAnsiTheme="majorHAnsi" w:cstheme="majorHAnsi"/>
              </w:rPr>
            </w:pPr>
          </w:p>
        </w:tc>
        <w:tc>
          <w:tcPr>
            <w:tcW w:w="1418" w:type="dxa"/>
            <w:vAlign w:val="center"/>
          </w:tcPr>
          <w:p w:rsidR="00275AC4" w:rsidRPr="00CC56AB" w:rsidRDefault="00275AC4"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275AC4" w:rsidRPr="00CC56AB" w:rsidRDefault="00275AC4" w:rsidP="00DF0462">
            <w:pPr>
              <w:jc w:val="center"/>
              <w:rPr>
                <w:rFonts w:asciiTheme="majorHAnsi" w:hAnsiTheme="majorHAnsi" w:cstheme="majorHAnsi"/>
                <w:caps/>
                <w:highlight w:val="green"/>
              </w:rPr>
            </w:pPr>
            <w:r w:rsidRPr="00CC56AB">
              <w:rPr>
                <w:rFonts w:asciiTheme="majorHAnsi" w:hAnsiTheme="majorHAnsi" w:cstheme="majorHAnsi"/>
                <w:caps/>
                <w:highlight w:val="green"/>
              </w:rPr>
              <w:t>179/2005/QĐ-UBND</w:t>
            </w:r>
            <w:r w:rsidRPr="00CC56AB">
              <w:rPr>
                <w:rFonts w:asciiTheme="majorHAnsi" w:hAnsiTheme="majorHAnsi" w:cstheme="majorHAnsi"/>
                <w:caps/>
                <w:highlight w:val="green"/>
              </w:rPr>
              <w:br/>
              <w:t>30/9/2005</w:t>
            </w:r>
          </w:p>
        </w:tc>
        <w:tc>
          <w:tcPr>
            <w:tcW w:w="7655" w:type="dxa"/>
          </w:tcPr>
          <w:p w:rsidR="00275AC4" w:rsidRPr="00CC56AB" w:rsidRDefault="00275AC4" w:rsidP="00275AC4">
            <w:pPr>
              <w:rPr>
                <w:highlight w:val="green"/>
              </w:rPr>
            </w:pPr>
            <w:r w:rsidRPr="00CC56AB">
              <w:rPr>
                <w:highlight w:val="green"/>
              </w:rPr>
              <w:t>Về thành lập Cảng vụ đường thủy nội địa thành phố Hồ Chí Minh trực thuộc Sở Giao thông - Công chính</w:t>
            </w:r>
          </w:p>
        </w:tc>
        <w:tc>
          <w:tcPr>
            <w:tcW w:w="1843" w:type="dxa"/>
            <w:vAlign w:val="center"/>
          </w:tcPr>
          <w:p w:rsidR="00275AC4" w:rsidRPr="00103C40" w:rsidRDefault="00275AC4" w:rsidP="00DF0462">
            <w:pPr>
              <w:jc w:val="center"/>
              <w:rPr>
                <w:rFonts w:asciiTheme="majorHAnsi" w:hAnsiTheme="majorHAnsi" w:cstheme="majorHAnsi"/>
              </w:rPr>
            </w:pPr>
            <w:r w:rsidRPr="00CC56AB">
              <w:rPr>
                <w:rFonts w:asciiTheme="majorHAnsi" w:hAnsiTheme="majorHAnsi" w:cstheme="majorHAnsi"/>
                <w:highlight w:val="green"/>
              </w:rPr>
              <w:t>09/10/2005</w:t>
            </w:r>
          </w:p>
        </w:tc>
      </w:tr>
      <w:tr w:rsidR="004401B1" w:rsidRPr="00103C40" w:rsidTr="003261CC">
        <w:trPr>
          <w:trHeight w:val="567"/>
        </w:trPr>
        <w:tc>
          <w:tcPr>
            <w:tcW w:w="851" w:type="dxa"/>
            <w:vAlign w:val="center"/>
          </w:tcPr>
          <w:p w:rsidR="004401B1" w:rsidRPr="006C4DC0" w:rsidRDefault="004401B1" w:rsidP="00DF0462">
            <w:pPr>
              <w:pStyle w:val="ListParagraph"/>
              <w:numPr>
                <w:ilvl w:val="0"/>
                <w:numId w:val="32"/>
              </w:numPr>
              <w:jc w:val="center"/>
              <w:rPr>
                <w:rFonts w:asciiTheme="majorHAnsi" w:hAnsiTheme="majorHAnsi" w:cstheme="majorHAnsi"/>
              </w:rPr>
            </w:pPr>
          </w:p>
        </w:tc>
        <w:tc>
          <w:tcPr>
            <w:tcW w:w="1418" w:type="dxa"/>
            <w:vAlign w:val="center"/>
          </w:tcPr>
          <w:p w:rsidR="004401B1" w:rsidRPr="00CC56AB" w:rsidRDefault="004401B1"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4401B1" w:rsidRPr="00CC56AB" w:rsidRDefault="004401B1" w:rsidP="00DF0462">
            <w:pPr>
              <w:jc w:val="center"/>
              <w:rPr>
                <w:rFonts w:asciiTheme="majorHAnsi" w:hAnsiTheme="majorHAnsi" w:cstheme="majorHAnsi"/>
                <w:caps/>
                <w:highlight w:val="green"/>
              </w:rPr>
            </w:pPr>
            <w:r w:rsidRPr="00CC56AB">
              <w:rPr>
                <w:rFonts w:asciiTheme="majorHAnsi" w:hAnsiTheme="majorHAnsi" w:cstheme="majorHAnsi"/>
                <w:caps/>
                <w:highlight w:val="green"/>
              </w:rPr>
              <w:t>182/2005/QĐ-Ubnd</w:t>
            </w:r>
          </w:p>
          <w:p w:rsidR="004401B1" w:rsidRPr="00CC56AB" w:rsidRDefault="004401B1" w:rsidP="00DF0462">
            <w:pPr>
              <w:jc w:val="center"/>
              <w:rPr>
                <w:rFonts w:asciiTheme="majorHAnsi" w:hAnsiTheme="majorHAnsi" w:cstheme="majorHAnsi"/>
                <w:caps/>
                <w:highlight w:val="green"/>
              </w:rPr>
            </w:pPr>
            <w:r w:rsidRPr="00CC56AB">
              <w:rPr>
                <w:rFonts w:asciiTheme="majorHAnsi" w:hAnsiTheme="majorHAnsi" w:cstheme="majorHAnsi"/>
                <w:caps/>
                <w:highlight w:val="green"/>
              </w:rPr>
              <w:t>30/9/2005</w:t>
            </w:r>
          </w:p>
        </w:tc>
        <w:tc>
          <w:tcPr>
            <w:tcW w:w="7655" w:type="dxa"/>
          </w:tcPr>
          <w:p w:rsidR="004401B1" w:rsidRPr="00CC56AB" w:rsidRDefault="004401B1" w:rsidP="004401B1">
            <w:pPr>
              <w:rPr>
                <w:highlight w:val="green"/>
              </w:rPr>
            </w:pPr>
            <w:r w:rsidRPr="00CC56AB">
              <w:rPr>
                <w:highlight w:val="green"/>
              </w:rPr>
              <w:t>Về thành lập Trung tâm Thông tin và Dịch vụ xây dựng thành phố Hồ Chí Minh trực thuộc Sở Xây dựng thành phố.</w:t>
            </w:r>
          </w:p>
        </w:tc>
        <w:tc>
          <w:tcPr>
            <w:tcW w:w="1843" w:type="dxa"/>
            <w:vAlign w:val="center"/>
          </w:tcPr>
          <w:p w:rsidR="004401B1" w:rsidRDefault="004401B1" w:rsidP="00DF0462">
            <w:pPr>
              <w:jc w:val="center"/>
              <w:rPr>
                <w:rFonts w:asciiTheme="majorHAnsi" w:hAnsiTheme="majorHAnsi" w:cstheme="majorHAnsi"/>
              </w:rPr>
            </w:pPr>
            <w:r w:rsidRPr="00CC56AB">
              <w:rPr>
                <w:rFonts w:asciiTheme="majorHAnsi" w:hAnsiTheme="majorHAnsi" w:cstheme="majorHAnsi"/>
                <w:highlight w:val="green"/>
              </w:rPr>
              <w:t>10/10/2005</w:t>
            </w:r>
          </w:p>
        </w:tc>
      </w:tr>
      <w:tr w:rsidR="00B46DD7" w:rsidRPr="00103C40" w:rsidTr="003261CC">
        <w:trPr>
          <w:trHeight w:val="567"/>
        </w:trPr>
        <w:tc>
          <w:tcPr>
            <w:tcW w:w="851" w:type="dxa"/>
            <w:vAlign w:val="center"/>
          </w:tcPr>
          <w:p w:rsidR="00B46DD7" w:rsidRPr="006C4DC0" w:rsidRDefault="00B46DD7" w:rsidP="00DF0462">
            <w:pPr>
              <w:pStyle w:val="ListParagraph"/>
              <w:numPr>
                <w:ilvl w:val="0"/>
                <w:numId w:val="32"/>
              </w:numPr>
              <w:jc w:val="center"/>
              <w:rPr>
                <w:rFonts w:asciiTheme="majorHAnsi" w:hAnsiTheme="majorHAnsi" w:cstheme="majorHAnsi"/>
              </w:rPr>
            </w:pPr>
          </w:p>
        </w:tc>
        <w:tc>
          <w:tcPr>
            <w:tcW w:w="1418" w:type="dxa"/>
            <w:vAlign w:val="center"/>
          </w:tcPr>
          <w:p w:rsidR="00B46DD7" w:rsidRPr="00103C40" w:rsidRDefault="00B46DD7"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B46DD7" w:rsidRDefault="00B46DD7" w:rsidP="00DF0462">
            <w:pPr>
              <w:jc w:val="center"/>
              <w:rPr>
                <w:rFonts w:asciiTheme="majorHAnsi" w:hAnsiTheme="majorHAnsi" w:cstheme="majorHAnsi"/>
                <w:caps/>
              </w:rPr>
            </w:pPr>
            <w:r w:rsidRPr="00C2113C">
              <w:rPr>
                <w:rFonts w:asciiTheme="majorHAnsi" w:hAnsiTheme="majorHAnsi" w:cstheme="majorHAnsi"/>
                <w:caps/>
              </w:rPr>
              <w:t>183/2005/QĐ-UBND</w:t>
            </w:r>
          </w:p>
          <w:p w:rsidR="00B46DD7" w:rsidRPr="00C2113C" w:rsidRDefault="00B46DD7" w:rsidP="00DF0462">
            <w:pPr>
              <w:jc w:val="center"/>
              <w:rPr>
                <w:rFonts w:asciiTheme="majorHAnsi" w:hAnsiTheme="majorHAnsi" w:cstheme="majorHAnsi"/>
                <w:caps/>
              </w:rPr>
            </w:pPr>
            <w:r>
              <w:rPr>
                <w:rFonts w:asciiTheme="majorHAnsi" w:hAnsiTheme="majorHAnsi" w:cstheme="majorHAnsi"/>
                <w:caps/>
              </w:rPr>
              <w:t>10/10/2005</w:t>
            </w:r>
          </w:p>
        </w:tc>
        <w:tc>
          <w:tcPr>
            <w:tcW w:w="7655" w:type="dxa"/>
          </w:tcPr>
          <w:p w:rsidR="00B46DD7" w:rsidRPr="00C2113C" w:rsidRDefault="00B46DD7" w:rsidP="00C2113C">
            <w:r w:rsidRPr="00C2113C">
              <w:t>Về cho phép tách Hội Địa lý - Địa chất thành phố Hồ Chí Minh</w:t>
            </w:r>
          </w:p>
        </w:tc>
        <w:tc>
          <w:tcPr>
            <w:tcW w:w="1843" w:type="dxa"/>
            <w:vAlign w:val="center"/>
          </w:tcPr>
          <w:p w:rsidR="00B46DD7" w:rsidRPr="00103C40" w:rsidRDefault="00B46DD7" w:rsidP="00DF0462">
            <w:pPr>
              <w:jc w:val="center"/>
              <w:rPr>
                <w:rFonts w:asciiTheme="majorHAnsi" w:hAnsiTheme="majorHAnsi" w:cstheme="majorHAnsi"/>
              </w:rPr>
            </w:pPr>
            <w:r>
              <w:rPr>
                <w:rFonts w:asciiTheme="majorHAnsi" w:hAnsiTheme="majorHAnsi" w:cstheme="majorHAnsi"/>
              </w:rPr>
              <w:t>10/10/2005</w:t>
            </w:r>
          </w:p>
        </w:tc>
      </w:tr>
      <w:tr w:rsidR="003A44FF" w:rsidRPr="00103C40" w:rsidTr="003261CC">
        <w:trPr>
          <w:trHeight w:val="567"/>
        </w:trPr>
        <w:tc>
          <w:tcPr>
            <w:tcW w:w="851" w:type="dxa"/>
            <w:vAlign w:val="center"/>
          </w:tcPr>
          <w:p w:rsidR="003A44FF" w:rsidRPr="006C4DC0" w:rsidRDefault="003A44FF" w:rsidP="00DF0462">
            <w:pPr>
              <w:pStyle w:val="ListParagraph"/>
              <w:numPr>
                <w:ilvl w:val="0"/>
                <w:numId w:val="32"/>
              </w:numPr>
              <w:jc w:val="center"/>
              <w:rPr>
                <w:rFonts w:asciiTheme="majorHAnsi" w:hAnsiTheme="majorHAnsi" w:cstheme="majorHAnsi"/>
              </w:rPr>
            </w:pPr>
          </w:p>
        </w:tc>
        <w:tc>
          <w:tcPr>
            <w:tcW w:w="1418" w:type="dxa"/>
            <w:vAlign w:val="center"/>
          </w:tcPr>
          <w:p w:rsidR="003A44FF" w:rsidRDefault="003A44FF"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3A44FF" w:rsidRDefault="003A44FF" w:rsidP="003A44FF">
            <w:pPr>
              <w:jc w:val="center"/>
              <w:rPr>
                <w:rFonts w:asciiTheme="majorHAnsi" w:hAnsiTheme="majorHAnsi" w:cstheme="majorHAnsi"/>
                <w:caps/>
              </w:rPr>
            </w:pPr>
            <w:r>
              <w:rPr>
                <w:rFonts w:asciiTheme="majorHAnsi" w:hAnsiTheme="majorHAnsi" w:cstheme="majorHAnsi"/>
                <w:caps/>
              </w:rPr>
              <w:t>185/2005/QĐ-UBND</w:t>
            </w:r>
          </w:p>
          <w:p w:rsidR="003A44FF" w:rsidRDefault="003A44FF" w:rsidP="003A44FF">
            <w:pPr>
              <w:jc w:val="center"/>
              <w:rPr>
                <w:rFonts w:asciiTheme="majorHAnsi" w:hAnsiTheme="majorHAnsi" w:cstheme="majorHAnsi"/>
                <w:caps/>
              </w:rPr>
            </w:pPr>
            <w:r>
              <w:rPr>
                <w:rFonts w:asciiTheme="majorHAnsi" w:hAnsiTheme="majorHAnsi" w:cstheme="majorHAnsi"/>
                <w:caps/>
              </w:rPr>
              <w:t>12/10/2005</w:t>
            </w:r>
          </w:p>
        </w:tc>
        <w:tc>
          <w:tcPr>
            <w:tcW w:w="7655" w:type="dxa"/>
          </w:tcPr>
          <w:p w:rsidR="003A44FF" w:rsidRPr="003A44FF" w:rsidRDefault="003A44FF" w:rsidP="003A44FF">
            <w:r w:rsidRPr="003A44FF">
              <w:t>Về xếp hạng di tích lịch sử - văn hóa, danh lam thắng cảnh thành phố.</w:t>
            </w:r>
          </w:p>
        </w:tc>
        <w:tc>
          <w:tcPr>
            <w:tcW w:w="1843" w:type="dxa"/>
            <w:vAlign w:val="center"/>
          </w:tcPr>
          <w:p w:rsidR="003A44FF" w:rsidRDefault="003A44FF" w:rsidP="00DF0462">
            <w:pPr>
              <w:jc w:val="center"/>
              <w:rPr>
                <w:rFonts w:asciiTheme="majorHAnsi" w:hAnsiTheme="majorHAnsi" w:cstheme="majorHAnsi"/>
              </w:rPr>
            </w:pPr>
            <w:r>
              <w:rPr>
                <w:rFonts w:asciiTheme="majorHAnsi" w:hAnsiTheme="majorHAnsi" w:cstheme="majorHAnsi"/>
              </w:rPr>
              <w:t>12/10/2005</w:t>
            </w:r>
          </w:p>
        </w:tc>
      </w:tr>
      <w:tr w:rsidR="003A44FF" w:rsidRPr="00103C40" w:rsidTr="003261CC">
        <w:trPr>
          <w:trHeight w:val="567"/>
        </w:trPr>
        <w:tc>
          <w:tcPr>
            <w:tcW w:w="851" w:type="dxa"/>
            <w:vAlign w:val="center"/>
          </w:tcPr>
          <w:p w:rsidR="003A44FF" w:rsidRPr="006C4DC0" w:rsidRDefault="003A44FF" w:rsidP="00DF0462">
            <w:pPr>
              <w:pStyle w:val="ListParagraph"/>
              <w:numPr>
                <w:ilvl w:val="0"/>
                <w:numId w:val="32"/>
              </w:numPr>
              <w:jc w:val="center"/>
              <w:rPr>
                <w:rFonts w:asciiTheme="majorHAnsi" w:hAnsiTheme="majorHAnsi" w:cstheme="majorHAnsi"/>
              </w:rPr>
            </w:pPr>
          </w:p>
        </w:tc>
        <w:tc>
          <w:tcPr>
            <w:tcW w:w="1418" w:type="dxa"/>
            <w:vAlign w:val="center"/>
          </w:tcPr>
          <w:p w:rsidR="003A44FF" w:rsidRDefault="003A44FF"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3A44FF" w:rsidRDefault="003A44FF" w:rsidP="00DF0462">
            <w:pPr>
              <w:jc w:val="center"/>
              <w:rPr>
                <w:rFonts w:asciiTheme="majorHAnsi" w:hAnsiTheme="majorHAnsi" w:cstheme="majorHAnsi"/>
                <w:caps/>
              </w:rPr>
            </w:pPr>
            <w:r>
              <w:rPr>
                <w:rFonts w:asciiTheme="majorHAnsi" w:hAnsiTheme="majorHAnsi" w:cstheme="majorHAnsi"/>
                <w:caps/>
              </w:rPr>
              <w:t>186/2005/QĐ-UBND</w:t>
            </w:r>
          </w:p>
          <w:p w:rsidR="003A44FF" w:rsidRPr="00C2113C" w:rsidRDefault="003A44FF" w:rsidP="00DF0462">
            <w:pPr>
              <w:jc w:val="center"/>
              <w:rPr>
                <w:rFonts w:asciiTheme="majorHAnsi" w:hAnsiTheme="majorHAnsi" w:cstheme="majorHAnsi"/>
                <w:caps/>
              </w:rPr>
            </w:pPr>
            <w:r>
              <w:rPr>
                <w:rFonts w:asciiTheme="majorHAnsi" w:hAnsiTheme="majorHAnsi" w:cstheme="majorHAnsi"/>
                <w:caps/>
              </w:rPr>
              <w:t>12/10/2005</w:t>
            </w:r>
          </w:p>
        </w:tc>
        <w:tc>
          <w:tcPr>
            <w:tcW w:w="7655" w:type="dxa"/>
          </w:tcPr>
          <w:p w:rsidR="003A44FF" w:rsidRPr="003A44FF" w:rsidRDefault="003A44FF" w:rsidP="003A44FF">
            <w:r w:rsidRPr="003A44FF">
              <w:t>Về xếp hạng di tích lịch sử - văn hóa, danh lam thắng cảnh thành phố.</w:t>
            </w:r>
          </w:p>
        </w:tc>
        <w:tc>
          <w:tcPr>
            <w:tcW w:w="1843" w:type="dxa"/>
            <w:vAlign w:val="center"/>
          </w:tcPr>
          <w:p w:rsidR="003A44FF" w:rsidRDefault="003A44FF" w:rsidP="00DF0462">
            <w:pPr>
              <w:jc w:val="center"/>
              <w:rPr>
                <w:rFonts w:asciiTheme="majorHAnsi" w:hAnsiTheme="majorHAnsi" w:cstheme="majorHAnsi"/>
              </w:rPr>
            </w:pPr>
            <w:r>
              <w:rPr>
                <w:rFonts w:asciiTheme="majorHAnsi" w:hAnsiTheme="majorHAnsi" w:cstheme="majorHAnsi"/>
              </w:rPr>
              <w:t>12/10/2005</w:t>
            </w:r>
          </w:p>
        </w:tc>
      </w:tr>
      <w:tr w:rsidR="003A44FF" w:rsidRPr="00103C40" w:rsidTr="003261CC">
        <w:trPr>
          <w:trHeight w:val="567"/>
        </w:trPr>
        <w:tc>
          <w:tcPr>
            <w:tcW w:w="851" w:type="dxa"/>
            <w:vAlign w:val="center"/>
          </w:tcPr>
          <w:p w:rsidR="003A44FF" w:rsidRPr="006C4DC0" w:rsidRDefault="003A44FF" w:rsidP="00DF0462">
            <w:pPr>
              <w:pStyle w:val="ListParagraph"/>
              <w:numPr>
                <w:ilvl w:val="0"/>
                <w:numId w:val="32"/>
              </w:numPr>
              <w:jc w:val="center"/>
              <w:rPr>
                <w:rFonts w:asciiTheme="majorHAnsi" w:hAnsiTheme="majorHAnsi" w:cstheme="majorHAnsi"/>
              </w:rPr>
            </w:pPr>
          </w:p>
        </w:tc>
        <w:tc>
          <w:tcPr>
            <w:tcW w:w="1418" w:type="dxa"/>
            <w:vAlign w:val="center"/>
          </w:tcPr>
          <w:p w:rsidR="003A44FF" w:rsidRDefault="003A44FF"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3A44FF" w:rsidRDefault="003A44FF" w:rsidP="003A44FF">
            <w:pPr>
              <w:jc w:val="center"/>
              <w:rPr>
                <w:rFonts w:asciiTheme="majorHAnsi" w:hAnsiTheme="majorHAnsi" w:cstheme="majorHAnsi"/>
                <w:caps/>
              </w:rPr>
            </w:pPr>
            <w:r>
              <w:rPr>
                <w:rFonts w:asciiTheme="majorHAnsi" w:hAnsiTheme="majorHAnsi" w:cstheme="majorHAnsi"/>
                <w:caps/>
              </w:rPr>
              <w:t>187/2005/QĐ-UBND</w:t>
            </w:r>
          </w:p>
          <w:p w:rsidR="003A44FF" w:rsidRDefault="003A44FF" w:rsidP="003A44FF">
            <w:pPr>
              <w:jc w:val="center"/>
              <w:rPr>
                <w:rFonts w:asciiTheme="majorHAnsi" w:hAnsiTheme="majorHAnsi" w:cstheme="majorHAnsi"/>
                <w:caps/>
              </w:rPr>
            </w:pPr>
            <w:r>
              <w:rPr>
                <w:rFonts w:asciiTheme="majorHAnsi" w:hAnsiTheme="majorHAnsi" w:cstheme="majorHAnsi"/>
                <w:caps/>
              </w:rPr>
              <w:t>12/10/2005</w:t>
            </w:r>
          </w:p>
        </w:tc>
        <w:tc>
          <w:tcPr>
            <w:tcW w:w="7655" w:type="dxa"/>
          </w:tcPr>
          <w:p w:rsidR="003A44FF" w:rsidRPr="003A44FF" w:rsidRDefault="003A44FF" w:rsidP="003A44FF">
            <w:r w:rsidRPr="003A44FF">
              <w:t>Về xếp hạng di tích lịch sử - văn hóa, danh lam thắng cảnh thành phố.</w:t>
            </w:r>
          </w:p>
        </w:tc>
        <w:tc>
          <w:tcPr>
            <w:tcW w:w="1843" w:type="dxa"/>
            <w:vAlign w:val="center"/>
          </w:tcPr>
          <w:p w:rsidR="003A44FF" w:rsidRDefault="003A44FF" w:rsidP="00DF0462">
            <w:pPr>
              <w:jc w:val="center"/>
              <w:rPr>
                <w:rFonts w:asciiTheme="majorHAnsi" w:hAnsiTheme="majorHAnsi" w:cstheme="majorHAnsi"/>
              </w:rPr>
            </w:pPr>
            <w:r>
              <w:rPr>
                <w:rFonts w:asciiTheme="majorHAnsi" w:hAnsiTheme="majorHAnsi" w:cstheme="majorHAnsi"/>
              </w:rPr>
              <w:t>12/10/2005</w:t>
            </w:r>
          </w:p>
        </w:tc>
      </w:tr>
      <w:tr w:rsidR="003A44FF" w:rsidRPr="00103C40" w:rsidTr="003261CC">
        <w:trPr>
          <w:trHeight w:val="567"/>
        </w:trPr>
        <w:tc>
          <w:tcPr>
            <w:tcW w:w="851" w:type="dxa"/>
            <w:vAlign w:val="center"/>
          </w:tcPr>
          <w:p w:rsidR="003A44FF" w:rsidRPr="006C4DC0" w:rsidRDefault="003A44FF" w:rsidP="00DF0462">
            <w:pPr>
              <w:pStyle w:val="ListParagraph"/>
              <w:numPr>
                <w:ilvl w:val="0"/>
                <w:numId w:val="32"/>
              </w:numPr>
              <w:jc w:val="center"/>
              <w:rPr>
                <w:rFonts w:asciiTheme="majorHAnsi" w:hAnsiTheme="majorHAnsi" w:cstheme="majorHAnsi"/>
              </w:rPr>
            </w:pPr>
          </w:p>
        </w:tc>
        <w:tc>
          <w:tcPr>
            <w:tcW w:w="1418" w:type="dxa"/>
            <w:vAlign w:val="center"/>
          </w:tcPr>
          <w:p w:rsidR="003A44FF" w:rsidRDefault="003A44FF"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3A44FF" w:rsidRDefault="003A44FF" w:rsidP="003A44FF">
            <w:pPr>
              <w:jc w:val="center"/>
              <w:rPr>
                <w:rFonts w:asciiTheme="majorHAnsi" w:hAnsiTheme="majorHAnsi" w:cstheme="majorHAnsi"/>
                <w:caps/>
              </w:rPr>
            </w:pPr>
            <w:r>
              <w:rPr>
                <w:rFonts w:asciiTheme="majorHAnsi" w:hAnsiTheme="majorHAnsi" w:cstheme="majorHAnsi"/>
                <w:caps/>
              </w:rPr>
              <w:t>188/2005/QĐ-UBND</w:t>
            </w:r>
          </w:p>
          <w:p w:rsidR="003A44FF" w:rsidRDefault="003A44FF" w:rsidP="003A44FF">
            <w:pPr>
              <w:jc w:val="center"/>
              <w:rPr>
                <w:rFonts w:asciiTheme="majorHAnsi" w:hAnsiTheme="majorHAnsi" w:cstheme="majorHAnsi"/>
                <w:caps/>
              </w:rPr>
            </w:pPr>
            <w:r>
              <w:rPr>
                <w:rFonts w:asciiTheme="majorHAnsi" w:hAnsiTheme="majorHAnsi" w:cstheme="majorHAnsi"/>
                <w:caps/>
              </w:rPr>
              <w:t>12/10/2005</w:t>
            </w:r>
          </w:p>
        </w:tc>
        <w:tc>
          <w:tcPr>
            <w:tcW w:w="7655" w:type="dxa"/>
          </w:tcPr>
          <w:p w:rsidR="003A44FF" w:rsidRPr="003A44FF" w:rsidRDefault="003A44FF" w:rsidP="003A44FF">
            <w:r w:rsidRPr="003A44FF">
              <w:t>Về xếp hạng di tích lịch sử - văn hóa, danh lam thắng cảnh thành phố.</w:t>
            </w:r>
          </w:p>
        </w:tc>
        <w:tc>
          <w:tcPr>
            <w:tcW w:w="1843" w:type="dxa"/>
            <w:vAlign w:val="center"/>
          </w:tcPr>
          <w:p w:rsidR="003A44FF" w:rsidRDefault="003A44FF" w:rsidP="00DF0462">
            <w:pPr>
              <w:jc w:val="center"/>
              <w:rPr>
                <w:rFonts w:asciiTheme="majorHAnsi" w:hAnsiTheme="majorHAnsi" w:cstheme="majorHAnsi"/>
              </w:rPr>
            </w:pPr>
            <w:r>
              <w:rPr>
                <w:rFonts w:asciiTheme="majorHAnsi" w:hAnsiTheme="majorHAnsi" w:cstheme="majorHAnsi"/>
              </w:rPr>
              <w:t>12/10/2005</w:t>
            </w:r>
          </w:p>
        </w:tc>
      </w:tr>
      <w:tr w:rsidR="004B110B" w:rsidRPr="00103C40" w:rsidTr="003261CC">
        <w:trPr>
          <w:trHeight w:val="567"/>
        </w:trPr>
        <w:tc>
          <w:tcPr>
            <w:tcW w:w="851" w:type="dxa"/>
            <w:vAlign w:val="center"/>
          </w:tcPr>
          <w:p w:rsidR="004B110B" w:rsidRPr="006C4DC0" w:rsidRDefault="004B110B" w:rsidP="00DF0462">
            <w:pPr>
              <w:pStyle w:val="ListParagraph"/>
              <w:numPr>
                <w:ilvl w:val="0"/>
                <w:numId w:val="32"/>
              </w:numPr>
              <w:jc w:val="center"/>
              <w:rPr>
                <w:rFonts w:asciiTheme="majorHAnsi" w:hAnsiTheme="majorHAnsi" w:cstheme="majorHAnsi"/>
              </w:rPr>
            </w:pPr>
          </w:p>
        </w:tc>
        <w:tc>
          <w:tcPr>
            <w:tcW w:w="1418" w:type="dxa"/>
            <w:vAlign w:val="center"/>
          </w:tcPr>
          <w:p w:rsidR="004B110B" w:rsidRDefault="004B110B"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4B110B" w:rsidRDefault="004B110B" w:rsidP="003A44FF">
            <w:pPr>
              <w:jc w:val="center"/>
              <w:rPr>
                <w:rFonts w:asciiTheme="majorHAnsi" w:hAnsiTheme="majorHAnsi" w:cstheme="majorHAnsi"/>
                <w:caps/>
              </w:rPr>
            </w:pPr>
            <w:r>
              <w:rPr>
                <w:rFonts w:asciiTheme="majorHAnsi" w:hAnsiTheme="majorHAnsi" w:cstheme="majorHAnsi"/>
                <w:caps/>
              </w:rPr>
              <w:t>190/2005/QĐ-ubnd</w:t>
            </w:r>
          </w:p>
          <w:p w:rsidR="004B110B" w:rsidRDefault="004B110B" w:rsidP="003A44FF">
            <w:pPr>
              <w:jc w:val="center"/>
              <w:rPr>
                <w:rFonts w:asciiTheme="majorHAnsi" w:hAnsiTheme="majorHAnsi" w:cstheme="majorHAnsi"/>
                <w:caps/>
              </w:rPr>
            </w:pPr>
            <w:r>
              <w:rPr>
                <w:rFonts w:asciiTheme="majorHAnsi" w:hAnsiTheme="majorHAnsi" w:cstheme="majorHAnsi"/>
                <w:caps/>
              </w:rPr>
              <w:t>19/10/2005</w:t>
            </w:r>
          </w:p>
        </w:tc>
        <w:tc>
          <w:tcPr>
            <w:tcW w:w="7655" w:type="dxa"/>
          </w:tcPr>
          <w:p w:rsidR="004B110B" w:rsidRPr="004B110B" w:rsidRDefault="004B110B" w:rsidP="004B110B">
            <w:r w:rsidRPr="004B110B">
              <w:t>Về phê duyệt điều lệ tổ chức và hoạt động Hội Địa chất thành phố Hồ Chí Minh.</w:t>
            </w:r>
          </w:p>
        </w:tc>
        <w:tc>
          <w:tcPr>
            <w:tcW w:w="1843" w:type="dxa"/>
            <w:vAlign w:val="center"/>
          </w:tcPr>
          <w:p w:rsidR="004B110B" w:rsidRDefault="004B110B" w:rsidP="00DF0462">
            <w:pPr>
              <w:jc w:val="center"/>
              <w:rPr>
                <w:rFonts w:asciiTheme="majorHAnsi" w:hAnsiTheme="majorHAnsi" w:cstheme="majorHAnsi"/>
              </w:rPr>
            </w:pPr>
            <w:r>
              <w:rPr>
                <w:rFonts w:asciiTheme="majorHAnsi" w:hAnsiTheme="majorHAnsi" w:cstheme="majorHAnsi"/>
              </w:rPr>
              <w:t>19/10/2005</w:t>
            </w:r>
          </w:p>
        </w:tc>
      </w:tr>
      <w:tr w:rsidR="004B110B" w:rsidRPr="00103C40" w:rsidTr="003261CC">
        <w:trPr>
          <w:trHeight w:val="567"/>
        </w:trPr>
        <w:tc>
          <w:tcPr>
            <w:tcW w:w="851" w:type="dxa"/>
            <w:vAlign w:val="center"/>
          </w:tcPr>
          <w:p w:rsidR="004B110B" w:rsidRPr="006C4DC0" w:rsidRDefault="004B110B" w:rsidP="00DF0462">
            <w:pPr>
              <w:pStyle w:val="ListParagraph"/>
              <w:numPr>
                <w:ilvl w:val="0"/>
                <w:numId w:val="32"/>
              </w:numPr>
              <w:jc w:val="center"/>
              <w:rPr>
                <w:rFonts w:asciiTheme="majorHAnsi" w:hAnsiTheme="majorHAnsi" w:cstheme="majorHAnsi"/>
              </w:rPr>
            </w:pPr>
          </w:p>
        </w:tc>
        <w:tc>
          <w:tcPr>
            <w:tcW w:w="1418" w:type="dxa"/>
            <w:vAlign w:val="center"/>
          </w:tcPr>
          <w:p w:rsidR="004B110B" w:rsidRDefault="004B110B"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4B110B" w:rsidRDefault="004B110B" w:rsidP="003A44FF">
            <w:pPr>
              <w:jc w:val="center"/>
              <w:rPr>
                <w:rFonts w:asciiTheme="majorHAnsi" w:hAnsiTheme="majorHAnsi" w:cstheme="majorHAnsi"/>
                <w:caps/>
              </w:rPr>
            </w:pPr>
            <w:r>
              <w:rPr>
                <w:rFonts w:asciiTheme="majorHAnsi" w:hAnsiTheme="majorHAnsi" w:cstheme="majorHAnsi"/>
                <w:caps/>
              </w:rPr>
              <w:t>191/2005/QĐ-ubnd</w:t>
            </w:r>
          </w:p>
          <w:p w:rsidR="004B110B" w:rsidRDefault="004B110B" w:rsidP="003A44FF">
            <w:pPr>
              <w:jc w:val="center"/>
              <w:rPr>
                <w:rFonts w:asciiTheme="majorHAnsi" w:hAnsiTheme="majorHAnsi" w:cstheme="majorHAnsi"/>
                <w:caps/>
              </w:rPr>
            </w:pPr>
            <w:r>
              <w:rPr>
                <w:rFonts w:asciiTheme="majorHAnsi" w:hAnsiTheme="majorHAnsi" w:cstheme="majorHAnsi"/>
                <w:caps/>
              </w:rPr>
              <w:t>19/10/2005</w:t>
            </w:r>
          </w:p>
        </w:tc>
        <w:tc>
          <w:tcPr>
            <w:tcW w:w="7655" w:type="dxa"/>
          </w:tcPr>
          <w:p w:rsidR="004B110B" w:rsidRPr="004B110B" w:rsidRDefault="004B110B" w:rsidP="004B110B">
            <w:r w:rsidRPr="004B110B">
              <w:t>Về phê duyệt điều lệ tổ chức và hoạt động Hội Địa lý thành phố Hồ Chí Minh.</w:t>
            </w:r>
          </w:p>
        </w:tc>
        <w:tc>
          <w:tcPr>
            <w:tcW w:w="1843" w:type="dxa"/>
            <w:vAlign w:val="center"/>
          </w:tcPr>
          <w:p w:rsidR="004B110B" w:rsidRDefault="004B110B" w:rsidP="00DF0462">
            <w:pPr>
              <w:jc w:val="center"/>
              <w:rPr>
                <w:rFonts w:asciiTheme="majorHAnsi" w:hAnsiTheme="majorHAnsi" w:cstheme="majorHAnsi"/>
              </w:rPr>
            </w:pPr>
            <w:r>
              <w:rPr>
                <w:rFonts w:asciiTheme="majorHAnsi" w:hAnsiTheme="majorHAnsi" w:cstheme="majorHAnsi"/>
              </w:rPr>
              <w:t>19/10/2005</w:t>
            </w:r>
          </w:p>
        </w:tc>
      </w:tr>
      <w:tr w:rsidR="004B110B" w:rsidRPr="00103C40" w:rsidTr="003261CC">
        <w:trPr>
          <w:trHeight w:val="567"/>
        </w:trPr>
        <w:tc>
          <w:tcPr>
            <w:tcW w:w="851" w:type="dxa"/>
            <w:vAlign w:val="center"/>
          </w:tcPr>
          <w:p w:rsidR="004B110B" w:rsidRPr="006C4DC0" w:rsidRDefault="004B110B" w:rsidP="00DF0462">
            <w:pPr>
              <w:pStyle w:val="ListParagraph"/>
              <w:numPr>
                <w:ilvl w:val="0"/>
                <w:numId w:val="32"/>
              </w:numPr>
              <w:jc w:val="center"/>
              <w:rPr>
                <w:rFonts w:asciiTheme="majorHAnsi" w:hAnsiTheme="majorHAnsi" w:cstheme="majorHAnsi"/>
              </w:rPr>
            </w:pPr>
          </w:p>
        </w:tc>
        <w:tc>
          <w:tcPr>
            <w:tcW w:w="1418" w:type="dxa"/>
            <w:vAlign w:val="center"/>
          </w:tcPr>
          <w:p w:rsidR="004B110B" w:rsidRPr="000513C2" w:rsidRDefault="004B110B" w:rsidP="00DF0462">
            <w:pPr>
              <w:jc w:val="center"/>
              <w:rPr>
                <w:rFonts w:asciiTheme="majorHAnsi" w:hAnsiTheme="majorHAnsi" w:cstheme="majorHAnsi"/>
                <w:color w:val="FF0000"/>
              </w:rPr>
            </w:pPr>
            <w:r w:rsidRPr="000513C2">
              <w:rPr>
                <w:rFonts w:asciiTheme="majorHAnsi" w:hAnsiTheme="majorHAnsi" w:cstheme="majorHAnsi"/>
                <w:color w:val="FF0000"/>
              </w:rPr>
              <w:t>Quyết định</w:t>
            </w:r>
          </w:p>
        </w:tc>
        <w:tc>
          <w:tcPr>
            <w:tcW w:w="2551" w:type="dxa"/>
            <w:vAlign w:val="center"/>
          </w:tcPr>
          <w:p w:rsidR="004B110B" w:rsidRPr="000513C2" w:rsidRDefault="006D1F0A" w:rsidP="003A44FF">
            <w:pPr>
              <w:jc w:val="center"/>
              <w:rPr>
                <w:rFonts w:asciiTheme="majorHAnsi" w:hAnsiTheme="majorHAnsi" w:cstheme="majorHAnsi"/>
                <w:caps/>
                <w:color w:val="FF0000"/>
              </w:rPr>
            </w:pPr>
            <w:r w:rsidRPr="000513C2">
              <w:rPr>
                <w:rFonts w:asciiTheme="majorHAnsi" w:hAnsiTheme="majorHAnsi" w:cstheme="majorHAnsi"/>
                <w:caps/>
                <w:color w:val="FF0000"/>
              </w:rPr>
              <w:t>194</w:t>
            </w:r>
            <w:r w:rsidR="004B110B" w:rsidRPr="000513C2">
              <w:rPr>
                <w:rFonts w:asciiTheme="majorHAnsi" w:hAnsiTheme="majorHAnsi" w:cstheme="majorHAnsi"/>
                <w:caps/>
                <w:color w:val="FF0000"/>
              </w:rPr>
              <w:t>/2005/QĐ-ubnd</w:t>
            </w:r>
          </w:p>
          <w:p w:rsidR="004B110B" w:rsidRPr="000513C2" w:rsidRDefault="004B110B" w:rsidP="003A44FF">
            <w:pPr>
              <w:jc w:val="center"/>
              <w:rPr>
                <w:rFonts w:asciiTheme="majorHAnsi" w:hAnsiTheme="majorHAnsi" w:cstheme="majorHAnsi"/>
                <w:caps/>
                <w:color w:val="FF0000"/>
              </w:rPr>
            </w:pPr>
            <w:r w:rsidRPr="000513C2">
              <w:rPr>
                <w:rFonts w:asciiTheme="majorHAnsi" w:hAnsiTheme="majorHAnsi" w:cstheme="majorHAnsi"/>
                <w:caps/>
                <w:color w:val="FF0000"/>
              </w:rPr>
              <w:t>25/10/2005</w:t>
            </w:r>
          </w:p>
        </w:tc>
        <w:tc>
          <w:tcPr>
            <w:tcW w:w="7655" w:type="dxa"/>
          </w:tcPr>
          <w:p w:rsidR="004B110B" w:rsidRPr="000513C2" w:rsidRDefault="004B110B" w:rsidP="004B110B">
            <w:pPr>
              <w:rPr>
                <w:color w:val="FF0000"/>
              </w:rPr>
            </w:pPr>
            <w:r w:rsidRPr="000513C2">
              <w:rPr>
                <w:color w:val="FF0000"/>
              </w:rPr>
              <w:t>Về phê duyệt quy hoạch tổng thể phát triển kinh tế - xã hội quận Tân Bình, thành phố Hồ Chí Minh đến năm 2010.</w:t>
            </w:r>
          </w:p>
        </w:tc>
        <w:tc>
          <w:tcPr>
            <w:tcW w:w="1843" w:type="dxa"/>
            <w:vAlign w:val="center"/>
          </w:tcPr>
          <w:p w:rsidR="004B110B" w:rsidRPr="000513C2" w:rsidRDefault="004B110B" w:rsidP="00DF0462">
            <w:pPr>
              <w:jc w:val="center"/>
              <w:rPr>
                <w:rFonts w:asciiTheme="majorHAnsi" w:hAnsiTheme="majorHAnsi" w:cstheme="majorHAnsi"/>
                <w:color w:val="FF0000"/>
              </w:rPr>
            </w:pPr>
            <w:r w:rsidRPr="000513C2">
              <w:rPr>
                <w:rFonts w:asciiTheme="majorHAnsi" w:hAnsiTheme="majorHAnsi" w:cstheme="majorHAnsi"/>
                <w:color w:val="FF0000"/>
              </w:rPr>
              <w:t>25/10/2005</w:t>
            </w:r>
          </w:p>
        </w:tc>
      </w:tr>
      <w:tr w:rsidR="006D1F0A" w:rsidRPr="00103C40" w:rsidTr="003261CC">
        <w:trPr>
          <w:trHeight w:val="567"/>
        </w:trPr>
        <w:tc>
          <w:tcPr>
            <w:tcW w:w="851" w:type="dxa"/>
            <w:vAlign w:val="center"/>
          </w:tcPr>
          <w:p w:rsidR="006D1F0A" w:rsidRPr="006C4DC0" w:rsidRDefault="006D1F0A" w:rsidP="00DF0462">
            <w:pPr>
              <w:pStyle w:val="ListParagraph"/>
              <w:numPr>
                <w:ilvl w:val="0"/>
                <w:numId w:val="32"/>
              </w:numPr>
              <w:jc w:val="center"/>
              <w:rPr>
                <w:rFonts w:asciiTheme="majorHAnsi" w:hAnsiTheme="majorHAnsi" w:cstheme="majorHAnsi"/>
              </w:rPr>
            </w:pPr>
          </w:p>
        </w:tc>
        <w:tc>
          <w:tcPr>
            <w:tcW w:w="1418" w:type="dxa"/>
            <w:vAlign w:val="center"/>
          </w:tcPr>
          <w:p w:rsidR="006D1F0A" w:rsidRDefault="006D1F0A"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6D1F0A" w:rsidRDefault="00D10B99" w:rsidP="003A44FF">
            <w:pPr>
              <w:jc w:val="center"/>
              <w:rPr>
                <w:rFonts w:asciiTheme="majorHAnsi" w:hAnsiTheme="majorHAnsi" w:cstheme="majorHAnsi"/>
                <w:caps/>
              </w:rPr>
            </w:pPr>
            <w:r>
              <w:rPr>
                <w:rFonts w:asciiTheme="majorHAnsi" w:hAnsiTheme="majorHAnsi" w:cstheme="majorHAnsi"/>
                <w:caps/>
              </w:rPr>
              <w:t>197/2005/QĐ-ubnd</w:t>
            </w:r>
          </w:p>
          <w:p w:rsidR="00D10B99" w:rsidRDefault="00D10B99" w:rsidP="003A44FF">
            <w:pPr>
              <w:jc w:val="center"/>
              <w:rPr>
                <w:rFonts w:asciiTheme="majorHAnsi" w:hAnsiTheme="majorHAnsi" w:cstheme="majorHAnsi"/>
                <w:caps/>
              </w:rPr>
            </w:pPr>
            <w:r>
              <w:rPr>
                <w:rFonts w:asciiTheme="majorHAnsi" w:hAnsiTheme="majorHAnsi" w:cstheme="majorHAnsi"/>
                <w:caps/>
              </w:rPr>
              <w:t>01/11/2005</w:t>
            </w:r>
          </w:p>
        </w:tc>
        <w:tc>
          <w:tcPr>
            <w:tcW w:w="7655" w:type="dxa"/>
          </w:tcPr>
          <w:p w:rsidR="006D1F0A" w:rsidRPr="00BB02F6" w:rsidRDefault="00BB02F6" w:rsidP="00BB02F6">
            <w:r w:rsidRPr="00BB02F6">
              <w:t>Về</w:t>
            </w:r>
            <w:r w:rsidR="00D10B99" w:rsidRPr="00BB02F6">
              <w:t xml:space="preserve"> xếp loại đường bộ để xác định cước vận tải.</w:t>
            </w:r>
          </w:p>
        </w:tc>
        <w:tc>
          <w:tcPr>
            <w:tcW w:w="1843" w:type="dxa"/>
            <w:vAlign w:val="center"/>
          </w:tcPr>
          <w:p w:rsidR="006D1F0A" w:rsidRDefault="00D10B99" w:rsidP="00DF0462">
            <w:pPr>
              <w:jc w:val="center"/>
              <w:rPr>
                <w:rFonts w:asciiTheme="majorHAnsi" w:hAnsiTheme="majorHAnsi" w:cstheme="majorHAnsi"/>
              </w:rPr>
            </w:pPr>
            <w:r>
              <w:rPr>
                <w:rFonts w:asciiTheme="majorHAnsi" w:hAnsiTheme="majorHAnsi" w:cstheme="majorHAnsi"/>
              </w:rPr>
              <w:t>01/11/2005</w:t>
            </w:r>
          </w:p>
        </w:tc>
      </w:tr>
      <w:tr w:rsidR="00D10B99" w:rsidRPr="00103C40" w:rsidTr="003261CC">
        <w:trPr>
          <w:trHeight w:val="567"/>
        </w:trPr>
        <w:tc>
          <w:tcPr>
            <w:tcW w:w="851" w:type="dxa"/>
            <w:vAlign w:val="center"/>
          </w:tcPr>
          <w:p w:rsidR="00D10B99" w:rsidRPr="006C4DC0" w:rsidRDefault="00D10B99" w:rsidP="00DF0462">
            <w:pPr>
              <w:pStyle w:val="ListParagraph"/>
              <w:numPr>
                <w:ilvl w:val="0"/>
                <w:numId w:val="32"/>
              </w:numPr>
              <w:jc w:val="center"/>
              <w:rPr>
                <w:rFonts w:asciiTheme="majorHAnsi" w:hAnsiTheme="majorHAnsi" w:cstheme="majorHAnsi"/>
              </w:rPr>
            </w:pPr>
          </w:p>
        </w:tc>
        <w:tc>
          <w:tcPr>
            <w:tcW w:w="1418" w:type="dxa"/>
            <w:vAlign w:val="center"/>
          </w:tcPr>
          <w:p w:rsidR="00D10B99" w:rsidRDefault="00D10B99"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D10B99" w:rsidRDefault="00D10B99" w:rsidP="003A44FF">
            <w:pPr>
              <w:jc w:val="center"/>
              <w:rPr>
                <w:rFonts w:asciiTheme="majorHAnsi" w:hAnsiTheme="majorHAnsi" w:cstheme="majorHAnsi"/>
                <w:caps/>
              </w:rPr>
            </w:pPr>
            <w:r>
              <w:rPr>
                <w:rFonts w:asciiTheme="majorHAnsi" w:hAnsiTheme="majorHAnsi" w:cstheme="majorHAnsi"/>
                <w:caps/>
              </w:rPr>
              <w:t>199/2005/QĐ-ubnd</w:t>
            </w:r>
          </w:p>
          <w:p w:rsidR="00D10B99" w:rsidRDefault="00D10B99" w:rsidP="003A44FF">
            <w:pPr>
              <w:jc w:val="center"/>
              <w:rPr>
                <w:rFonts w:asciiTheme="majorHAnsi" w:hAnsiTheme="majorHAnsi" w:cstheme="majorHAnsi"/>
                <w:caps/>
              </w:rPr>
            </w:pPr>
            <w:r>
              <w:rPr>
                <w:rFonts w:asciiTheme="majorHAnsi" w:hAnsiTheme="majorHAnsi" w:cstheme="majorHAnsi"/>
                <w:caps/>
              </w:rPr>
              <w:t>07/11/2005</w:t>
            </w:r>
          </w:p>
        </w:tc>
        <w:tc>
          <w:tcPr>
            <w:tcW w:w="7655" w:type="dxa"/>
          </w:tcPr>
          <w:p w:rsidR="00D10B99" w:rsidRPr="00BB02F6" w:rsidRDefault="00BB02F6" w:rsidP="00BB02F6">
            <w:r w:rsidRPr="00BB02F6">
              <w:t xml:space="preserve">Về </w:t>
            </w:r>
            <w:r w:rsidR="00D10B99" w:rsidRPr="00BB02F6">
              <w:t>ban hành quy chế tổ chức và hoạt động của Ban Quản lý dự án nâng cấp đô thị thành phố Hồ Chí Minh.</w:t>
            </w:r>
          </w:p>
        </w:tc>
        <w:tc>
          <w:tcPr>
            <w:tcW w:w="1843" w:type="dxa"/>
            <w:vAlign w:val="center"/>
          </w:tcPr>
          <w:p w:rsidR="00D10B99" w:rsidRDefault="00D10B99" w:rsidP="00DF0462">
            <w:pPr>
              <w:jc w:val="center"/>
              <w:rPr>
                <w:rFonts w:asciiTheme="majorHAnsi" w:hAnsiTheme="majorHAnsi" w:cstheme="majorHAnsi"/>
              </w:rPr>
            </w:pPr>
            <w:r>
              <w:rPr>
                <w:rFonts w:asciiTheme="majorHAnsi" w:hAnsiTheme="majorHAnsi" w:cstheme="majorHAnsi"/>
              </w:rPr>
              <w:t>17/11/2005</w:t>
            </w:r>
          </w:p>
        </w:tc>
      </w:tr>
      <w:tr w:rsidR="00D10B99" w:rsidRPr="00103C40" w:rsidTr="003261CC">
        <w:trPr>
          <w:trHeight w:val="567"/>
        </w:trPr>
        <w:tc>
          <w:tcPr>
            <w:tcW w:w="851" w:type="dxa"/>
            <w:vAlign w:val="center"/>
          </w:tcPr>
          <w:p w:rsidR="00D10B99" w:rsidRPr="006C4DC0" w:rsidRDefault="00D10B99" w:rsidP="00DF0462">
            <w:pPr>
              <w:pStyle w:val="ListParagraph"/>
              <w:numPr>
                <w:ilvl w:val="0"/>
                <w:numId w:val="32"/>
              </w:numPr>
              <w:jc w:val="center"/>
              <w:rPr>
                <w:rFonts w:asciiTheme="majorHAnsi" w:hAnsiTheme="majorHAnsi" w:cstheme="majorHAnsi"/>
              </w:rPr>
            </w:pPr>
          </w:p>
        </w:tc>
        <w:tc>
          <w:tcPr>
            <w:tcW w:w="1418" w:type="dxa"/>
            <w:vAlign w:val="center"/>
          </w:tcPr>
          <w:p w:rsidR="00D10B99" w:rsidRDefault="00D10B99"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D10B99" w:rsidRDefault="00B017E4" w:rsidP="003A44FF">
            <w:pPr>
              <w:jc w:val="center"/>
              <w:rPr>
                <w:rFonts w:asciiTheme="majorHAnsi" w:hAnsiTheme="majorHAnsi" w:cstheme="majorHAnsi"/>
                <w:caps/>
              </w:rPr>
            </w:pPr>
            <w:r>
              <w:rPr>
                <w:rFonts w:asciiTheme="majorHAnsi" w:hAnsiTheme="majorHAnsi" w:cstheme="majorHAnsi"/>
                <w:caps/>
              </w:rPr>
              <w:t>220/2005/Qđ-ubnd</w:t>
            </w:r>
          </w:p>
          <w:p w:rsidR="00B017E4" w:rsidRDefault="00B017E4" w:rsidP="003A44FF">
            <w:pPr>
              <w:jc w:val="center"/>
              <w:rPr>
                <w:rFonts w:asciiTheme="majorHAnsi" w:hAnsiTheme="majorHAnsi" w:cstheme="majorHAnsi"/>
                <w:caps/>
              </w:rPr>
            </w:pPr>
            <w:r>
              <w:rPr>
                <w:rFonts w:asciiTheme="majorHAnsi" w:hAnsiTheme="majorHAnsi" w:cstheme="majorHAnsi"/>
                <w:caps/>
              </w:rPr>
              <w:t>23/12/2005</w:t>
            </w:r>
          </w:p>
        </w:tc>
        <w:tc>
          <w:tcPr>
            <w:tcW w:w="7655" w:type="dxa"/>
          </w:tcPr>
          <w:p w:rsidR="00D10B99" w:rsidRPr="00BB02F6" w:rsidRDefault="00BB02F6" w:rsidP="00BB02F6">
            <w:r w:rsidRPr="00BB02F6">
              <w:t xml:space="preserve">Về </w:t>
            </w:r>
            <w:r w:rsidR="00B017E4" w:rsidRPr="00BB02F6">
              <w:t>cấp bổ sung vốn điều lệ cho Quỹ Đầu tư phát triển đô thị thành phố.</w:t>
            </w:r>
          </w:p>
        </w:tc>
        <w:tc>
          <w:tcPr>
            <w:tcW w:w="1843" w:type="dxa"/>
            <w:vAlign w:val="center"/>
          </w:tcPr>
          <w:p w:rsidR="00D10B99" w:rsidRDefault="00B017E4" w:rsidP="00DF0462">
            <w:pPr>
              <w:jc w:val="center"/>
              <w:rPr>
                <w:rFonts w:asciiTheme="majorHAnsi" w:hAnsiTheme="majorHAnsi" w:cstheme="majorHAnsi"/>
              </w:rPr>
            </w:pPr>
            <w:r>
              <w:rPr>
                <w:rFonts w:asciiTheme="majorHAnsi" w:hAnsiTheme="majorHAnsi" w:cstheme="majorHAnsi"/>
              </w:rPr>
              <w:t>23/12/2005</w:t>
            </w:r>
          </w:p>
        </w:tc>
      </w:tr>
      <w:tr w:rsidR="00B017E4" w:rsidRPr="00103C40" w:rsidTr="003261CC">
        <w:trPr>
          <w:trHeight w:val="567"/>
        </w:trPr>
        <w:tc>
          <w:tcPr>
            <w:tcW w:w="851" w:type="dxa"/>
            <w:vAlign w:val="center"/>
          </w:tcPr>
          <w:p w:rsidR="00B017E4" w:rsidRPr="006C4DC0" w:rsidRDefault="00B017E4" w:rsidP="00DF0462">
            <w:pPr>
              <w:pStyle w:val="ListParagraph"/>
              <w:numPr>
                <w:ilvl w:val="0"/>
                <w:numId w:val="32"/>
              </w:numPr>
              <w:jc w:val="center"/>
              <w:rPr>
                <w:rFonts w:asciiTheme="majorHAnsi" w:hAnsiTheme="majorHAnsi" w:cstheme="majorHAnsi"/>
              </w:rPr>
            </w:pPr>
          </w:p>
        </w:tc>
        <w:tc>
          <w:tcPr>
            <w:tcW w:w="1418" w:type="dxa"/>
            <w:vAlign w:val="center"/>
          </w:tcPr>
          <w:p w:rsidR="00B017E4" w:rsidRDefault="00B017E4"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B017E4" w:rsidRDefault="00B017E4" w:rsidP="003A44FF">
            <w:pPr>
              <w:jc w:val="center"/>
              <w:rPr>
                <w:rFonts w:asciiTheme="majorHAnsi" w:hAnsiTheme="majorHAnsi" w:cstheme="majorHAnsi"/>
                <w:caps/>
              </w:rPr>
            </w:pPr>
            <w:r>
              <w:rPr>
                <w:rFonts w:asciiTheme="majorHAnsi" w:hAnsiTheme="majorHAnsi" w:cstheme="majorHAnsi"/>
                <w:caps/>
              </w:rPr>
              <w:t>223/2005/qđ-ubnd</w:t>
            </w:r>
          </w:p>
          <w:p w:rsidR="00B017E4" w:rsidRDefault="00B017E4" w:rsidP="003A44FF">
            <w:pPr>
              <w:jc w:val="center"/>
              <w:rPr>
                <w:rFonts w:asciiTheme="majorHAnsi" w:hAnsiTheme="majorHAnsi" w:cstheme="majorHAnsi"/>
                <w:caps/>
              </w:rPr>
            </w:pPr>
            <w:r>
              <w:rPr>
                <w:rFonts w:asciiTheme="majorHAnsi" w:hAnsiTheme="majorHAnsi" w:cstheme="majorHAnsi"/>
                <w:caps/>
              </w:rPr>
              <w:t>23/12/2005</w:t>
            </w:r>
          </w:p>
        </w:tc>
        <w:tc>
          <w:tcPr>
            <w:tcW w:w="7655" w:type="dxa"/>
          </w:tcPr>
          <w:p w:rsidR="00B017E4" w:rsidRPr="00BB02F6" w:rsidRDefault="00B017E4" w:rsidP="00BB02F6">
            <w:r w:rsidRPr="00BB02F6">
              <w:t>Về giao quyền tự chủ tài chính giai đoạn 2005-2007 cho đơn vị sự nghiệp có thu bảo đảm một phần chi phí: Trung tâm Quản lý và Điều hành vận tải hành khách công cộng trực thuộc Sở Giao thông - Công chính.</w:t>
            </w:r>
          </w:p>
        </w:tc>
        <w:tc>
          <w:tcPr>
            <w:tcW w:w="1843" w:type="dxa"/>
            <w:vAlign w:val="center"/>
          </w:tcPr>
          <w:p w:rsidR="00B017E4" w:rsidRDefault="00B017E4" w:rsidP="00DF0462">
            <w:pPr>
              <w:jc w:val="center"/>
              <w:rPr>
                <w:rFonts w:asciiTheme="majorHAnsi" w:hAnsiTheme="majorHAnsi" w:cstheme="majorHAnsi"/>
              </w:rPr>
            </w:pPr>
            <w:r>
              <w:rPr>
                <w:rFonts w:asciiTheme="majorHAnsi" w:hAnsiTheme="majorHAnsi" w:cstheme="majorHAnsi"/>
              </w:rPr>
              <w:t>23/12/2005</w:t>
            </w:r>
          </w:p>
        </w:tc>
      </w:tr>
      <w:tr w:rsidR="00B017E4" w:rsidRPr="00103C40" w:rsidTr="003261CC">
        <w:trPr>
          <w:trHeight w:val="567"/>
        </w:trPr>
        <w:tc>
          <w:tcPr>
            <w:tcW w:w="851" w:type="dxa"/>
            <w:vAlign w:val="center"/>
          </w:tcPr>
          <w:p w:rsidR="00B017E4" w:rsidRPr="006C4DC0" w:rsidRDefault="00B017E4" w:rsidP="00DF0462">
            <w:pPr>
              <w:pStyle w:val="ListParagraph"/>
              <w:numPr>
                <w:ilvl w:val="0"/>
                <w:numId w:val="32"/>
              </w:numPr>
              <w:jc w:val="center"/>
              <w:rPr>
                <w:rFonts w:asciiTheme="majorHAnsi" w:hAnsiTheme="majorHAnsi" w:cstheme="majorHAnsi"/>
              </w:rPr>
            </w:pPr>
          </w:p>
        </w:tc>
        <w:tc>
          <w:tcPr>
            <w:tcW w:w="1418" w:type="dxa"/>
            <w:vAlign w:val="center"/>
          </w:tcPr>
          <w:p w:rsidR="00B017E4" w:rsidRDefault="00B017E4"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B017E4" w:rsidRDefault="002E607E" w:rsidP="003A44FF">
            <w:pPr>
              <w:jc w:val="center"/>
              <w:rPr>
                <w:rFonts w:asciiTheme="majorHAnsi" w:hAnsiTheme="majorHAnsi" w:cstheme="majorHAnsi"/>
                <w:caps/>
              </w:rPr>
            </w:pPr>
            <w:r>
              <w:rPr>
                <w:rFonts w:asciiTheme="majorHAnsi" w:hAnsiTheme="majorHAnsi" w:cstheme="majorHAnsi"/>
                <w:caps/>
              </w:rPr>
              <w:t>228/2005/qđ-ubnd</w:t>
            </w:r>
          </w:p>
          <w:p w:rsidR="002E607E" w:rsidRDefault="002E607E" w:rsidP="003A44FF">
            <w:pPr>
              <w:jc w:val="center"/>
              <w:rPr>
                <w:rFonts w:asciiTheme="majorHAnsi" w:hAnsiTheme="majorHAnsi" w:cstheme="majorHAnsi"/>
                <w:caps/>
              </w:rPr>
            </w:pPr>
            <w:r>
              <w:rPr>
                <w:rFonts w:asciiTheme="majorHAnsi" w:hAnsiTheme="majorHAnsi" w:cstheme="majorHAnsi"/>
                <w:caps/>
              </w:rPr>
              <w:t>27/12/2005</w:t>
            </w:r>
          </w:p>
        </w:tc>
        <w:tc>
          <w:tcPr>
            <w:tcW w:w="7655" w:type="dxa"/>
          </w:tcPr>
          <w:p w:rsidR="00B017E4" w:rsidRPr="00BB02F6" w:rsidRDefault="00BB02F6" w:rsidP="00BB02F6">
            <w:r w:rsidRPr="00BB02F6">
              <w:t xml:space="preserve">Về </w:t>
            </w:r>
            <w:r w:rsidR="002E607E" w:rsidRPr="00BB02F6">
              <w:t xml:space="preserve">việc điều chỉnh thời gian chuyển giao quyền thu phí giao thông đường Điện Biên Phủ (xa lộ Hà Nội) và đường Hùng Vương nối dài (đường </w:t>
            </w:r>
            <w:r w:rsidRPr="00BB02F6">
              <w:t>Kinh Dương Vương</w:t>
            </w:r>
            <w:r w:rsidR="002E607E" w:rsidRPr="00BB02F6">
              <w:t>).</w:t>
            </w:r>
          </w:p>
        </w:tc>
        <w:tc>
          <w:tcPr>
            <w:tcW w:w="1843" w:type="dxa"/>
            <w:vAlign w:val="center"/>
          </w:tcPr>
          <w:p w:rsidR="00B017E4" w:rsidRDefault="00BB02F6" w:rsidP="00DF0462">
            <w:pPr>
              <w:jc w:val="center"/>
              <w:rPr>
                <w:rFonts w:asciiTheme="majorHAnsi" w:hAnsiTheme="majorHAnsi" w:cstheme="majorHAnsi"/>
              </w:rPr>
            </w:pPr>
            <w:r>
              <w:rPr>
                <w:rFonts w:asciiTheme="majorHAnsi" w:hAnsiTheme="majorHAnsi" w:cstheme="majorHAnsi"/>
              </w:rPr>
              <w:t>06/01/2006</w:t>
            </w:r>
          </w:p>
        </w:tc>
      </w:tr>
      <w:tr w:rsidR="00BB02F6" w:rsidRPr="00103C40" w:rsidTr="003261CC">
        <w:trPr>
          <w:trHeight w:val="567"/>
        </w:trPr>
        <w:tc>
          <w:tcPr>
            <w:tcW w:w="851" w:type="dxa"/>
            <w:vAlign w:val="center"/>
          </w:tcPr>
          <w:p w:rsidR="00BB02F6" w:rsidRPr="006C4DC0" w:rsidRDefault="00BB02F6" w:rsidP="00DF0462">
            <w:pPr>
              <w:pStyle w:val="ListParagraph"/>
              <w:numPr>
                <w:ilvl w:val="0"/>
                <w:numId w:val="32"/>
              </w:numPr>
              <w:jc w:val="center"/>
              <w:rPr>
                <w:rFonts w:asciiTheme="majorHAnsi" w:hAnsiTheme="majorHAnsi" w:cstheme="majorHAnsi"/>
              </w:rPr>
            </w:pPr>
          </w:p>
        </w:tc>
        <w:tc>
          <w:tcPr>
            <w:tcW w:w="1418" w:type="dxa"/>
            <w:vAlign w:val="center"/>
          </w:tcPr>
          <w:p w:rsidR="00BB02F6" w:rsidRDefault="00BB02F6"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BB02F6" w:rsidRDefault="00BB02F6" w:rsidP="003A44FF">
            <w:pPr>
              <w:jc w:val="center"/>
              <w:rPr>
                <w:rFonts w:asciiTheme="majorHAnsi" w:hAnsiTheme="majorHAnsi" w:cstheme="majorHAnsi"/>
                <w:caps/>
              </w:rPr>
            </w:pPr>
            <w:r>
              <w:rPr>
                <w:rFonts w:asciiTheme="majorHAnsi" w:hAnsiTheme="majorHAnsi" w:cstheme="majorHAnsi"/>
                <w:caps/>
              </w:rPr>
              <w:t>232/2005/qđ-ubnd</w:t>
            </w:r>
          </w:p>
          <w:p w:rsidR="00BB02F6" w:rsidRDefault="00BB02F6" w:rsidP="003A44FF">
            <w:pPr>
              <w:jc w:val="center"/>
              <w:rPr>
                <w:rFonts w:asciiTheme="majorHAnsi" w:hAnsiTheme="majorHAnsi" w:cstheme="majorHAnsi"/>
                <w:caps/>
              </w:rPr>
            </w:pPr>
            <w:r>
              <w:rPr>
                <w:rFonts w:asciiTheme="majorHAnsi" w:hAnsiTheme="majorHAnsi" w:cstheme="majorHAnsi"/>
                <w:caps/>
              </w:rPr>
              <w:t>29/12/2005</w:t>
            </w:r>
          </w:p>
        </w:tc>
        <w:tc>
          <w:tcPr>
            <w:tcW w:w="7655" w:type="dxa"/>
          </w:tcPr>
          <w:p w:rsidR="00BB02F6" w:rsidRPr="00BB02F6" w:rsidRDefault="00BB02F6" w:rsidP="00BB02F6">
            <w:r w:rsidRPr="00BB02F6">
              <w:t>Về điều chỉnh dự toán thu chi giai đoạn 2003 – 2005 cho đơn vị có thu bảo đảm một phần chi phí : Trường Cao đẳng Sư phạm trực thuộc Sở Giáo dục - Đào tạo.</w:t>
            </w:r>
          </w:p>
        </w:tc>
        <w:tc>
          <w:tcPr>
            <w:tcW w:w="1843" w:type="dxa"/>
            <w:vAlign w:val="center"/>
          </w:tcPr>
          <w:p w:rsidR="00BB02F6" w:rsidRDefault="00BB02F6" w:rsidP="00DF0462">
            <w:pPr>
              <w:jc w:val="center"/>
              <w:rPr>
                <w:rFonts w:asciiTheme="majorHAnsi" w:hAnsiTheme="majorHAnsi" w:cstheme="majorHAnsi"/>
              </w:rPr>
            </w:pPr>
            <w:r>
              <w:rPr>
                <w:rFonts w:asciiTheme="majorHAnsi" w:hAnsiTheme="majorHAnsi" w:cstheme="majorHAnsi"/>
              </w:rPr>
              <w:t>29/12/2005</w:t>
            </w:r>
          </w:p>
        </w:tc>
      </w:tr>
      <w:tr w:rsidR="00BB02F6" w:rsidRPr="00103C40" w:rsidTr="003261CC">
        <w:trPr>
          <w:trHeight w:val="567"/>
        </w:trPr>
        <w:tc>
          <w:tcPr>
            <w:tcW w:w="851" w:type="dxa"/>
            <w:vAlign w:val="center"/>
          </w:tcPr>
          <w:p w:rsidR="00BB02F6" w:rsidRPr="006C4DC0" w:rsidRDefault="00BB02F6" w:rsidP="00DF0462">
            <w:pPr>
              <w:pStyle w:val="ListParagraph"/>
              <w:numPr>
                <w:ilvl w:val="0"/>
                <w:numId w:val="32"/>
              </w:numPr>
              <w:jc w:val="center"/>
              <w:rPr>
                <w:rFonts w:asciiTheme="majorHAnsi" w:hAnsiTheme="majorHAnsi" w:cstheme="majorHAnsi"/>
              </w:rPr>
            </w:pPr>
          </w:p>
        </w:tc>
        <w:tc>
          <w:tcPr>
            <w:tcW w:w="1418" w:type="dxa"/>
            <w:vAlign w:val="center"/>
          </w:tcPr>
          <w:p w:rsidR="00BB02F6" w:rsidRDefault="00BB02F6"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BB02F6" w:rsidRDefault="00BB02F6" w:rsidP="00BB02F6">
            <w:pPr>
              <w:jc w:val="center"/>
              <w:rPr>
                <w:rFonts w:asciiTheme="majorHAnsi" w:hAnsiTheme="majorHAnsi" w:cstheme="majorHAnsi"/>
                <w:caps/>
              </w:rPr>
            </w:pPr>
            <w:r>
              <w:rPr>
                <w:rFonts w:asciiTheme="majorHAnsi" w:hAnsiTheme="majorHAnsi" w:cstheme="majorHAnsi"/>
                <w:caps/>
              </w:rPr>
              <w:t>233/2005/qđ-ubnd</w:t>
            </w:r>
          </w:p>
          <w:p w:rsidR="00BB02F6" w:rsidRDefault="00BB02F6" w:rsidP="00BB02F6">
            <w:pPr>
              <w:jc w:val="center"/>
              <w:rPr>
                <w:rFonts w:asciiTheme="majorHAnsi" w:hAnsiTheme="majorHAnsi" w:cstheme="majorHAnsi"/>
                <w:caps/>
              </w:rPr>
            </w:pPr>
            <w:r>
              <w:rPr>
                <w:rFonts w:asciiTheme="majorHAnsi" w:hAnsiTheme="majorHAnsi" w:cstheme="majorHAnsi"/>
                <w:caps/>
              </w:rPr>
              <w:t>29/12/2005</w:t>
            </w:r>
          </w:p>
        </w:tc>
        <w:tc>
          <w:tcPr>
            <w:tcW w:w="7655" w:type="dxa"/>
          </w:tcPr>
          <w:p w:rsidR="00BB02F6" w:rsidRPr="00BB02F6" w:rsidRDefault="00BB02F6" w:rsidP="00BB02F6">
            <w:r w:rsidRPr="00BB02F6">
              <w:t>Về điều chỉnh dự toán thu chi giai đoạn 2003 – 2005 cho đơn vị sự nghiệp có thu bảo đảm một phần chi phí: Bảo tàng Mỹ thuật trực thuộc Sở Văn hóa và Thông tin.</w:t>
            </w:r>
          </w:p>
        </w:tc>
        <w:tc>
          <w:tcPr>
            <w:tcW w:w="1843" w:type="dxa"/>
            <w:vAlign w:val="center"/>
          </w:tcPr>
          <w:p w:rsidR="00BB02F6" w:rsidRDefault="00BB02F6" w:rsidP="00DF0462">
            <w:pPr>
              <w:jc w:val="center"/>
              <w:rPr>
                <w:rFonts w:asciiTheme="majorHAnsi" w:hAnsiTheme="majorHAnsi" w:cstheme="majorHAnsi"/>
              </w:rPr>
            </w:pPr>
            <w:r>
              <w:rPr>
                <w:rFonts w:asciiTheme="majorHAnsi" w:hAnsiTheme="majorHAnsi" w:cstheme="majorHAnsi"/>
              </w:rPr>
              <w:t>29/12/2005</w:t>
            </w:r>
          </w:p>
        </w:tc>
      </w:tr>
      <w:tr w:rsidR="00BB02F6" w:rsidRPr="00103C40" w:rsidTr="003261CC">
        <w:trPr>
          <w:trHeight w:val="567"/>
        </w:trPr>
        <w:tc>
          <w:tcPr>
            <w:tcW w:w="851" w:type="dxa"/>
            <w:vAlign w:val="center"/>
          </w:tcPr>
          <w:p w:rsidR="00BB02F6" w:rsidRPr="006C4DC0" w:rsidRDefault="00BB02F6" w:rsidP="00DF0462">
            <w:pPr>
              <w:pStyle w:val="ListParagraph"/>
              <w:numPr>
                <w:ilvl w:val="0"/>
                <w:numId w:val="32"/>
              </w:numPr>
              <w:jc w:val="center"/>
              <w:rPr>
                <w:rFonts w:asciiTheme="majorHAnsi" w:hAnsiTheme="majorHAnsi" w:cstheme="majorHAnsi"/>
              </w:rPr>
            </w:pPr>
          </w:p>
        </w:tc>
        <w:tc>
          <w:tcPr>
            <w:tcW w:w="1418" w:type="dxa"/>
            <w:vAlign w:val="center"/>
          </w:tcPr>
          <w:p w:rsidR="00BB02F6" w:rsidRDefault="00BB02F6"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BB02F6" w:rsidRDefault="00BB02F6" w:rsidP="00BB02F6">
            <w:pPr>
              <w:jc w:val="center"/>
              <w:rPr>
                <w:rFonts w:asciiTheme="majorHAnsi" w:hAnsiTheme="majorHAnsi" w:cstheme="majorHAnsi"/>
                <w:caps/>
              </w:rPr>
            </w:pPr>
            <w:r>
              <w:rPr>
                <w:rFonts w:asciiTheme="majorHAnsi" w:hAnsiTheme="majorHAnsi" w:cstheme="majorHAnsi"/>
                <w:caps/>
              </w:rPr>
              <w:t>234/2005/qđ-ubnd</w:t>
            </w:r>
          </w:p>
          <w:p w:rsidR="00BB02F6" w:rsidRDefault="00BB02F6" w:rsidP="00BB02F6">
            <w:pPr>
              <w:jc w:val="center"/>
              <w:rPr>
                <w:rFonts w:asciiTheme="majorHAnsi" w:hAnsiTheme="majorHAnsi" w:cstheme="majorHAnsi"/>
                <w:caps/>
              </w:rPr>
            </w:pPr>
            <w:r>
              <w:rPr>
                <w:rFonts w:asciiTheme="majorHAnsi" w:hAnsiTheme="majorHAnsi" w:cstheme="majorHAnsi"/>
                <w:caps/>
              </w:rPr>
              <w:t>29/12/2005</w:t>
            </w:r>
          </w:p>
        </w:tc>
        <w:tc>
          <w:tcPr>
            <w:tcW w:w="7655" w:type="dxa"/>
          </w:tcPr>
          <w:p w:rsidR="00BB02F6" w:rsidRPr="00BB02F6" w:rsidRDefault="00BB02F6" w:rsidP="00BB02F6">
            <w:r w:rsidRPr="00BB02F6">
              <w:t>Về điều chỉnh dự toán thu chi giai đoạn 2003 – 2005 cho đơn vị sự nghiệp có thu bảo đảm một phần chi phí: Bảo tàng Phụ nữ Nam bộ trực thuộc Sở Văn hóa và Thông tin.</w:t>
            </w:r>
          </w:p>
        </w:tc>
        <w:tc>
          <w:tcPr>
            <w:tcW w:w="1843" w:type="dxa"/>
            <w:vAlign w:val="center"/>
          </w:tcPr>
          <w:p w:rsidR="00BB02F6" w:rsidRDefault="00BB02F6" w:rsidP="00DF0462">
            <w:pPr>
              <w:jc w:val="center"/>
              <w:rPr>
                <w:rFonts w:asciiTheme="majorHAnsi" w:hAnsiTheme="majorHAnsi" w:cstheme="majorHAnsi"/>
              </w:rPr>
            </w:pPr>
            <w:r>
              <w:rPr>
                <w:rFonts w:asciiTheme="majorHAnsi" w:hAnsiTheme="majorHAnsi" w:cstheme="majorHAnsi"/>
              </w:rPr>
              <w:t>29/12/2005</w:t>
            </w:r>
          </w:p>
        </w:tc>
      </w:tr>
      <w:tr w:rsidR="00BB02F6" w:rsidRPr="00103C40" w:rsidTr="003261CC">
        <w:trPr>
          <w:trHeight w:val="567"/>
        </w:trPr>
        <w:tc>
          <w:tcPr>
            <w:tcW w:w="851" w:type="dxa"/>
            <w:vAlign w:val="center"/>
          </w:tcPr>
          <w:p w:rsidR="00BB02F6" w:rsidRPr="006C4DC0" w:rsidRDefault="00BB02F6" w:rsidP="00DF0462">
            <w:pPr>
              <w:pStyle w:val="ListParagraph"/>
              <w:numPr>
                <w:ilvl w:val="0"/>
                <w:numId w:val="32"/>
              </w:numPr>
              <w:jc w:val="center"/>
              <w:rPr>
                <w:rFonts w:asciiTheme="majorHAnsi" w:hAnsiTheme="majorHAnsi" w:cstheme="majorHAnsi"/>
              </w:rPr>
            </w:pPr>
          </w:p>
        </w:tc>
        <w:tc>
          <w:tcPr>
            <w:tcW w:w="1418" w:type="dxa"/>
            <w:vAlign w:val="center"/>
          </w:tcPr>
          <w:p w:rsidR="00BB02F6" w:rsidRDefault="00BB02F6"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BB02F6" w:rsidRDefault="00BB02F6" w:rsidP="00BB02F6">
            <w:pPr>
              <w:jc w:val="center"/>
              <w:rPr>
                <w:rFonts w:asciiTheme="majorHAnsi" w:hAnsiTheme="majorHAnsi" w:cstheme="majorHAnsi"/>
                <w:caps/>
              </w:rPr>
            </w:pPr>
            <w:r>
              <w:rPr>
                <w:rFonts w:asciiTheme="majorHAnsi" w:hAnsiTheme="majorHAnsi" w:cstheme="majorHAnsi"/>
                <w:caps/>
              </w:rPr>
              <w:t>235/2005/qđ-ubnd</w:t>
            </w:r>
          </w:p>
          <w:p w:rsidR="00BB02F6" w:rsidRDefault="00BB02F6" w:rsidP="00BB02F6">
            <w:pPr>
              <w:jc w:val="center"/>
              <w:rPr>
                <w:rFonts w:asciiTheme="majorHAnsi" w:hAnsiTheme="majorHAnsi" w:cstheme="majorHAnsi"/>
                <w:caps/>
              </w:rPr>
            </w:pPr>
            <w:r>
              <w:rPr>
                <w:rFonts w:asciiTheme="majorHAnsi" w:hAnsiTheme="majorHAnsi" w:cstheme="majorHAnsi"/>
                <w:caps/>
              </w:rPr>
              <w:t>29/12/2005</w:t>
            </w:r>
          </w:p>
        </w:tc>
        <w:tc>
          <w:tcPr>
            <w:tcW w:w="7655" w:type="dxa"/>
          </w:tcPr>
          <w:p w:rsidR="00BB02F6" w:rsidRPr="00BB02F6" w:rsidRDefault="00BB02F6" w:rsidP="00BB02F6">
            <w:r w:rsidRPr="00BB02F6">
              <w:t>Về điều chỉnh dự toán thu chi giai đoạn 2003 – 2005 cho đơn vị sự nghiệp có thu bảo đảm một phần chi phí: Thư viện Khoa học tổng hợp trực thuộc Sở Văn hóa và Thông tin.</w:t>
            </w:r>
          </w:p>
        </w:tc>
        <w:tc>
          <w:tcPr>
            <w:tcW w:w="1843" w:type="dxa"/>
            <w:vAlign w:val="center"/>
          </w:tcPr>
          <w:p w:rsidR="00BB02F6" w:rsidRDefault="00BB02F6" w:rsidP="00DF0462">
            <w:pPr>
              <w:jc w:val="center"/>
              <w:rPr>
                <w:rFonts w:asciiTheme="majorHAnsi" w:hAnsiTheme="majorHAnsi" w:cstheme="majorHAnsi"/>
              </w:rPr>
            </w:pPr>
            <w:r>
              <w:rPr>
                <w:rFonts w:asciiTheme="majorHAnsi" w:hAnsiTheme="majorHAnsi" w:cstheme="majorHAnsi"/>
              </w:rPr>
              <w:t>29/12/2005</w:t>
            </w:r>
          </w:p>
        </w:tc>
      </w:tr>
      <w:tr w:rsidR="00430444" w:rsidRPr="00103C40" w:rsidTr="003261CC">
        <w:trPr>
          <w:trHeight w:val="567"/>
        </w:trPr>
        <w:tc>
          <w:tcPr>
            <w:tcW w:w="851" w:type="dxa"/>
            <w:vAlign w:val="center"/>
          </w:tcPr>
          <w:p w:rsidR="00430444" w:rsidRPr="006C4DC0" w:rsidRDefault="00430444" w:rsidP="00DF0462">
            <w:pPr>
              <w:pStyle w:val="ListParagraph"/>
              <w:numPr>
                <w:ilvl w:val="0"/>
                <w:numId w:val="32"/>
              </w:numPr>
              <w:jc w:val="center"/>
              <w:rPr>
                <w:rFonts w:asciiTheme="majorHAnsi" w:hAnsiTheme="majorHAnsi" w:cstheme="majorHAnsi"/>
              </w:rPr>
            </w:pPr>
          </w:p>
        </w:tc>
        <w:tc>
          <w:tcPr>
            <w:tcW w:w="1418" w:type="dxa"/>
            <w:vAlign w:val="center"/>
          </w:tcPr>
          <w:p w:rsidR="00430444" w:rsidRDefault="00430444"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430444" w:rsidRDefault="00430444" w:rsidP="00430444">
            <w:pPr>
              <w:jc w:val="center"/>
              <w:rPr>
                <w:rFonts w:asciiTheme="majorHAnsi" w:hAnsiTheme="majorHAnsi" w:cstheme="majorHAnsi"/>
                <w:caps/>
              </w:rPr>
            </w:pPr>
            <w:r>
              <w:rPr>
                <w:rFonts w:asciiTheme="majorHAnsi" w:hAnsiTheme="majorHAnsi" w:cstheme="majorHAnsi"/>
                <w:caps/>
              </w:rPr>
              <w:t>236/2005/qđ-ubnd</w:t>
            </w:r>
          </w:p>
          <w:p w:rsidR="00430444" w:rsidRDefault="00430444" w:rsidP="00430444">
            <w:pPr>
              <w:jc w:val="center"/>
              <w:rPr>
                <w:rFonts w:asciiTheme="majorHAnsi" w:hAnsiTheme="majorHAnsi" w:cstheme="majorHAnsi"/>
                <w:caps/>
              </w:rPr>
            </w:pPr>
            <w:r>
              <w:rPr>
                <w:rFonts w:asciiTheme="majorHAnsi" w:hAnsiTheme="majorHAnsi" w:cstheme="majorHAnsi"/>
                <w:caps/>
              </w:rPr>
              <w:t>29/12/2005</w:t>
            </w:r>
          </w:p>
        </w:tc>
        <w:tc>
          <w:tcPr>
            <w:tcW w:w="7655" w:type="dxa"/>
          </w:tcPr>
          <w:p w:rsidR="00430444" w:rsidRPr="005C734E" w:rsidRDefault="005C734E" w:rsidP="005C734E">
            <w:r w:rsidRPr="005C734E">
              <w:t xml:space="preserve">Về </w:t>
            </w:r>
            <w:r w:rsidR="00430444" w:rsidRPr="005C734E">
              <w:t>điều chỉnh dự toán thu chi giai đoạn 2003 – 2005 cho đơn vị sự nghiệp có thu bảo đảm một phần chi phí: Trường Cao đẳng Văn hóa nghệ thuật trực thuộc Sở Văn hóa và Thông tin.</w:t>
            </w:r>
          </w:p>
        </w:tc>
        <w:tc>
          <w:tcPr>
            <w:tcW w:w="1843" w:type="dxa"/>
            <w:vAlign w:val="center"/>
          </w:tcPr>
          <w:p w:rsidR="00430444" w:rsidRDefault="00430444" w:rsidP="00DF0462">
            <w:pPr>
              <w:jc w:val="center"/>
              <w:rPr>
                <w:rFonts w:asciiTheme="majorHAnsi" w:hAnsiTheme="majorHAnsi" w:cstheme="majorHAnsi"/>
              </w:rPr>
            </w:pPr>
            <w:r>
              <w:rPr>
                <w:rFonts w:asciiTheme="majorHAnsi" w:hAnsiTheme="majorHAnsi" w:cstheme="majorHAnsi"/>
              </w:rPr>
              <w:t>29/12/2005</w:t>
            </w:r>
          </w:p>
        </w:tc>
      </w:tr>
      <w:tr w:rsidR="00430444" w:rsidRPr="00103C40" w:rsidTr="003261CC">
        <w:trPr>
          <w:trHeight w:val="567"/>
        </w:trPr>
        <w:tc>
          <w:tcPr>
            <w:tcW w:w="851" w:type="dxa"/>
            <w:vAlign w:val="center"/>
          </w:tcPr>
          <w:p w:rsidR="00430444" w:rsidRPr="006C4DC0" w:rsidRDefault="00430444" w:rsidP="00DF0462">
            <w:pPr>
              <w:pStyle w:val="ListParagraph"/>
              <w:numPr>
                <w:ilvl w:val="0"/>
                <w:numId w:val="32"/>
              </w:numPr>
              <w:jc w:val="center"/>
              <w:rPr>
                <w:rFonts w:asciiTheme="majorHAnsi" w:hAnsiTheme="majorHAnsi" w:cstheme="majorHAnsi"/>
              </w:rPr>
            </w:pPr>
          </w:p>
        </w:tc>
        <w:tc>
          <w:tcPr>
            <w:tcW w:w="1418" w:type="dxa"/>
            <w:vAlign w:val="center"/>
          </w:tcPr>
          <w:p w:rsidR="00430444" w:rsidRDefault="00430444"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430444" w:rsidRDefault="00430444" w:rsidP="00430444">
            <w:pPr>
              <w:jc w:val="center"/>
              <w:rPr>
                <w:rFonts w:asciiTheme="majorHAnsi" w:hAnsiTheme="majorHAnsi" w:cstheme="majorHAnsi"/>
                <w:caps/>
              </w:rPr>
            </w:pPr>
            <w:r>
              <w:rPr>
                <w:rFonts w:asciiTheme="majorHAnsi" w:hAnsiTheme="majorHAnsi" w:cstheme="majorHAnsi"/>
                <w:caps/>
              </w:rPr>
              <w:t>237/2005/qđ-ubnd</w:t>
            </w:r>
          </w:p>
          <w:p w:rsidR="00430444" w:rsidRDefault="00430444" w:rsidP="00430444">
            <w:pPr>
              <w:jc w:val="center"/>
              <w:rPr>
                <w:rFonts w:asciiTheme="majorHAnsi" w:hAnsiTheme="majorHAnsi" w:cstheme="majorHAnsi"/>
                <w:caps/>
              </w:rPr>
            </w:pPr>
            <w:r>
              <w:rPr>
                <w:rFonts w:asciiTheme="majorHAnsi" w:hAnsiTheme="majorHAnsi" w:cstheme="majorHAnsi"/>
                <w:caps/>
              </w:rPr>
              <w:t>29/12/2005</w:t>
            </w:r>
          </w:p>
        </w:tc>
        <w:tc>
          <w:tcPr>
            <w:tcW w:w="7655" w:type="dxa"/>
          </w:tcPr>
          <w:p w:rsidR="00430444" w:rsidRPr="005C734E" w:rsidRDefault="005C734E" w:rsidP="005C734E">
            <w:r w:rsidRPr="005C734E">
              <w:t xml:space="preserve">Về </w:t>
            </w:r>
            <w:r w:rsidR="00430444" w:rsidRPr="005C734E">
              <w:t>điều chỉnh dự toán thu chi giai đoạn 2003 – 2005 cho đơn vị sự nghiệp có thu bảo đảm một phần chi phí: Đài Tiếng nói nhân dân thành phố.</w:t>
            </w:r>
          </w:p>
        </w:tc>
        <w:tc>
          <w:tcPr>
            <w:tcW w:w="1843" w:type="dxa"/>
            <w:vAlign w:val="center"/>
          </w:tcPr>
          <w:p w:rsidR="00430444" w:rsidRDefault="00430444" w:rsidP="00DF0462">
            <w:pPr>
              <w:jc w:val="center"/>
              <w:rPr>
                <w:rFonts w:asciiTheme="majorHAnsi" w:hAnsiTheme="majorHAnsi" w:cstheme="majorHAnsi"/>
              </w:rPr>
            </w:pPr>
            <w:r>
              <w:rPr>
                <w:rFonts w:asciiTheme="majorHAnsi" w:hAnsiTheme="majorHAnsi" w:cstheme="majorHAnsi"/>
              </w:rPr>
              <w:t>29/12/2005</w:t>
            </w:r>
          </w:p>
        </w:tc>
      </w:tr>
      <w:tr w:rsidR="00430444" w:rsidRPr="00103C40" w:rsidTr="003261CC">
        <w:trPr>
          <w:trHeight w:val="567"/>
        </w:trPr>
        <w:tc>
          <w:tcPr>
            <w:tcW w:w="851" w:type="dxa"/>
            <w:vAlign w:val="center"/>
          </w:tcPr>
          <w:p w:rsidR="00430444" w:rsidRPr="006C4DC0" w:rsidRDefault="00430444" w:rsidP="00DF0462">
            <w:pPr>
              <w:pStyle w:val="ListParagraph"/>
              <w:numPr>
                <w:ilvl w:val="0"/>
                <w:numId w:val="32"/>
              </w:numPr>
              <w:jc w:val="center"/>
              <w:rPr>
                <w:rFonts w:asciiTheme="majorHAnsi" w:hAnsiTheme="majorHAnsi" w:cstheme="majorHAnsi"/>
              </w:rPr>
            </w:pPr>
          </w:p>
        </w:tc>
        <w:tc>
          <w:tcPr>
            <w:tcW w:w="1418" w:type="dxa"/>
            <w:vAlign w:val="center"/>
          </w:tcPr>
          <w:p w:rsidR="00430444" w:rsidRDefault="00430444"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430444" w:rsidRDefault="00430444" w:rsidP="00430444">
            <w:pPr>
              <w:jc w:val="center"/>
              <w:rPr>
                <w:rFonts w:asciiTheme="majorHAnsi" w:hAnsiTheme="majorHAnsi" w:cstheme="majorHAnsi"/>
                <w:caps/>
              </w:rPr>
            </w:pPr>
            <w:r>
              <w:rPr>
                <w:rFonts w:asciiTheme="majorHAnsi" w:hAnsiTheme="majorHAnsi" w:cstheme="majorHAnsi"/>
                <w:caps/>
              </w:rPr>
              <w:t>238/2005/qđ-ubnd</w:t>
            </w:r>
          </w:p>
          <w:p w:rsidR="00430444" w:rsidRDefault="00430444" w:rsidP="00430444">
            <w:pPr>
              <w:jc w:val="center"/>
              <w:rPr>
                <w:rFonts w:asciiTheme="majorHAnsi" w:hAnsiTheme="majorHAnsi" w:cstheme="majorHAnsi"/>
                <w:caps/>
              </w:rPr>
            </w:pPr>
            <w:r>
              <w:rPr>
                <w:rFonts w:asciiTheme="majorHAnsi" w:hAnsiTheme="majorHAnsi" w:cstheme="majorHAnsi"/>
                <w:caps/>
              </w:rPr>
              <w:t>29/12/2005</w:t>
            </w:r>
          </w:p>
        </w:tc>
        <w:tc>
          <w:tcPr>
            <w:tcW w:w="7655" w:type="dxa"/>
          </w:tcPr>
          <w:p w:rsidR="00430444" w:rsidRPr="005C734E" w:rsidRDefault="005C734E" w:rsidP="005C734E">
            <w:r w:rsidRPr="005C734E">
              <w:t xml:space="preserve">Về </w:t>
            </w:r>
            <w:r w:rsidR="00430444" w:rsidRPr="005C734E">
              <w:t>điều chỉnh dự toán thu chi giai đoạn 2003 – 2005 cho đơn vị sự nghiệp có thu bảo đảm một phần chi phí: Bảo tàng Thành phố Hồ Chí Minh trực thuộc Sở Văn hóa và Thông tin.</w:t>
            </w:r>
          </w:p>
        </w:tc>
        <w:tc>
          <w:tcPr>
            <w:tcW w:w="1843" w:type="dxa"/>
            <w:vAlign w:val="center"/>
          </w:tcPr>
          <w:p w:rsidR="00430444" w:rsidRDefault="00430444" w:rsidP="00DF0462">
            <w:pPr>
              <w:jc w:val="center"/>
              <w:rPr>
                <w:rFonts w:asciiTheme="majorHAnsi" w:hAnsiTheme="majorHAnsi" w:cstheme="majorHAnsi"/>
              </w:rPr>
            </w:pPr>
            <w:r>
              <w:rPr>
                <w:rFonts w:asciiTheme="majorHAnsi" w:hAnsiTheme="majorHAnsi" w:cstheme="majorHAnsi"/>
              </w:rPr>
              <w:t>29/12/2005</w:t>
            </w:r>
          </w:p>
        </w:tc>
      </w:tr>
      <w:tr w:rsidR="00430444" w:rsidRPr="00103C40" w:rsidTr="003261CC">
        <w:trPr>
          <w:trHeight w:val="567"/>
        </w:trPr>
        <w:tc>
          <w:tcPr>
            <w:tcW w:w="851" w:type="dxa"/>
            <w:vAlign w:val="center"/>
          </w:tcPr>
          <w:p w:rsidR="00430444" w:rsidRPr="006C4DC0" w:rsidRDefault="00430444" w:rsidP="00DF0462">
            <w:pPr>
              <w:pStyle w:val="ListParagraph"/>
              <w:numPr>
                <w:ilvl w:val="0"/>
                <w:numId w:val="32"/>
              </w:numPr>
              <w:jc w:val="center"/>
              <w:rPr>
                <w:rFonts w:asciiTheme="majorHAnsi" w:hAnsiTheme="majorHAnsi" w:cstheme="majorHAnsi"/>
              </w:rPr>
            </w:pPr>
          </w:p>
        </w:tc>
        <w:tc>
          <w:tcPr>
            <w:tcW w:w="1418" w:type="dxa"/>
            <w:vAlign w:val="center"/>
          </w:tcPr>
          <w:p w:rsidR="00430444" w:rsidRDefault="00430444"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430444" w:rsidRDefault="00430444" w:rsidP="00430444">
            <w:pPr>
              <w:jc w:val="center"/>
              <w:rPr>
                <w:rFonts w:asciiTheme="majorHAnsi" w:hAnsiTheme="majorHAnsi" w:cstheme="majorHAnsi"/>
                <w:caps/>
              </w:rPr>
            </w:pPr>
            <w:r>
              <w:rPr>
                <w:rFonts w:asciiTheme="majorHAnsi" w:hAnsiTheme="majorHAnsi" w:cstheme="majorHAnsi"/>
                <w:caps/>
              </w:rPr>
              <w:t>239/2005/qđ-ubnd</w:t>
            </w:r>
          </w:p>
          <w:p w:rsidR="00430444" w:rsidRDefault="00430444" w:rsidP="00430444">
            <w:pPr>
              <w:jc w:val="center"/>
              <w:rPr>
                <w:rFonts w:asciiTheme="majorHAnsi" w:hAnsiTheme="majorHAnsi" w:cstheme="majorHAnsi"/>
                <w:caps/>
              </w:rPr>
            </w:pPr>
            <w:r>
              <w:rPr>
                <w:rFonts w:asciiTheme="majorHAnsi" w:hAnsiTheme="majorHAnsi" w:cstheme="majorHAnsi"/>
                <w:caps/>
              </w:rPr>
              <w:t>29/12/2005</w:t>
            </w:r>
          </w:p>
        </w:tc>
        <w:tc>
          <w:tcPr>
            <w:tcW w:w="7655" w:type="dxa"/>
          </w:tcPr>
          <w:p w:rsidR="00430444" w:rsidRPr="005C734E" w:rsidRDefault="00430444" w:rsidP="005C734E">
            <w:r w:rsidRPr="005C734E">
              <w:t>Về điều chỉnh dự toán thu chi giai đoạn 2003 – 2005 cho đơn vị sự nghiệp có thu bảo đảm một phần chi phí: Bảo tàng Lịch sử trực thuộc Sở Văn hóa và Thông tin</w:t>
            </w:r>
          </w:p>
        </w:tc>
        <w:tc>
          <w:tcPr>
            <w:tcW w:w="1843" w:type="dxa"/>
            <w:vAlign w:val="center"/>
          </w:tcPr>
          <w:p w:rsidR="00430444" w:rsidRDefault="00430444" w:rsidP="00DF0462">
            <w:pPr>
              <w:jc w:val="center"/>
              <w:rPr>
                <w:rFonts w:asciiTheme="majorHAnsi" w:hAnsiTheme="majorHAnsi" w:cstheme="majorHAnsi"/>
              </w:rPr>
            </w:pPr>
            <w:r>
              <w:rPr>
                <w:rFonts w:asciiTheme="majorHAnsi" w:hAnsiTheme="majorHAnsi" w:cstheme="majorHAnsi"/>
              </w:rPr>
              <w:t>29/12/2005</w:t>
            </w:r>
          </w:p>
        </w:tc>
      </w:tr>
      <w:tr w:rsidR="00430444" w:rsidRPr="00103C40" w:rsidTr="003261CC">
        <w:trPr>
          <w:trHeight w:val="567"/>
        </w:trPr>
        <w:tc>
          <w:tcPr>
            <w:tcW w:w="851" w:type="dxa"/>
            <w:vAlign w:val="center"/>
          </w:tcPr>
          <w:p w:rsidR="00430444" w:rsidRPr="006C4DC0" w:rsidRDefault="00430444" w:rsidP="00DF0462">
            <w:pPr>
              <w:pStyle w:val="ListParagraph"/>
              <w:numPr>
                <w:ilvl w:val="0"/>
                <w:numId w:val="32"/>
              </w:numPr>
              <w:jc w:val="center"/>
              <w:rPr>
                <w:rFonts w:asciiTheme="majorHAnsi" w:hAnsiTheme="majorHAnsi" w:cstheme="majorHAnsi"/>
              </w:rPr>
            </w:pPr>
          </w:p>
        </w:tc>
        <w:tc>
          <w:tcPr>
            <w:tcW w:w="1418" w:type="dxa"/>
            <w:vAlign w:val="center"/>
          </w:tcPr>
          <w:p w:rsidR="00430444" w:rsidRDefault="00430444"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430444" w:rsidRDefault="00430444" w:rsidP="00430444">
            <w:pPr>
              <w:jc w:val="center"/>
              <w:rPr>
                <w:rFonts w:asciiTheme="majorHAnsi" w:hAnsiTheme="majorHAnsi" w:cstheme="majorHAnsi"/>
                <w:caps/>
              </w:rPr>
            </w:pPr>
            <w:r>
              <w:rPr>
                <w:rFonts w:asciiTheme="majorHAnsi" w:hAnsiTheme="majorHAnsi" w:cstheme="majorHAnsi"/>
                <w:caps/>
              </w:rPr>
              <w:t>240/2005/qđ-ubnd</w:t>
            </w:r>
          </w:p>
          <w:p w:rsidR="00430444" w:rsidRDefault="00430444" w:rsidP="00430444">
            <w:pPr>
              <w:jc w:val="center"/>
              <w:rPr>
                <w:rFonts w:asciiTheme="majorHAnsi" w:hAnsiTheme="majorHAnsi" w:cstheme="majorHAnsi"/>
                <w:caps/>
              </w:rPr>
            </w:pPr>
            <w:r>
              <w:rPr>
                <w:rFonts w:asciiTheme="majorHAnsi" w:hAnsiTheme="majorHAnsi" w:cstheme="majorHAnsi"/>
                <w:caps/>
              </w:rPr>
              <w:t>29/12/2005</w:t>
            </w:r>
          </w:p>
        </w:tc>
        <w:tc>
          <w:tcPr>
            <w:tcW w:w="7655" w:type="dxa"/>
          </w:tcPr>
          <w:p w:rsidR="00430444" w:rsidRPr="005C734E" w:rsidRDefault="005C734E" w:rsidP="005C734E">
            <w:r w:rsidRPr="005C734E">
              <w:t xml:space="preserve">Về </w:t>
            </w:r>
            <w:r w:rsidR="00430444" w:rsidRPr="005C734E">
              <w:t xml:space="preserve">điều chỉnh dự toán thu chi giai đoạn 2003 – 2005 cho đơn vị sự nghiệp có thu bảo đảm một phần chi phí: Bảo tàng Hồ Chí Minh trực </w:t>
            </w:r>
            <w:r w:rsidR="00430444" w:rsidRPr="005C734E">
              <w:lastRenderedPageBreak/>
              <w:t>thuộc Sở Văn hóa và Thông tin.</w:t>
            </w:r>
          </w:p>
        </w:tc>
        <w:tc>
          <w:tcPr>
            <w:tcW w:w="1843" w:type="dxa"/>
            <w:vAlign w:val="center"/>
          </w:tcPr>
          <w:p w:rsidR="00430444" w:rsidRDefault="00430444" w:rsidP="00DF0462">
            <w:pPr>
              <w:jc w:val="center"/>
              <w:rPr>
                <w:rFonts w:asciiTheme="majorHAnsi" w:hAnsiTheme="majorHAnsi" w:cstheme="majorHAnsi"/>
              </w:rPr>
            </w:pPr>
            <w:r>
              <w:rPr>
                <w:rFonts w:asciiTheme="majorHAnsi" w:hAnsiTheme="majorHAnsi" w:cstheme="majorHAnsi"/>
              </w:rPr>
              <w:lastRenderedPageBreak/>
              <w:t>29/12/2005</w:t>
            </w:r>
          </w:p>
        </w:tc>
      </w:tr>
      <w:tr w:rsidR="00430444" w:rsidRPr="00103C40" w:rsidTr="003261CC">
        <w:trPr>
          <w:trHeight w:val="567"/>
        </w:trPr>
        <w:tc>
          <w:tcPr>
            <w:tcW w:w="851" w:type="dxa"/>
            <w:vAlign w:val="center"/>
          </w:tcPr>
          <w:p w:rsidR="00430444" w:rsidRPr="006C4DC0" w:rsidRDefault="00430444" w:rsidP="00DF0462">
            <w:pPr>
              <w:pStyle w:val="ListParagraph"/>
              <w:numPr>
                <w:ilvl w:val="0"/>
                <w:numId w:val="32"/>
              </w:numPr>
              <w:jc w:val="center"/>
              <w:rPr>
                <w:rFonts w:asciiTheme="majorHAnsi" w:hAnsiTheme="majorHAnsi" w:cstheme="majorHAnsi"/>
              </w:rPr>
            </w:pPr>
          </w:p>
        </w:tc>
        <w:tc>
          <w:tcPr>
            <w:tcW w:w="1418" w:type="dxa"/>
            <w:vAlign w:val="center"/>
          </w:tcPr>
          <w:p w:rsidR="00430444" w:rsidRDefault="00430444"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430444" w:rsidRDefault="00430444" w:rsidP="00430444">
            <w:pPr>
              <w:jc w:val="center"/>
              <w:rPr>
                <w:rFonts w:asciiTheme="majorHAnsi" w:hAnsiTheme="majorHAnsi" w:cstheme="majorHAnsi"/>
                <w:caps/>
              </w:rPr>
            </w:pPr>
            <w:r>
              <w:rPr>
                <w:rFonts w:asciiTheme="majorHAnsi" w:hAnsiTheme="majorHAnsi" w:cstheme="majorHAnsi"/>
                <w:caps/>
              </w:rPr>
              <w:t>241/2005/qđ-ubnd</w:t>
            </w:r>
          </w:p>
          <w:p w:rsidR="00430444" w:rsidRDefault="00430444" w:rsidP="00430444">
            <w:pPr>
              <w:jc w:val="center"/>
              <w:rPr>
                <w:rFonts w:asciiTheme="majorHAnsi" w:hAnsiTheme="majorHAnsi" w:cstheme="majorHAnsi"/>
                <w:caps/>
              </w:rPr>
            </w:pPr>
            <w:r>
              <w:rPr>
                <w:rFonts w:asciiTheme="majorHAnsi" w:hAnsiTheme="majorHAnsi" w:cstheme="majorHAnsi"/>
                <w:caps/>
              </w:rPr>
              <w:t>29/12/2005</w:t>
            </w:r>
          </w:p>
        </w:tc>
        <w:tc>
          <w:tcPr>
            <w:tcW w:w="7655" w:type="dxa"/>
          </w:tcPr>
          <w:p w:rsidR="00430444" w:rsidRPr="005C734E" w:rsidRDefault="005C734E" w:rsidP="005C734E">
            <w:r w:rsidRPr="005C734E">
              <w:t xml:space="preserve">Về </w:t>
            </w:r>
            <w:r w:rsidR="00430444" w:rsidRPr="005C734E">
              <w:t>điều chỉnh dự toán thu chi giai đoạn 2003 – 2005 cho đơn vị sự nghiệp có thu bảo đảm một phần chi phí: Bảo tàng Tôn Đức Thắng trực thuộc Sở Văn hóa và Thông tin.</w:t>
            </w:r>
          </w:p>
        </w:tc>
        <w:tc>
          <w:tcPr>
            <w:tcW w:w="1843" w:type="dxa"/>
            <w:vAlign w:val="center"/>
          </w:tcPr>
          <w:p w:rsidR="00430444" w:rsidRDefault="00430444" w:rsidP="00DF0462">
            <w:pPr>
              <w:jc w:val="center"/>
              <w:rPr>
                <w:rFonts w:asciiTheme="majorHAnsi" w:hAnsiTheme="majorHAnsi" w:cstheme="majorHAnsi"/>
              </w:rPr>
            </w:pPr>
            <w:r>
              <w:rPr>
                <w:rFonts w:asciiTheme="majorHAnsi" w:hAnsiTheme="majorHAnsi" w:cstheme="majorHAnsi"/>
              </w:rPr>
              <w:t>29/12/2005</w:t>
            </w:r>
          </w:p>
        </w:tc>
      </w:tr>
      <w:tr w:rsidR="005C734E" w:rsidRPr="00103C40" w:rsidTr="003261CC">
        <w:trPr>
          <w:trHeight w:val="567"/>
        </w:trPr>
        <w:tc>
          <w:tcPr>
            <w:tcW w:w="851" w:type="dxa"/>
            <w:vAlign w:val="center"/>
          </w:tcPr>
          <w:p w:rsidR="005C734E" w:rsidRPr="006C4DC0" w:rsidRDefault="005C734E" w:rsidP="00DF0462">
            <w:pPr>
              <w:pStyle w:val="ListParagraph"/>
              <w:numPr>
                <w:ilvl w:val="0"/>
                <w:numId w:val="32"/>
              </w:numPr>
              <w:jc w:val="center"/>
              <w:rPr>
                <w:rFonts w:asciiTheme="majorHAnsi" w:hAnsiTheme="majorHAnsi" w:cstheme="majorHAnsi"/>
              </w:rPr>
            </w:pPr>
          </w:p>
        </w:tc>
        <w:tc>
          <w:tcPr>
            <w:tcW w:w="1418" w:type="dxa"/>
            <w:vAlign w:val="center"/>
          </w:tcPr>
          <w:p w:rsidR="005C734E" w:rsidRDefault="005C734E"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5C734E" w:rsidRDefault="005C734E" w:rsidP="00430444">
            <w:pPr>
              <w:jc w:val="center"/>
              <w:rPr>
                <w:rFonts w:asciiTheme="majorHAnsi" w:hAnsiTheme="majorHAnsi" w:cstheme="majorHAnsi"/>
                <w:caps/>
              </w:rPr>
            </w:pPr>
            <w:r>
              <w:rPr>
                <w:rFonts w:asciiTheme="majorHAnsi" w:hAnsiTheme="majorHAnsi" w:cstheme="majorHAnsi"/>
                <w:caps/>
              </w:rPr>
              <w:t>249/2005/Qđ-ubnd</w:t>
            </w:r>
          </w:p>
          <w:p w:rsidR="005C734E" w:rsidRDefault="005C734E" w:rsidP="00430444">
            <w:pPr>
              <w:jc w:val="center"/>
              <w:rPr>
                <w:rFonts w:asciiTheme="majorHAnsi" w:hAnsiTheme="majorHAnsi" w:cstheme="majorHAnsi"/>
                <w:caps/>
              </w:rPr>
            </w:pPr>
            <w:r>
              <w:rPr>
                <w:rFonts w:asciiTheme="majorHAnsi" w:hAnsiTheme="majorHAnsi" w:cstheme="majorHAnsi"/>
                <w:caps/>
              </w:rPr>
              <w:t>30/12/2005</w:t>
            </w:r>
          </w:p>
        </w:tc>
        <w:tc>
          <w:tcPr>
            <w:tcW w:w="7655" w:type="dxa"/>
          </w:tcPr>
          <w:p w:rsidR="005C734E" w:rsidRPr="005C734E" w:rsidRDefault="005C734E" w:rsidP="005C734E">
            <w:r w:rsidRPr="005C734E">
              <w:t>Về ban hành quy chế hoạt động của Ban Chỉ đạo công tác phòng không nhân dân thành phố Hồ Chí Minh.</w:t>
            </w:r>
          </w:p>
        </w:tc>
        <w:tc>
          <w:tcPr>
            <w:tcW w:w="1843" w:type="dxa"/>
            <w:vAlign w:val="center"/>
          </w:tcPr>
          <w:p w:rsidR="005C734E" w:rsidRDefault="005C734E" w:rsidP="00DF0462">
            <w:pPr>
              <w:jc w:val="center"/>
              <w:rPr>
                <w:rFonts w:asciiTheme="majorHAnsi" w:hAnsiTheme="majorHAnsi" w:cstheme="majorHAnsi"/>
              </w:rPr>
            </w:pPr>
            <w:r>
              <w:rPr>
                <w:rFonts w:asciiTheme="majorHAnsi" w:hAnsiTheme="majorHAnsi" w:cstheme="majorHAnsi"/>
              </w:rPr>
              <w:t>30/12/2005</w:t>
            </w:r>
          </w:p>
        </w:tc>
      </w:tr>
      <w:tr w:rsidR="005C734E" w:rsidRPr="00103C40" w:rsidTr="003261CC">
        <w:trPr>
          <w:trHeight w:val="567"/>
        </w:trPr>
        <w:tc>
          <w:tcPr>
            <w:tcW w:w="851" w:type="dxa"/>
            <w:vAlign w:val="center"/>
          </w:tcPr>
          <w:p w:rsidR="005C734E" w:rsidRPr="006C4DC0" w:rsidRDefault="005C734E" w:rsidP="00DF0462">
            <w:pPr>
              <w:pStyle w:val="ListParagraph"/>
              <w:numPr>
                <w:ilvl w:val="0"/>
                <w:numId w:val="32"/>
              </w:numPr>
              <w:jc w:val="center"/>
              <w:rPr>
                <w:rFonts w:asciiTheme="majorHAnsi" w:hAnsiTheme="majorHAnsi" w:cstheme="majorHAnsi"/>
              </w:rPr>
            </w:pPr>
          </w:p>
        </w:tc>
        <w:tc>
          <w:tcPr>
            <w:tcW w:w="1418" w:type="dxa"/>
            <w:vAlign w:val="center"/>
          </w:tcPr>
          <w:p w:rsidR="005C734E" w:rsidRDefault="005C734E"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5C734E" w:rsidRDefault="005C734E" w:rsidP="00430444">
            <w:pPr>
              <w:jc w:val="center"/>
              <w:rPr>
                <w:rFonts w:asciiTheme="majorHAnsi" w:hAnsiTheme="majorHAnsi" w:cstheme="majorHAnsi"/>
                <w:caps/>
              </w:rPr>
            </w:pPr>
            <w:r>
              <w:rPr>
                <w:rFonts w:asciiTheme="majorHAnsi" w:hAnsiTheme="majorHAnsi" w:cstheme="majorHAnsi"/>
                <w:caps/>
              </w:rPr>
              <w:t>252/2005/qđ-ubnd</w:t>
            </w:r>
          </w:p>
          <w:p w:rsidR="005C734E" w:rsidRDefault="005C734E" w:rsidP="00430444">
            <w:pPr>
              <w:jc w:val="center"/>
              <w:rPr>
                <w:rFonts w:asciiTheme="majorHAnsi" w:hAnsiTheme="majorHAnsi" w:cstheme="majorHAnsi"/>
                <w:caps/>
              </w:rPr>
            </w:pPr>
            <w:r>
              <w:rPr>
                <w:rFonts w:asciiTheme="majorHAnsi" w:hAnsiTheme="majorHAnsi" w:cstheme="majorHAnsi"/>
                <w:caps/>
              </w:rPr>
              <w:t>30/12/2005</w:t>
            </w:r>
          </w:p>
        </w:tc>
        <w:tc>
          <w:tcPr>
            <w:tcW w:w="7655" w:type="dxa"/>
          </w:tcPr>
          <w:p w:rsidR="005C734E" w:rsidRPr="005C734E" w:rsidRDefault="005C734E" w:rsidP="005C734E">
            <w:r w:rsidRPr="005C734E">
              <w:t>Về chế độ tài chính đối với hoạt động sự nghiệp của Đài Truyền hình thành phố giai đoạn 2005-2007.</w:t>
            </w:r>
          </w:p>
        </w:tc>
        <w:tc>
          <w:tcPr>
            <w:tcW w:w="1843" w:type="dxa"/>
            <w:vAlign w:val="center"/>
          </w:tcPr>
          <w:p w:rsidR="005C734E" w:rsidRDefault="005C734E" w:rsidP="00DF0462">
            <w:pPr>
              <w:jc w:val="center"/>
              <w:rPr>
                <w:rFonts w:asciiTheme="majorHAnsi" w:hAnsiTheme="majorHAnsi" w:cstheme="majorHAnsi"/>
              </w:rPr>
            </w:pPr>
            <w:r>
              <w:rPr>
                <w:rFonts w:asciiTheme="majorHAnsi" w:hAnsiTheme="majorHAnsi" w:cstheme="majorHAnsi"/>
              </w:rPr>
              <w:t>30/12/2005</w:t>
            </w:r>
          </w:p>
        </w:tc>
      </w:tr>
      <w:tr w:rsidR="003A44FF" w:rsidRPr="00103C40" w:rsidTr="003261CC">
        <w:trPr>
          <w:trHeight w:val="567"/>
        </w:trPr>
        <w:tc>
          <w:tcPr>
            <w:tcW w:w="851" w:type="dxa"/>
            <w:vAlign w:val="center"/>
          </w:tcPr>
          <w:p w:rsidR="003A44FF" w:rsidRPr="006C4DC0" w:rsidRDefault="003A44FF" w:rsidP="00DF0462">
            <w:pPr>
              <w:pStyle w:val="ListParagraph"/>
              <w:numPr>
                <w:ilvl w:val="0"/>
                <w:numId w:val="32"/>
              </w:numPr>
              <w:jc w:val="center"/>
              <w:rPr>
                <w:rFonts w:asciiTheme="majorHAnsi" w:hAnsiTheme="majorHAnsi" w:cstheme="majorHAnsi"/>
              </w:rPr>
            </w:pPr>
          </w:p>
        </w:tc>
        <w:tc>
          <w:tcPr>
            <w:tcW w:w="1418" w:type="dxa"/>
            <w:vAlign w:val="center"/>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3A44FF" w:rsidRPr="00C2113C" w:rsidRDefault="003A44FF" w:rsidP="00DF0462">
            <w:pPr>
              <w:jc w:val="center"/>
              <w:rPr>
                <w:rFonts w:asciiTheme="majorHAnsi" w:hAnsiTheme="majorHAnsi" w:cstheme="majorHAnsi"/>
                <w:caps/>
              </w:rPr>
            </w:pPr>
            <w:r w:rsidRPr="00C2113C">
              <w:rPr>
                <w:rFonts w:asciiTheme="majorHAnsi" w:hAnsiTheme="majorHAnsi" w:cstheme="majorHAnsi"/>
                <w:caps/>
              </w:rPr>
              <w:t>16/2005/CT-UBND</w:t>
            </w:r>
            <w:r w:rsidRPr="00C2113C">
              <w:rPr>
                <w:rFonts w:asciiTheme="majorHAnsi" w:hAnsiTheme="majorHAnsi" w:cstheme="majorHAnsi"/>
                <w:caps/>
              </w:rPr>
              <w:br/>
              <w:t>17/6/2005</w:t>
            </w:r>
          </w:p>
        </w:tc>
        <w:tc>
          <w:tcPr>
            <w:tcW w:w="7655" w:type="dxa"/>
            <w:hideMark/>
          </w:tcPr>
          <w:p w:rsidR="003A44FF" w:rsidRPr="00103C40" w:rsidRDefault="003A44FF" w:rsidP="00086600">
            <w:pPr>
              <w:rPr>
                <w:rFonts w:asciiTheme="majorHAnsi" w:hAnsiTheme="majorHAnsi" w:cstheme="majorHAnsi"/>
              </w:rPr>
            </w:pPr>
            <w:r w:rsidRPr="00103C40">
              <w:rPr>
                <w:rFonts w:asciiTheme="majorHAnsi" w:hAnsiTheme="majorHAnsi" w:cstheme="majorHAnsi"/>
              </w:rPr>
              <w:t>Về tập trung tăng cường thực hiện công tác quốc phòng trên địa bàn thành phố Hồ Chí Minh</w:t>
            </w:r>
          </w:p>
        </w:tc>
        <w:tc>
          <w:tcPr>
            <w:tcW w:w="1843" w:type="dxa"/>
            <w:vAlign w:val="center"/>
            <w:hideMark/>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27</w:t>
            </w:r>
            <w:r>
              <w:rPr>
                <w:rFonts w:asciiTheme="majorHAnsi" w:hAnsiTheme="majorHAnsi" w:cstheme="majorHAnsi"/>
              </w:rPr>
              <w:t>/6</w:t>
            </w:r>
            <w:r w:rsidRPr="00103C40">
              <w:rPr>
                <w:rFonts w:asciiTheme="majorHAnsi" w:hAnsiTheme="majorHAnsi" w:cstheme="majorHAnsi"/>
              </w:rPr>
              <w:t>/2005</w:t>
            </w:r>
          </w:p>
        </w:tc>
      </w:tr>
      <w:tr w:rsidR="003A44FF" w:rsidRPr="00103C40" w:rsidTr="003261CC">
        <w:trPr>
          <w:trHeight w:val="567"/>
        </w:trPr>
        <w:tc>
          <w:tcPr>
            <w:tcW w:w="851" w:type="dxa"/>
            <w:vAlign w:val="center"/>
          </w:tcPr>
          <w:p w:rsidR="003A44FF" w:rsidRPr="006C4DC0" w:rsidRDefault="003A44FF" w:rsidP="00DF0462">
            <w:pPr>
              <w:pStyle w:val="ListParagraph"/>
              <w:numPr>
                <w:ilvl w:val="0"/>
                <w:numId w:val="32"/>
              </w:numPr>
              <w:jc w:val="center"/>
              <w:rPr>
                <w:rFonts w:asciiTheme="majorHAnsi" w:hAnsiTheme="majorHAnsi" w:cstheme="majorHAnsi"/>
              </w:rPr>
            </w:pPr>
          </w:p>
        </w:tc>
        <w:tc>
          <w:tcPr>
            <w:tcW w:w="1418" w:type="dxa"/>
            <w:noWrap/>
            <w:vAlign w:val="center"/>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3A44FF" w:rsidRPr="00C2113C" w:rsidRDefault="003A44FF" w:rsidP="00DF0462">
            <w:pPr>
              <w:jc w:val="center"/>
              <w:rPr>
                <w:rFonts w:asciiTheme="majorHAnsi" w:hAnsiTheme="majorHAnsi" w:cstheme="majorHAnsi"/>
                <w:caps/>
              </w:rPr>
            </w:pPr>
            <w:r w:rsidRPr="00C2113C">
              <w:rPr>
                <w:rFonts w:asciiTheme="majorHAnsi" w:hAnsiTheme="majorHAnsi" w:cstheme="majorHAnsi"/>
                <w:caps/>
              </w:rPr>
              <w:t>27/2005/CT-UBND</w:t>
            </w:r>
            <w:r w:rsidRPr="00C2113C">
              <w:rPr>
                <w:rFonts w:asciiTheme="majorHAnsi" w:hAnsiTheme="majorHAnsi" w:cstheme="majorHAnsi"/>
                <w:caps/>
              </w:rPr>
              <w:br/>
              <w:t>29/9/2005</w:t>
            </w:r>
          </w:p>
        </w:tc>
        <w:tc>
          <w:tcPr>
            <w:tcW w:w="7655" w:type="dxa"/>
            <w:hideMark/>
          </w:tcPr>
          <w:p w:rsidR="003A44FF" w:rsidRPr="00103C40" w:rsidRDefault="003A44FF" w:rsidP="00086600">
            <w:pPr>
              <w:rPr>
                <w:rFonts w:asciiTheme="majorHAnsi" w:hAnsiTheme="majorHAnsi" w:cstheme="majorHAnsi"/>
              </w:rPr>
            </w:pPr>
            <w:r w:rsidRPr="00103C40">
              <w:rPr>
                <w:rFonts w:asciiTheme="majorHAnsi" w:hAnsiTheme="majorHAnsi" w:cstheme="majorHAnsi"/>
              </w:rPr>
              <w:t>Về đấu tranh, xử lý, ngăn chặn nạn rải đinh hoặc vật sắc-nhọn trên các tuyến đường bộ thuộc địa bàn thành phố</w:t>
            </w:r>
          </w:p>
        </w:tc>
        <w:tc>
          <w:tcPr>
            <w:tcW w:w="1843" w:type="dxa"/>
            <w:vAlign w:val="center"/>
            <w:hideMark/>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09/10/2005</w:t>
            </w:r>
          </w:p>
        </w:tc>
      </w:tr>
      <w:tr w:rsidR="000D3AB1" w:rsidRPr="00103C40" w:rsidTr="003261CC">
        <w:trPr>
          <w:trHeight w:val="567"/>
        </w:trPr>
        <w:tc>
          <w:tcPr>
            <w:tcW w:w="851" w:type="dxa"/>
            <w:vAlign w:val="center"/>
          </w:tcPr>
          <w:p w:rsidR="000D3AB1" w:rsidRPr="006C4DC0" w:rsidRDefault="000D3AB1" w:rsidP="00DF0462">
            <w:pPr>
              <w:pStyle w:val="ListParagraph"/>
              <w:numPr>
                <w:ilvl w:val="0"/>
                <w:numId w:val="32"/>
              </w:numPr>
              <w:jc w:val="center"/>
              <w:rPr>
                <w:rFonts w:asciiTheme="majorHAnsi" w:hAnsiTheme="majorHAnsi" w:cstheme="majorHAnsi"/>
              </w:rPr>
            </w:pPr>
          </w:p>
        </w:tc>
        <w:tc>
          <w:tcPr>
            <w:tcW w:w="1418" w:type="dxa"/>
            <w:noWrap/>
            <w:vAlign w:val="center"/>
          </w:tcPr>
          <w:p w:rsidR="000D3AB1" w:rsidRPr="00103C40" w:rsidRDefault="000D3AB1" w:rsidP="00DF0462">
            <w:pPr>
              <w:jc w:val="center"/>
              <w:rPr>
                <w:rFonts w:asciiTheme="majorHAnsi" w:hAnsiTheme="majorHAnsi" w:cstheme="majorHAnsi"/>
              </w:rPr>
            </w:pPr>
            <w:r>
              <w:rPr>
                <w:rFonts w:asciiTheme="majorHAnsi" w:hAnsiTheme="majorHAnsi" w:cstheme="majorHAnsi"/>
              </w:rPr>
              <w:t>Nghị quyết</w:t>
            </w:r>
          </w:p>
        </w:tc>
        <w:tc>
          <w:tcPr>
            <w:tcW w:w="2551" w:type="dxa"/>
            <w:vAlign w:val="center"/>
          </w:tcPr>
          <w:p w:rsidR="000D3AB1" w:rsidRDefault="000D3AB1" w:rsidP="00DF0462">
            <w:pPr>
              <w:jc w:val="center"/>
              <w:rPr>
                <w:rFonts w:asciiTheme="majorHAnsi" w:hAnsiTheme="majorHAnsi" w:cstheme="majorHAnsi"/>
                <w:caps/>
              </w:rPr>
            </w:pPr>
            <w:r>
              <w:rPr>
                <w:rFonts w:asciiTheme="majorHAnsi" w:hAnsiTheme="majorHAnsi" w:cstheme="majorHAnsi"/>
                <w:caps/>
              </w:rPr>
              <w:t>38/2006/nq-hđnd</w:t>
            </w:r>
          </w:p>
          <w:p w:rsidR="000D3AB1" w:rsidRPr="00C2113C" w:rsidRDefault="000D3AB1" w:rsidP="00DF0462">
            <w:pPr>
              <w:jc w:val="center"/>
              <w:rPr>
                <w:rFonts w:asciiTheme="majorHAnsi" w:hAnsiTheme="majorHAnsi" w:cstheme="majorHAnsi"/>
                <w:caps/>
              </w:rPr>
            </w:pPr>
            <w:r>
              <w:rPr>
                <w:rFonts w:asciiTheme="majorHAnsi" w:hAnsiTheme="majorHAnsi" w:cstheme="majorHAnsi"/>
                <w:caps/>
              </w:rPr>
              <w:t>13/7/2006</w:t>
            </w:r>
          </w:p>
        </w:tc>
        <w:tc>
          <w:tcPr>
            <w:tcW w:w="7655" w:type="dxa"/>
          </w:tcPr>
          <w:p w:rsidR="000D3AB1" w:rsidRPr="000D3AB1" w:rsidRDefault="000D3AB1" w:rsidP="000D3AB1">
            <w:r w:rsidRPr="000D3AB1">
              <w:t>Về điều chỉnh địa giới hành chính, chi</w:t>
            </w:r>
            <w:r w:rsidR="00E87BC5">
              <w:t>a tách các phường đông dân của Q</w:t>
            </w:r>
            <w:r w:rsidRPr="000D3AB1">
              <w:t>uận 12 và quận Gò Vấp.</w:t>
            </w:r>
          </w:p>
        </w:tc>
        <w:tc>
          <w:tcPr>
            <w:tcW w:w="1843" w:type="dxa"/>
            <w:vAlign w:val="center"/>
          </w:tcPr>
          <w:p w:rsidR="000D3AB1" w:rsidRPr="00103C40" w:rsidRDefault="000D3AB1" w:rsidP="00DF0462">
            <w:pPr>
              <w:jc w:val="center"/>
              <w:rPr>
                <w:rFonts w:asciiTheme="majorHAnsi" w:hAnsiTheme="majorHAnsi" w:cstheme="majorHAnsi"/>
              </w:rPr>
            </w:pPr>
            <w:r>
              <w:rPr>
                <w:rFonts w:asciiTheme="majorHAnsi" w:hAnsiTheme="majorHAnsi" w:cstheme="majorHAnsi"/>
              </w:rPr>
              <w:t>23/7/2006</w:t>
            </w:r>
          </w:p>
        </w:tc>
      </w:tr>
      <w:tr w:rsidR="00C867A2" w:rsidRPr="00103C40" w:rsidTr="003261CC">
        <w:trPr>
          <w:trHeight w:val="567"/>
        </w:trPr>
        <w:tc>
          <w:tcPr>
            <w:tcW w:w="851" w:type="dxa"/>
            <w:vAlign w:val="center"/>
          </w:tcPr>
          <w:p w:rsidR="00C867A2" w:rsidRPr="006C4DC0" w:rsidRDefault="00C867A2" w:rsidP="00DF0462">
            <w:pPr>
              <w:pStyle w:val="ListParagraph"/>
              <w:numPr>
                <w:ilvl w:val="0"/>
                <w:numId w:val="32"/>
              </w:numPr>
              <w:jc w:val="center"/>
              <w:rPr>
                <w:rFonts w:asciiTheme="majorHAnsi" w:hAnsiTheme="majorHAnsi" w:cstheme="majorHAnsi"/>
              </w:rPr>
            </w:pPr>
          </w:p>
        </w:tc>
        <w:tc>
          <w:tcPr>
            <w:tcW w:w="1418" w:type="dxa"/>
            <w:noWrap/>
            <w:vAlign w:val="center"/>
          </w:tcPr>
          <w:p w:rsidR="00C867A2" w:rsidRPr="00C867A2" w:rsidRDefault="00C867A2" w:rsidP="00DF0462">
            <w:pPr>
              <w:jc w:val="center"/>
              <w:rPr>
                <w:rFonts w:asciiTheme="majorHAnsi" w:hAnsiTheme="majorHAnsi" w:cstheme="majorHAnsi"/>
                <w:color w:val="FF0000"/>
              </w:rPr>
            </w:pPr>
            <w:r w:rsidRPr="00C867A2">
              <w:rPr>
                <w:rFonts w:asciiTheme="majorHAnsi" w:hAnsiTheme="majorHAnsi" w:cstheme="majorHAnsi"/>
                <w:color w:val="FF0000"/>
              </w:rPr>
              <w:t>Nghị quyết</w:t>
            </w:r>
          </w:p>
        </w:tc>
        <w:tc>
          <w:tcPr>
            <w:tcW w:w="2551" w:type="dxa"/>
            <w:vAlign w:val="center"/>
          </w:tcPr>
          <w:p w:rsidR="00C867A2" w:rsidRPr="00C867A2" w:rsidRDefault="00C867A2" w:rsidP="00DF0462">
            <w:pPr>
              <w:jc w:val="center"/>
              <w:rPr>
                <w:rFonts w:asciiTheme="majorHAnsi" w:hAnsiTheme="majorHAnsi" w:cstheme="majorHAnsi"/>
                <w:caps/>
                <w:color w:val="FF0000"/>
              </w:rPr>
            </w:pPr>
            <w:r w:rsidRPr="00C867A2">
              <w:rPr>
                <w:rFonts w:asciiTheme="majorHAnsi" w:hAnsiTheme="majorHAnsi" w:cstheme="majorHAnsi"/>
                <w:caps/>
                <w:color w:val="FF0000"/>
              </w:rPr>
              <w:t>39/2006/nq-hđnd</w:t>
            </w:r>
          </w:p>
          <w:p w:rsidR="00C867A2" w:rsidRPr="00C867A2" w:rsidRDefault="00C867A2" w:rsidP="00DF0462">
            <w:pPr>
              <w:jc w:val="center"/>
              <w:rPr>
                <w:rFonts w:asciiTheme="majorHAnsi" w:hAnsiTheme="majorHAnsi" w:cstheme="majorHAnsi"/>
                <w:caps/>
                <w:color w:val="FF0000"/>
              </w:rPr>
            </w:pPr>
            <w:r w:rsidRPr="00C867A2">
              <w:rPr>
                <w:rFonts w:asciiTheme="majorHAnsi" w:hAnsiTheme="majorHAnsi" w:cstheme="majorHAnsi"/>
                <w:caps/>
                <w:color w:val="FF0000"/>
              </w:rPr>
              <w:t>13/7/2006</w:t>
            </w:r>
          </w:p>
        </w:tc>
        <w:tc>
          <w:tcPr>
            <w:tcW w:w="7655" w:type="dxa"/>
          </w:tcPr>
          <w:p w:rsidR="00C867A2" w:rsidRPr="00C867A2" w:rsidRDefault="00C867A2" w:rsidP="00C867A2">
            <w:pPr>
              <w:rPr>
                <w:color w:val="FF0000"/>
              </w:rPr>
            </w:pPr>
            <w:r w:rsidRPr="00C867A2">
              <w:rPr>
                <w:color w:val="FF0000"/>
              </w:rPr>
              <w:t>Về nhiệm vụ kinh tế - xã hội 6 tháng cuối năm 2006.</w:t>
            </w:r>
          </w:p>
        </w:tc>
        <w:tc>
          <w:tcPr>
            <w:tcW w:w="1843" w:type="dxa"/>
            <w:vAlign w:val="center"/>
          </w:tcPr>
          <w:p w:rsidR="00C867A2" w:rsidRPr="00C867A2" w:rsidRDefault="00C867A2" w:rsidP="00DF0462">
            <w:pPr>
              <w:jc w:val="center"/>
              <w:rPr>
                <w:rFonts w:asciiTheme="majorHAnsi" w:hAnsiTheme="majorHAnsi" w:cstheme="majorHAnsi"/>
                <w:color w:val="FF0000"/>
              </w:rPr>
            </w:pPr>
            <w:r w:rsidRPr="00C867A2">
              <w:rPr>
                <w:rFonts w:asciiTheme="majorHAnsi" w:hAnsiTheme="majorHAnsi" w:cstheme="majorHAnsi"/>
                <w:color w:val="FF0000"/>
              </w:rPr>
              <w:t>23/7/2006</w:t>
            </w:r>
          </w:p>
        </w:tc>
      </w:tr>
      <w:tr w:rsidR="000D3AB1" w:rsidRPr="00103C40" w:rsidTr="003261CC">
        <w:trPr>
          <w:trHeight w:val="567"/>
        </w:trPr>
        <w:tc>
          <w:tcPr>
            <w:tcW w:w="851" w:type="dxa"/>
            <w:vAlign w:val="center"/>
          </w:tcPr>
          <w:p w:rsidR="000D3AB1" w:rsidRPr="006C4DC0" w:rsidRDefault="000D3AB1" w:rsidP="00DF0462">
            <w:pPr>
              <w:pStyle w:val="ListParagraph"/>
              <w:numPr>
                <w:ilvl w:val="0"/>
                <w:numId w:val="32"/>
              </w:numPr>
              <w:jc w:val="center"/>
              <w:rPr>
                <w:rFonts w:asciiTheme="majorHAnsi" w:hAnsiTheme="majorHAnsi" w:cstheme="majorHAnsi"/>
              </w:rPr>
            </w:pPr>
          </w:p>
        </w:tc>
        <w:tc>
          <w:tcPr>
            <w:tcW w:w="1418" w:type="dxa"/>
            <w:noWrap/>
            <w:vAlign w:val="center"/>
          </w:tcPr>
          <w:p w:rsidR="000D3AB1" w:rsidRPr="00CC56AB" w:rsidRDefault="008A1DAB" w:rsidP="00DF0462">
            <w:pPr>
              <w:jc w:val="center"/>
              <w:rPr>
                <w:rFonts w:asciiTheme="majorHAnsi" w:hAnsiTheme="majorHAnsi" w:cstheme="majorHAnsi"/>
                <w:highlight w:val="green"/>
              </w:rPr>
            </w:pPr>
            <w:r w:rsidRPr="00CC56AB">
              <w:rPr>
                <w:rFonts w:asciiTheme="majorHAnsi" w:hAnsiTheme="majorHAnsi" w:cstheme="majorHAnsi"/>
                <w:highlight w:val="green"/>
              </w:rPr>
              <w:t>Nghị quyết</w:t>
            </w:r>
          </w:p>
        </w:tc>
        <w:tc>
          <w:tcPr>
            <w:tcW w:w="2551" w:type="dxa"/>
            <w:vAlign w:val="center"/>
          </w:tcPr>
          <w:p w:rsidR="000D3AB1" w:rsidRPr="00CC56AB" w:rsidRDefault="008A1DAB" w:rsidP="00DF0462">
            <w:pPr>
              <w:jc w:val="center"/>
              <w:rPr>
                <w:rFonts w:asciiTheme="majorHAnsi" w:hAnsiTheme="majorHAnsi" w:cstheme="majorHAnsi"/>
                <w:caps/>
                <w:highlight w:val="green"/>
              </w:rPr>
            </w:pPr>
            <w:r w:rsidRPr="00CC56AB">
              <w:rPr>
                <w:rFonts w:asciiTheme="majorHAnsi" w:hAnsiTheme="majorHAnsi" w:cstheme="majorHAnsi"/>
                <w:caps/>
                <w:highlight w:val="green"/>
              </w:rPr>
              <w:t>40/2006/nq-hđnd</w:t>
            </w:r>
          </w:p>
          <w:p w:rsidR="008A1DAB" w:rsidRPr="00CC56AB" w:rsidRDefault="008A1DAB" w:rsidP="00DF0462">
            <w:pPr>
              <w:jc w:val="center"/>
              <w:rPr>
                <w:rFonts w:asciiTheme="majorHAnsi" w:hAnsiTheme="majorHAnsi" w:cstheme="majorHAnsi"/>
                <w:caps/>
                <w:highlight w:val="green"/>
              </w:rPr>
            </w:pPr>
            <w:r w:rsidRPr="00CC56AB">
              <w:rPr>
                <w:rFonts w:asciiTheme="majorHAnsi" w:hAnsiTheme="majorHAnsi" w:cstheme="majorHAnsi"/>
                <w:caps/>
                <w:highlight w:val="green"/>
              </w:rPr>
              <w:t>13/7/2006</w:t>
            </w:r>
          </w:p>
        </w:tc>
        <w:tc>
          <w:tcPr>
            <w:tcW w:w="7655" w:type="dxa"/>
          </w:tcPr>
          <w:p w:rsidR="000D3AB1" w:rsidRPr="00CC56AB" w:rsidRDefault="008A1DAB" w:rsidP="008A1DAB">
            <w:pPr>
              <w:rPr>
                <w:highlight w:val="green"/>
              </w:rPr>
            </w:pPr>
            <w:r w:rsidRPr="00CC56AB">
              <w:rPr>
                <w:highlight w:val="green"/>
              </w:rPr>
              <w:t>Phê chuẩn thành lập Phòng Y tế thuộc Ủy ban nhân dân quận, huyện.</w:t>
            </w:r>
          </w:p>
        </w:tc>
        <w:tc>
          <w:tcPr>
            <w:tcW w:w="1843" w:type="dxa"/>
            <w:vAlign w:val="center"/>
          </w:tcPr>
          <w:p w:rsidR="000D3AB1" w:rsidRDefault="008A1DAB" w:rsidP="00DF0462">
            <w:pPr>
              <w:jc w:val="center"/>
              <w:rPr>
                <w:rFonts w:asciiTheme="majorHAnsi" w:hAnsiTheme="majorHAnsi" w:cstheme="majorHAnsi"/>
              </w:rPr>
            </w:pPr>
            <w:r w:rsidRPr="00CC56AB">
              <w:rPr>
                <w:rFonts w:asciiTheme="majorHAnsi" w:hAnsiTheme="majorHAnsi" w:cstheme="majorHAnsi"/>
                <w:highlight w:val="green"/>
              </w:rPr>
              <w:t>23/7/2006</w:t>
            </w:r>
          </w:p>
        </w:tc>
      </w:tr>
      <w:tr w:rsidR="002C58B5" w:rsidRPr="00103C40" w:rsidTr="003261CC">
        <w:trPr>
          <w:trHeight w:val="567"/>
        </w:trPr>
        <w:tc>
          <w:tcPr>
            <w:tcW w:w="851" w:type="dxa"/>
            <w:vAlign w:val="center"/>
          </w:tcPr>
          <w:p w:rsidR="002C58B5" w:rsidRPr="006C4DC0" w:rsidRDefault="002C58B5" w:rsidP="00DF0462">
            <w:pPr>
              <w:pStyle w:val="ListParagraph"/>
              <w:numPr>
                <w:ilvl w:val="0"/>
                <w:numId w:val="32"/>
              </w:numPr>
              <w:jc w:val="center"/>
              <w:rPr>
                <w:rFonts w:asciiTheme="majorHAnsi" w:hAnsiTheme="majorHAnsi" w:cstheme="majorHAnsi"/>
              </w:rPr>
            </w:pPr>
          </w:p>
        </w:tc>
        <w:tc>
          <w:tcPr>
            <w:tcW w:w="1418" w:type="dxa"/>
            <w:noWrap/>
            <w:vAlign w:val="center"/>
          </w:tcPr>
          <w:p w:rsidR="002C58B5" w:rsidRDefault="002C58B5" w:rsidP="00DF0462">
            <w:pPr>
              <w:jc w:val="center"/>
              <w:rPr>
                <w:rFonts w:asciiTheme="majorHAnsi" w:hAnsiTheme="majorHAnsi" w:cstheme="majorHAnsi"/>
              </w:rPr>
            </w:pPr>
            <w:r>
              <w:rPr>
                <w:rFonts w:asciiTheme="majorHAnsi" w:hAnsiTheme="majorHAnsi" w:cstheme="majorHAnsi"/>
              </w:rPr>
              <w:t>Nghị quyết</w:t>
            </w:r>
          </w:p>
        </w:tc>
        <w:tc>
          <w:tcPr>
            <w:tcW w:w="2551" w:type="dxa"/>
            <w:vAlign w:val="center"/>
          </w:tcPr>
          <w:p w:rsidR="002C58B5" w:rsidRDefault="002C58B5" w:rsidP="00DF0462">
            <w:pPr>
              <w:jc w:val="center"/>
              <w:rPr>
                <w:rFonts w:asciiTheme="majorHAnsi" w:hAnsiTheme="majorHAnsi" w:cstheme="majorHAnsi"/>
                <w:caps/>
              </w:rPr>
            </w:pPr>
            <w:r>
              <w:rPr>
                <w:rFonts w:asciiTheme="majorHAnsi" w:hAnsiTheme="majorHAnsi" w:cstheme="majorHAnsi"/>
                <w:caps/>
              </w:rPr>
              <w:t>41/2006/nq-hđnd</w:t>
            </w:r>
          </w:p>
          <w:p w:rsidR="002C58B5" w:rsidRDefault="002C58B5" w:rsidP="00DF0462">
            <w:pPr>
              <w:jc w:val="center"/>
              <w:rPr>
                <w:rFonts w:asciiTheme="majorHAnsi" w:hAnsiTheme="majorHAnsi" w:cstheme="majorHAnsi"/>
                <w:caps/>
              </w:rPr>
            </w:pPr>
            <w:r>
              <w:rPr>
                <w:rFonts w:asciiTheme="majorHAnsi" w:hAnsiTheme="majorHAnsi" w:cstheme="majorHAnsi"/>
                <w:caps/>
              </w:rPr>
              <w:t>13/7/2006</w:t>
            </w:r>
          </w:p>
        </w:tc>
        <w:tc>
          <w:tcPr>
            <w:tcW w:w="7655" w:type="dxa"/>
          </w:tcPr>
          <w:p w:rsidR="002C58B5" w:rsidRPr="002C58B5" w:rsidRDefault="002C58B5" w:rsidP="002C58B5">
            <w:r w:rsidRPr="002C58B5">
              <w:t>Về miễn nhiệm chức danh Trưởng Ban Văn hóa - Xã hội Hội đồng nhân dân thành phố Hồ Chí Minh nhiệm kỳ 2004 - 2009.</w:t>
            </w:r>
          </w:p>
        </w:tc>
        <w:tc>
          <w:tcPr>
            <w:tcW w:w="1843" w:type="dxa"/>
            <w:vAlign w:val="center"/>
          </w:tcPr>
          <w:p w:rsidR="002C58B5" w:rsidRDefault="002C58B5" w:rsidP="00DF0462">
            <w:pPr>
              <w:jc w:val="center"/>
              <w:rPr>
                <w:rFonts w:asciiTheme="majorHAnsi" w:hAnsiTheme="majorHAnsi" w:cstheme="majorHAnsi"/>
              </w:rPr>
            </w:pPr>
            <w:r>
              <w:rPr>
                <w:rFonts w:asciiTheme="majorHAnsi" w:hAnsiTheme="majorHAnsi" w:cstheme="majorHAnsi"/>
              </w:rPr>
              <w:t>23/7/2006</w:t>
            </w:r>
          </w:p>
        </w:tc>
      </w:tr>
      <w:tr w:rsidR="002C58B5" w:rsidRPr="00103C40" w:rsidTr="003261CC">
        <w:trPr>
          <w:trHeight w:val="567"/>
        </w:trPr>
        <w:tc>
          <w:tcPr>
            <w:tcW w:w="851" w:type="dxa"/>
            <w:vAlign w:val="center"/>
          </w:tcPr>
          <w:p w:rsidR="002C58B5" w:rsidRPr="006C4DC0" w:rsidRDefault="002C58B5" w:rsidP="00DF0462">
            <w:pPr>
              <w:pStyle w:val="ListParagraph"/>
              <w:numPr>
                <w:ilvl w:val="0"/>
                <w:numId w:val="32"/>
              </w:numPr>
              <w:jc w:val="center"/>
              <w:rPr>
                <w:rFonts w:asciiTheme="majorHAnsi" w:hAnsiTheme="majorHAnsi" w:cstheme="majorHAnsi"/>
              </w:rPr>
            </w:pPr>
          </w:p>
        </w:tc>
        <w:tc>
          <w:tcPr>
            <w:tcW w:w="1418" w:type="dxa"/>
            <w:noWrap/>
            <w:vAlign w:val="center"/>
          </w:tcPr>
          <w:p w:rsidR="002C58B5" w:rsidRDefault="002C58B5" w:rsidP="00DF0462">
            <w:pPr>
              <w:jc w:val="center"/>
              <w:rPr>
                <w:rFonts w:asciiTheme="majorHAnsi" w:hAnsiTheme="majorHAnsi" w:cstheme="majorHAnsi"/>
              </w:rPr>
            </w:pPr>
            <w:r>
              <w:rPr>
                <w:rFonts w:asciiTheme="majorHAnsi" w:hAnsiTheme="majorHAnsi" w:cstheme="majorHAnsi"/>
              </w:rPr>
              <w:t>Nghị quyết</w:t>
            </w:r>
          </w:p>
        </w:tc>
        <w:tc>
          <w:tcPr>
            <w:tcW w:w="2551" w:type="dxa"/>
            <w:vAlign w:val="center"/>
          </w:tcPr>
          <w:p w:rsidR="002C58B5" w:rsidRDefault="002C58B5" w:rsidP="00DF0462">
            <w:pPr>
              <w:jc w:val="center"/>
              <w:rPr>
                <w:rFonts w:asciiTheme="majorHAnsi" w:hAnsiTheme="majorHAnsi" w:cstheme="majorHAnsi"/>
                <w:caps/>
              </w:rPr>
            </w:pPr>
            <w:r>
              <w:rPr>
                <w:rFonts w:asciiTheme="majorHAnsi" w:hAnsiTheme="majorHAnsi" w:cstheme="majorHAnsi"/>
                <w:caps/>
              </w:rPr>
              <w:t>42/2006/nq-hđnd</w:t>
            </w:r>
          </w:p>
          <w:p w:rsidR="002C58B5" w:rsidRDefault="002C58B5" w:rsidP="00DF0462">
            <w:pPr>
              <w:jc w:val="center"/>
              <w:rPr>
                <w:rFonts w:asciiTheme="majorHAnsi" w:hAnsiTheme="majorHAnsi" w:cstheme="majorHAnsi"/>
                <w:caps/>
              </w:rPr>
            </w:pPr>
            <w:r>
              <w:rPr>
                <w:rFonts w:asciiTheme="majorHAnsi" w:hAnsiTheme="majorHAnsi" w:cstheme="majorHAnsi"/>
                <w:caps/>
              </w:rPr>
              <w:t>13/7/2006</w:t>
            </w:r>
          </w:p>
        </w:tc>
        <w:tc>
          <w:tcPr>
            <w:tcW w:w="7655" w:type="dxa"/>
          </w:tcPr>
          <w:p w:rsidR="002C58B5" w:rsidRPr="002C58B5" w:rsidRDefault="002C58B5" w:rsidP="002C58B5">
            <w:r w:rsidRPr="002C58B5">
              <w:t>Về chấp thuận cho thôi nhiệm vụ Đại biểu Hội đồng nhân dân thành phố Hồ Chí Minh đối với ông Nguyễn Thiện Nhân - Đại biểu Hội đồng nhân dân thành phố Hồ Chí Minh khóa VII</w:t>
            </w:r>
          </w:p>
        </w:tc>
        <w:tc>
          <w:tcPr>
            <w:tcW w:w="1843" w:type="dxa"/>
            <w:vAlign w:val="center"/>
          </w:tcPr>
          <w:p w:rsidR="002C58B5" w:rsidRDefault="002C58B5" w:rsidP="00DF0462">
            <w:pPr>
              <w:jc w:val="center"/>
              <w:rPr>
                <w:rFonts w:asciiTheme="majorHAnsi" w:hAnsiTheme="majorHAnsi" w:cstheme="majorHAnsi"/>
              </w:rPr>
            </w:pPr>
            <w:r>
              <w:rPr>
                <w:rFonts w:asciiTheme="majorHAnsi" w:hAnsiTheme="majorHAnsi" w:cstheme="majorHAnsi"/>
              </w:rPr>
              <w:t>23/7/2006</w:t>
            </w:r>
          </w:p>
        </w:tc>
      </w:tr>
      <w:tr w:rsidR="002C58B5" w:rsidRPr="00103C40" w:rsidTr="003261CC">
        <w:trPr>
          <w:trHeight w:val="567"/>
        </w:trPr>
        <w:tc>
          <w:tcPr>
            <w:tcW w:w="851" w:type="dxa"/>
            <w:vAlign w:val="center"/>
          </w:tcPr>
          <w:p w:rsidR="002C58B5" w:rsidRPr="006C4DC0" w:rsidRDefault="002C58B5" w:rsidP="00DF0462">
            <w:pPr>
              <w:pStyle w:val="ListParagraph"/>
              <w:numPr>
                <w:ilvl w:val="0"/>
                <w:numId w:val="32"/>
              </w:numPr>
              <w:jc w:val="center"/>
              <w:rPr>
                <w:rFonts w:asciiTheme="majorHAnsi" w:hAnsiTheme="majorHAnsi" w:cstheme="majorHAnsi"/>
              </w:rPr>
            </w:pPr>
          </w:p>
        </w:tc>
        <w:tc>
          <w:tcPr>
            <w:tcW w:w="1418" w:type="dxa"/>
            <w:noWrap/>
            <w:vAlign w:val="center"/>
          </w:tcPr>
          <w:p w:rsidR="002C58B5" w:rsidRDefault="002C58B5" w:rsidP="00DF0462">
            <w:pPr>
              <w:jc w:val="center"/>
              <w:rPr>
                <w:rFonts w:asciiTheme="majorHAnsi" w:hAnsiTheme="majorHAnsi" w:cstheme="majorHAnsi"/>
              </w:rPr>
            </w:pPr>
            <w:r>
              <w:rPr>
                <w:rFonts w:asciiTheme="majorHAnsi" w:hAnsiTheme="majorHAnsi" w:cstheme="majorHAnsi"/>
              </w:rPr>
              <w:t>Nghị quyết</w:t>
            </w:r>
          </w:p>
        </w:tc>
        <w:tc>
          <w:tcPr>
            <w:tcW w:w="2551" w:type="dxa"/>
            <w:vAlign w:val="center"/>
          </w:tcPr>
          <w:p w:rsidR="002C58B5" w:rsidRDefault="002C58B5" w:rsidP="00DF0462">
            <w:pPr>
              <w:jc w:val="center"/>
              <w:rPr>
                <w:rFonts w:asciiTheme="majorHAnsi" w:hAnsiTheme="majorHAnsi" w:cstheme="majorHAnsi"/>
                <w:caps/>
              </w:rPr>
            </w:pPr>
            <w:r>
              <w:rPr>
                <w:rFonts w:asciiTheme="majorHAnsi" w:hAnsiTheme="majorHAnsi" w:cstheme="majorHAnsi"/>
                <w:caps/>
              </w:rPr>
              <w:t>43/2006/nq-hđnd</w:t>
            </w:r>
          </w:p>
          <w:p w:rsidR="002C58B5" w:rsidRDefault="002C58B5" w:rsidP="00DF0462">
            <w:pPr>
              <w:jc w:val="center"/>
              <w:rPr>
                <w:rFonts w:asciiTheme="majorHAnsi" w:hAnsiTheme="majorHAnsi" w:cstheme="majorHAnsi"/>
                <w:caps/>
              </w:rPr>
            </w:pPr>
            <w:r>
              <w:rPr>
                <w:rFonts w:asciiTheme="majorHAnsi" w:hAnsiTheme="majorHAnsi" w:cstheme="majorHAnsi"/>
                <w:caps/>
              </w:rPr>
              <w:t>13/7/2006</w:t>
            </w:r>
          </w:p>
        </w:tc>
        <w:tc>
          <w:tcPr>
            <w:tcW w:w="7655" w:type="dxa"/>
          </w:tcPr>
          <w:p w:rsidR="002C58B5" w:rsidRPr="002C58B5" w:rsidRDefault="002C58B5" w:rsidP="002C58B5">
            <w:r w:rsidRPr="002C58B5">
              <w:t>Về miễn nhiệm chức danh Phó Chủ tịch Ủy ban nhân dân thành phố Hồ Chí Minh nhiệm kỳ 2004 - 2009.</w:t>
            </w:r>
          </w:p>
        </w:tc>
        <w:tc>
          <w:tcPr>
            <w:tcW w:w="1843" w:type="dxa"/>
            <w:vAlign w:val="center"/>
          </w:tcPr>
          <w:p w:rsidR="002C58B5" w:rsidRDefault="002C58B5" w:rsidP="00DF0462">
            <w:pPr>
              <w:jc w:val="center"/>
              <w:rPr>
                <w:rFonts w:asciiTheme="majorHAnsi" w:hAnsiTheme="majorHAnsi" w:cstheme="majorHAnsi"/>
              </w:rPr>
            </w:pPr>
            <w:r>
              <w:rPr>
                <w:rFonts w:asciiTheme="majorHAnsi" w:hAnsiTheme="majorHAnsi" w:cstheme="majorHAnsi"/>
              </w:rPr>
              <w:t>23/7/2006</w:t>
            </w:r>
          </w:p>
        </w:tc>
      </w:tr>
      <w:tr w:rsidR="002C58B5" w:rsidRPr="00103C40" w:rsidTr="003261CC">
        <w:trPr>
          <w:trHeight w:val="567"/>
        </w:trPr>
        <w:tc>
          <w:tcPr>
            <w:tcW w:w="851" w:type="dxa"/>
            <w:vAlign w:val="center"/>
          </w:tcPr>
          <w:p w:rsidR="002C58B5" w:rsidRPr="006C4DC0" w:rsidRDefault="002C58B5" w:rsidP="00DF0462">
            <w:pPr>
              <w:pStyle w:val="ListParagraph"/>
              <w:numPr>
                <w:ilvl w:val="0"/>
                <w:numId w:val="32"/>
              </w:numPr>
              <w:jc w:val="center"/>
              <w:rPr>
                <w:rFonts w:asciiTheme="majorHAnsi" w:hAnsiTheme="majorHAnsi" w:cstheme="majorHAnsi"/>
              </w:rPr>
            </w:pPr>
          </w:p>
        </w:tc>
        <w:tc>
          <w:tcPr>
            <w:tcW w:w="1418" w:type="dxa"/>
            <w:noWrap/>
            <w:vAlign w:val="center"/>
          </w:tcPr>
          <w:p w:rsidR="002C58B5" w:rsidRDefault="002C58B5" w:rsidP="00DF0462">
            <w:pPr>
              <w:jc w:val="center"/>
              <w:rPr>
                <w:rFonts w:asciiTheme="majorHAnsi" w:hAnsiTheme="majorHAnsi" w:cstheme="majorHAnsi"/>
              </w:rPr>
            </w:pPr>
            <w:r>
              <w:rPr>
                <w:rFonts w:asciiTheme="majorHAnsi" w:hAnsiTheme="majorHAnsi" w:cstheme="majorHAnsi"/>
              </w:rPr>
              <w:t>Nghị quyết</w:t>
            </w:r>
          </w:p>
        </w:tc>
        <w:tc>
          <w:tcPr>
            <w:tcW w:w="2551" w:type="dxa"/>
            <w:vAlign w:val="center"/>
          </w:tcPr>
          <w:p w:rsidR="002C58B5" w:rsidRDefault="002C58B5" w:rsidP="00DF0462">
            <w:pPr>
              <w:jc w:val="center"/>
              <w:rPr>
                <w:rFonts w:asciiTheme="majorHAnsi" w:hAnsiTheme="majorHAnsi" w:cstheme="majorHAnsi"/>
                <w:caps/>
              </w:rPr>
            </w:pPr>
            <w:r>
              <w:rPr>
                <w:rFonts w:asciiTheme="majorHAnsi" w:hAnsiTheme="majorHAnsi" w:cstheme="majorHAnsi"/>
                <w:caps/>
              </w:rPr>
              <w:t>44/2006/nq-hđnd</w:t>
            </w:r>
          </w:p>
          <w:p w:rsidR="002C58B5" w:rsidRDefault="002C58B5" w:rsidP="00DF0462">
            <w:pPr>
              <w:jc w:val="center"/>
              <w:rPr>
                <w:rFonts w:asciiTheme="majorHAnsi" w:hAnsiTheme="majorHAnsi" w:cstheme="majorHAnsi"/>
                <w:caps/>
              </w:rPr>
            </w:pPr>
            <w:r>
              <w:rPr>
                <w:rFonts w:asciiTheme="majorHAnsi" w:hAnsiTheme="majorHAnsi" w:cstheme="majorHAnsi"/>
                <w:caps/>
              </w:rPr>
              <w:t>13/7/2006</w:t>
            </w:r>
          </w:p>
        </w:tc>
        <w:tc>
          <w:tcPr>
            <w:tcW w:w="7655" w:type="dxa"/>
          </w:tcPr>
          <w:p w:rsidR="002C58B5" w:rsidRPr="002C58B5" w:rsidRDefault="002C58B5" w:rsidP="002C58B5">
            <w:r w:rsidRPr="002C58B5">
              <w:t>Về miễn nhiệm chức danh Chủ tịch Ủy ban nhân dân thành phố Hồ Chí Minh nhiệm kỳ 2004 - 2009.</w:t>
            </w:r>
          </w:p>
        </w:tc>
        <w:tc>
          <w:tcPr>
            <w:tcW w:w="1843" w:type="dxa"/>
            <w:vAlign w:val="center"/>
          </w:tcPr>
          <w:p w:rsidR="002C58B5" w:rsidRDefault="002C58B5" w:rsidP="00DF0462">
            <w:pPr>
              <w:jc w:val="center"/>
              <w:rPr>
                <w:rFonts w:asciiTheme="majorHAnsi" w:hAnsiTheme="majorHAnsi" w:cstheme="majorHAnsi"/>
              </w:rPr>
            </w:pPr>
            <w:r>
              <w:rPr>
                <w:rFonts w:asciiTheme="majorHAnsi" w:hAnsiTheme="majorHAnsi" w:cstheme="majorHAnsi"/>
              </w:rPr>
              <w:t>23/7/2006</w:t>
            </w:r>
          </w:p>
        </w:tc>
      </w:tr>
      <w:tr w:rsidR="002C58B5" w:rsidRPr="00103C40" w:rsidTr="003261CC">
        <w:trPr>
          <w:trHeight w:val="567"/>
        </w:trPr>
        <w:tc>
          <w:tcPr>
            <w:tcW w:w="851" w:type="dxa"/>
            <w:vAlign w:val="center"/>
          </w:tcPr>
          <w:p w:rsidR="002C58B5" w:rsidRPr="006C4DC0" w:rsidRDefault="002C58B5" w:rsidP="00DF0462">
            <w:pPr>
              <w:pStyle w:val="ListParagraph"/>
              <w:numPr>
                <w:ilvl w:val="0"/>
                <w:numId w:val="32"/>
              </w:numPr>
              <w:jc w:val="center"/>
              <w:rPr>
                <w:rFonts w:asciiTheme="majorHAnsi" w:hAnsiTheme="majorHAnsi" w:cstheme="majorHAnsi"/>
              </w:rPr>
            </w:pPr>
          </w:p>
        </w:tc>
        <w:tc>
          <w:tcPr>
            <w:tcW w:w="1418" w:type="dxa"/>
            <w:noWrap/>
            <w:vAlign w:val="center"/>
          </w:tcPr>
          <w:p w:rsidR="002C58B5" w:rsidRDefault="002C58B5" w:rsidP="00DF0462">
            <w:pPr>
              <w:jc w:val="center"/>
              <w:rPr>
                <w:rFonts w:asciiTheme="majorHAnsi" w:hAnsiTheme="majorHAnsi" w:cstheme="majorHAnsi"/>
              </w:rPr>
            </w:pPr>
            <w:r>
              <w:rPr>
                <w:rFonts w:asciiTheme="majorHAnsi" w:hAnsiTheme="majorHAnsi" w:cstheme="majorHAnsi"/>
              </w:rPr>
              <w:t>Nghị quyết</w:t>
            </w:r>
          </w:p>
        </w:tc>
        <w:tc>
          <w:tcPr>
            <w:tcW w:w="2551" w:type="dxa"/>
            <w:vAlign w:val="center"/>
          </w:tcPr>
          <w:p w:rsidR="002C58B5" w:rsidRDefault="002C58B5" w:rsidP="00DF0462">
            <w:pPr>
              <w:jc w:val="center"/>
              <w:rPr>
                <w:rFonts w:asciiTheme="majorHAnsi" w:hAnsiTheme="majorHAnsi" w:cstheme="majorHAnsi"/>
                <w:caps/>
              </w:rPr>
            </w:pPr>
            <w:r>
              <w:rPr>
                <w:rFonts w:asciiTheme="majorHAnsi" w:hAnsiTheme="majorHAnsi" w:cstheme="majorHAnsi"/>
                <w:caps/>
              </w:rPr>
              <w:t>45/2006/nq-hđnd</w:t>
            </w:r>
          </w:p>
          <w:p w:rsidR="002C58B5" w:rsidRDefault="002C58B5" w:rsidP="00DF0462">
            <w:pPr>
              <w:jc w:val="center"/>
              <w:rPr>
                <w:rFonts w:asciiTheme="majorHAnsi" w:hAnsiTheme="majorHAnsi" w:cstheme="majorHAnsi"/>
                <w:caps/>
              </w:rPr>
            </w:pPr>
            <w:r>
              <w:rPr>
                <w:rFonts w:asciiTheme="majorHAnsi" w:hAnsiTheme="majorHAnsi" w:cstheme="majorHAnsi"/>
                <w:caps/>
              </w:rPr>
              <w:t>13/7/2006</w:t>
            </w:r>
          </w:p>
        </w:tc>
        <w:tc>
          <w:tcPr>
            <w:tcW w:w="7655" w:type="dxa"/>
          </w:tcPr>
          <w:p w:rsidR="002C58B5" w:rsidRPr="002C58B5" w:rsidRDefault="002C58B5" w:rsidP="002C58B5">
            <w:r w:rsidRPr="002C58B5">
              <w:t>Về xác nhận kết quả bầu cử chức danh Chủ tịch Ủy ban nhân dân thành phố Hồ Chí Minh nhiệm kỳ 2004 - 2009.</w:t>
            </w:r>
          </w:p>
        </w:tc>
        <w:tc>
          <w:tcPr>
            <w:tcW w:w="1843" w:type="dxa"/>
            <w:vAlign w:val="center"/>
          </w:tcPr>
          <w:p w:rsidR="002C58B5" w:rsidRDefault="002C58B5" w:rsidP="00DF0462">
            <w:pPr>
              <w:jc w:val="center"/>
              <w:rPr>
                <w:rFonts w:asciiTheme="majorHAnsi" w:hAnsiTheme="majorHAnsi" w:cstheme="majorHAnsi"/>
              </w:rPr>
            </w:pPr>
            <w:r>
              <w:rPr>
                <w:rFonts w:asciiTheme="majorHAnsi" w:hAnsiTheme="majorHAnsi" w:cstheme="majorHAnsi"/>
              </w:rPr>
              <w:t>23/7/2006</w:t>
            </w:r>
          </w:p>
        </w:tc>
      </w:tr>
      <w:tr w:rsidR="00B54252" w:rsidRPr="00103C40" w:rsidTr="003261CC">
        <w:trPr>
          <w:trHeight w:val="567"/>
        </w:trPr>
        <w:tc>
          <w:tcPr>
            <w:tcW w:w="851" w:type="dxa"/>
            <w:vAlign w:val="center"/>
          </w:tcPr>
          <w:p w:rsidR="00B54252" w:rsidRPr="006C4DC0" w:rsidRDefault="00B54252" w:rsidP="00DF0462">
            <w:pPr>
              <w:pStyle w:val="ListParagraph"/>
              <w:numPr>
                <w:ilvl w:val="0"/>
                <w:numId w:val="32"/>
              </w:numPr>
              <w:jc w:val="center"/>
              <w:rPr>
                <w:rFonts w:asciiTheme="majorHAnsi" w:hAnsiTheme="majorHAnsi" w:cstheme="majorHAnsi"/>
              </w:rPr>
            </w:pPr>
          </w:p>
        </w:tc>
        <w:tc>
          <w:tcPr>
            <w:tcW w:w="1418" w:type="dxa"/>
            <w:noWrap/>
            <w:vAlign w:val="center"/>
          </w:tcPr>
          <w:p w:rsidR="00B54252" w:rsidRDefault="00B54252" w:rsidP="00DF0462">
            <w:pPr>
              <w:jc w:val="center"/>
              <w:rPr>
                <w:rFonts w:asciiTheme="majorHAnsi" w:hAnsiTheme="majorHAnsi" w:cstheme="majorHAnsi"/>
              </w:rPr>
            </w:pPr>
            <w:r>
              <w:rPr>
                <w:rFonts w:asciiTheme="majorHAnsi" w:hAnsiTheme="majorHAnsi" w:cstheme="majorHAnsi"/>
              </w:rPr>
              <w:t>Nghị quyết</w:t>
            </w:r>
          </w:p>
        </w:tc>
        <w:tc>
          <w:tcPr>
            <w:tcW w:w="2551" w:type="dxa"/>
            <w:vAlign w:val="center"/>
          </w:tcPr>
          <w:p w:rsidR="00B54252" w:rsidRDefault="00CD1006" w:rsidP="00B54252">
            <w:pPr>
              <w:jc w:val="center"/>
              <w:rPr>
                <w:rFonts w:asciiTheme="majorHAnsi" w:hAnsiTheme="majorHAnsi" w:cstheme="majorHAnsi"/>
                <w:caps/>
              </w:rPr>
            </w:pPr>
            <w:r>
              <w:rPr>
                <w:rFonts w:asciiTheme="majorHAnsi" w:hAnsiTheme="majorHAnsi" w:cstheme="majorHAnsi"/>
                <w:caps/>
              </w:rPr>
              <w:t>46</w:t>
            </w:r>
            <w:r w:rsidR="00B54252">
              <w:rPr>
                <w:rFonts w:asciiTheme="majorHAnsi" w:hAnsiTheme="majorHAnsi" w:cstheme="majorHAnsi"/>
                <w:caps/>
              </w:rPr>
              <w:t>/2006/nq-hđnd</w:t>
            </w:r>
          </w:p>
          <w:p w:rsidR="00B54252" w:rsidRDefault="00B54252" w:rsidP="00B54252">
            <w:pPr>
              <w:jc w:val="center"/>
              <w:rPr>
                <w:rFonts w:asciiTheme="majorHAnsi" w:hAnsiTheme="majorHAnsi" w:cstheme="majorHAnsi"/>
                <w:caps/>
              </w:rPr>
            </w:pPr>
            <w:r>
              <w:rPr>
                <w:rFonts w:asciiTheme="majorHAnsi" w:hAnsiTheme="majorHAnsi" w:cstheme="majorHAnsi"/>
                <w:caps/>
              </w:rPr>
              <w:t>13/7/2006</w:t>
            </w:r>
          </w:p>
        </w:tc>
        <w:tc>
          <w:tcPr>
            <w:tcW w:w="7655" w:type="dxa"/>
          </w:tcPr>
          <w:p w:rsidR="00B54252" w:rsidRPr="00CD1006" w:rsidRDefault="00CD1006" w:rsidP="00CD1006">
            <w:r w:rsidRPr="00CD1006">
              <w:t>Về điều chỉnh quy hoạch chung xây dựng thành phố Hồ Chí Minh đến năm 2025.</w:t>
            </w:r>
          </w:p>
        </w:tc>
        <w:tc>
          <w:tcPr>
            <w:tcW w:w="1843" w:type="dxa"/>
            <w:vAlign w:val="center"/>
          </w:tcPr>
          <w:p w:rsidR="00B54252" w:rsidRDefault="00B54252" w:rsidP="00DF0462">
            <w:pPr>
              <w:jc w:val="center"/>
              <w:rPr>
                <w:rFonts w:asciiTheme="majorHAnsi" w:hAnsiTheme="majorHAnsi" w:cstheme="majorHAnsi"/>
              </w:rPr>
            </w:pPr>
            <w:r>
              <w:rPr>
                <w:rFonts w:asciiTheme="majorHAnsi" w:hAnsiTheme="majorHAnsi" w:cstheme="majorHAnsi"/>
              </w:rPr>
              <w:t>23/7/2006</w:t>
            </w:r>
          </w:p>
        </w:tc>
      </w:tr>
      <w:tr w:rsidR="00B54252" w:rsidRPr="00103C40" w:rsidTr="003261CC">
        <w:trPr>
          <w:trHeight w:val="567"/>
        </w:trPr>
        <w:tc>
          <w:tcPr>
            <w:tcW w:w="851" w:type="dxa"/>
            <w:vAlign w:val="center"/>
          </w:tcPr>
          <w:p w:rsidR="00B54252" w:rsidRPr="006C4DC0" w:rsidRDefault="00B54252" w:rsidP="00DF0462">
            <w:pPr>
              <w:pStyle w:val="ListParagraph"/>
              <w:numPr>
                <w:ilvl w:val="0"/>
                <w:numId w:val="32"/>
              </w:numPr>
              <w:jc w:val="center"/>
              <w:rPr>
                <w:rFonts w:asciiTheme="majorHAnsi" w:hAnsiTheme="majorHAnsi" w:cstheme="majorHAnsi"/>
              </w:rPr>
            </w:pPr>
          </w:p>
        </w:tc>
        <w:tc>
          <w:tcPr>
            <w:tcW w:w="1418" w:type="dxa"/>
            <w:noWrap/>
            <w:vAlign w:val="center"/>
          </w:tcPr>
          <w:p w:rsidR="00B54252" w:rsidRDefault="00B54252" w:rsidP="00DF0462">
            <w:pPr>
              <w:jc w:val="center"/>
              <w:rPr>
                <w:rFonts w:asciiTheme="majorHAnsi" w:hAnsiTheme="majorHAnsi" w:cstheme="majorHAnsi"/>
              </w:rPr>
            </w:pPr>
            <w:r>
              <w:rPr>
                <w:rFonts w:asciiTheme="majorHAnsi" w:hAnsiTheme="majorHAnsi" w:cstheme="majorHAnsi"/>
              </w:rPr>
              <w:t>Nghị quyết</w:t>
            </w:r>
          </w:p>
        </w:tc>
        <w:tc>
          <w:tcPr>
            <w:tcW w:w="2551" w:type="dxa"/>
            <w:vAlign w:val="center"/>
          </w:tcPr>
          <w:p w:rsidR="00B54252" w:rsidRDefault="00CD1006" w:rsidP="00B54252">
            <w:pPr>
              <w:jc w:val="center"/>
              <w:rPr>
                <w:rFonts w:asciiTheme="majorHAnsi" w:hAnsiTheme="majorHAnsi" w:cstheme="majorHAnsi"/>
                <w:caps/>
              </w:rPr>
            </w:pPr>
            <w:r>
              <w:rPr>
                <w:rFonts w:asciiTheme="majorHAnsi" w:hAnsiTheme="majorHAnsi" w:cstheme="majorHAnsi"/>
                <w:caps/>
              </w:rPr>
              <w:t>47</w:t>
            </w:r>
            <w:r w:rsidR="00B54252">
              <w:rPr>
                <w:rFonts w:asciiTheme="majorHAnsi" w:hAnsiTheme="majorHAnsi" w:cstheme="majorHAnsi"/>
                <w:caps/>
              </w:rPr>
              <w:t>/2006/nq-hđnd</w:t>
            </w:r>
          </w:p>
          <w:p w:rsidR="00B54252" w:rsidRDefault="00B54252" w:rsidP="00B54252">
            <w:pPr>
              <w:jc w:val="center"/>
              <w:rPr>
                <w:rFonts w:asciiTheme="majorHAnsi" w:hAnsiTheme="majorHAnsi" w:cstheme="majorHAnsi"/>
                <w:caps/>
              </w:rPr>
            </w:pPr>
            <w:r>
              <w:rPr>
                <w:rFonts w:asciiTheme="majorHAnsi" w:hAnsiTheme="majorHAnsi" w:cstheme="majorHAnsi"/>
                <w:caps/>
              </w:rPr>
              <w:t>13/7/2006</w:t>
            </w:r>
          </w:p>
        </w:tc>
        <w:tc>
          <w:tcPr>
            <w:tcW w:w="7655" w:type="dxa"/>
          </w:tcPr>
          <w:p w:rsidR="00B54252" w:rsidRPr="00CD1006" w:rsidRDefault="00CD1006" w:rsidP="00CD1006">
            <w:r w:rsidRPr="00CD1006">
              <w:t>Về thực hiện một số chế độ, chính sách đối với người sau cai nghiện ma túy tại cơ sở chữa bệnh của thành phố.</w:t>
            </w:r>
          </w:p>
        </w:tc>
        <w:tc>
          <w:tcPr>
            <w:tcW w:w="1843" w:type="dxa"/>
            <w:vAlign w:val="center"/>
          </w:tcPr>
          <w:p w:rsidR="00B54252" w:rsidRDefault="00B54252" w:rsidP="00DF0462">
            <w:pPr>
              <w:jc w:val="center"/>
              <w:rPr>
                <w:rFonts w:asciiTheme="majorHAnsi" w:hAnsiTheme="majorHAnsi" w:cstheme="majorHAnsi"/>
              </w:rPr>
            </w:pPr>
            <w:r>
              <w:rPr>
                <w:rFonts w:asciiTheme="majorHAnsi" w:hAnsiTheme="majorHAnsi" w:cstheme="majorHAnsi"/>
              </w:rPr>
              <w:t>23/7/2006</w:t>
            </w:r>
          </w:p>
        </w:tc>
      </w:tr>
      <w:tr w:rsidR="00B54252" w:rsidRPr="00103C40" w:rsidTr="003261CC">
        <w:trPr>
          <w:trHeight w:val="567"/>
        </w:trPr>
        <w:tc>
          <w:tcPr>
            <w:tcW w:w="851" w:type="dxa"/>
            <w:vAlign w:val="center"/>
          </w:tcPr>
          <w:p w:rsidR="00B54252" w:rsidRPr="006C4DC0" w:rsidRDefault="00B54252" w:rsidP="00DF0462">
            <w:pPr>
              <w:pStyle w:val="ListParagraph"/>
              <w:numPr>
                <w:ilvl w:val="0"/>
                <w:numId w:val="32"/>
              </w:numPr>
              <w:jc w:val="center"/>
              <w:rPr>
                <w:rFonts w:asciiTheme="majorHAnsi" w:hAnsiTheme="majorHAnsi" w:cstheme="majorHAnsi"/>
              </w:rPr>
            </w:pPr>
          </w:p>
        </w:tc>
        <w:tc>
          <w:tcPr>
            <w:tcW w:w="1418" w:type="dxa"/>
            <w:noWrap/>
            <w:vAlign w:val="center"/>
          </w:tcPr>
          <w:p w:rsidR="00B54252" w:rsidRDefault="00B54252" w:rsidP="00DF0462">
            <w:pPr>
              <w:jc w:val="center"/>
              <w:rPr>
                <w:rFonts w:asciiTheme="majorHAnsi" w:hAnsiTheme="majorHAnsi" w:cstheme="majorHAnsi"/>
              </w:rPr>
            </w:pPr>
            <w:r>
              <w:rPr>
                <w:rFonts w:asciiTheme="majorHAnsi" w:hAnsiTheme="majorHAnsi" w:cstheme="majorHAnsi"/>
              </w:rPr>
              <w:t>Nghị quyết</w:t>
            </w:r>
          </w:p>
        </w:tc>
        <w:tc>
          <w:tcPr>
            <w:tcW w:w="2551" w:type="dxa"/>
            <w:vAlign w:val="center"/>
          </w:tcPr>
          <w:p w:rsidR="00B54252" w:rsidRDefault="00CD1006" w:rsidP="00B54252">
            <w:pPr>
              <w:jc w:val="center"/>
              <w:rPr>
                <w:rFonts w:asciiTheme="majorHAnsi" w:hAnsiTheme="majorHAnsi" w:cstheme="majorHAnsi"/>
                <w:caps/>
              </w:rPr>
            </w:pPr>
            <w:r>
              <w:rPr>
                <w:rFonts w:asciiTheme="majorHAnsi" w:hAnsiTheme="majorHAnsi" w:cstheme="majorHAnsi"/>
                <w:caps/>
              </w:rPr>
              <w:t>48</w:t>
            </w:r>
            <w:r w:rsidR="00B54252">
              <w:rPr>
                <w:rFonts w:asciiTheme="majorHAnsi" w:hAnsiTheme="majorHAnsi" w:cstheme="majorHAnsi"/>
                <w:caps/>
              </w:rPr>
              <w:t>/2006/nq-hđnd</w:t>
            </w:r>
          </w:p>
          <w:p w:rsidR="00B54252" w:rsidRDefault="00B54252" w:rsidP="00B54252">
            <w:pPr>
              <w:jc w:val="center"/>
              <w:rPr>
                <w:rFonts w:asciiTheme="majorHAnsi" w:hAnsiTheme="majorHAnsi" w:cstheme="majorHAnsi"/>
                <w:caps/>
              </w:rPr>
            </w:pPr>
            <w:r>
              <w:rPr>
                <w:rFonts w:asciiTheme="majorHAnsi" w:hAnsiTheme="majorHAnsi" w:cstheme="majorHAnsi"/>
                <w:caps/>
              </w:rPr>
              <w:t>13/7/2006</w:t>
            </w:r>
          </w:p>
        </w:tc>
        <w:tc>
          <w:tcPr>
            <w:tcW w:w="7655" w:type="dxa"/>
          </w:tcPr>
          <w:p w:rsidR="00B54252" w:rsidRPr="00CD1006" w:rsidRDefault="00CD1006" w:rsidP="00CD1006">
            <w:r w:rsidRPr="00CD1006">
              <w:t>Về điều chỉnh quy hoạch sử dụng đất đến năm 2010, định hướng đến năm 2020 và kế hoạch sử dụng đất 5 năm (2006 - 2010) của thành phố Hồ Chí Minh.</w:t>
            </w:r>
          </w:p>
        </w:tc>
        <w:tc>
          <w:tcPr>
            <w:tcW w:w="1843" w:type="dxa"/>
            <w:vAlign w:val="center"/>
          </w:tcPr>
          <w:p w:rsidR="00B54252" w:rsidRDefault="00B54252" w:rsidP="00DF0462">
            <w:pPr>
              <w:jc w:val="center"/>
              <w:rPr>
                <w:rFonts w:asciiTheme="majorHAnsi" w:hAnsiTheme="majorHAnsi" w:cstheme="majorHAnsi"/>
              </w:rPr>
            </w:pPr>
            <w:r>
              <w:rPr>
                <w:rFonts w:asciiTheme="majorHAnsi" w:hAnsiTheme="majorHAnsi" w:cstheme="majorHAnsi"/>
              </w:rPr>
              <w:t>23/7/2006</w:t>
            </w:r>
          </w:p>
        </w:tc>
      </w:tr>
      <w:tr w:rsidR="00C867A2" w:rsidRPr="00103C40" w:rsidTr="003261CC">
        <w:trPr>
          <w:trHeight w:val="567"/>
        </w:trPr>
        <w:tc>
          <w:tcPr>
            <w:tcW w:w="851" w:type="dxa"/>
            <w:vAlign w:val="center"/>
          </w:tcPr>
          <w:p w:rsidR="00C867A2" w:rsidRPr="006C4DC0" w:rsidRDefault="00C867A2" w:rsidP="00DF0462">
            <w:pPr>
              <w:pStyle w:val="ListParagraph"/>
              <w:numPr>
                <w:ilvl w:val="0"/>
                <w:numId w:val="32"/>
              </w:numPr>
              <w:jc w:val="center"/>
              <w:rPr>
                <w:rFonts w:asciiTheme="majorHAnsi" w:hAnsiTheme="majorHAnsi" w:cstheme="majorHAnsi"/>
              </w:rPr>
            </w:pPr>
          </w:p>
        </w:tc>
        <w:tc>
          <w:tcPr>
            <w:tcW w:w="1418" w:type="dxa"/>
            <w:noWrap/>
            <w:vAlign w:val="center"/>
          </w:tcPr>
          <w:p w:rsidR="00C867A2" w:rsidRDefault="00C867A2" w:rsidP="00DF0462">
            <w:pPr>
              <w:jc w:val="center"/>
              <w:rPr>
                <w:rFonts w:asciiTheme="majorHAnsi" w:hAnsiTheme="majorHAnsi" w:cstheme="majorHAnsi"/>
              </w:rPr>
            </w:pPr>
            <w:r>
              <w:rPr>
                <w:rFonts w:asciiTheme="majorHAnsi" w:hAnsiTheme="majorHAnsi" w:cstheme="majorHAnsi"/>
              </w:rPr>
              <w:t>Nghị quyết</w:t>
            </w:r>
          </w:p>
        </w:tc>
        <w:tc>
          <w:tcPr>
            <w:tcW w:w="2551" w:type="dxa"/>
            <w:vAlign w:val="center"/>
          </w:tcPr>
          <w:p w:rsidR="00C867A2" w:rsidRDefault="00C867A2" w:rsidP="00B54252">
            <w:pPr>
              <w:jc w:val="center"/>
              <w:rPr>
                <w:rFonts w:asciiTheme="majorHAnsi" w:hAnsiTheme="majorHAnsi" w:cstheme="majorHAnsi"/>
                <w:caps/>
              </w:rPr>
            </w:pPr>
            <w:r>
              <w:rPr>
                <w:rFonts w:asciiTheme="majorHAnsi" w:hAnsiTheme="majorHAnsi" w:cstheme="majorHAnsi"/>
                <w:caps/>
              </w:rPr>
              <w:t>49/2006/nq-hđnd</w:t>
            </w:r>
          </w:p>
          <w:p w:rsidR="00C867A2" w:rsidRDefault="00C867A2" w:rsidP="00B54252">
            <w:pPr>
              <w:jc w:val="center"/>
              <w:rPr>
                <w:rFonts w:asciiTheme="majorHAnsi" w:hAnsiTheme="majorHAnsi" w:cstheme="majorHAnsi"/>
                <w:caps/>
              </w:rPr>
            </w:pPr>
            <w:r>
              <w:rPr>
                <w:rFonts w:asciiTheme="majorHAnsi" w:hAnsiTheme="majorHAnsi" w:cstheme="majorHAnsi"/>
                <w:caps/>
              </w:rPr>
              <w:t>26/9/2006</w:t>
            </w:r>
          </w:p>
        </w:tc>
        <w:tc>
          <w:tcPr>
            <w:tcW w:w="7655" w:type="dxa"/>
          </w:tcPr>
          <w:p w:rsidR="00C867A2" w:rsidRPr="00C867A2" w:rsidRDefault="00C867A2" w:rsidP="00C867A2">
            <w:r w:rsidRPr="00C867A2">
              <w:t>Về xác nhận kết quả bầu cử bổ sung chức danh Phó Chủ tịch Ủy ban nhân dân thành phố Hồ Chí Minh nhiệm kỳ 2004 - 2009.</w:t>
            </w:r>
          </w:p>
        </w:tc>
        <w:tc>
          <w:tcPr>
            <w:tcW w:w="1843" w:type="dxa"/>
            <w:vAlign w:val="center"/>
          </w:tcPr>
          <w:p w:rsidR="00C867A2" w:rsidRDefault="00C867A2" w:rsidP="00DF0462">
            <w:pPr>
              <w:jc w:val="center"/>
              <w:rPr>
                <w:rFonts w:asciiTheme="majorHAnsi" w:hAnsiTheme="majorHAnsi" w:cstheme="majorHAnsi"/>
              </w:rPr>
            </w:pPr>
            <w:r>
              <w:rPr>
                <w:rFonts w:asciiTheme="majorHAnsi" w:hAnsiTheme="majorHAnsi" w:cstheme="majorHAnsi"/>
              </w:rPr>
              <w:t>26/9/2006</w:t>
            </w:r>
          </w:p>
        </w:tc>
      </w:tr>
      <w:tr w:rsidR="00CD1006" w:rsidRPr="00103C40" w:rsidTr="003261CC">
        <w:trPr>
          <w:trHeight w:val="567"/>
        </w:trPr>
        <w:tc>
          <w:tcPr>
            <w:tcW w:w="851" w:type="dxa"/>
            <w:vAlign w:val="center"/>
          </w:tcPr>
          <w:p w:rsidR="00CD1006" w:rsidRPr="006C4DC0" w:rsidRDefault="00CD1006" w:rsidP="00DF0462">
            <w:pPr>
              <w:pStyle w:val="ListParagraph"/>
              <w:numPr>
                <w:ilvl w:val="0"/>
                <w:numId w:val="32"/>
              </w:numPr>
              <w:jc w:val="center"/>
              <w:rPr>
                <w:rFonts w:asciiTheme="majorHAnsi" w:hAnsiTheme="majorHAnsi" w:cstheme="majorHAnsi"/>
              </w:rPr>
            </w:pPr>
          </w:p>
        </w:tc>
        <w:tc>
          <w:tcPr>
            <w:tcW w:w="1418" w:type="dxa"/>
            <w:noWrap/>
            <w:vAlign w:val="center"/>
          </w:tcPr>
          <w:p w:rsidR="00CD1006" w:rsidRDefault="00CD1006" w:rsidP="00DF0462">
            <w:pPr>
              <w:jc w:val="center"/>
              <w:rPr>
                <w:rFonts w:asciiTheme="majorHAnsi" w:hAnsiTheme="majorHAnsi" w:cstheme="majorHAnsi"/>
              </w:rPr>
            </w:pPr>
            <w:r>
              <w:rPr>
                <w:rFonts w:asciiTheme="majorHAnsi" w:hAnsiTheme="majorHAnsi" w:cstheme="majorHAnsi"/>
              </w:rPr>
              <w:t>Nghị quyết</w:t>
            </w:r>
          </w:p>
        </w:tc>
        <w:tc>
          <w:tcPr>
            <w:tcW w:w="2551" w:type="dxa"/>
            <w:vAlign w:val="center"/>
          </w:tcPr>
          <w:p w:rsidR="00CD1006" w:rsidRDefault="00CD1006" w:rsidP="00B54252">
            <w:pPr>
              <w:jc w:val="center"/>
              <w:rPr>
                <w:rFonts w:asciiTheme="majorHAnsi" w:hAnsiTheme="majorHAnsi" w:cstheme="majorHAnsi"/>
                <w:caps/>
              </w:rPr>
            </w:pPr>
            <w:r>
              <w:rPr>
                <w:rFonts w:asciiTheme="majorHAnsi" w:hAnsiTheme="majorHAnsi" w:cstheme="majorHAnsi"/>
                <w:caps/>
              </w:rPr>
              <w:t>50/2006/nq-hđnd</w:t>
            </w:r>
          </w:p>
          <w:p w:rsidR="00CD1006" w:rsidRDefault="00CD1006" w:rsidP="00B54252">
            <w:pPr>
              <w:jc w:val="center"/>
              <w:rPr>
                <w:rFonts w:asciiTheme="majorHAnsi" w:hAnsiTheme="majorHAnsi" w:cstheme="majorHAnsi"/>
                <w:caps/>
              </w:rPr>
            </w:pPr>
            <w:r>
              <w:rPr>
                <w:rFonts w:asciiTheme="majorHAnsi" w:hAnsiTheme="majorHAnsi" w:cstheme="majorHAnsi"/>
                <w:caps/>
              </w:rPr>
              <w:t>29/9/2006</w:t>
            </w:r>
          </w:p>
        </w:tc>
        <w:tc>
          <w:tcPr>
            <w:tcW w:w="7655" w:type="dxa"/>
          </w:tcPr>
          <w:p w:rsidR="00CD1006" w:rsidRPr="00CD1006" w:rsidRDefault="00CD1006" w:rsidP="00CD1006">
            <w:r w:rsidRPr="00CD1006">
              <w:t>Về công nhận kết quả bầu cử chức danh Trưởng Ban Văn hóa - Xã hội Hội đồng nhân dân thành phố Hồ Chí Minh nhiệm kỳ 2004 - 2009.</w:t>
            </w:r>
          </w:p>
        </w:tc>
        <w:tc>
          <w:tcPr>
            <w:tcW w:w="1843" w:type="dxa"/>
            <w:vAlign w:val="center"/>
          </w:tcPr>
          <w:p w:rsidR="00CD1006" w:rsidRDefault="00CD1006" w:rsidP="00DF0462">
            <w:pPr>
              <w:jc w:val="center"/>
              <w:rPr>
                <w:rFonts w:asciiTheme="majorHAnsi" w:hAnsiTheme="majorHAnsi" w:cstheme="majorHAnsi"/>
              </w:rPr>
            </w:pPr>
            <w:r>
              <w:rPr>
                <w:rFonts w:asciiTheme="majorHAnsi" w:hAnsiTheme="majorHAnsi" w:cstheme="majorHAnsi"/>
              </w:rPr>
              <w:t>06/10/2006</w:t>
            </w:r>
          </w:p>
        </w:tc>
      </w:tr>
      <w:tr w:rsidR="00CD1006" w:rsidRPr="00103C40" w:rsidTr="003261CC">
        <w:trPr>
          <w:trHeight w:val="567"/>
        </w:trPr>
        <w:tc>
          <w:tcPr>
            <w:tcW w:w="851" w:type="dxa"/>
            <w:vAlign w:val="center"/>
          </w:tcPr>
          <w:p w:rsidR="00CD1006" w:rsidRPr="006C4DC0" w:rsidRDefault="00CD1006" w:rsidP="00DF0462">
            <w:pPr>
              <w:pStyle w:val="ListParagraph"/>
              <w:numPr>
                <w:ilvl w:val="0"/>
                <w:numId w:val="32"/>
              </w:numPr>
              <w:jc w:val="center"/>
              <w:rPr>
                <w:rFonts w:asciiTheme="majorHAnsi" w:hAnsiTheme="majorHAnsi" w:cstheme="majorHAnsi"/>
              </w:rPr>
            </w:pPr>
          </w:p>
        </w:tc>
        <w:tc>
          <w:tcPr>
            <w:tcW w:w="1418" w:type="dxa"/>
            <w:noWrap/>
            <w:vAlign w:val="center"/>
          </w:tcPr>
          <w:p w:rsidR="00CD1006" w:rsidRDefault="00CD1006" w:rsidP="00DF0462">
            <w:pPr>
              <w:jc w:val="center"/>
              <w:rPr>
                <w:rFonts w:asciiTheme="majorHAnsi" w:hAnsiTheme="majorHAnsi" w:cstheme="majorHAnsi"/>
              </w:rPr>
            </w:pPr>
            <w:r>
              <w:rPr>
                <w:rFonts w:asciiTheme="majorHAnsi" w:hAnsiTheme="majorHAnsi" w:cstheme="majorHAnsi"/>
              </w:rPr>
              <w:t>Nghị quyết</w:t>
            </w:r>
          </w:p>
        </w:tc>
        <w:tc>
          <w:tcPr>
            <w:tcW w:w="2551" w:type="dxa"/>
            <w:vAlign w:val="center"/>
          </w:tcPr>
          <w:p w:rsidR="00CD1006" w:rsidRDefault="00CD1006" w:rsidP="00CD1006">
            <w:pPr>
              <w:jc w:val="center"/>
              <w:rPr>
                <w:rFonts w:asciiTheme="majorHAnsi" w:hAnsiTheme="majorHAnsi" w:cstheme="majorHAnsi"/>
                <w:caps/>
              </w:rPr>
            </w:pPr>
            <w:r>
              <w:rPr>
                <w:rFonts w:asciiTheme="majorHAnsi" w:hAnsiTheme="majorHAnsi" w:cstheme="majorHAnsi"/>
                <w:caps/>
              </w:rPr>
              <w:t>51/2006/nq-hđnd</w:t>
            </w:r>
          </w:p>
          <w:p w:rsidR="00CD1006" w:rsidRDefault="00CD1006" w:rsidP="00CD1006">
            <w:pPr>
              <w:jc w:val="center"/>
              <w:rPr>
                <w:rFonts w:asciiTheme="majorHAnsi" w:hAnsiTheme="majorHAnsi" w:cstheme="majorHAnsi"/>
                <w:caps/>
              </w:rPr>
            </w:pPr>
            <w:r>
              <w:rPr>
                <w:rFonts w:asciiTheme="majorHAnsi" w:hAnsiTheme="majorHAnsi" w:cstheme="majorHAnsi"/>
                <w:caps/>
              </w:rPr>
              <w:t>29/9/2006</w:t>
            </w:r>
          </w:p>
        </w:tc>
        <w:tc>
          <w:tcPr>
            <w:tcW w:w="7655" w:type="dxa"/>
          </w:tcPr>
          <w:p w:rsidR="00CD1006" w:rsidRPr="00CD1006" w:rsidRDefault="00CD1006" w:rsidP="00CD1006">
            <w:r w:rsidRPr="00CD1006">
              <w:t>Về công nhận kết quả bầu cử bổ sung chức danh Phó Ban Pháp chế Hội đồng nhân dân thành phố Hồ Chí Minh nhiệm kỳ 2004 - 2009.</w:t>
            </w:r>
          </w:p>
        </w:tc>
        <w:tc>
          <w:tcPr>
            <w:tcW w:w="1843" w:type="dxa"/>
            <w:vAlign w:val="center"/>
          </w:tcPr>
          <w:p w:rsidR="00CD1006" w:rsidRDefault="00CD1006" w:rsidP="00DF0462">
            <w:pPr>
              <w:jc w:val="center"/>
              <w:rPr>
                <w:rFonts w:asciiTheme="majorHAnsi" w:hAnsiTheme="majorHAnsi" w:cstheme="majorHAnsi"/>
              </w:rPr>
            </w:pPr>
            <w:r>
              <w:rPr>
                <w:rFonts w:asciiTheme="majorHAnsi" w:hAnsiTheme="majorHAnsi" w:cstheme="majorHAnsi"/>
              </w:rPr>
              <w:t>06/10/2006</w:t>
            </w:r>
          </w:p>
        </w:tc>
      </w:tr>
      <w:tr w:rsidR="00CD1006" w:rsidRPr="00103C40" w:rsidTr="003261CC">
        <w:trPr>
          <w:trHeight w:val="567"/>
        </w:trPr>
        <w:tc>
          <w:tcPr>
            <w:tcW w:w="851" w:type="dxa"/>
            <w:vAlign w:val="center"/>
          </w:tcPr>
          <w:p w:rsidR="00CD1006" w:rsidRPr="006C4DC0" w:rsidRDefault="00CD1006" w:rsidP="00DF0462">
            <w:pPr>
              <w:pStyle w:val="ListParagraph"/>
              <w:numPr>
                <w:ilvl w:val="0"/>
                <w:numId w:val="32"/>
              </w:numPr>
              <w:jc w:val="center"/>
              <w:rPr>
                <w:rFonts w:asciiTheme="majorHAnsi" w:hAnsiTheme="majorHAnsi" w:cstheme="majorHAnsi"/>
              </w:rPr>
            </w:pPr>
          </w:p>
        </w:tc>
        <w:tc>
          <w:tcPr>
            <w:tcW w:w="1418" w:type="dxa"/>
            <w:noWrap/>
            <w:vAlign w:val="center"/>
          </w:tcPr>
          <w:p w:rsidR="00CD1006" w:rsidRDefault="00CD1006" w:rsidP="00DF0462">
            <w:pPr>
              <w:jc w:val="center"/>
              <w:rPr>
                <w:rFonts w:asciiTheme="majorHAnsi" w:hAnsiTheme="majorHAnsi" w:cstheme="majorHAnsi"/>
              </w:rPr>
            </w:pPr>
            <w:r>
              <w:rPr>
                <w:rFonts w:asciiTheme="majorHAnsi" w:hAnsiTheme="majorHAnsi" w:cstheme="majorHAnsi"/>
              </w:rPr>
              <w:t>Nghị quyết</w:t>
            </w:r>
          </w:p>
        </w:tc>
        <w:tc>
          <w:tcPr>
            <w:tcW w:w="2551" w:type="dxa"/>
            <w:vAlign w:val="center"/>
          </w:tcPr>
          <w:p w:rsidR="00CD1006" w:rsidRDefault="00CD1006" w:rsidP="00CD1006">
            <w:pPr>
              <w:jc w:val="center"/>
              <w:rPr>
                <w:rFonts w:asciiTheme="majorHAnsi" w:hAnsiTheme="majorHAnsi" w:cstheme="majorHAnsi"/>
                <w:caps/>
              </w:rPr>
            </w:pPr>
            <w:r>
              <w:rPr>
                <w:rFonts w:asciiTheme="majorHAnsi" w:hAnsiTheme="majorHAnsi" w:cstheme="majorHAnsi"/>
                <w:caps/>
              </w:rPr>
              <w:t>52/2006/nq-hđnd</w:t>
            </w:r>
          </w:p>
          <w:p w:rsidR="00CD1006" w:rsidRDefault="00CD1006" w:rsidP="00CD1006">
            <w:pPr>
              <w:jc w:val="center"/>
              <w:rPr>
                <w:rFonts w:asciiTheme="majorHAnsi" w:hAnsiTheme="majorHAnsi" w:cstheme="majorHAnsi"/>
                <w:caps/>
              </w:rPr>
            </w:pPr>
            <w:r>
              <w:rPr>
                <w:rFonts w:asciiTheme="majorHAnsi" w:hAnsiTheme="majorHAnsi" w:cstheme="majorHAnsi"/>
                <w:caps/>
              </w:rPr>
              <w:t>29/9/2006</w:t>
            </w:r>
          </w:p>
        </w:tc>
        <w:tc>
          <w:tcPr>
            <w:tcW w:w="7655" w:type="dxa"/>
          </w:tcPr>
          <w:p w:rsidR="00CD1006" w:rsidRPr="00CD1006" w:rsidRDefault="00CD1006" w:rsidP="00CD1006">
            <w:r w:rsidRPr="00CD1006">
              <w:t>Về miễn nhiệm chức danh Phó Ban Pháp chế Hội đồng nhân dân thành phố Hồ Chí Minh nhiệm kỳ 2004 - 2009.</w:t>
            </w:r>
          </w:p>
        </w:tc>
        <w:tc>
          <w:tcPr>
            <w:tcW w:w="1843" w:type="dxa"/>
            <w:vAlign w:val="center"/>
          </w:tcPr>
          <w:p w:rsidR="00CD1006" w:rsidRDefault="00CD1006" w:rsidP="00DF0462">
            <w:pPr>
              <w:jc w:val="center"/>
              <w:rPr>
                <w:rFonts w:asciiTheme="majorHAnsi" w:hAnsiTheme="majorHAnsi" w:cstheme="majorHAnsi"/>
              </w:rPr>
            </w:pPr>
            <w:r>
              <w:rPr>
                <w:rFonts w:asciiTheme="majorHAnsi" w:hAnsiTheme="majorHAnsi" w:cstheme="majorHAnsi"/>
              </w:rPr>
              <w:t>06/10/2006</w:t>
            </w:r>
          </w:p>
        </w:tc>
      </w:tr>
      <w:tr w:rsidR="00CD1006" w:rsidRPr="00103C40" w:rsidTr="003261CC">
        <w:trPr>
          <w:trHeight w:val="567"/>
        </w:trPr>
        <w:tc>
          <w:tcPr>
            <w:tcW w:w="851" w:type="dxa"/>
            <w:vAlign w:val="center"/>
          </w:tcPr>
          <w:p w:rsidR="00CD1006" w:rsidRPr="006C4DC0" w:rsidRDefault="00CD1006" w:rsidP="00DF0462">
            <w:pPr>
              <w:pStyle w:val="ListParagraph"/>
              <w:numPr>
                <w:ilvl w:val="0"/>
                <w:numId w:val="32"/>
              </w:numPr>
              <w:jc w:val="center"/>
              <w:rPr>
                <w:rFonts w:asciiTheme="majorHAnsi" w:hAnsiTheme="majorHAnsi" w:cstheme="majorHAnsi"/>
              </w:rPr>
            </w:pPr>
          </w:p>
        </w:tc>
        <w:tc>
          <w:tcPr>
            <w:tcW w:w="1418" w:type="dxa"/>
            <w:noWrap/>
            <w:vAlign w:val="center"/>
          </w:tcPr>
          <w:p w:rsidR="00CD1006" w:rsidRDefault="00CD1006" w:rsidP="00DF0462">
            <w:pPr>
              <w:jc w:val="center"/>
              <w:rPr>
                <w:rFonts w:asciiTheme="majorHAnsi" w:hAnsiTheme="majorHAnsi" w:cstheme="majorHAnsi"/>
              </w:rPr>
            </w:pPr>
            <w:r>
              <w:rPr>
                <w:rFonts w:asciiTheme="majorHAnsi" w:hAnsiTheme="majorHAnsi" w:cstheme="majorHAnsi"/>
              </w:rPr>
              <w:t>Nghị quyết</w:t>
            </w:r>
          </w:p>
        </w:tc>
        <w:tc>
          <w:tcPr>
            <w:tcW w:w="2551" w:type="dxa"/>
            <w:vAlign w:val="center"/>
          </w:tcPr>
          <w:p w:rsidR="00CD1006" w:rsidRDefault="00CD1006" w:rsidP="00CD1006">
            <w:pPr>
              <w:jc w:val="center"/>
              <w:rPr>
                <w:rFonts w:asciiTheme="majorHAnsi" w:hAnsiTheme="majorHAnsi" w:cstheme="majorHAnsi"/>
                <w:caps/>
              </w:rPr>
            </w:pPr>
            <w:r>
              <w:rPr>
                <w:rFonts w:asciiTheme="majorHAnsi" w:hAnsiTheme="majorHAnsi" w:cstheme="majorHAnsi"/>
                <w:caps/>
              </w:rPr>
              <w:t>53/2006/nq-hđnd</w:t>
            </w:r>
          </w:p>
          <w:p w:rsidR="00CD1006" w:rsidRDefault="00CD1006" w:rsidP="00CD1006">
            <w:pPr>
              <w:jc w:val="center"/>
              <w:rPr>
                <w:rFonts w:asciiTheme="majorHAnsi" w:hAnsiTheme="majorHAnsi" w:cstheme="majorHAnsi"/>
                <w:caps/>
              </w:rPr>
            </w:pPr>
            <w:r>
              <w:rPr>
                <w:rFonts w:asciiTheme="majorHAnsi" w:hAnsiTheme="majorHAnsi" w:cstheme="majorHAnsi"/>
                <w:caps/>
              </w:rPr>
              <w:t>29/9/2006</w:t>
            </w:r>
          </w:p>
        </w:tc>
        <w:tc>
          <w:tcPr>
            <w:tcW w:w="7655" w:type="dxa"/>
          </w:tcPr>
          <w:p w:rsidR="00CD1006" w:rsidRPr="00CD1006" w:rsidRDefault="00CD1006" w:rsidP="00CD1006">
            <w:r w:rsidRPr="00CD1006">
              <w:t>Về miễn nhiệm Hội thẩm nhân dân Tòa án nhân dân thành phố Hồ Chí Minh nhiệm kỳ 2004 - 2009.</w:t>
            </w:r>
          </w:p>
        </w:tc>
        <w:tc>
          <w:tcPr>
            <w:tcW w:w="1843" w:type="dxa"/>
            <w:vAlign w:val="center"/>
          </w:tcPr>
          <w:p w:rsidR="00CD1006" w:rsidRDefault="00CD1006" w:rsidP="00DF0462">
            <w:pPr>
              <w:jc w:val="center"/>
              <w:rPr>
                <w:rFonts w:asciiTheme="majorHAnsi" w:hAnsiTheme="majorHAnsi" w:cstheme="majorHAnsi"/>
              </w:rPr>
            </w:pPr>
            <w:r>
              <w:rPr>
                <w:rFonts w:asciiTheme="majorHAnsi" w:hAnsiTheme="majorHAnsi" w:cstheme="majorHAnsi"/>
              </w:rPr>
              <w:t>06/10/2006</w:t>
            </w:r>
          </w:p>
        </w:tc>
      </w:tr>
      <w:tr w:rsidR="00CD1006" w:rsidRPr="00103C40" w:rsidTr="003261CC">
        <w:trPr>
          <w:trHeight w:val="567"/>
        </w:trPr>
        <w:tc>
          <w:tcPr>
            <w:tcW w:w="851" w:type="dxa"/>
            <w:vAlign w:val="center"/>
          </w:tcPr>
          <w:p w:rsidR="00CD1006" w:rsidRPr="006C4DC0" w:rsidRDefault="00CD1006" w:rsidP="00DF0462">
            <w:pPr>
              <w:pStyle w:val="ListParagraph"/>
              <w:numPr>
                <w:ilvl w:val="0"/>
                <w:numId w:val="32"/>
              </w:numPr>
              <w:jc w:val="center"/>
              <w:rPr>
                <w:rFonts w:asciiTheme="majorHAnsi" w:hAnsiTheme="majorHAnsi" w:cstheme="majorHAnsi"/>
              </w:rPr>
            </w:pPr>
          </w:p>
        </w:tc>
        <w:tc>
          <w:tcPr>
            <w:tcW w:w="1418" w:type="dxa"/>
            <w:vAlign w:val="center"/>
          </w:tcPr>
          <w:p w:rsidR="00CD1006" w:rsidRPr="00103C40" w:rsidRDefault="00CD1006"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hideMark/>
          </w:tcPr>
          <w:p w:rsidR="00CD1006" w:rsidRPr="00C2113C" w:rsidRDefault="00CD1006" w:rsidP="00DF0462">
            <w:pPr>
              <w:jc w:val="center"/>
              <w:rPr>
                <w:rFonts w:asciiTheme="majorHAnsi" w:hAnsiTheme="majorHAnsi" w:cstheme="majorHAnsi"/>
                <w:caps/>
              </w:rPr>
            </w:pPr>
            <w:r w:rsidRPr="00C2113C">
              <w:rPr>
                <w:rFonts w:asciiTheme="majorHAnsi" w:hAnsiTheme="majorHAnsi" w:cstheme="majorHAnsi"/>
                <w:caps/>
              </w:rPr>
              <w:t>57/2006/NQ-HĐND</w:t>
            </w:r>
            <w:r w:rsidRPr="00C2113C">
              <w:rPr>
                <w:rFonts w:asciiTheme="majorHAnsi" w:hAnsiTheme="majorHAnsi" w:cstheme="majorHAnsi"/>
                <w:caps/>
              </w:rPr>
              <w:br/>
              <w:t>26/9/2006</w:t>
            </w:r>
          </w:p>
        </w:tc>
        <w:tc>
          <w:tcPr>
            <w:tcW w:w="7655" w:type="dxa"/>
            <w:hideMark/>
          </w:tcPr>
          <w:p w:rsidR="00CD1006" w:rsidRPr="00103C40" w:rsidRDefault="00CD1006" w:rsidP="00086600">
            <w:pPr>
              <w:rPr>
                <w:rFonts w:asciiTheme="majorHAnsi" w:hAnsiTheme="majorHAnsi" w:cstheme="majorHAnsi"/>
              </w:rPr>
            </w:pPr>
            <w:r w:rsidRPr="00103C40">
              <w:rPr>
                <w:rFonts w:asciiTheme="majorHAnsi" w:hAnsiTheme="majorHAnsi" w:cstheme="majorHAnsi"/>
              </w:rPr>
              <w:t>Về bồi thường, hỗ trợ, tái định cư và đào tạo giải quyết việc làm khi Nhà nước thu hồi đất trên địa bàn thành phố Hố Chí Minh</w:t>
            </w:r>
          </w:p>
        </w:tc>
        <w:tc>
          <w:tcPr>
            <w:tcW w:w="1843" w:type="dxa"/>
            <w:vAlign w:val="center"/>
            <w:hideMark/>
          </w:tcPr>
          <w:p w:rsidR="00CD1006" w:rsidRPr="00103C40" w:rsidRDefault="00CD1006" w:rsidP="00DF0462">
            <w:pPr>
              <w:jc w:val="center"/>
              <w:rPr>
                <w:rFonts w:asciiTheme="majorHAnsi" w:hAnsiTheme="majorHAnsi" w:cstheme="majorHAnsi"/>
              </w:rPr>
            </w:pPr>
            <w:r w:rsidRPr="00103C40">
              <w:rPr>
                <w:rFonts w:asciiTheme="majorHAnsi" w:hAnsiTheme="majorHAnsi" w:cstheme="majorHAnsi"/>
              </w:rPr>
              <w:t>06/10/2006</w:t>
            </w:r>
          </w:p>
        </w:tc>
      </w:tr>
      <w:tr w:rsidR="00CD1006" w:rsidRPr="00103C40" w:rsidTr="003261CC">
        <w:trPr>
          <w:trHeight w:val="567"/>
        </w:trPr>
        <w:tc>
          <w:tcPr>
            <w:tcW w:w="851" w:type="dxa"/>
            <w:vAlign w:val="center"/>
          </w:tcPr>
          <w:p w:rsidR="00CD1006" w:rsidRPr="006C4DC0" w:rsidRDefault="00CD1006" w:rsidP="00DF0462">
            <w:pPr>
              <w:pStyle w:val="ListParagraph"/>
              <w:numPr>
                <w:ilvl w:val="0"/>
                <w:numId w:val="32"/>
              </w:numPr>
              <w:jc w:val="center"/>
              <w:rPr>
                <w:rFonts w:asciiTheme="majorHAnsi" w:hAnsiTheme="majorHAnsi" w:cstheme="majorHAnsi"/>
              </w:rPr>
            </w:pPr>
          </w:p>
        </w:tc>
        <w:tc>
          <w:tcPr>
            <w:tcW w:w="1418" w:type="dxa"/>
            <w:noWrap/>
            <w:vAlign w:val="center"/>
          </w:tcPr>
          <w:p w:rsidR="00CD1006" w:rsidRDefault="00CD1006" w:rsidP="00DF0462">
            <w:pPr>
              <w:jc w:val="center"/>
              <w:rPr>
                <w:rFonts w:asciiTheme="majorHAnsi" w:hAnsiTheme="majorHAnsi" w:cstheme="majorHAnsi"/>
              </w:rPr>
            </w:pPr>
            <w:r>
              <w:rPr>
                <w:rFonts w:asciiTheme="majorHAnsi" w:hAnsiTheme="majorHAnsi" w:cstheme="majorHAnsi"/>
              </w:rPr>
              <w:t>Nghị quyết</w:t>
            </w:r>
          </w:p>
        </w:tc>
        <w:tc>
          <w:tcPr>
            <w:tcW w:w="2551" w:type="dxa"/>
            <w:vAlign w:val="center"/>
          </w:tcPr>
          <w:p w:rsidR="00CD1006" w:rsidRDefault="00CD1006" w:rsidP="00CD1006">
            <w:pPr>
              <w:jc w:val="center"/>
              <w:rPr>
                <w:rFonts w:asciiTheme="majorHAnsi" w:hAnsiTheme="majorHAnsi" w:cstheme="majorHAnsi"/>
                <w:caps/>
              </w:rPr>
            </w:pPr>
            <w:r>
              <w:rPr>
                <w:rFonts w:asciiTheme="majorHAnsi" w:hAnsiTheme="majorHAnsi" w:cstheme="majorHAnsi"/>
                <w:caps/>
              </w:rPr>
              <w:t>58/2006/nq-hđnd</w:t>
            </w:r>
          </w:p>
          <w:p w:rsidR="00CD1006" w:rsidRDefault="00CD1006" w:rsidP="00CD1006">
            <w:pPr>
              <w:jc w:val="center"/>
              <w:rPr>
                <w:rFonts w:asciiTheme="majorHAnsi" w:hAnsiTheme="majorHAnsi" w:cstheme="majorHAnsi"/>
                <w:caps/>
              </w:rPr>
            </w:pPr>
            <w:r>
              <w:rPr>
                <w:rFonts w:asciiTheme="majorHAnsi" w:hAnsiTheme="majorHAnsi" w:cstheme="majorHAnsi"/>
                <w:caps/>
              </w:rPr>
              <w:t>29/9/2006</w:t>
            </w:r>
          </w:p>
        </w:tc>
        <w:tc>
          <w:tcPr>
            <w:tcW w:w="7655" w:type="dxa"/>
          </w:tcPr>
          <w:p w:rsidR="00CD1006" w:rsidRPr="00CD1006" w:rsidRDefault="00CD1006" w:rsidP="00CD1006">
            <w:r w:rsidRPr="00CD1006">
              <w:t>Về dự án đầu tư khởi công mới từ nguồn vốn ngân sách thành phố bổ sung vào kế hoạch năm 2006.</w:t>
            </w:r>
          </w:p>
        </w:tc>
        <w:tc>
          <w:tcPr>
            <w:tcW w:w="1843" w:type="dxa"/>
            <w:vAlign w:val="center"/>
          </w:tcPr>
          <w:p w:rsidR="00CD1006" w:rsidRDefault="00CD1006" w:rsidP="00DF0462">
            <w:pPr>
              <w:jc w:val="center"/>
              <w:rPr>
                <w:rFonts w:asciiTheme="majorHAnsi" w:hAnsiTheme="majorHAnsi" w:cstheme="majorHAnsi"/>
              </w:rPr>
            </w:pPr>
            <w:r>
              <w:rPr>
                <w:rFonts w:asciiTheme="majorHAnsi" w:hAnsiTheme="majorHAnsi" w:cstheme="majorHAnsi"/>
              </w:rPr>
              <w:t>06/10/2006</w:t>
            </w:r>
          </w:p>
        </w:tc>
      </w:tr>
      <w:tr w:rsidR="00C867A2" w:rsidRPr="00103C40" w:rsidTr="003261CC">
        <w:trPr>
          <w:trHeight w:val="567"/>
        </w:trPr>
        <w:tc>
          <w:tcPr>
            <w:tcW w:w="851" w:type="dxa"/>
            <w:vAlign w:val="center"/>
          </w:tcPr>
          <w:p w:rsidR="00C867A2" w:rsidRPr="006C4DC0" w:rsidRDefault="00C867A2" w:rsidP="00DF0462">
            <w:pPr>
              <w:pStyle w:val="ListParagraph"/>
              <w:numPr>
                <w:ilvl w:val="0"/>
                <w:numId w:val="32"/>
              </w:numPr>
              <w:jc w:val="center"/>
              <w:rPr>
                <w:rFonts w:asciiTheme="majorHAnsi" w:hAnsiTheme="majorHAnsi" w:cstheme="majorHAnsi"/>
              </w:rPr>
            </w:pPr>
          </w:p>
        </w:tc>
        <w:tc>
          <w:tcPr>
            <w:tcW w:w="1418" w:type="dxa"/>
            <w:noWrap/>
            <w:vAlign w:val="center"/>
          </w:tcPr>
          <w:p w:rsidR="00C867A2" w:rsidRDefault="00C867A2" w:rsidP="00DF0462">
            <w:pPr>
              <w:jc w:val="center"/>
              <w:rPr>
                <w:rFonts w:asciiTheme="majorHAnsi" w:hAnsiTheme="majorHAnsi" w:cstheme="majorHAnsi"/>
              </w:rPr>
            </w:pPr>
            <w:r>
              <w:rPr>
                <w:rFonts w:asciiTheme="majorHAnsi" w:hAnsiTheme="majorHAnsi" w:cstheme="majorHAnsi"/>
              </w:rPr>
              <w:t>Nghị quyết</w:t>
            </w:r>
          </w:p>
        </w:tc>
        <w:tc>
          <w:tcPr>
            <w:tcW w:w="2551" w:type="dxa"/>
            <w:vAlign w:val="center"/>
          </w:tcPr>
          <w:p w:rsidR="00C867A2" w:rsidRDefault="00C867A2" w:rsidP="00CD1006">
            <w:pPr>
              <w:jc w:val="center"/>
              <w:rPr>
                <w:rFonts w:asciiTheme="majorHAnsi" w:hAnsiTheme="majorHAnsi" w:cstheme="majorHAnsi"/>
                <w:caps/>
              </w:rPr>
            </w:pPr>
            <w:r>
              <w:rPr>
                <w:rFonts w:asciiTheme="majorHAnsi" w:hAnsiTheme="majorHAnsi" w:cstheme="majorHAnsi"/>
                <w:caps/>
              </w:rPr>
              <w:t>59/2006/nq-hđnd</w:t>
            </w:r>
          </w:p>
          <w:p w:rsidR="00C867A2" w:rsidRDefault="00C867A2" w:rsidP="00CD1006">
            <w:pPr>
              <w:jc w:val="center"/>
              <w:rPr>
                <w:rFonts w:asciiTheme="majorHAnsi" w:hAnsiTheme="majorHAnsi" w:cstheme="majorHAnsi"/>
                <w:caps/>
              </w:rPr>
            </w:pPr>
            <w:r>
              <w:rPr>
                <w:rFonts w:asciiTheme="majorHAnsi" w:hAnsiTheme="majorHAnsi" w:cstheme="majorHAnsi"/>
                <w:caps/>
              </w:rPr>
              <w:t>07/12/2006</w:t>
            </w:r>
          </w:p>
        </w:tc>
        <w:tc>
          <w:tcPr>
            <w:tcW w:w="7655" w:type="dxa"/>
          </w:tcPr>
          <w:p w:rsidR="00C867A2" w:rsidRPr="00C867A2" w:rsidRDefault="00C867A2" w:rsidP="00C867A2">
            <w:r w:rsidRPr="00C867A2">
              <w:t>Về tổng quyết toán ngân sách thành phố năm 2005.</w:t>
            </w:r>
          </w:p>
        </w:tc>
        <w:tc>
          <w:tcPr>
            <w:tcW w:w="1843" w:type="dxa"/>
            <w:vAlign w:val="center"/>
          </w:tcPr>
          <w:p w:rsidR="00C867A2" w:rsidRDefault="00C867A2" w:rsidP="00DF0462">
            <w:pPr>
              <w:jc w:val="center"/>
              <w:rPr>
                <w:rFonts w:asciiTheme="majorHAnsi" w:hAnsiTheme="majorHAnsi" w:cstheme="majorHAnsi"/>
              </w:rPr>
            </w:pPr>
            <w:r>
              <w:rPr>
                <w:rFonts w:asciiTheme="majorHAnsi" w:hAnsiTheme="majorHAnsi" w:cstheme="majorHAnsi"/>
              </w:rPr>
              <w:t>17/12/2006</w:t>
            </w:r>
          </w:p>
        </w:tc>
      </w:tr>
      <w:tr w:rsidR="00C867A2" w:rsidRPr="00103C40" w:rsidTr="003261CC">
        <w:trPr>
          <w:trHeight w:val="567"/>
        </w:trPr>
        <w:tc>
          <w:tcPr>
            <w:tcW w:w="851" w:type="dxa"/>
            <w:vAlign w:val="center"/>
          </w:tcPr>
          <w:p w:rsidR="00C867A2" w:rsidRPr="006C4DC0" w:rsidRDefault="00C867A2" w:rsidP="00DF0462">
            <w:pPr>
              <w:pStyle w:val="ListParagraph"/>
              <w:numPr>
                <w:ilvl w:val="0"/>
                <w:numId w:val="32"/>
              </w:numPr>
              <w:jc w:val="center"/>
              <w:rPr>
                <w:rFonts w:asciiTheme="majorHAnsi" w:hAnsiTheme="majorHAnsi" w:cstheme="majorHAnsi"/>
              </w:rPr>
            </w:pPr>
          </w:p>
        </w:tc>
        <w:tc>
          <w:tcPr>
            <w:tcW w:w="1418" w:type="dxa"/>
            <w:noWrap/>
            <w:vAlign w:val="center"/>
          </w:tcPr>
          <w:p w:rsidR="00C867A2" w:rsidRDefault="00C867A2" w:rsidP="00DF0462">
            <w:pPr>
              <w:jc w:val="center"/>
              <w:rPr>
                <w:rFonts w:asciiTheme="majorHAnsi" w:hAnsiTheme="majorHAnsi" w:cstheme="majorHAnsi"/>
              </w:rPr>
            </w:pPr>
            <w:r>
              <w:rPr>
                <w:rFonts w:asciiTheme="majorHAnsi" w:hAnsiTheme="majorHAnsi" w:cstheme="majorHAnsi"/>
              </w:rPr>
              <w:t>Nghị quyết</w:t>
            </w:r>
          </w:p>
        </w:tc>
        <w:tc>
          <w:tcPr>
            <w:tcW w:w="2551" w:type="dxa"/>
            <w:vAlign w:val="center"/>
          </w:tcPr>
          <w:p w:rsidR="00C867A2" w:rsidRDefault="00C867A2" w:rsidP="00CD1006">
            <w:pPr>
              <w:jc w:val="center"/>
              <w:rPr>
                <w:rFonts w:asciiTheme="majorHAnsi" w:hAnsiTheme="majorHAnsi" w:cstheme="majorHAnsi"/>
                <w:caps/>
              </w:rPr>
            </w:pPr>
            <w:r>
              <w:rPr>
                <w:rFonts w:asciiTheme="majorHAnsi" w:hAnsiTheme="majorHAnsi" w:cstheme="majorHAnsi"/>
                <w:caps/>
              </w:rPr>
              <w:t>60/2006/nq-hđnd</w:t>
            </w:r>
          </w:p>
          <w:p w:rsidR="00C867A2" w:rsidRDefault="00C867A2" w:rsidP="00CD1006">
            <w:pPr>
              <w:jc w:val="center"/>
              <w:rPr>
                <w:rFonts w:asciiTheme="majorHAnsi" w:hAnsiTheme="majorHAnsi" w:cstheme="majorHAnsi"/>
                <w:caps/>
              </w:rPr>
            </w:pPr>
            <w:r>
              <w:rPr>
                <w:rFonts w:asciiTheme="majorHAnsi" w:hAnsiTheme="majorHAnsi" w:cstheme="majorHAnsi"/>
                <w:caps/>
              </w:rPr>
              <w:t>07/12/2006</w:t>
            </w:r>
          </w:p>
        </w:tc>
        <w:tc>
          <w:tcPr>
            <w:tcW w:w="7655" w:type="dxa"/>
          </w:tcPr>
          <w:p w:rsidR="00C867A2" w:rsidRPr="00C867A2" w:rsidRDefault="00C867A2" w:rsidP="00C867A2">
            <w:r w:rsidRPr="00C867A2">
              <w:t>Về dự toán và phân bổ ngân sách thành phố năm 2007.</w:t>
            </w:r>
          </w:p>
        </w:tc>
        <w:tc>
          <w:tcPr>
            <w:tcW w:w="1843" w:type="dxa"/>
            <w:vAlign w:val="center"/>
          </w:tcPr>
          <w:p w:rsidR="00C867A2" w:rsidRDefault="00C867A2" w:rsidP="00DF0462">
            <w:pPr>
              <w:jc w:val="center"/>
              <w:rPr>
                <w:rFonts w:asciiTheme="majorHAnsi" w:hAnsiTheme="majorHAnsi" w:cstheme="majorHAnsi"/>
              </w:rPr>
            </w:pPr>
            <w:r>
              <w:rPr>
                <w:rFonts w:asciiTheme="majorHAnsi" w:hAnsiTheme="majorHAnsi" w:cstheme="majorHAnsi"/>
                <w:caps/>
              </w:rPr>
              <w:t>17/12/2006</w:t>
            </w:r>
          </w:p>
        </w:tc>
      </w:tr>
      <w:tr w:rsidR="003A44FF" w:rsidRPr="00103C40" w:rsidTr="003261CC">
        <w:trPr>
          <w:trHeight w:val="567"/>
        </w:trPr>
        <w:tc>
          <w:tcPr>
            <w:tcW w:w="851" w:type="dxa"/>
            <w:vAlign w:val="center"/>
          </w:tcPr>
          <w:p w:rsidR="003A44FF" w:rsidRPr="006C4DC0" w:rsidRDefault="003A44FF" w:rsidP="00DF0462">
            <w:pPr>
              <w:pStyle w:val="ListParagraph"/>
              <w:numPr>
                <w:ilvl w:val="0"/>
                <w:numId w:val="32"/>
              </w:numPr>
              <w:jc w:val="center"/>
              <w:rPr>
                <w:rFonts w:asciiTheme="majorHAnsi" w:hAnsiTheme="majorHAnsi" w:cstheme="majorHAnsi"/>
              </w:rPr>
            </w:pPr>
          </w:p>
        </w:tc>
        <w:tc>
          <w:tcPr>
            <w:tcW w:w="1418" w:type="dxa"/>
            <w:vAlign w:val="center"/>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hideMark/>
          </w:tcPr>
          <w:p w:rsidR="003A44FF" w:rsidRPr="00C2113C" w:rsidRDefault="003A44FF" w:rsidP="00DF0462">
            <w:pPr>
              <w:jc w:val="center"/>
              <w:rPr>
                <w:rFonts w:asciiTheme="majorHAnsi" w:hAnsiTheme="majorHAnsi" w:cstheme="majorHAnsi"/>
                <w:caps/>
              </w:rPr>
            </w:pPr>
            <w:r w:rsidRPr="00C2113C">
              <w:rPr>
                <w:rFonts w:asciiTheme="majorHAnsi" w:hAnsiTheme="majorHAnsi" w:cstheme="majorHAnsi"/>
                <w:caps/>
              </w:rPr>
              <w:t>64/2006/NQ-HĐND</w:t>
            </w:r>
            <w:r w:rsidRPr="00C2113C">
              <w:rPr>
                <w:rFonts w:asciiTheme="majorHAnsi" w:hAnsiTheme="majorHAnsi" w:cstheme="majorHAnsi"/>
                <w:caps/>
              </w:rPr>
              <w:br/>
              <w:t>12/12/2006</w:t>
            </w:r>
          </w:p>
        </w:tc>
        <w:tc>
          <w:tcPr>
            <w:tcW w:w="7655" w:type="dxa"/>
            <w:hideMark/>
          </w:tcPr>
          <w:p w:rsidR="003A44FF" w:rsidRPr="00103C40" w:rsidRDefault="003A44FF" w:rsidP="00086600">
            <w:pPr>
              <w:rPr>
                <w:rFonts w:asciiTheme="majorHAnsi" w:hAnsiTheme="majorHAnsi" w:cstheme="majorHAnsi"/>
              </w:rPr>
            </w:pPr>
            <w:r w:rsidRPr="00103C40">
              <w:rPr>
                <w:rFonts w:asciiTheme="majorHAnsi" w:hAnsiTheme="majorHAnsi" w:cstheme="majorHAnsi"/>
              </w:rPr>
              <w:t>Về nâng mức phụ cấp đối với cán bộ, viên chức công tác tại Trạm y tế phường – xã, thị trấn</w:t>
            </w:r>
          </w:p>
        </w:tc>
        <w:tc>
          <w:tcPr>
            <w:tcW w:w="1843" w:type="dxa"/>
            <w:vAlign w:val="center"/>
            <w:hideMark/>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22/12/2006</w:t>
            </w:r>
          </w:p>
        </w:tc>
      </w:tr>
      <w:tr w:rsidR="003A44FF" w:rsidRPr="00103C40" w:rsidTr="003261CC">
        <w:trPr>
          <w:trHeight w:val="567"/>
        </w:trPr>
        <w:tc>
          <w:tcPr>
            <w:tcW w:w="851" w:type="dxa"/>
            <w:vAlign w:val="center"/>
          </w:tcPr>
          <w:p w:rsidR="003A44FF" w:rsidRPr="006C4DC0" w:rsidRDefault="003A44FF" w:rsidP="00DF0462">
            <w:pPr>
              <w:pStyle w:val="ListParagraph"/>
              <w:numPr>
                <w:ilvl w:val="0"/>
                <w:numId w:val="32"/>
              </w:numPr>
              <w:jc w:val="center"/>
              <w:rPr>
                <w:rFonts w:asciiTheme="majorHAnsi" w:hAnsiTheme="majorHAnsi" w:cstheme="majorHAnsi"/>
              </w:rPr>
            </w:pPr>
          </w:p>
        </w:tc>
        <w:tc>
          <w:tcPr>
            <w:tcW w:w="1418" w:type="dxa"/>
            <w:vAlign w:val="center"/>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hideMark/>
          </w:tcPr>
          <w:p w:rsidR="003A44FF" w:rsidRPr="00C2113C" w:rsidRDefault="003A44FF" w:rsidP="00DF0462">
            <w:pPr>
              <w:jc w:val="center"/>
              <w:rPr>
                <w:rFonts w:asciiTheme="majorHAnsi" w:hAnsiTheme="majorHAnsi" w:cstheme="majorHAnsi"/>
                <w:caps/>
              </w:rPr>
            </w:pPr>
            <w:r w:rsidRPr="00C2113C">
              <w:rPr>
                <w:rFonts w:asciiTheme="majorHAnsi" w:hAnsiTheme="majorHAnsi" w:cstheme="majorHAnsi"/>
                <w:caps/>
              </w:rPr>
              <w:t>65/2006/NQ-HĐND</w:t>
            </w:r>
            <w:r w:rsidRPr="00C2113C">
              <w:rPr>
                <w:rFonts w:asciiTheme="majorHAnsi" w:hAnsiTheme="majorHAnsi" w:cstheme="majorHAnsi"/>
                <w:caps/>
              </w:rPr>
              <w:br/>
              <w:t>12/12/2006</w:t>
            </w:r>
          </w:p>
        </w:tc>
        <w:tc>
          <w:tcPr>
            <w:tcW w:w="7655" w:type="dxa"/>
            <w:hideMark/>
          </w:tcPr>
          <w:p w:rsidR="003A44FF" w:rsidRPr="00103C40" w:rsidRDefault="003A44FF" w:rsidP="00086600">
            <w:pPr>
              <w:rPr>
                <w:rFonts w:asciiTheme="majorHAnsi" w:hAnsiTheme="majorHAnsi" w:cstheme="majorHAnsi"/>
              </w:rPr>
            </w:pPr>
            <w:r w:rsidRPr="00103C40">
              <w:rPr>
                <w:rFonts w:asciiTheme="majorHAnsi" w:hAnsiTheme="majorHAnsi" w:cstheme="majorHAnsi"/>
              </w:rPr>
              <w:t>Về giám sát việc chấn chỉnh và nâng cao chất lượng, hiệu quả công tác giáo dục và đào tạo trên đại bàn thành phố</w:t>
            </w:r>
          </w:p>
        </w:tc>
        <w:tc>
          <w:tcPr>
            <w:tcW w:w="1843" w:type="dxa"/>
            <w:vAlign w:val="center"/>
            <w:hideMark/>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22/12/2006</w:t>
            </w:r>
          </w:p>
        </w:tc>
      </w:tr>
      <w:tr w:rsidR="001E3FB7" w:rsidRPr="00103C40" w:rsidTr="003261CC">
        <w:trPr>
          <w:trHeight w:val="567"/>
        </w:trPr>
        <w:tc>
          <w:tcPr>
            <w:tcW w:w="851" w:type="dxa"/>
            <w:vAlign w:val="center"/>
          </w:tcPr>
          <w:p w:rsidR="001E3FB7" w:rsidRPr="006C4DC0" w:rsidRDefault="001E3FB7" w:rsidP="00DF0462">
            <w:pPr>
              <w:pStyle w:val="ListParagraph"/>
              <w:numPr>
                <w:ilvl w:val="0"/>
                <w:numId w:val="32"/>
              </w:numPr>
              <w:jc w:val="center"/>
              <w:rPr>
                <w:rFonts w:asciiTheme="majorHAnsi" w:hAnsiTheme="majorHAnsi" w:cstheme="majorHAnsi"/>
              </w:rPr>
            </w:pPr>
          </w:p>
        </w:tc>
        <w:tc>
          <w:tcPr>
            <w:tcW w:w="1418" w:type="dxa"/>
            <w:vAlign w:val="center"/>
          </w:tcPr>
          <w:p w:rsidR="001E3FB7" w:rsidRPr="00103C40" w:rsidRDefault="001E3FB7" w:rsidP="00DF0462">
            <w:pPr>
              <w:jc w:val="center"/>
              <w:rPr>
                <w:rFonts w:asciiTheme="majorHAnsi" w:hAnsiTheme="majorHAnsi" w:cstheme="majorHAnsi"/>
              </w:rPr>
            </w:pPr>
            <w:r>
              <w:rPr>
                <w:rFonts w:asciiTheme="majorHAnsi" w:hAnsiTheme="majorHAnsi" w:cstheme="majorHAnsi"/>
              </w:rPr>
              <w:t xml:space="preserve">Nghị quyết </w:t>
            </w:r>
          </w:p>
        </w:tc>
        <w:tc>
          <w:tcPr>
            <w:tcW w:w="2551" w:type="dxa"/>
            <w:vAlign w:val="center"/>
          </w:tcPr>
          <w:p w:rsidR="001E3FB7" w:rsidRDefault="001E3FB7" w:rsidP="00DF0462">
            <w:pPr>
              <w:jc w:val="center"/>
              <w:rPr>
                <w:rFonts w:asciiTheme="majorHAnsi" w:hAnsiTheme="majorHAnsi" w:cstheme="majorHAnsi"/>
                <w:caps/>
              </w:rPr>
            </w:pPr>
            <w:r>
              <w:rPr>
                <w:rFonts w:asciiTheme="majorHAnsi" w:hAnsiTheme="majorHAnsi" w:cstheme="majorHAnsi"/>
                <w:caps/>
              </w:rPr>
              <w:t>66/2006/NQ-HĐND</w:t>
            </w:r>
          </w:p>
          <w:p w:rsidR="001E3FB7" w:rsidRPr="00C2113C" w:rsidRDefault="001E3FB7" w:rsidP="00DF0462">
            <w:pPr>
              <w:jc w:val="center"/>
              <w:rPr>
                <w:rFonts w:asciiTheme="majorHAnsi" w:hAnsiTheme="majorHAnsi" w:cstheme="majorHAnsi"/>
                <w:caps/>
              </w:rPr>
            </w:pPr>
            <w:r>
              <w:rPr>
                <w:rFonts w:asciiTheme="majorHAnsi" w:hAnsiTheme="majorHAnsi" w:cstheme="majorHAnsi"/>
                <w:caps/>
              </w:rPr>
              <w:t>12/12/2006</w:t>
            </w:r>
          </w:p>
        </w:tc>
        <w:tc>
          <w:tcPr>
            <w:tcW w:w="7655" w:type="dxa"/>
          </w:tcPr>
          <w:p w:rsidR="001E3FB7" w:rsidRPr="001E3FB7" w:rsidRDefault="001E3FB7" w:rsidP="001E3FB7">
            <w:r w:rsidRPr="001E3FB7">
              <w:t>Về bổ sung Quỹ đặt, đổi tên đường của thành phố.</w:t>
            </w:r>
          </w:p>
        </w:tc>
        <w:tc>
          <w:tcPr>
            <w:tcW w:w="1843" w:type="dxa"/>
            <w:vAlign w:val="center"/>
          </w:tcPr>
          <w:p w:rsidR="001E3FB7" w:rsidRPr="00103C40" w:rsidRDefault="001E3FB7" w:rsidP="00DF0462">
            <w:pPr>
              <w:jc w:val="center"/>
              <w:rPr>
                <w:rFonts w:asciiTheme="majorHAnsi" w:hAnsiTheme="majorHAnsi" w:cstheme="majorHAnsi"/>
              </w:rPr>
            </w:pPr>
            <w:r>
              <w:rPr>
                <w:rFonts w:asciiTheme="majorHAnsi" w:hAnsiTheme="majorHAnsi" w:cstheme="majorHAnsi"/>
              </w:rPr>
              <w:t>22/12/2006</w:t>
            </w:r>
          </w:p>
        </w:tc>
      </w:tr>
      <w:tr w:rsidR="003A44FF" w:rsidRPr="00103C40" w:rsidTr="003261CC">
        <w:trPr>
          <w:trHeight w:val="567"/>
        </w:trPr>
        <w:tc>
          <w:tcPr>
            <w:tcW w:w="851" w:type="dxa"/>
            <w:vAlign w:val="center"/>
          </w:tcPr>
          <w:p w:rsidR="003A44FF" w:rsidRPr="006C4DC0" w:rsidRDefault="003A44FF" w:rsidP="00DF0462">
            <w:pPr>
              <w:pStyle w:val="ListParagraph"/>
              <w:numPr>
                <w:ilvl w:val="0"/>
                <w:numId w:val="32"/>
              </w:numPr>
              <w:jc w:val="center"/>
              <w:rPr>
                <w:rFonts w:asciiTheme="majorHAnsi" w:hAnsiTheme="majorHAnsi" w:cstheme="majorHAnsi"/>
              </w:rPr>
            </w:pPr>
          </w:p>
        </w:tc>
        <w:tc>
          <w:tcPr>
            <w:tcW w:w="1418" w:type="dxa"/>
            <w:vAlign w:val="center"/>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hideMark/>
          </w:tcPr>
          <w:p w:rsidR="003A44FF" w:rsidRPr="00C2113C" w:rsidRDefault="003A44FF" w:rsidP="00DF0462">
            <w:pPr>
              <w:jc w:val="center"/>
              <w:rPr>
                <w:rFonts w:asciiTheme="majorHAnsi" w:hAnsiTheme="majorHAnsi" w:cstheme="majorHAnsi"/>
                <w:caps/>
              </w:rPr>
            </w:pPr>
            <w:r w:rsidRPr="00C2113C">
              <w:rPr>
                <w:rFonts w:asciiTheme="majorHAnsi" w:hAnsiTheme="majorHAnsi" w:cstheme="majorHAnsi"/>
                <w:caps/>
              </w:rPr>
              <w:t>67/2006/NQ-HĐND</w:t>
            </w:r>
            <w:r w:rsidRPr="00C2113C">
              <w:rPr>
                <w:rFonts w:asciiTheme="majorHAnsi" w:hAnsiTheme="majorHAnsi" w:cstheme="majorHAnsi"/>
                <w:caps/>
              </w:rPr>
              <w:br/>
              <w:t>12/12/2006</w:t>
            </w:r>
          </w:p>
        </w:tc>
        <w:tc>
          <w:tcPr>
            <w:tcW w:w="7655" w:type="dxa"/>
            <w:hideMark/>
          </w:tcPr>
          <w:p w:rsidR="003A44FF" w:rsidRPr="00103C40" w:rsidRDefault="003A44FF" w:rsidP="00086600">
            <w:pPr>
              <w:rPr>
                <w:rFonts w:asciiTheme="majorHAnsi" w:hAnsiTheme="majorHAnsi" w:cstheme="majorHAnsi"/>
              </w:rPr>
            </w:pPr>
            <w:r w:rsidRPr="00103C40">
              <w:rPr>
                <w:rFonts w:asciiTheme="majorHAnsi" w:hAnsiTheme="majorHAnsi" w:cstheme="majorHAnsi"/>
              </w:rPr>
              <w:t>Về điều chỉnh thời gian, mức chi tập huấn và bổ sung một số chế độ cho Huấn luyện viên, Vận động viên Ngành Thể dục, thể thao</w:t>
            </w:r>
          </w:p>
        </w:tc>
        <w:tc>
          <w:tcPr>
            <w:tcW w:w="1843" w:type="dxa"/>
            <w:vAlign w:val="center"/>
            <w:hideMark/>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22/12/2006</w:t>
            </w:r>
          </w:p>
        </w:tc>
      </w:tr>
      <w:tr w:rsidR="003A44FF" w:rsidRPr="00103C40" w:rsidTr="003261CC">
        <w:trPr>
          <w:trHeight w:val="567"/>
        </w:trPr>
        <w:tc>
          <w:tcPr>
            <w:tcW w:w="851" w:type="dxa"/>
            <w:vAlign w:val="center"/>
          </w:tcPr>
          <w:p w:rsidR="003A44FF" w:rsidRPr="006C4DC0" w:rsidRDefault="003A44FF" w:rsidP="00DF0462">
            <w:pPr>
              <w:pStyle w:val="ListParagraph"/>
              <w:numPr>
                <w:ilvl w:val="0"/>
                <w:numId w:val="32"/>
              </w:numPr>
              <w:jc w:val="center"/>
              <w:rPr>
                <w:rFonts w:asciiTheme="majorHAnsi" w:hAnsiTheme="majorHAnsi" w:cstheme="majorHAnsi"/>
              </w:rPr>
            </w:pPr>
          </w:p>
        </w:tc>
        <w:tc>
          <w:tcPr>
            <w:tcW w:w="1418" w:type="dxa"/>
            <w:vAlign w:val="center"/>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hideMark/>
          </w:tcPr>
          <w:p w:rsidR="003A44FF" w:rsidRPr="00C2113C" w:rsidRDefault="003A44FF" w:rsidP="00DF0462">
            <w:pPr>
              <w:jc w:val="center"/>
              <w:rPr>
                <w:rFonts w:asciiTheme="majorHAnsi" w:hAnsiTheme="majorHAnsi" w:cstheme="majorHAnsi"/>
                <w:caps/>
              </w:rPr>
            </w:pPr>
            <w:r w:rsidRPr="00C2113C">
              <w:rPr>
                <w:rFonts w:asciiTheme="majorHAnsi" w:hAnsiTheme="majorHAnsi" w:cstheme="majorHAnsi"/>
                <w:caps/>
              </w:rPr>
              <w:t>68/2006/NQ-HĐND</w:t>
            </w:r>
            <w:r w:rsidRPr="00C2113C">
              <w:rPr>
                <w:rFonts w:asciiTheme="majorHAnsi" w:hAnsiTheme="majorHAnsi" w:cstheme="majorHAnsi"/>
                <w:caps/>
              </w:rPr>
              <w:br/>
              <w:t>12/12/2006</w:t>
            </w:r>
          </w:p>
        </w:tc>
        <w:tc>
          <w:tcPr>
            <w:tcW w:w="7655" w:type="dxa"/>
            <w:hideMark/>
          </w:tcPr>
          <w:p w:rsidR="003A44FF" w:rsidRPr="00103C40" w:rsidRDefault="003A44FF" w:rsidP="00086600">
            <w:pPr>
              <w:rPr>
                <w:rFonts w:asciiTheme="majorHAnsi" w:hAnsiTheme="majorHAnsi" w:cstheme="majorHAnsi"/>
              </w:rPr>
            </w:pPr>
            <w:r w:rsidRPr="00103C40">
              <w:rPr>
                <w:rFonts w:asciiTheme="majorHAnsi" w:hAnsiTheme="majorHAnsi" w:cstheme="majorHAnsi"/>
              </w:rPr>
              <w:t>Về trợ cấp đối với cán bộ, giáo viên, công nhân viên ngành Giáo dục công tác ở các xã, phường khó khăn trên địa bàn thành phố</w:t>
            </w:r>
          </w:p>
        </w:tc>
        <w:tc>
          <w:tcPr>
            <w:tcW w:w="1843" w:type="dxa"/>
            <w:vAlign w:val="center"/>
            <w:hideMark/>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22/12/2006</w:t>
            </w:r>
          </w:p>
        </w:tc>
      </w:tr>
      <w:tr w:rsidR="009641C4" w:rsidRPr="00103C40" w:rsidTr="003261CC">
        <w:trPr>
          <w:trHeight w:val="567"/>
        </w:trPr>
        <w:tc>
          <w:tcPr>
            <w:tcW w:w="851" w:type="dxa"/>
            <w:vAlign w:val="center"/>
          </w:tcPr>
          <w:p w:rsidR="009641C4" w:rsidRPr="006C4DC0" w:rsidRDefault="009641C4" w:rsidP="00DF0462">
            <w:pPr>
              <w:pStyle w:val="ListParagraph"/>
              <w:numPr>
                <w:ilvl w:val="0"/>
                <w:numId w:val="32"/>
              </w:numPr>
              <w:jc w:val="center"/>
              <w:rPr>
                <w:rFonts w:asciiTheme="majorHAnsi" w:hAnsiTheme="majorHAnsi" w:cstheme="majorHAnsi"/>
              </w:rPr>
            </w:pPr>
          </w:p>
        </w:tc>
        <w:tc>
          <w:tcPr>
            <w:tcW w:w="1418" w:type="dxa"/>
            <w:vAlign w:val="center"/>
          </w:tcPr>
          <w:p w:rsidR="009641C4" w:rsidRPr="00103C40" w:rsidRDefault="009641C4"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9641C4" w:rsidRDefault="009641C4" w:rsidP="00DF0462">
            <w:pPr>
              <w:jc w:val="center"/>
              <w:rPr>
                <w:rFonts w:asciiTheme="majorHAnsi" w:hAnsiTheme="majorHAnsi" w:cstheme="majorHAnsi"/>
                <w:caps/>
              </w:rPr>
            </w:pPr>
            <w:r>
              <w:rPr>
                <w:rFonts w:asciiTheme="majorHAnsi" w:hAnsiTheme="majorHAnsi" w:cstheme="majorHAnsi"/>
                <w:caps/>
              </w:rPr>
              <w:t>70</w:t>
            </w:r>
            <w:r w:rsidRPr="00C2113C">
              <w:rPr>
                <w:rFonts w:asciiTheme="majorHAnsi" w:hAnsiTheme="majorHAnsi" w:cstheme="majorHAnsi"/>
                <w:caps/>
              </w:rPr>
              <w:t>/2006/NQ-HĐND</w:t>
            </w:r>
          </w:p>
          <w:p w:rsidR="009641C4" w:rsidRPr="00C2113C" w:rsidRDefault="009641C4" w:rsidP="00DF0462">
            <w:pPr>
              <w:jc w:val="center"/>
              <w:rPr>
                <w:rFonts w:asciiTheme="majorHAnsi" w:hAnsiTheme="majorHAnsi" w:cstheme="majorHAnsi"/>
                <w:caps/>
              </w:rPr>
            </w:pPr>
            <w:r>
              <w:rPr>
                <w:rFonts w:asciiTheme="majorHAnsi" w:hAnsiTheme="majorHAnsi" w:cstheme="majorHAnsi"/>
                <w:caps/>
              </w:rPr>
              <w:t>12/12/2006</w:t>
            </w:r>
          </w:p>
        </w:tc>
        <w:tc>
          <w:tcPr>
            <w:tcW w:w="7655" w:type="dxa"/>
          </w:tcPr>
          <w:p w:rsidR="009641C4" w:rsidRPr="009641C4" w:rsidRDefault="009641C4" w:rsidP="009641C4">
            <w:r w:rsidRPr="009641C4">
              <w:t>Về chương trình hoạt động giám sát của Hội đồng nhân dân thành phố năm 2007.</w:t>
            </w:r>
          </w:p>
        </w:tc>
        <w:tc>
          <w:tcPr>
            <w:tcW w:w="1843" w:type="dxa"/>
            <w:vAlign w:val="center"/>
          </w:tcPr>
          <w:p w:rsidR="009641C4" w:rsidRPr="00103C40" w:rsidRDefault="009641C4" w:rsidP="00DF0462">
            <w:pPr>
              <w:jc w:val="center"/>
              <w:rPr>
                <w:rFonts w:asciiTheme="majorHAnsi" w:hAnsiTheme="majorHAnsi" w:cstheme="majorHAnsi"/>
              </w:rPr>
            </w:pPr>
            <w:r w:rsidRPr="00103C40">
              <w:rPr>
                <w:rFonts w:asciiTheme="majorHAnsi" w:hAnsiTheme="majorHAnsi" w:cstheme="majorHAnsi"/>
              </w:rPr>
              <w:t>22/12/2006</w:t>
            </w:r>
          </w:p>
        </w:tc>
      </w:tr>
      <w:tr w:rsidR="009641C4" w:rsidRPr="00103C40" w:rsidTr="003261CC">
        <w:trPr>
          <w:trHeight w:val="567"/>
        </w:trPr>
        <w:tc>
          <w:tcPr>
            <w:tcW w:w="851" w:type="dxa"/>
            <w:vAlign w:val="center"/>
          </w:tcPr>
          <w:p w:rsidR="009641C4" w:rsidRPr="006C4DC0" w:rsidRDefault="009641C4" w:rsidP="00DF0462">
            <w:pPr>
              <w:pStyle w:val="ListParagraph"/>
              <w:numPr>
                <w:ilvl w:val="0"/>
                <w:numId w:val="32"/>
              </w:numPr>
              <w:jc w:val="center"/>
              <w:rPr>
                <w:rFonts w:asciiTheme="majorHAnsi" w:hAnsiTheme="majorHAnsi" w:cstheme="majorHAnsi"/>
              </w:rPr>
            </w:pPr>
          </w:p>
        </w:tc>
        <w:tc>
          <w:tcPr>
            <w:tcW w:w="1418" w:type="dxa"/>
            <w:vAlign w:val="center"/>
          </w:tcPr>
          <w:p w:rsidR="009641C4" w:rsidRPr="00103C40" w:rsidRDefault="009641C4"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9641C4" w:rsidRDefault="009641C4" w:rsidP="00DF0462">
            <w:pPr>
              <w:jc w:val="center"/>
              <w:rPr>
                <w:rFonts w:asciiTheme="majorHAnsi" w:hAnsiTheme="majorHAnsi" w:cstheme="majorHAnsi"/>
                <w:caps/>
              </w:rPr>
            </w:pPr>
            <w:r>
              <w:rPr>
                <w:rFonts w:asciiTheme="majorHAnsi" w:hAnsiTheme="majorHAnsi" w:cstheme="majorHAnsi"/>
                <w:caps/>
              </w:rPr>
              <w:t>72</w:t>
            </w:r>
            <w:r w:rsidRPr="00C2113C">
              <w:rPr>
                <w:rFonts w:asciiTheme="majorHAnsi" w:hAnsiTheme="majorHAnsi" w:cstheme="majorHAnsi"/>
                <w:caps/>
              </w:rPr>
              <w:t>/2006/NQ-HĐND</w:t>
            </w:r>
          </w:p>
          <w:p w:rsidR="009641C4" w:rsidRPr="00C2113C" w:rsidRDefault="009641C4" w:rsidP="00DF0462">
            <w:pPr>
              <w:jc w:val="center"/>
              <w:rPr>
                <w:rFonts w:asciiTheme="majorHAnsi" w:hAnsiTheme="majorHAnsi" w:cstheme="majorHAnsi"/>
                <w:caps/>
              </w:rPr>
            </w:pPr>
            <w:r>
              <w:rPr>
                <w:rFonts w:asciiTheme="majorHAnsi" w:hAnsiTheme="majorHAnsi" w:cstheme="majorHAnsi"/>
                <w:caps/>
              </w:rPr>
              <w:t>12/12/2006</w:t>
            </w:r>
          </w:p>
        </w:tc>
        <w:tc>
          <w:tcPr>
            <w:tcW w:w="7655" w:type="dxa"/>
          </w:tcPr>
          <w:p w:rsidR="009641C4" w:rsidRPr="009641C4" w:rsidRDefault="009641C4" w:rsidP="009641C4">
            <w:r w:rsidRPr="009641C4">
              <w:t>Về đầu tư xây dựng cơ bản nguồn vốn ngân sách thành phố năm 2007.</w:t>
            </w:r>
          </w:p>
        </w:tc>
        <w:tc>
          <w:tcPr>
            <w:tcW w:w="1843" w:type="dxa"/>
            <w:vAlign w:val="center"/>
          </w:tcPr>
          <w:p w:rsidR="009641C4" w:rsidRPr="00103C40" w:rsidRDefault="009641C4" w:rsidP="00DF0462">
            <w:pPr>
              <w:jc w:val="center"/>
              <w:rPr>
                <w:rFonts w:asciiTheme="majorHAnsi" w:hAnsiTheme="majorHAnsi" w:cstheme="majorHAnsi"/>
              </w:rPr>
            </w:pPr>
            <w:r w:rsidRPr="00103C40">
              <w:rPr>
                <w:rFonts w:asciiTheme="majorHAnsi" w:hAnsiTheme="majorHAnsi" w:cstheme="majorHAnsi"/>
              </w:rPr>
              <w:t>22/12/2006</w:t>
            </w:r>
          </w:p>
        </w:tc>
      </w:tr>
      <w:tr w:rsidR="009641C4" w:rsidRPr="00103C40" w:rsidTr="003261CC">
        <w:trPr>
          <w:trHeight w:val="567"/>
        </w:trPr>
        <w:tc>
          <w:tcPr>
            <w:tcW w:w="851" w:type="dxa"/>
            <w:vAlign w:val="center"/>
          </w:tcPr>
          <w:p w:rsidR="009641C4" w:rsidRPr="006C4DC0" w:rsidRDefault="009641C4" w:rsidP="00DF0462">
            <w:pPr>
              <w:pStyle w:val="ListParagraph"/>
              <w:numPr>
                <w:ilvl w:val="0"/>
                <w:numId w:val="32"/>
              </w:numPr>
              <w:jc w:val="center"/>
              <w:rPr>
                <w:rFonts w:asciiTheme="majorHAnsi" w:hAnsiTheme="majorHAnsi" w:cstheme="majorHAnsi"/>
              </w:rPr>
            </w:pPr>
          </w:p>
        </w:tc>
        <w:tc>
          <w:tcPr>
            <w:tcW w:w="1418" w:type="dxa"/>
            <w:vAlign w:val="center"/>
          </w:tcPr>
          <w:p w:rsidR="009641C4" w:rsidRPr="009641C4" w:rsidRDefault="009641C4" w:rsidP="00DF0462">
            <w:pPr>
              <w:jc w:val="center"/>
              <w:rPr>
                <w:rFonts w:asciiTheme="majorHAnsi" w:hAnsiTheme="majorHAnsi" w:cstheme="majorHAnsi"/>
                <w:color w:val="FF0000"/>
              </w:rPr>
            </w:pPr>
            <w:r w:rsidRPr="009641C4">
              <w:rPr>
                <w:rFonts w:asciiTheme="majorHAnsi" w:hAnsiTheme="majorHAnsi" w:cstheme="majorHAnsi"/>
                <w:color w:val="FF0000"/>
              </w:rPr>
              <w:t>Nghị quyết</w:t>
            </w:r>
          </w:p>
        </w:tc>
        <w:tc>
          <w:tcPr>
            <w:tcW w:w="2551" w:type="dxa"/>
            <w:vAlign w:val="center"/>
          </w:tcPr>
          <w:p w:rsidR="009641C4" w:rsidRPr="009641C4" w:rsidRDefault="009641C4" w:rsidP="00DF0462">
            <w:pPr>
              <w:jc w:val="center"/>
              <w:rPr>
                <w:rFonts w:asciiTheme="majorHAnsi" w:hAnsiTheme="majorHAnsi" w:cstheme="majorHAnsi"/>
                <w:caps/>
                <w:color w:val="FF0000"/>
              </w:rPr>
            </w:pPr>
            <w:r w:rsidRPr="009641C4">
              <w:rPr>
                <w:rFonts w:asciiTheme="majorHAnsi" w:hAnsiTheme="majorHAnsi" w:cstheme="majorHAnsi"/>
                <w:caps/>
                <w:color w:val="FF0000"/>
              </w:rPr>
              <w:t>75/2006/NQ-HĐND</w:t>
            </w:r>
          </w:p>
          <w:p w:rsidR="009641C4" w:rsidRPr="009641C4" w:rsidRDefault="009641C4" w:rsidP="00DF0462">
            <w:pPr>
              <w:jc w:val="center"/>
              <w:rPr>
                <w:rFonts w:asciiTheme="majorHAnsi" w:hAnsiTheme="majorHAnsi" w:cstheme="majorHAnsi"/>
                <w:caps/>
                <w:color w:val="FF0000"/>
              </w:rPr>
            </w:pPr>
            <w:r w:rsidRPr="009641C4">
              <w:rPr>
                <w:rFonts w:asciiTheme="majorHAnsi" w:hAnsiTheme="majorHAnsi" w:cstheme="majorHAnsi"/>
                <w:caps/>
                <w:color w:val="FF0000"/>
              </w:rPr>
              <w:t>12/12/2006</w:t>
            </w:r>
          </w:p>
        </w:tc>
        <w:tc>
          <w:tcPr>
            <w:tcW w:w="7655" w:type="dxa"/>
          </w:tcPr>
          <w:p w:rsidR="009641C4" w:rsidRPr="009641C4" w:rsidRDefault="009641C4" w:rsidP="009641C4">
            <w:pPr>
              <w:rPr>
                <w:color w:val="FF0000"/>
              </w:rPr>
            </w:pPr>
            <w:r w:rsidRPr="009641C4">
              <w:rPr>
                <w:color w:val="FF0000"/>
              </w:rPr>
              <w:t>Về nhiệm vụ kinh tế xã hội năm 2007.</w:t>
            </w:r>
          </w:p>
        </w:tc>
        <w:tc>
          <w:tcPr>
            <w:tcW w:w="1843" w:type="dxa"/>
            <w:vAlign w:val="center"/>
          </w:tcPr>
          <w:p w:rsidR="009641C4" w:rsidRPr="009641C4" w:rsidRDefault="009641C4" w:rsidP="00DF0462">
            <w:pPr>
              <w:jc w:val="center"/>
              <w:rPr>
                <w:rFonts w:asciiTheme="majorHAnsi" w:hAnsiTheme="majorHAnsi" w:cstheme="majorHAnsi"/>
                <w:color w:val="FF0000"/>
              </w:rPr>
            </w:pPr>
            <w:r w:rsidRPr="009641C4">
              <w:rPr>
                <w:rFonts w:asciiTheme="majorHAnsi" w:hAnsiTheme="majorHAnsi" w:cstheme="majorHAnsi"/>
                <w:color w:val="FF0000"/>
              </w:rPr>
              <w:t>22/12/2006</w:t>
            </w:r>
          </w:p>
        </w:tc>
      </w:tr>
      <w:tr w:rsidR="00EE5E96" w:rsidRPr="00103C40" w:rsidTr="003261CC">
        <w:trPr>
          <w:trHeight w:val="567"/>
        </w:trPr>
        <w:tc>
          <w:tcPr>
            <w:tcW w:w="851" w:type="dxa"/>
            <w:vAlign w:val="center"/>
          </w:tcPr>
          <w:p w:rsidR="00EE5E96" w:rsidRPr="006C4DC0" w:rsidRDefault="00EE5E96" w:rsidP="00DF0462">
            <w:pPr>
              <w:pStyle w:val="ListParagraph"/>
              <w:numPr>
                <w:ilvl w:val="0"/>
                <w:numId w:val="32"/>
              </w:numPr>
              <w:jc w:val="center"/>
              <w:rPr>
                <w:rFonts w:asciiTheme="majorHAnsi" w:hAnsiTheme="majorHAnsi" w:cstheme="majorHAnsi"/>
              </w:rPr>
            </w:pPr>
          </w:p>
        </w:tc>
        <w:tc>
          <w:tcPr>
            <w:tcW w:w="1418" w:type="dxa"/>
            <w:vAlign w:val="center"/>
          </w:tcPr>
          <w:p w:rsidR="00EE5E96" w:rsidRPr="00CC56AB" w:rsidRDefault="00EE5E96"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EE5E96" w:rsidRPr="00CC56AB" w:rsidRDefault="00EE5E96" w:rsidP="00DF0462">
            <w:pPr>
              <w:jc w:val="center"/>
              <w:rPr>
                <w:rFonts w:asciiTheme="majorHAnsi" w:hAnsiTheme="majorHAnsi" w:cstheme="majorHAnsi"/>
                <w:caps/>
                <w:highlight w:val="green"/>
              </w:rPr>
            </w:pPr>
            <w:r w:rsidRPr="00CC56AB">
              <w:rPr>
                <w:rFonts w:asciiTheme="majorHAnsi" w:hAnsiTheme="majorHAnsi" w:cstheme="majorHAnsi"/>
                <w:caps/>
                <w:highlight w:val="green"/>
              </w:rPr>
              <w:t>02/2006/QĐ-ubnd</w:t>
            </w:r>
          </w:p>
          <w:p w:rsidR="00EE5E96" w:rsidRPr="00CC56AB" w:rsidRDefault="00EE5E96" w:rsidP="00DF0462">
            <w:pPr>
              <w:jc w:val="center"/>
              <w:rPr>
                <w:rFonts w:asciiTheme="majorHAnsi" w:hAnsiTheme="majorHAnsi" w:cstheme="majorHAnsi"/>
                <w:caps/>
                <w:highlight w:val="green"/>
              </w:rPr>
            </w:pPr>
            <w:r w:rsidRPr="00CC56AB">
              <w:rPr>
                <w:rFonts w:asciiTheme="majorHAnsi" w:hAnsiTheme="majorHAnsi" w:cstheme="majorHAnsi"/>
                <w:caps/>
                <w:highlight w:val="green"/>
              </w:rPr>
              <w:t>10/01/2006</w:t>
            </w:r>
          </w:p>
        </w:tc>
        <w:tc>
          <w:tcPr>
            <w:tcW w:w="7655" w:type="dxa"/>
          </w:tcPr>
          <w:p w:rsidR="00EE5E96" w:rsidRPr="00CC56AB" w:rsidRDefault="00EE5E96" w:rsidP="00EE5E96">
            <w:pPr>
              <w:rPr>
                <w:highlight w:val="green"/>
              </w:rPr>
            </w:pPr>
            <w:r w:rsidRPr="00CC56AB">
              <w:rPr>
                <w:highlight w:val="green"/>
              </w:rPr>
              <w:t>Về thành lập Hội đồng tư vấn đưa người vào cơ sở chữa bệnh, cơ sở dạy nghề và giải quyết việc làm cho người sau cai nghiện ma túy và giải quyết tái hòa nhập cộng đồng cấp thành phố.</w:t>
            </w:r>
          </w:p>
        </w:tc>
        <w:tc>
          <w:tcPr>
            <w:tcW w:w="1843" w:type="dxa"/>
            <w:vAlign w:val="center"/>
          </w:tcPr>
          <w:p w:rsidR="00EE5E96" w:rsidRPr="00103C40" w:rsidRDefault="00EE5E96" w:rsidP="00DF0462">
            <w:pPr>
              <w:jc w:val="center"/>
              <w:rPr>
                <w:rFonts w:asciiTheme="majorHAnsi" w:hAnsiTheme="majorHAnsi" w:cstheme="majorHAnsi"/>
              </w:rPr>
            </w:pPr>
            <w:r w:rsidRPr="00CC56AB">
              <w:rPr>
                <w:rFonts w:asciiTheme="majorHAnsi" w:hAnsiTheme="majorHAnsi" w:cstheme="majorHAnsi"/>
                <w:highlight w:val="green"/>
              </w:rPr>
              <w:t>20/01/2006</w:t>
            </w:r>
          </w:p>
        </w:tc>
      </w:tr>
      <w:tr w:rsidR="00EE5E96" w:rsidRPr="00103C40" w:rsidTr="003261CC">
        <w:trPr>
          <w:trHeight w:val="567"/>
        </w:trPr>
        <w:tc>
          <w:tcPr>
            <w:tcW w:w="851" w:type="dxa"/>
            <w:vAlign w:val="center"/>
          </w:tcPr>
          <w:p w:rsidR="00EE5E96" w:rsidRPr="006C4DC0" w:rsidRDefault="00EE5E96" w:rsidP="00DF0462">
            <w:pPr>
              <w:pStyle w:val="ListParagraph"/>
              <w:numPr>
                <w:ilvl w:val="0"/>
                <w:numId w:val="32"/>
              </w:numPr>
              <w:jc w:val="center"/>
              <w:rPr>
                <w:rFonts w:asciiTheme="majorHAnsi" w:hAnsiTheme="majorHAnsi" w:cstheme="majorHAnsi"/>
              </w:rPr>
            </w:pPr>
          </w:p>
        </w:tc>
        <w:tc>
          <w:tcPr>
            <w:tcW w:w="1418" w:type="dxa"/>
            <w:vAlign w:val="center"/>
          </w:tcPr>
          <w:p w:rsidR="00EE5E96" w:rsidRDefault="00EE5E96"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EE5E96" w:rsidRDefault="00EE5E96" w:rsidP="00DF0462">
            <w:pPr>
              <w:jc w:val="center"/>
              <w:rPr>
                <w:rFonts w:asciiTheme="majorHAnsi" w:hAnsiTheme="majorHAnsi" w:cstheme="majorHAnsi"/>
                <w:caps/>
              </w:rPr>
            </w:pPr>
            <w:r>
              <w:rPr>
                <w:rFonts w:asciiTheme="majorHAnsi" w:hAnsiTheme="majorHAnsi" w:cstheme="majorHAnsi"/>
                <w:caps/>
              </w:rPr>
              <w:t>05/2006/QĐ-UBND</w:t>
            </w:r>
          </w:p>
          <w:p w:rsidR="00EE5E96" w:rsidRDefault="00EE5E96" w:rsidP="00DF0462">
            <w:pPr>
              <w:jc w:val="center"/>
              <w:rPr>
                <w:rFonts w:asciiTheme="majorHAnsi" w:hAnsiTheme="majorHAnsi" w:cstheme="majorHAnsi"/>
                <w:caps/>
              </w:rPr>
            </w:pPr>
            <w:r>
              <w:rPr>
                <w:rFonts w:asciiTheme="majorHAnsi" w:hAnsiTheme="majorHAnsi" w:cstheme="majorHAnsi"/>
                <w:caps/>
              </w:rPr>
              <w:t>17/01/2006</w:t>
            </w:r>
          </w:p>
        </w:tc>
        <w:tc>
          <w:tcPr>
            <w:tcW w:w="7655" w:type="dxa"/>
          </w:tcPr>
          <w:p w:rsidR="00EE5E96" w:rsidRPr="00EE5E96" w:rsidRDefault="00EE5E96" w:rsidP="00EE5E96">
            <w:r w:rsidRPr="00EE5E96">
              <w:t>Về điều chỉnh dự toán thu chi giai đoạn 2003-2005 cho đơn vị có thu bảo đảm toàn bộ chi phí: Trung tâm Dịch vụ bán đấu giá tài sản trực thuộc Sở Tư pháp.</w:t>
            </w:r>
          </w:p>
        </w:tc>
        <w:tc>
          <w:tcPr>
            <w:tcW w:w="1843" w:type="dxa"/>
            <w:vAlign w:val="center"/>
          </w:tcPr>
          <w:p w:rsidR="00EE5E96" w:rsidRDefault="00EE5E96" w:rsidP="00DF0462">
            <w:pPr>
              <w:jc w:val="center"/>
              <w:rPr>
                <w:rFonts w:asciiTheme="majorHAnsi" w:hAnsiTheme="majorHAnsi" w:cstheme="majorHAnsi"/>
              </w:rPr>
            </w:pPr>
            <w:r>
              <w:rPr>
                <w:rFonts w:asciiTheme="majorHAnsi" w:hAnsiTheme="majorHAnsi" w:cstheme="majorHAnsi"/>
              </w:rPr>
              <w:t>17/01/2006</w:t>
            </w:r>
          </w:p>
        </w:tc>
      </w:tr>
      <w:tr w:rsidR="00EE5E96" w:rsidRPr="00103C40" w:rsidTr="003261CC">
        <w:trPr>
          <w:trHeight w:val="567"/>
        </w:trPr>
        <w:tc>
          <w:tcPr>
            <w:tcW w:w="851" w:type="dxa"/>
            <w:vAlign w:val="center"/>
          </w:tcPr>
          <w:p w:rsidR="00EE5E96" w:rsidRPr="006C4DC0" w:rsidRDefault="00EE5E96" w:rsidP="00DF0462">
            <w:pPr>
              <w:pStyle w:val="ListParagraph"/>
              <w:numPr>
                <w:ilvl w:val="0"/>
                <w:numId w:val="32"/>
              </w:numPr>
              <w:jc w:val="center"/>
              <w:rPr>
                <w:rFonts w:asciiTheme="majorHAnsi" w:hAnsiTheme="majorHAnsi" w:cstheme="majorHAnsi"/>
              </w:rPr>
            </w:pPr>
          </w:p>
        </w:tc>
        <w:tc>
          <w:tcPr>
            <w:tcW w:w="1418" w:type="dxa"/>
            <w:vAlign w:val="center"/>
          </w:tcPr>
          <w:p w:rsidR="00EE5E96" w:rsidRPr="00CC56AB" w:rsidRDefault="00EE5E96"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EE5E96" w:rsidRPr="00CC56AB" w:rsidRDefault="00EE5E96" w:rsidP="00DF0462">
            <w:pPr>
              <w:jc w:val="center"/>
              <w:rPr>
                <w:rFonts w:asciiTheme="majorHAnsi" w:hAnsiTheme="majorHAnsi" w:cstheme="majorHAnsi"/>
                <w:caps/>
                <w:highlight w:val="green"/>
              </w:rPr>
            </w:pPr>
            <w:r w:rsidRPr="00CC56AB">
              <w:rPr>
                <w:rFonts w:asciiTheme="majorHAnsi" w:hAnsiTheme="majorHAnsi" w:cstheme="majorHAnsi"/>
                <w:caps/>
                <w:highlight w:val="green"/>
              </w:rPr>
              <w:t>08/2006/qđ-ubnd</w:t>
            </w:r>
          </w:p>
          <w:p w:rsidR="00EE5E96" w:rsidRPr="00CC56AB" w:rsidRDefault="00EE5E96" w:rsidP="00DF0462">
            <w:pPr>
              <w:jc w:val="center"/>
              <w:rPr>
                <w:rFonts w:asciiTheme="majorHAnsi" w:hAnsiTheme="majorHAnsi" w:cstheme="majorHAnsi"/>
                <w:caps/>
                <w:highlight w:val="green"/>
              </w:rPr>
            </w:pPr>
            <w:r w:rsidRPr="00CC56AB">
              <w:rPr>
                <w:rFonts w:asciiTheme="majorHAnsi" w:hAnsiTheme="majorHAnsi" w:cstheme="majorHAnsi"/>
                <w:caps/>
                <w:highlight w:val="green"/>
              </w:rPr>
              <w:t>24/01/2006</w:t>
            </w:r>
          </w:p>
        </w:tc>
        <w:tc>
          <w:tcPr>
            <w:tcW w:w="7655" w:type="dxa"/>
          </w:tcPr>
          <w:p w:rsidR="00EE5E96" w:rsidRPr="00CC56AB" w:rsidRDefault="00EE5E96" w:rsidP="00EE5E96">
            <w:pPr>
              <w:rPr>
                <w:highlight w:val="green"/>
              </w:rPr>
            </w:pPr>
            <w:r w:rsidRPr="00CC56AB">
              <w:rPr>
                <w:highlight w:val="green"/>
              </w:rPr>
              <w:t>Về thành lập Trung tâm Dự báo và Nghiên cứu đô thị thành phố Hồ Chí Minh trực thuộc Ủy ban nhân dân thành phố.</w:t>
            </w:r>
          </w:p>
        </w:tc>
        <w:tc>
          <w:tcPr>
            <w:tcW w:w="1843" w:type="dxa"/>
            <w:vAlign w:val="center"/>
          </w:tcPr>
          <w:p w:rsidR="00EE5E96" w:rsidRDefault="00EE5E96" w:rsidP="00DF0462">
            <w:pPr>
              <w:jc w:val="center"/>
              <w:rPr>
                <w:rFonts w:asciiTheme="majorHAnsi" w:hAnsiTheme="majorHAnsi" w:cstheme="majorHAnsi"/>
              </w:rPr>
            </w:pPr>
            <w:r w:rsidRPr="00CC56AB">
              <w:rPr>
                <w:rFonts w:asciiTheme="majorHAnsi" w:hAnsiTheme="majorHAnsi" w:cstheme="majorHAnsi"/>
                <w:highlight w:val="green"/>
              </w:rPr>
              <w:t>03/02/2006</w:t>
            </w:r>
          </w:p>
        </w:tc>
      </w:tr>
      <w:tr w:rsidR="00EE5E96" w:rsidRPr="00103C40" w:rsidTr="003261CC">
        <w:trPr>
          <w:trHeight w:val="567"/>
        </w:trPr>
        <w:tc>
          <w:tcPr>
            <w:tcW w:w="851" w:type="dxa"/>
            <w:vAlign w:val="center"/>
          </w:tcPr>
          <w:p w:rsidR="00EE5E96" w:rsidRPr="006C4DC0" w:rsidRDefault="00EE5E96" w:rsidP="00DF0462">
            <w:pPr>
              <w:pStyle w:val="ListParagraph"/>
              <w:numPr>
                <w:ilvl w:val="0"/>
                <w:numId w:val="32"/>
              </w:numPr>
              <w:jc w:val="center"/>
              <w:rPr>
                <w:rFonts w:asciiTheme="majorHAnsi" w:hAnsiTheme="majorHAnsi" w:cstheme="majorHAnsi"/>
              </w:rPr>
            </w:pPr>
          </w:p>
        </w:tc>
        <w:tc>
          <w:tcPr>
            <w:tcW w:w="1418" w:type="dxa"/>
            <w:vAlign w:val="center"/>
          </w:tcPr>
          <w:p w:rsidR="00EE5E96" w:rsidRDefault="00DB4EFC"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EE5E96" w:rsidRDefault="00DB4EFC" w:rsidP="00DF0462">
            <w:pPr>
              <w:jc w:val="center"/>
              <w:rPr>
                <w:rFonts w:asciiTheme="majorHAnsi" w:hAnsiTheme="majorHAnsi" w:cstheme="majorHAnsi"/>
                <w:caps/>
              </w:rPr>
            </w:pPr>
            <w:r>
              <w:rPr>
                <w:rFonts w:asciiTheme="majorHAnsi" w:hAnsiTheme="majorHAnsi" w:cstheme="majorHAnsi"/>
                <w:caps/>
              </w:rPr>
              <w:t>09/2006/qđ-ubnd</w:t>
            </w:r>
          </w:p>
          <w:p w:rsidR="00DB4EFC" w:rsidRDefault="00DB4EFC" w:rsidP="00DF0462">
            <w:pPr>
              <w:jc w:val="center"/>
              <w:rPr>
                <w:rFonts w:asciiTheme="majorHAnsi" w:hAnsiTheme="majorHAnsi" w:cstheme="majorHAnsi"/>
                <w:caps/>
              </w:rPr>
            </w:pPr>
            <w:r>
              <w:rPr>
                <w:rFonts w:asciiTheme="majorHAnsi" w:hAnsiTheme="majorHAnsi" w:cstheme="majorHAnsi"/>
                <w:caps/>
              </w:rPr>
              <w:t>24/01/2006</w:t>
            </w:r>
          </w:p>
        </w:tc>
        <w:tc>
          <w:tcPr>
            <w:tcW w:w="7655" w:type="dxa"/>
          </w:tcPr>
          <w:p w:rsidR="00EE5E96" w:rsidRPr="00DB4EFC" w:rsidRDefault="00DB4EFC" w:rsidP="00DB4EFC">
            <w:r w:rsidRPr="00DB4EFC">
              <w:t>Về điều chỉnh dự toán thu chi giai đoạn 2003 – 2005 cho đơn vị có thu bảo đảm một phần chi phí : Trường Cán bộ thành phố</w:t>
            </w:r>
          </w:p>
        </w:tc>
        <w:tc>
          <w:tcPr>
            <w:tcW w:w="1843" w:type="dxa"/>
            <w:vAlign w:val="center"/>
          </w:tcPr>
          <w:p w:rsidR="00EE5E96" w:rsidRDefault="00DB4EFC" w:rsidP="00DF0462">
            <w:pPr>
              <w:jc w:val="center"/>
              <w:rPr>
                <w:rFonts w:asciiTheme="majorHAnsi" w:hAnsiTheme="majorHAnsi" w:cstheme="majorHAnsi"/>
              </w:rPr>
            </w:pPr>
            <w:r>
              <w:rPr>
                <w:rFonts w:asciiTheme="majorHAnsi" w:hAnsiTheme="majorHAnsi" w:cstheme="majorHAnsi"/>
              </w:rPr>
              <w:t>24/01/2006</w:t>
            </w:r>
          </w:p>
        </w:tc>
      </w:tr>
      <w:tr w:rsidR="00FF2026" w:rsidRPr="00103C40" w:rsidTr="003261CC">
        <w:trPr>
          <w:trHeight w:val="567"/>
        </w:trPr>
        <w:tc>
          <w:tcPr>
            <w:tcW w:w="851" w:type="dxa"/>
            <w:vAlign w:val="center"/>
          </w:tcPr>
          <w:p w:rsidR="00FF2026" w:rsidRPr="006C4DC0" w:rsidRDefault="00FF2026" w:rsidP="00DF0462">
            <w:pPr>
              <w:pStyle w:val="ListParagraph"/>
              <w:numPr>
                <w:ilvl w:val="0"/>
                <w:numId w:val="32"/>
              </w:numPr>
              <w:jc w:val="center"/>
              <w:rPr>
                <w:rFonts w:asciiTheme="majorHAnsi" w:hAnsiTheme="majorHAnsi" w:cstheme="majorHAnsi"/>
              </w:rPr>
            </w:pPr>
          </w:p>
        </w:tc>
        <w:tc>
          <w:tcPr>
            <w:tcW w:w="1418" w:type="dxa"/>
            <w:vAlign w:val="center"/>
          </w:tcPr>
          <w:p w:rsidR="00FF2026" w:rsidRDefault="00FF2026"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FF2026" w:rsidRDefault="00FF2026" w:rsidP="00DF0462">
            <w:pPr>
              <w:jc w:val="center"/>
              <w:rPr>
                <w:rFonts w:asciiTheme="majorHAnsi" w:hAnsiTheme="majorHAnsi" w:cstheme="majorHAnsi"/>
                <w:caps/>
              </w:rPr>
            </w:pPr>
            <w:r>
              <w:rPr>
                <w:rFonts w:asciiTheme="majorHAnsi" w:hAnsiTheme="majorHAnsi" w:cstheme="majorHAnsi"/>
                <w:caps/>
              </w:rPr>
              <w:t>10/2006/QĐ-UBND</w:t>
            </w:r>
          </w:p>
          <w:p w:rsidR="00FF2026" w:rsidRDefault="00FF2026" w:rsidP="00DF0462">
            <w:pPr>
              <w:jc w:val="center"/>
              <w:rPr>
                <w:rFonts w:asciiTheme="majorHAnsi" w:hAnsiTheme="majorHAnsi" w:cstheme="majorHAnsi"/>
                <w:caps/>
              </w:rPr>
            </w:pPr>
            <w:r>
              <w:rPr>
                <w:rFonts w:asciiTheme="majorHAnsi" w:hAnsiTheme="majorHAnsi" w:cstheme="majorHAnsi"/>
                <w:caps/>
              </w:rPr>
              <w:t>25/01/2006</w:t>
            </w:r>
          </w:p>
        </w:tc>
        <w:tc>
          <w:tcPr>
            <w:tcW w:w="7655" w:type="dxa"/>
          </w:tcPr>
          <w:p w:rsidR="00FF2026" w:rsidRPr="00FF2026" w:rsidRDefault="00FF2026" w:rsidP="00FF2026">
            <w:r w:rsidRPr="00FF2026">
              <w:t>Về bổ sung chức năng tham gia bảo vệ trật tự an toàn du lịch trên địa bàn thành phố cho Công ty Dịch vụ Công ích Thanh niên Xung phong thuộc Lực lượng Thanh niên Xung phong thành phố.</w:t>
            </w:r>
          </w:p>
        </w:tc>
        <w:tc>
          <w:tcPr>
            <w:tcW w:w="1843" w:type="dxa"/>
            <w:vAlign w:val="center"/>
          </w:tcPr>
          <w:p w:rsidR="00FF2026" w:rsidRDefault="00FF2026" w:rsidP="00DF0462">
            <w:pPr>
              <w:jc w:val="center"/>
              <w:rPr>
                <w:rFonts w:asciiTheme="majorHAnsi" w:hAnsiTheme="majorHAnsi" w:cstheme="majorHAnsi"/>
              </w:rPr>
            </w:pPr>
            <w:r>
              <w:rPr>
                <w:rFonts w:asciiTheme="majorHAnsi" w:hAnsiTheme="majorHAnsi" w:cstheme="majorHAnsi"/>
              </w:rPr>
              <w:t>25/01/2006</w:t>
            </w:r>
          </w:p>
        </w:tc>
      </w:tr>
      <w:tr w:rsidR="00FF2026" w:rsidRPr="00103C40" w:rsidTr="003261CC">
        <w:trPr>
          <w:trHeight w:val="567"/>
        </w:trPr>
        <w:tc>
          <w:tcPr>
            <w:tcW w:w="851" w:type="dxa"/>
            <w:vAlign w:val="center"/>
          </w:tcPr>
          <w:p w:rsidR="00FF2026" w:rsidRPr="006C4DC0" w:rsidRDefault="00FF2026" w:rsidP="00DF0462">
            <w:pPr>
              <w:pStyle w:val="ListParagraph"/>
              <w:numPr>
                <w:ilvl w:val="0"/>
                <w:numId w:val="32"/>
              </w:numPr>
              <w:jc w:val="center"/>
              <w:rPr>
                <w:rFonts w:asciiTheme="majorHAnsi" w:hAnsiTheme="majorHAnsi" w:cstheme="majorHAnsi"/>
              </w:rPr>
            </w:pPr>
          </w:p>
        </w:tc>
        <w:tc>
          <w:tcPr>
            <w:tcW w:w="1418" w:type="dxa"/>
            <w:vAlign w:val="center"/>
          </w:tcPr>
          <w:p w:rsidR="00FF2026" w:rsidRPr="00686222" w:rsidRDefault="00FF2026" w:rsidP="00DF0462">
            <w:pPr>
              <w:jc w:val="center"/>
              <w:rPr>
                <w:rFonts w:asciiTheme="majorHAnsi" w:hAnsiTheme="majorHAnsi" w:cstheme="majorHAnsi"/>
                <w:highlight w:val="yellow"/>
              </w:rPr>
            </w:pPr>
            <w:r w:rsidRPr="00686222">
              <w:rPr>
                <w:rFonts w:asciiTheme="majorHAnsi" w:hAnsiTheme="majorHAnsi" w:cstheme="majorHAnsi"/>
                <w:highlight w:val="yellow"/>
              </w:rPr>
              <w:t>Quyết định</w:t>
            </w:r>
          </w:p>
        </w:tc>
        <w:tc>
          <w:tcPr>
            <w:tcW w:w="2551" w:type="dxa"/>
            <w:vAlign w:val="center"/>
          </w:tcPr>
          <w:p w:rsidR="00FF2026" w:rsidRPr="00686222" w:rsidRDefault="00FF2026" w:rsidP="00DF0462">
            <w:pPr>
              <w:jc w:val="center"/>
              <w:rPr>
                <w:rFonts w:asciiTheme="majorHAnsi" w:hAnsiTheme="majorHAnsi" w:cstheme="majorHAnsi"/>
                <w:caps/>
                <w:highlight w:val="yellow"/>
              </w:rPr>
            </w:pPr>
            <w:r w:rsidRPr="00686222">
              <w:rPr>
                <w:rFonts w:asciiTheme="majorHAnsi" w:hAnsiTheme="majorHAnsi" w:cstheme="majorHAnsi"/>
                <w:caps/>
                <w:highlight w:val="yellow"/>
              </w:rPr>
              <w:t>14/2006/QĐ-ubnd</w:t>
            </w:r>
          </w:p>
          <w:p w:rsidR="00FF2026" w:rsidRPr="00686222" w:rsidRDefault="00FF2026" w:rsidP="00DF0462">
            <w:pPr>
              <w:jc w:val="center"/>
              <w:rPr>
                <w:rFonts w:asciiTheme="majorHAnsi" w:hAnsiTheme="majorHAnsi" w:cstheme="majorHAnsi"/>
                <w:caps/>
                <w:highlight w:val="yellow"/>
              </w:rPr>
            </w:pPr>
            <w:r w:rsidRPr="00686222">
              <w:rPr>
                <w:rFonts w:asciiTheme="majorHAnsi" w:hAnsiTheme="majorHAnsi" w:cstheme="majorHAnsi"/>
                <w:caps/>
                <w:highlight w:val="yellow"/>
              </w:rPr>
              <w:t>07/02/2006</w:t>
            </w:r>
          </w:p>
        </w:tc>
        <w:tc>
          <w:tcPr>
            <w:tcW w:w="7655" w:type="dxa"/>
          </w:tcPr>
          <w:p w:rsidR="00FF2026" w:rsidRPr="00686222" w:rsidRDefault="00FF2026" w:rsidP="00FF2026">
            <w:pPr>
              <w:rPr>
                <w:highlight w:val="yellow"/>
              </w:rPr>
            </w:pPr>
            <w:r w:rsidRPr="00686222">
              <w:rPr>
                <w:highlight w:val="yellow"/>
              </w:rPr>
              <w:t>Về công bố Danh mục các văn bản do Ủy ban nhân dân thành phố ban hành từ năm 2004 đã hết hiệu lực pháp luật.</w:t>
            </w:r>
          </w:p>
        </w:tc>
        <w:tc>
          <w:tcPr>
            <w:tcW w:w="1843" w:type="dxa"/>
            <w:vAlign w:val="center"/>
          </w:tcPr>
          <w:p w:rsidR="00FF2026" w:rsidRPr="00686222" w:rsidRDefault="00FF2026" w:rsidP="00DF0462">
            <w:pPr>
              <w:jc w:val="center"/>
              <w:rPr>
                <w:rFonts w:asciiTheme="majorHAnsi" w:hAnsiTheme="majorHAnsi" w:cstheme="majorHAnsi"/>
                <w:highlight w:val="yellow"/>
              </w:rPr>
            </w:pPr>
            <w:r w:rsidRPr="00686222">
              <w:rPr>
                <w:rFonts w:asciiTheme="majorHAnsi" w:hAnsiTheme="majorHAnsi" w:cstheme="majorHAnsi"/>
                <w:highlight w:val="yellow"/>
              </w:rPr>
              <w:t>17/02/2006</w:t>
            </w:r>
          </w:p>
        </w:tc>
      </w:tr>
      <w:tr w:rsidR="00FF2026" w:rsidRPr="00103C40" w:rsidTr="003261CC">
        <w:trPr>
          <w:trHeight w:val="567"/>
        </w:trPr>
        <w:tc>
          <w:tcPr>
            <w:tcW w:w="851" w:type="dxa"/>
            <w:vAlign w:val="center"/>
          </w:tcPr>
          <w:p w:rsidR="00FF2026" w:rsidRPr="006C4DC0" w:rsidRDefault="00FF2026" w:rsidP="00DF0462">
            <w:pPr>
              <w:pStyle w:val="ListParagraph"/>
              <w:numPr>
                <w:ilvl w:val="0"/>
                <w:numId w:val="32"/>
              </w:numPr>
              <w:jc w:val="center"/>
              <w:rPr>
                <w:rFonts w:asciiTheme="majorHAnsi" w:hAnsiTheme="majorHAnsi" w:cstheme="majorHAnsi"/>
              </w:rPr>
            </w:pPr>
          </w:p>
        </w:tc>
        <w:tc>
          <w:tcPr>
            <w:tcW w:w="1418" w:type="dxa"/>
            <w:vAlign w:val="center"/>
          </w:tcPr>
          <w:p w:rsidR="00FF2026" w:rsidRPr="00686222" w:rsidRDefault="00FF2026" w:rsidP="00DF0462">
            <w:pPr>
              <w:jc w:val="center"/>
              <w:rPr>
                <w:rFonts w:asciiTheme="majorHAnsi" w:hAnsiTheme="majorHAnsi" w:cstheme="majorHAnsi"/>
                <w:highlight w:val="yellow"/>
              </w:rPr>
            </w:pPr>
            <w:r w:rsidRPr="00686222">
              <w:rPr>
                <w:rFonts w:asciiTheme="majorHAnsi" w:hAnsiTheme="majorHAnsi" w:cstheme="majorHAnsi"/>
                <w:highlight w:val="yellow"/>
              </w:rPr>
              <w:t>Quyết định</w:t>
            </w:r>
          </w:p>
        </w:tc>
        <w:tc>
          <w:tcPr>
            <w:tcW w:w="2551" w:type="dxa"/>
            <w:vAlign w:val="center"/>
          </w:tcPr>
          <w:p w:rsidR="00FF2026" w:rsidRPr="00686222" w:rsidRDefault="00FF2026" w:rsidP="00DF0462">
            <w:pPr>
              <w:jc w:val="center"/>
              <w:rPr>
                <w:rFonts w:asciiTheme="majorHAnsi" w:hAnsiTheme="majorHAnsi" w:cstheme="majorHAnsi"/>
                <w:caps/>
                <w:highlight w:val="yellow"/>
              </w:rPr>
            </w:pPr>
            <w:r w:rsidRPr="00686222">
              <w:rPr>
                <w:rFonts w:asciiTheme="majorHAnsi" w:hAnsiTheme="majorHAnsi" w:cstheme="majorHAnsi"/>
                <w:caps/>
                <w:highlight w:val="yellow"/>
              </w:rPr>
              <w:t>15/2006/QĐ-ubnd</w:t>
            </w:r>
          </w:p>
          <w:p w:rsidR="00FF2026" w:rsidRPr="00686222" w:rsidRDefault="00FF2026" w:rsidP="00DF0462">
            <w:pPr>
              <w:jc w:val="center"/>
              <w:rPr>
                <w:rFonts w:asciiTheme="majorHAnsi" w:hAnsiTheme="majorHAnsi" w:cstheme="majorHAnsi"/>
                <w:caps/>
                <w:highlight w:val="yellow"/>
              </w:rPr>
            </w:pPr>
            <w:r w:rsidRPr="00686222">
              <w:rPr>
                <w:rFonts w:asciiTheme="majorHAnsi" w:hAnsiTheme="majorHAnsi" w:cstheme="majorHAnsi"/>
                <w:caps/>
                <w:highlight w:val="yellow"/>
              </w:rPr>
              <w:t>08/02/2006</w:t>
            </w:r>
          </w:p>
        </w:tc>
        <w:tc>
          <w:tcPr>
            <w:tcW w:w="7655" w:type="dxa"/>
          </w:tcPr>
          <w:p w:rsidR="00FF2026" w:rsidRPr="00686222" w:rsidRDefault="00C52399" w:rsidP="00C52399">
            <w:pPr>
              <w:rPr>
                <w:highlight w:val="yellow"/>
              </w:rPr>
            </w:pPr>
            <w:r w:rsidRPr="00686222">
              <w:rPr>
                <w:highlight w:val="yellow"/>
              </w:rPr>
              <w:t xml:space="preserve">Về </w:t>
            </w:r>
            <w:r w:rsidR="00FF2026" w:rsidRPr="00686222">
              <w:rPr>
                <w:highlight w:val="yellow"/>
              </w:rPr>
              <w:t>bãi bỏ các văn bản về đất đai do Ủy ban nhân dân thành phố ban hành không còn phù hợp quy định pháp luật hiện hành.</w:t>
            </w:r>
          </w:p>
        </w:tc>
        <w:tc>
          <w:tcPr>
            <w:tcW w:w="1843" w:type="dxa"/>
            <w:vAlign w:val="center"/>
          </w:tcPr>
          <w:p w:rsidR="00FF2026" w:rsidRPr="00686222" w:rsidRDefault="00FF2026" w:rsidP="00DF0462">
            <w:pPr>
              <w:jc w:val="center"/>
              <w:rPr>
                <w:rFonts w:asciiTheme="majorHAnsi" w:hAnsiTheme="majorHAnsi" w:cstheme="majorHAnsi"/>
                <w:highlight w:val="yellow"/>
              </w:rPr>
            </w:pPr>
            <w:r w:rsidRPr="00686222">
              <w:rPr>
                <w:rFonts w:asciiTheme="majorHAnsi" w:hAnsiTheme="majorHAnsi" w:cstheme="majorHAnsi"/>
                <w:highlight w:val="yellow"/>
              </w:rPr>
              <w:t>18/02/2006</w:t>
            </w:r>
          </w:p>
        </w:tc>
      </w:tr>
      <w:tr w:rsidR="00FF2026" w:rsidRPr="00103C40" w:rsidTr="003261CC">
        <w:trPr>
          <w:trHeight w:val="567"/>
        </w:trPr>
        <w:tc>
          <w:tcPr>
            <w:tcW w:w="851" w:type="dxa"/>
            <w:vAlign w:val="center"/>
          </w:tcPr>
          <w:p w:rsidR="00FF2026" w:rsidRPr="006C4DC0" w:rsidRDefault="00FF2026" w:rsidP="00DF0462">
            <w:pPr>
              <w:pStyle w:val="ListParagraph"/>
              <w:numPr>
                <w:ilvl w:val="0"/>
                <w:numId w:val="32"/>
              </w:numPr>
              <w:jc w:val="center"/>
              <w:rPr>
                <w:rFonts w:asciiTheme="majorHAnsi" w:hAnsiTheme="majorHAnsi" w:cstheme="majorHAnsi"/>
              </w:rPr>
            </w:pPr>
          </w:p>
        </w:tc>
        <w:tc>
          <w:tcPr>
            <w:tcW w:w="1418" w:type="dxa"/>
            <w:vAlign w:val="center"/>
          </w:tcPr>
          <w:p w:rsidR="00FF2026" w:rsidRDefault="00FF2026"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FF2026" w:rsidRPr="00686222" w:rsidRDefault="00FF2026" w:rsidP="00DF0462">
            <w:pPr>
              <w:jc w:val="center"/>
              <w:rPr>
                <w:rFonts w:asciiTheme="majorHAnsi" w:hAnsiTheme="majorHAnsi" w:cstheme="majorHAnsi"/>
                <w:caps/>
                <w:highlight w:val="yellow"/>
              </w:rPr>
            </w:pPr>
            <w:r w:rsidRPr="00686222">
              <w:rPr>
                <w:rFonts w:asciiTheme="majorHAnsi" w:hAnsiTheme="majorHAnsi" w:cstheme="majorHAnsi"/>
                <w:caps/>
                <w:highlight w:val="yellow"/>
              </w:rPr>
              <w:t>16/2006/QĐ-ubnd</w:t>
            </w:r>
          </w:p>
          <w:p w:rsidR="00FF2026" w:rsidRPr="00686222" w:rsidRDefault="00FF2026" w:rsidP="00DF0462">
            <w:pPr>
              <w:jc w:val="center"/>
              <w:rPr>
                <w:rFonts w:asciiTheme="majorHAnsi" w:hAnsiTheme="majorHAnsi" w:cstheme="majorHAnsi"/>
                <w:caps/>
                <w:highlight w:val="yellow"/>
              </w:rPr>
            </w:pPr>
            <w:r w:rsidRPr="00686222">
              <w:rPr>
                <w:rFonts w:asciiTheme="majorHAnsi" w:hAnsiTheme="majorHAnsi" w:cstheme="majorHAnsi"/>
                <w:caps/>
                <w:highlight w:val="yellow"/>
              </w:rPr>
              <w:t>08/02/2006</w:t>
            </w:r>
          </w:p>
        </w:tc>
        <w:tc>
          <w:tcPr>
            <w:tcW w:w="7655" w:type="dxa"/>
          </w:tcPr>
          <w:p w:rsidR="00FF2026" w:rsidRPr="00686222" w:rsidRDefault="00C52399" w:rsidP="00C52399">
            <w:pPr>
              <w:rPr>
                <w:highlight w:val="yellow"/>
              </w:rPr>
            </w:pPr>
            <w:r w:rsidRPr="00686222">
              <w:rPr>
                <w:highlight w:val="yellow"/>
              </w:rPr>
              <w:t xml:space="preserve">Về </w:t>
            </w:r>
            <w:r w:rsidR="00FF2026" w:rsidRPr="00686222">
              <w:rPr>
                <w:highlight w:val="yellow"/>
              </w:rPr>
              <w:t>công bố Danh mục các văn bản về đất đai do Ủy ban nhân dân thành phố ban hành từ năm 1981 đến năm 2004 đã hết hiệu lực pháp luật.</w:t>
            </w:r>
          </w:p>
        </w:tc>
        <w:tc>
          <w:tcPr>
            <w:tcW w:w="1843" w:type="dxa"/>
            <w:vAlign w:val="center"/>
          </w:tcPr>
          <w:p w:rsidR="00FF2026" w:rsidRPr="00686222" w:rsidRDefault="00FF2026" w:rsidP="00DF0462">
            <w:pPr>
              <w:jc w:val="center"/>
              <w:rPr>
                <w:rFonts w:asciiTheme="majorHAnsi" w:hAnsiTheme="majorHAnsi" w:cstheme="majorHAnsi"/>
                <w:highlight w:val="yellow"/>
              </w:rPr>
            </w:pPr>
            <w:r w:rsidRPr="00686222">
              <w:rPr>
                <w:rFonts w:asciiTheme="majorHAnsi" w:hAnsiTheme="majorHAnsi" w:cstheme="majorHAnsi"/>
                <w:highlight w:val="yellow"/>
              </w:rPr>
              <w:t>18/02/2006</w:t>
            </w:r>
          </w:p>
        </w:tc>
      </w:tr>
      <w:tr w:rsidR="00FF2026" w:rsidRPr="00103C40" w:rsidTr="003261CC">
        <w:trPr>
          <w:trHeight w:val="567"/>
        </w:trPr>
        <w:tc>
          <w:tcPr>
            <w:tcW w:w="851" w:type="dxa"/>
            <w:vAlign w:val="center"/>
          </w:tcPr>
          <w:p w:rsidR="00FF2026" w:rsidRPr="006C4DC0" w:rsidRDefault="00FF2026" w:rsidP="00DF0462">
            <w:pPr>
              <w:pStyle w:val="ListParagraph"/>
              <w:numPr>
                <w:ilvl w:val="0"/>
                <w:numId w:val="32"/>
              </w:numPr>
              <w:jc w:val="center"/>
              <w:rPr>
                <w:rFonts w:asciiTheme="majorHAnsi" w:hAnsiTheme="majorHAnsi" w:cstheme="majorHAnsi"/>
              </w:rPr>
            </w:pPr>
          </w:p>
        </w:tc>
        <w:tc>
          <w:tcPr>
            <w:tcW w:w="1418" w:type="dxa"/>
            <w:vAlign w:val="center"/>
          </w:tcPr>
          <w:p w:rsidR="00FF2026" w:rsidRDefault="00C52399"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FF2026" w:rsidRDefault="00C52399" w:rsidP="00DF0462">
            <w:pPr>
              <w:jc w:val="center"/>
              <w:rPr>
                <w:rFonts w:asciiTheme="majorHAnsi" w:hAnsiTheme="majorHAnsi" w:cstheme="majorHAnsi"/>
                <w:caps/>
              </w:rPr>
            </w:pPr>
            <w:r>
              <w:rPr>
                <w:rFonts w:asciiTheme="majorHAnsi" w:hAnsiTheme="majorHAnsi" w:cstheme="majorHAnsi"/>
                <w:caps/>
              </w:rPr>
              <w:t>18/2006/Qđ-ubnd</w:t>
            </w:r>
          </w:p>
          <w:p w:rsidR="00C52399" w:rsidRDefault="00C52399" w:rsidP="00DF0462">
            <w:pPr>
              <w:jc w:val="center"/>
              <w:rPr>
                <w:rFonts w:asciiTheme="majorHAnsi" w:hAnsiTheme="majorHAnsi" w:cstheme="majorHAnsi"/>
                <w:caps/>
              </w:rPr>
            </w:pPr>
            <w:r>
              <w:rPr>
                <w:rFonts w:asciiTheme="majorHAnsi" w:hAnsiTheme="majorHAnsi" w:cstheme="majorHAnsi"/>
                <w:caps/>
              </w:rPr>
              <w:t>16/02/2006</w:t>
            </w:r>
          </w:p>
        </w:tc>
        <w:tc>
          <w:tcPr>
            <w:tcW w:w="7655" w:type="dxa"/>
          </w:tcPr>
          <w:p w:rsidR="00FF2026" w:rsidRPr="00C52399" w:rsidRDefault="00C52399" w:rsidP="00C52399">
            <w:r w:rsidRPr="00C52399">
              <w:t>Về điều chỉnh dự toán thu chi giai đoạn 2003-2005 cho đơn vị có thu bảo đảm một phần chi phí: Trường Công nhân Kỹ thuật trực thuộc Sở Lao động - Thương binh và Xã hội.</w:t>
            </w:r>
          </w:p>
        </w:tc>
        <w:tc>
          <w:tcPr>
            <w:tcW w:w="1843" w:type="dxa"/>
            <w:vAlign w:val="center"/>
          </w:tcPr>
          <w:p w:rsidR="00FF2026" w:rsidRDefault="00C52399" w:rsidP="00DF0462">
            <w:pPr>
              <w:jc w:val="center"/>
              <w:rPr>
                <w:rFonts w:asciiTheme="majorHAnsi" w:hAnsiTheme="majorHAnsi" w:cstheme="majorHAnsi"/>
              </w:rPr>
            </w:pPr>
            <w:r>
              <w:rPr>
                <w:rFonts w:asciiTheme="majorHAnsi" w:hAnsiTheme="majorHAnsi" w:cstheme="majorHAnsi"/>
              </w:rPr>
              <w:t>16/02/2006</w:t>
            </w:r>
          </w:p>
        </w:tc>
      </w:tr>
      <w:tr w:rsidR="00C52399" w:rsidRPr="00103C40" w:rsidTr="003261CC">
        <w:trPr>
          <w:trHeight w:val="567"/>
        </w:trPr>
        <w:tc>
          <w:tcPr>
            <w:tcW w:w="851" w:type="dxa"/>
            <w:vAlign w:val="center"/>
          </w:tcPr>
          <w:p w:rsidR="00C52399" w:rsidRPr="006C4DC0" w:rsidRDefault="00C52399" w:rsidP="00DF0462">
            <w:pPr>
              <w:pStyle w:val="ListParagraph"/>
              <w:numPr>
                <w:ilvl w:val="0"/>
                <w:numId w:val="32"/>
              </w:numPr>
              <w:jc w:val="center"/>
              <w:rPr>
                <w:rFonts w:asciiTheme="majorHAnsi" w:hAnsiTheme="majorHAnsi" w:cstheme="majorHAnsi"/>
              </w:rPr>
            </w:pPr>
          </w:p>
        </w:tc>
        <w:tc>
          <w:tcPr>
            <w:tcW w:w="1418" w:type="dxa"/>
            <w:vAlign w:val="center"/>
          </w:tcPr>
          <w:p w:rsidR="00C52399" w:rsidRDefault="00C52399"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C52399" w:rsidRDefault="00C52399" w:rsidP="00C52399">
            <w:pPr>
              <w:jc w:val="center"/>
              <w:rPr>
                <w:rFonts w:asciiTheme="majorHAnsi" w:hAnsiTheme="majorHAnsi" w:cstheme="majorHAnsi"/>
                <w:caps/>
              </w:rPr>
            </w:pPr>
            <w:r>
              <w:rPr>
                <w:rFonts w:asciiTheme="majorHAnsi" w:hAnsiTheme="majorHAnsi" w:cstheme="majorHAnsi"/>
                <w:caps/>
              </w:rPr>
              <w:t>19/2006/Qđ-ubnd</w:t>
            </w:r>
          </w:p>
          <w:p w:rsidR="00C52399" w:rsidRDefault="00C52399" w:rsidP="00C52399">
            <w:pPr>
              <w:jc w:val="center"/>
              <w:rPr>
                <w:rFonts w:asciiTheme="majorHAnsi" w:hAnsiTheme="majorHAnsi" w:cstheme="majorHAnsi"/>
                <w:caps/>
              </w:rPr>
            </w:pPr>
            <w:r>
              <w:rPr>
                <w:rFonts w:asciiTheme="majorHAnsi" w:hAnsiTheme="majorHAnsi" w:cstheme="majorHAnsi"/>
                <w:caps/>
              </w:rPr>
              <w:t>16/02/2006</w:t>
            </w:r>
          </w:p>
        </w:tc>
        <w:tc>
          <w:tcPr>
            <w:tcW w:w="7655" w:type="dxa"/>
          </w:tcPr>
          <w:p w:rsidR="00C52399" w:rsidRPr="00C52399" w:rsidRDefault="00C52399" w:rsidP="00C52399">
            <w:r w:rsidRPr="00C52399">
              <w:t>Về điều chỉnh dự toán thu chi giai đoạn 2003 - 2005 cho đơn vị có thu bảo đảm một phần chi phí : Trung tâm Dịch vụ việc làm thành phố trực thuộc Sở Lao động - Thương binh và Xã hội.</w:t>
            </w:r>
          </w:p>
        </w:tc>
        <w:tc>
          <w:tcPr>
            <w:tcW w:w="1843" w:type="dxa"/>
            <w:vAlign w:val="center"/>
          </w:tcPr>
          <w:p w:rsidR="00C52399" w:rsidRDefault="00C52399" w:rsidP="00DF0462">
            <w:pPr>
              <w:jc w:val="center"/>
              <w:rPr>
                <w:rFonts w:asciiTheme="majorHAnsi" w:hAnsiTheme="majorHAnsi" w:cstheme="majorHAnsi"/>
              </w:rPr>
            </w:pPr>
            <w:r>
              <w:rPr>
                <w:rFonts w:asciiTheme="majorHAnsi" w:hAnsiTheme="majorHAnsi" w:cstheme="majorHAnsi"/>
              </w:rPr>
              <w:t>16/02/2006</w:t>
            </w:r>
          </w:p>
        </w:tc>
      </w:tr>
      <w:tr w:rsidR="00C52399" w:rsidRPr="00103C40" w:rsidTr="003261CC">
        <w:trPr>
          <w:trHeight w:val="567"/>
        </w:trPr>
        <w:tc>
          <w:tcPr>
            <w:tcW w:w="851" w:type="dxa"/>
            <w:vAlign w:val="center"/>
          </w:tcPr>
          <w:p w:rsidR="00C52399" w:rsidRPr="006C4DC0" w:rsidRDefault="00C52399" w:rsidP="00DF0462">
            <w:pPr>
              <w:pStyle w:val="ListParagraph"/>
              <w:numPr>
                <w:ilvl w:val="0"/>
                <w:numId w:val="32"/>
              </w:numPr>
              <w:jc w:val="center"/>
              <w:rPr>
                <w:rFonts w:asciiTheme="majorHAnsi" w:hAnsiTheme="majorHAnsi" w:cstheme="majorHAnsi"/>
              </w:rPr>
            </w:pPr>
          </w:p>
        </w:tc>
        <w:tc>
          <w:tcPr>
            <w:tcW w:w="1418" w:type="dxa"/>
            <w:vAlign w:val="center"/>
          </w:tcPr>
          <w:p w:rsidR="00C52399" w:rsidRDefault="00C52399"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C52399" w:rsidRDefault="00C52399" w:rsidP="00C52399">
            <w:pPr>
              <w:jc w:val="center"/>
              <w:rPr>
                <w:rFonts w:asciiTheme="majorHAnsi" w:hAnsiTheme="majorHAnsi" w:cstheme="majorHAnsi"/>
                <w:caps/>
              </w:rPr>
            </w:pPr>
            <w:r>
              <w:rPr>
                <w:rFonts w:asciiTheme="majorHAnsi" w:hAnsiTheme="majorHAnsi" w:cstheme="majorHAnsi"/>
                <w:caps/>
              </w:rPr>
              <w:t>20/2006/Qđ-ubnd</w:t>
            </w:r>
          </w:p>
          <w:p w:rsidR="00C52399" w:rsidRDefault="00C52399" w:rsidP="00C52399">
            <w:pPr>
              <w:jc w:val="center"/>
              <w:rPr>
                <w:rFonts w:asciiTheme="majorHAnsi" w:hAnsiTheme="majorHAnsi" w:cstheme="majorHAnsi"/>
                <w:caps/>
              </w:rPr>
            </w:pPr>
            <w:r>
              <w:rPr>
                <w:rFonts w:asciiTheme="majorHAnsi" w:hAnsiTheme="majorHAnsi" w:cstheme="majorHAnsi"/>
                <w:caps/>
              </w:rPr>
              <w:t>16/02/2006</w:t>
            </w:r>
          </w:p>
        </w:tc>
        <w:tc>
          <w:tcPr>
            <w:tcW w:w="7655" w:type="dxa"/>
          </w:tcPr>
          <w:p w:rsidR="00C52399" w:rsidRPr="00C52399" w:rsidRDefault="00C52399" w:rsidP="00C52399">
            <w:r w:rsidRPr="00C52399">
              <w:t>Về điều chỉnh dự toán thu chi giai đoạn 2003-2005 cho đơn vị có thu bảo đảm toàn bộ chi phí: Trung tâm Kiểm định và Huấn luyện kỹ thuật an toàn lao động trực thuộc Sở Lao động - Thương binh và Xã hội.</w:t>
            </w:r>
          </w:p>
        </w:tc>
        <w:tc>
          <w:tcPr>
            <w:tcW w:w="1843" w:type="dxa"/>
            <w:vAlign w:val="center"/>
          </w:tcPr>
          <w:p w:rsidR="00C52399" w:rsidRDefault="00C52399" w:rsidP="00DF0462">
            <w:pPr>
              <w:jc w:val="center"/>
              <w:rPr>
                <w:rFonts w:asciiTheme="majorHAnsi" w:hAnsiTheme="majorHAnsi" w:cstheme="majorHAnsi"/>
              </w:rPr>
            </w:pPr>
            <w:r>
              <w:rPr>
                <w:rFonts w:asciiTheme="majorHAnsi" w:hAnsiTheme="majorHAnsi" w:cstheme="majorHAnsi"/>
              </w:rPr>
              <w:t>16/02/2006</w:t>
            </w:r>
          </w:p>
        </w:tc>
      </w:tr>
      <w:tr w:rsidR="00C52399" w:rsidRPr="00103C40" w:rsidTr="003261CC">
        <w:trPr>
          <w:trHeight w:val="567"/>
        </w:trPr>
        <w:tc>
          <w:tcPr>
            <w:tcW w:w="851" w:type="dxa"/>
            <w:vAlign w:val="center"/>
          </w:tcPr>
          <w:p w:rsidR="00C52399" w:rsidRPr="006C4DC0" w:rsidRDefault="00C52399" w:rsidP="00DF0462">
            <w:pPr>
              <w:pStyle w:val="ListParagraph"/>
              <w:numPr>
                <w:ilvl w:val="0"/>
                <w:numId w:val="32"/>
              </w:numPr>
              <w:jc w:val="center"/>
              <w:rPr>
                <w:rFonts w:asciiTheme="majorHAnsi" w:hAnsiTheme="majorHAnsi" w:cstheme="majorHAnsi"/>
              </w:rPr>
            </w:pPr>
          </w:p>
        </w:tc>
        <w:tc>
          <w:tcPr>
            <w:tcW w:w="1418" w:type="dxa"/>
            <w:vAlign w:val="center"/>
          </w:tcPr>
          <w:p w:rsidR="00C52399" w:rsidRDefault="00C52399"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C52399" w:rsidRDefault="00C52399" w:rsidP="00C52399">
            <w:pPr>
              <w:jc w:val="center"/>
              <w:rPr>
                <w:rFonts w:asciiTheme="majorHAnsi" w:hAnsiTheme="majorHAnsi" w:cstheme="majorHAnsi"/>
                <w:caps/>
              </w:rPr>
            </w:pPr>
            <w:r>
              <w:rPr>
                <w:rFonts w:asciiTheme="majorHAnsi" w:hAnsiTheme="majorHAnsi" w:cstheme="majorHAnsi"/>
                <w:caps/>
              </w:rPr>
              <w:t>21/2006/Qđ-ubnd</w:t>
            </w:r>
          </w:p>
          <w:p w:rsidR="00C52399" w:rsidRDefault="00C52399" w:rsidP="00C52399">
            <w:pPr>
              <w:jc w:val="center"/>
              <w:rPr>
                <w:rFonts w:asciiTheme="majorHAnsi" w:hAnsiTheme="majorHAnsi" w:cstheme="majorHAnsi"/>
                <w:caps/>
              </w:rPr>
            </w:pPr>
            <w:r>
              <w:rPr>
                <w:rFonts w:asciiTheme="majorHAnsi" w:hAnsiTheme="majorHAnsi" w:cstheme="majorHAnsi"/>
                <w:caps/>
              </w:rPr>
              <w:t>16/02/2006</w:t>
            </w:r>
          </w:p>
        </w:tc>
        <w:tc>
          <w:tcPr>
            <w:tcW w:w="7655" w:type="dxa"/>
          </w:tcPr>
          <w:p w:rsidR="00C52399" w:rsidRPr="00C52399" w:rsidRDefault="00C52399" w:rsidP="00C52399">
            <w:r w:rsidRPr="00C52399">
              <w:t>Về điều chỉnh dự toán thu chi giai đoạn 2004-2005 cho đơn vị có thu bảo đảm một phần chi phí: Câu lạc bộ thể dục thể thao Thanh Đa trực thuộc Sở Thể dục - Thể thao.</w:t>
            </w:r>
          </w:p>
        </w:tc>
        <w:tc>
          <w:tcPr>
            <w:tcW w:w="1843" w:type="dxa"/>
            <w:vAlign w:val="center"/>
          </w:tcPr>
          <w:p w:rsidR="00C52399" w:rsidRDefault="00C52399" w:rsidP="00DF0462">
            <w:pPr>
              <w:jc w:val="center"/>
              <w:rPr>
                <w:rFonts w:asciiTheme="majorHAnsi" w:hAnsiTheme="majorHAnsi" w:cstheme="majorHAnsi"/>
              </w:rPr>
            </w:pPr>
            <w:r>
              <w:rPr>
                <w:rFonts w:asciiTheme="majorHAnsi" w:hAnsiTheme="majorHAnsi" w:cstheme="majorHAnsi"/>
              </w:rPr>
              <w:t>16/02/2006</w:t>
            </w:r>
          </w:p>
        </w:tc>
      </w:tr>
      <w:tr w:rsidR="00C52399" w:rsidRPr="00103C40" w:rsidTr="003261CC">
        <w:trPr>
          <w:trHeight w:val="567"/>
        </w:trPr>
        <w:tc>
          <w:tcPr>
            <w:tcW w:w="851" w:type="dxa"/>
            <w:vAlign w:val="center"/>
          </w:tcPr>
          <w:p w:rsidR="00C52399" w:rsidRPr="006C4DC0" w:rsidRDefault="00C52399" w:rsidP="00DF0462">
            <w:pPr>
              <w:pStyle w:val="ListParagraph"/>
              <w:numPr>
                <w:ilvl w:val="0"/>
                <w:numId w:val="32"/>
              </w:numPr>
              <w:jc w:val="center"/>
              <w:rPr>
                <w:rFonts w:asciiTheme="majorHAnsi" w:hAnsiTheme="majorHAnsi" w:cstheme="majorHAnsi"/>
              </w:rPr>
            </w:pPr>
          </w:p>
        </w:tc>
        <w:tc>
          <w:tcPr>
            <w:tcW w:w="1418" w:type="dxa"/>
            <w:vAlign w:val="center"/>
          </w:tcPr>
          <w:p w:rsidR="00C52399" w:rsidRDefault="00C52399"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C52399" w:rsidRDefault="00C52399" w:rsidP="00C52399">
            <w:pPr>
              <w:jc w:val="center"/>
              <w:rPr>
                <w:rFonts w:asciiTheme="majorHAnsi" w:hAnsiTheme="majorHAnsi" w:cstheme="majorHAnsi"/>
                <w:caps/>
              </w:rPr>
            </w:pPr>
            <w:r>
              <w:rPr>
                <w:rFonts w:asciiTheme="majorHAnsi" w:hAnsiTheme="majorHAnsi" w:cstheme="majorHAnsi"/>
                <w:caps/>
              </w:rPr>
              <w:t>22/2006/Qđ-ubnd</w:t>
            </w:r>
          </w:p>
          <w:p w:rsidR="00C52399" w:rsidRDefault="00C52399" w:rsidP="00C52399">
            <w:pPr>
              <w:jc w:val="center"/>
              <w:rPr>
                <w:rFonts w:asciiTheme="majorHAnsi" w:hAnsiTheme="majorHAnsi" w:cstheme="majorHAnsi"/>
                <w:caps/>
              </w:rPr>
            </w:pPr>
            <w:r>
              <w:rPr>
                <w:rFonts w:asciiTheme="majorHAnsi" w:hAnsiTheme="majorHAnsi" w:cstheme="majorHAnsi"/>
                <w:caps/>
              </w:rPr>
              <w:t>16/02/2006</w:t>
            </w:r>
          </w:p>
        </w:tc>
        <w:tc>
          <w:tcPr>
            <w:tcW w:w="7655" w:type="dxa"/>
          </w:tcPr>
          <w:p w:rsidR="00C52399" w:rsidRPr="00C52399" w:rsidRDefault="00C52399" w:rsidP="00C52399">
            <w:r w:rsidRPr="00C52399">
              <w:t>Về điều chỉnh dự toán thu chi giai đoạn 2003-2005 cho đơn vị có thu bảo đảm một phần chi phí: Câu lạc bộ bơi lặn Phú Thọ trực thuộc Sở Thể dục - Thể thao.</w:t>
            </w:r>
          </w:p>
        </w:tc>
        <w:tc>
          <w:tcPr>
            <w:tcW w:w="1843" w:type="dxa"/>
            <w:vAlign w:val="center"/>
          </w:tcPr>
          <w:p w:rsidR="00C52399" w:rsidRDefault="00C52399" w:rsidP="00DF0462">
            <w:pPr>
              <w:jc w:val="center"/>
              <w:rPr>
                <w:rFonts w:asciiTheme="majorHAnsi" w:hAnsiTheme="majorHAnsi" w:cstheme="majorHAnsi"/>
              </w:rPr>
            </w:pPr>
            <w:r>
              <w:rPr>
                <w:rFonts w:asciiTheme="majorHAnsi" w:hAnsiTheme="majorHAnsi" w:cstheme="majorHAnsi"/>
              </w:rPr>
              <w:t>16/02/2006</w:t>
            </w:r>
          </w:p>
        </w:tc>
      </w:tr>
      <w:tr w:rsidR="00C52399" w:rsidRPr="00103C40" w:rsidTr="003261CC">
        <w:trPr>
          <w:trHeight w:val="567"/>
        </w:trPr>
        <w:tc>
          <w:tcPr>
            <w:tcW w:w="851" w:type="dxa"/>
            <w:vAlign w:val="center"/>
          </w:tcPr>
          <w:p w:rsidR="00C52399" w:rsidRPr="006C4DC0" w:rsidRDefault="00C52399" w:rsidP="00DF0462">
            <w:pPr>
              <w:pStyle w:val="ListParagraph"/>
              <w:numPr>
                <w:ilvl w:val="0"/>
                <w:numId w:val="32"/>
              </w:numPr>
              <w:jc w:val="center"/>
              <w:rPr>
                <w:rFonts w:asciiTheme="majorHAnsi" w:hAnsiTheme="majorHAnsi" w:cstheme="majorHAnsi"/>
              </w:rPr>
            </w:pPr>
          </w:p>
        </w:tc>
        <w:tc>
          <w:tcPr>
            <w:tcW w:w="1418" w:type="dxa"/>
            <w:vAlign w:val="center"/>
          </w:tcPr>
          <w:p w:rsidR="00C52399" w:rsidRDefault="00C52399"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C52399" w:rsidRDefault="00C52399" w:rsidP="00C52399">
            <w:pPr>
              <w:jc w:val="center"/>
              <w:rPr>
                <w:rFonts w:asciiTheme="majorHAnsi" w:hAnsiTheme="majorHAnsi" w:cstheme="majorHAnsi"/>
                <w:caps/>
              </w:rPr>
            </w:pPr>
            <w:r>
              <w:rPr>
                <w:rFonts w:asciiTheme="majorHAnsi" w:hAnsiTheme="majorHAnsi" w:cstheme="majorHAnsi"/>
                <w:caps/>
              </w:rPr>
              <w:t>23/2006/Qđ-ubnd</w:t>
            </w:r>
          </w:p>
          <w:p w:rsidR="00C52399" w:rsidRDefault="00C52399" w:rsidP="00C52399">
            <w:pPr>
              <w:jc w:val="center"/>
              <w:rPr>
                <w:rFonts w:asciiTheme="majorHAnsi" w:hAnsiTheme="majorHAnsi" w:cstheme="majorHAnsi"/>
                <w:caps/>
              </w:rPr>
            </w:pPr>
            <w:r>
              <w:rPr>
                <w:rFonts w:asciiTheme="majorHAnsi" w:hAnsiTheme="majorHAnsi" w:cstheme="majorHAnsi"/>
                <w:caps/>
              </w:rPr>
              <w:t>16/02/2006</w:t>
            </w:r>
          </w:p>
        </w:tc>
        <w:tc>
          <w:tcPr>
            <w:tcW w:w="7655" w:type="dxa"/>
          </w:tcPr>
          <w:p w:rsidR="00C52399" w:rsidRPr="00C52399" w:rsidRDefault="00C52399" w:rsidP="00C52399">
            <w:r w:rsidRPr="00C52399">
              <w:t>Về điều chỉnh dự toán thu chi giai đoạn 2003-2005 cho đơn vị có thu bảo đảm một phần chi phí: Hãng phim Trẻ thuộc Thành Đoàn Thanh niên Cộng sản Hồ Chí Minh.</w:t>
            </w:r>
          </w:p>
        </w:tc>
        <w:tc>
          <w:tcPr>
            <w:tcW w:w="1843" w:type="dxa"/>
            <w:vAlign w:val="center"/>
          </w:tcPr>
          <w:p w:rsidR="00C52399" w:rsidRDefault="00C52399" w:rsidP="00DF0462">
            <w:pPr>
              <w:jc w:val="center"/>
              <w:rPr>
                <w:rFonts w:asciiTheme="majorHAnsi" w:hAnsiTheme="majorHAnsi" w:cstheme="majorHAnsi"/>
              </w:rPr>
            </w:pPr>
            <w:r>
              <w:rPr>
                <w:rFonts w:asciiTheme="majorHAnsi" w:hAnsiTheme="majorHAnsi" w:cstheme="majorHAnsi"/>
              </w:rPr>
              <w:t>16/02/2006</w:t>
            </w:r>
          </w:p>
        </w:tc>
      </w:tr>
      <w:tr w:rsidR="00176E53" w:rsidRPr="00103C40" w:rsidTr="003261CC">
        <w:trPr>
          <w:trHeight w:val="567"/>
        </w:trPr>
        <w:tc>
          <w:tcPr>
            <w:tcW w:w="851" w:type="dxa"/>
            <w:vAlign w:val="center"/>
          </w:tcPr>
          <w:p w:rsidR="00176E53" w:rsidRPr="006C4DC0" w:rsidRDefault="00176E53" w:rsidP="00DF0462">
            <w:pPr>
              <w:pStyle w:val="ListParagraph"/>
              <w:numPr>
                <w:ilvl w:val="0"/>
                <w:numId w:val="32"/>
              </w:numPr>
              <w:jc w:val="center"/>
              <w:rPr>
                <w:rFonts w:asciiTheme="majorHAnsi" w:hAnsiTheme="majorHAnsi" w:cstheme="majorHAnsi"/>
              </w:rPr>
            </w:pPr>
          </w:p>
        </w:tc>
        <w:tc>
          <w:tcPr>
            <w:tcW w:w="1418" w:type="dxa"/>
            <w:vAlign w:val="center"/>
          </w:tcPr>
          <w:p w:rsidR="00176E53" w:rsidRDefault="00176E53"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176E53" w:rsidRDefault="00176E53" w:rsidP="00176E53">
            <w:pPr>
              <w:jc w:val="center"/>
              <w:rPr>
                <w:rFonts w:asciiTheme="majorHAnsi" w:hAnsiTheme="majorHAnsi" w:cstheme="majorHAnsi"/>
                <w:caps/>
              </w:rPr>
            </w:pPr>
            <w:r>
              <w:rPr>
                <w:rFonts w:asciiTheme="majorHAnsi" w:hAnsiTheme="majorHAnsi" w:cstheme="majorHAnsi"/>
                <w:caps/>
              </w:rPr>
              <w:t>24/2006/Qđ-ubnd</w:t>
            </w:r>
          </w:p>
          <w:p w:rsidR="00176E53" w:rsidRDefault="00176E53" w:rsidP="00176E53">
            <w:pPr>
              <w:jc w:val="center"/>
              <w:rPr>
                <w:rFonts w:asciiTheme="majorHAnsi" w:hAnsiTheme="majorHAnsi" w:cstheme="majorHAnsi"/>
                <w:caps/>
              </w:rPr>
            </w:pPr>
            <w:r>
              <w:rPr>
                <w:rFonts w:asciiTheme="majorHAnsi" w:hAnsiTheme="majorHAnsi" w:cstheme="majorHAnsi"/>
                <w:caps/>
              </w:rPr>
              <w:t>16/02/2006</w:t>
            </w:r>
          </w:p>
        </w:tc>
        <w:tc>
          <w:tcPr>
            <w:tcW w:w="7655" w:type="dxa"/>
          </w:tcPr>
          <w:p w:rsidR="00176E53" w:rsidRPr="00176E53" w:rsidRDefault="00176E53" w:rsidP="00176E53">
            <w:r w:rsidRPr="00176E53">
              <w:t>Về điều chỉnh dự toán thu chi giai đoạn 2003-2005 cho đơn vị có thu bảo đảm một phần chi phí: Nhà Thiếu nhi thành phố thuộc Thành Đoàn Thanh niên Cộng sản Hồ Chí Minh.</w:t>
            </w:r>
          </w:p>
        </w:tc>
        <w:tc>
          <w:tcPr>
            <w:tcW w:w="1843" w:type="dxa"/>
            <w:vAlign w:val="center"/>
          </w:tcPr>
          <w:p w:rsidR="00176E53" w:rsidRDefault="00176E53" w:rsidP="00DF0462">
            <w:pPr>
              <w:jc w:val="center"/>
              <w:rPr>
                <w:rFonts w:asciiTheme="majorHAnsi" w:hAnsiTheme="majorHAnsi" w:cstheme="majorHAnsi"/>
              </w:rPr>
            </w:pPr>
            <w:r>
              <w:rPr>
                <w:rFonts w:asciiTheme="majorHAnsi" w:hAnsiTheme="majorHAnsi" w:cstheme="majorHAnsi"/>
              </w:rPr>
              <w:t>16/02/2006</w:t>
            </w:r>
          </w:p>
        </w:tc>
      </w:tr>
      <w:tr w:rsidR="00176E53" w:rsidRPr="00103C40" w:rsidTr="003261CC">
        <w:trPr>
          <w:trHeight w:val="567"/>
        </w:trPr>
        <w:tc>
          <w:tcPr>
            <w:tcW w:w="851" w:type="dxa"/>
            <w:vAlign w:val="center"/>
          </w:tcPr>
          <w:p w:rsidR="00176E53" w:rsidRPr="006C4DC0" w:rsidRDefault="00176E53" w:rsidP="00DF0462">
            <w:pPr>
              <w:pStyle w:val="ListParagraph"/>
              <w:numPr>
                <w:ilvl w:val="0"/>
                <w:numId w:val="32"/>
              </w:numPr>
              <w:jc w:val="center"/>
              <w:rPr>
                <w:rFonts w:asciiTheme="majorHAnsi" w:hAnsiTheme="majorHAnsi" w:cstheme="majorHAnsi"/>
              </w:rPr>
            </w:pPr>
          </w:p>
        </w:tc>
        <w:tc>
          <w:tcPr>
            <w:tcW w:w="1418" w:type="dxa"/>
            <w:vAlign w:val="center"/>
          </w:tcPr>
          <w:p w:rsidR="00176E53" w:rsidRDefault="00176E53"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176E53" w:rsidRDefault="00176E53" w:rsidP="00176E53">
            <w:pPr>
              <w:jc w:val="center"/>
              <w:rPr>
                <w:rFonts w:asciiTheme="majorHAnsi" w:hAnsiTheme="majorHAnsi" w:cstheme="majorHAnsi"/>
                <w:caps/>
              </w:rPr>
            </w:pPr>
            <w:r>
              <w:rPr>
                <w:rFonts w:asciiTheme="majorHAnsi" w:hAnsiTheme="majorHAnsi" w:cstheme="majorHAnsi"/>
                <w:caps/>
              </w:rPr>
              <w:t>25/2006/Qđ-ubnd</w:t>
            </w:r>
          </w:p>
          <w:p w:rsidR="00176E53" w:rsidRDefault="00176E53" w:rsidP="00176E53">
            <w:pPr>
              <w:jc w:val="center"/>
              <w:rPr>
                <w:rFonts w:asciiTheme="majorHAnsi" w:hAnsiTheme="majorHAnsi" w:cstheme="majorHAnsi"/>
                <w:caps/>
              </w:rPr>
            </w:pPr>
            <w:r>
              <w:rPr>
                <w:rFonts w:asciiTheme="majorHAnsi" w:hAnsiTheme="majorHAnsi" w:cstheme="majorHAnsi"/>
                <w:caps/>
              </w:rPr>
              <w:t>16/02/2006</w:t>
            </w:r>
          </w:p>
        </w:tc>
        <w:tc>
          <w:tcPr>
            <w:tcW w:w="7655" w:type="dxa"/>
          </w:tcPr>
          <w:p w:rsidR="00176E53" w:rsidRPr="00176E53" w:rsidRDefault="00176E53" w:rsidP="00176E53">
            <w:r w:rsidRPr="00176E53">
              <w:t>Về điều chỉnh dự toán thu chi giai đoạn 2003-2005 cho đơn vị có thu bảo đảm một phần chi phí: Nhà Văn hóa Thanh niên thuộc Thành Đoàn Thanh niên Cộng sản Hồ Chí Minh.</w:t>
            </w:r>
          </w:p>
        </w:tc>
        <w:tc>
          <w:tcPr>
            <w:tcW w:w="1843" w:type="dxa"/>
            <w:vAlign w:val="center"/>
          </w:tcPr>
          <w:p w:rsidR="00176E53" w:rsidRDefault="00176E53" w:rsidP="00DF0462">
            <w:pPr>
              <w:jc w:val="center"/>
              <w:rPr>
                <w:rFonts w:asciiTheme="majorHAnsi" w:hAnsiTheme="majorHAnsi" w:cstheme="majorHAnsi"/>
              </w:rPr>
            </w:pPr>
            <w:r>
              <w:rPr>
                <w:rFonts w:asciiTheme="majorHAnsi" w:hAnsiTheme="majorHAnsi" w:cstheme="majorHAnsi"/>
              </w:rPr>
              <w:t>16/02/2006</w:t>
            </w:r>
          </w:p>
        </w:tc>
      </w:tr>
      <w:tr w:rsidR="00176E53" w:rsidRPr="00103C40" w:rsidTr="003261CC">
        <w:trPr>
          <w:trHeight w:val="567"/>
        </w:trPr>
        <w:tc>
          <w:tcPr>
            <w:tcW w:w="851" w:type="dxa"/>
            <w:vAlign w:val="center"/>
          </w:tcPr>
          <w:p w:rsidR="00176E53" w:rsidRPr="006C4DC0" w:rsidRDefault="00176E53" w:rsidP="00DF0462">
            <w:pPr>
              <w:pStyle w:val="ListParagraph"/>
              <w:numPr>
                <w:ilvl w:val="0"/>
                <w:numId w:val="32"/>
              </w:numPr>
              <w:jc w:val="center"/>
              <w:rPr>
                <w:rFonts w:asciiTheme="majorHAnsi" w:hAnsiTheme="majorHAnsi" w:cstheme="majorHAnsi"/>
              </w:rPr>
            </w:pPr>
          </w:p>
        </w:tc>
        <w:tc>
          <w:tcPr>
            <w:tcW w:w="1418" w:type="dxa"/>
            <w:vAlign w:val="center"/>
          </w:tcPr>
          <w:p w:rsidR="00176E53" w:rsidRDefault="00176E53"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176E53" w:rsidRDefault="00176E53" w:rsidP="00176E53">
            <w:pPr>
              <w:jc w:val="center"/>
              <w:rPr>
                <w:rFonts w:asciiTheme="majorHAnsi" w:hAnsiTheme="majorHAnsi" w:cstheme="majorHAnsi"/>
                <w:caps/>
              </w:rPr>
            </w:pPr>
            <w:r>
              <w:rPr>
                <w:rFonts w:asciiTheme="majorHAnsi" w:hAnsiTheme="majorHAnsi" w:cstheme="majorHAnsi"/>
                <w:caps/>
              </w:rPr>
              <w:t>26/2006/Qđ-ubnd</w:t>
            </w:r>
          </w:p>
          <w:p w:rsidR="00176E53" w:rsidRDefault="00176E53" w:rsidP="00176E53">
            <w:pPr>
              <w:jc w:val="center"/>
              <w:rPr>
                <w:rFonts w:asciiTheme="majorHAnsi" w:hAnsiTheme="majorHAnsi" w:cstheme="majorHAnsi"/>
                <w:caps/>
              </w:rPr>
            </w:pPr>
            <w:r>
              <w:rPr>
                <w:rFonts w:asciiTheme="majorHAnsi" w:hAnsiTheme="majorHAnsi" w:cstheme="majorHAnsi"/>
                <w:caps/>
              </w:rPr>
              <w:t>16/02/2006</w:t>
            </w:r>
          </w:p>
        </w:tc>
        <w:tc>
          <w:tcPr>
            <w:tcW w:w="7655" w:type="dxa"/>
          </w:tcPr>
          <w:p w:rsidR="00176E53" w:rsidRPr="00176E53" w:rsidRDefault="00176E53" w:rsidP="00176E53">
            <w:r w:rsidRPr="00176E53">
              <w:t>Về điều chỉnh dự toán thu chi giai đoạn 2003 - 2005 cho đơn vị có thu bảo đảm một phần chi phí : Trung tâm Dịch vụ việc làm thanh niên thuộc Thành Đoàn Thanh niên Cộng sản Hồ Chí Minh.</w:t>
            </w:r>
          </w:p>
        </w:tc>
        <w:tc>
          <w:tcPr>
            <w:tcW w:w="1843" w:type="dxa"/>
            <w:vAlign w:val="center"/>
          </w:tcPr>
          <w:p w:rsidR="00176E53" w:rsidRDefault="00176E53" w:rsidP="00DF0462">
            <w:pPr>
              <w:jc w:val="center"/>
              <w:rPr>
                <w:rFonts w:asciiTheme="majorHAnsi" w:hAnsiTheme="majorHAnsi" w:cstheme="majorHAnsi"/>
              </w:rPr>
            </w:pPr>
            <w:r>
              <w:rPr>
                <w:rFonts w:asciiTheme="majorHAnsi" w:hAnsiTheme="majorHAnsi" w:cstheme="majorHAnsi"/>
              </w:rPr>
              <w:t>16/02/2006</w:t>
            </w:r>
          </w:p>
        </w:tc>
      </w:tr>
      <w:tr w:rsidR="00176E53" w:rsidRPr="00103C40" w:rsidTr="003261CC">
        <w:trPr>
          <w:trHeight w:val="567"/>
        </w:trPr>
        <w:tc>
          <w:tcPr>
            <w:tcW w:w="851" w:type="dxa"/>
            <w:vAlign w:val="center"/>
          </w:tcPr>
          <w:p w:rsidR="00176E53" w:rsidRPr="006C4DC0" w:rsidRDefault="00176E53" w:rsidP="00DF0462">
            <w:pPr>
              <w:pStyle w:val="ListParagraph"/>
              <w:numPr>
                <w:ilvl w:val="0"/>
                <w:numId w:val="32"/>
              </w:numPr>
              <w:jc w:val="center"/>
              <w:rPr>
                <w:rFonts w:asciiTheme="majorHAnsi" w:hAnsiTheme="majorHAnsi" w:cstheme="majorHAnsi"/>
              </w:rPr>
            </w:pPr>
          </w:p>
        </w:tc>
        <w:tc>
          <w:tcPr>
            <w:tcW w:w="1418" w:type="dxa"/>
            <w:vAlign w:val="center"/>
          </w:tcPr>
          <w:p w:rsidR="00176E53" w:rsidRDefault="00176E53"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176E53" w:rsidRDefault="00176E53" w:rsidP="00176E53">
            <w:pPr>
              <w:jc w:val="center"/>
              <w:rPr>
                <w:rFonts w:asciiTheme="majorHAnsi" w:hAnsiTheme="majorHAnsi" w:cstheme="majorHAnsi"/>
                <w:caps/>
              </w:rPr>
            </w:pPr>
            <w:r>
              <w:rPr>
                <w:rFonts w:asciiTheme="majorHAnsi" w:hAnsiTheme="majorHAnsi" w:cstheme="majorHAnsi"/>
                <w:caps/>
              </w:rPr>
              <w:t>27/2006/Qđ-ubnd</w:t>
            </w:r>
          </w:p>
          <w:p w:rsidR="00176E53" w:rsidRDefault="00176E53" w:rsidP="00176E53">
            <w:pPr>
              <w:jc w:val="center"/>
              <w:rPr>
                <w:rFonts w:asciiTheme="majorHAnsi" w:hAnsiTheme="majorHAnsi" w:cstheme="majorHAnsi"/>
                <w:caps/>
              </w:rPr>
            </w:pPr>
            <w:r>
              <w:rPr>
                <w:rFonts w:asciiTheme="majorHAnsi" w:hAnsiTheme="majorHAnsi" w:cstheme="majorHAnsi"/>
                <w:caps/>
              </w:rPr>
              <w:t>16/02/2006</w:t>
            </w:r>
          </w:p>
        </w:tc>
        <w:tc>
          <w:tcPr>
            <w:tcW w:w="7655" w:type="dxa"/>
          </w:tcPr>
          <w:p w:rsidR="00176E53" w:rsidRPr="00176E53" w:rsidRDefault="00176E53" w:rsidP="00176E53">
            <w:r w:rsidRPr="00176E53">
              <w:t>Về điều chỉnh dự toán thu chi giai đoạn 2003 - 2005 cho đơn vị có thu bảo đảm một phần chi phí : Trường Trung học Công nghiệp trực thuộc Sở Công nghiệp.</w:t>
            </w:r>
          </w:p>
        </w:tc>
        <w:tc>
          <w:tcPr>
            <w:tcW w:w="1843" w:type="dxa"/>
            <w:vAlign w:val="center"/>
          </w:tcPr>
          <w:p w:rsidR="00176E53" w:rsidRDefault="00176E53" w:rsidP="00DF0462">
            <w:pPr>
              <w:jc w:val="center"/>
              <w:rPr>
                <w:rFonts w:asciiTheme="majorHAnsi" w:hAnsiTheme="majorHAnsi" w:cstheme="majorHAnsi"/>
              </w:rPr>
            </w:pPr>
            <w:r>
              <w:rPr>
                <w:rFonts w:asciiTheme="majorHAnsi" w:hAnsiTheme="majorHAnsi" w:cstheme="majorHAnsi"/>
              </w:rPr>
              <w:t>16/02/2006</w:t>
            </w:r>
          </w:p>
        </w:tc>
      </w:tr>
      <w:tr w:rsidR="003E5064" w:rsidRPr="00103C40" w:rsidTr="003261CC">
        <w:trPr>
          <w:trHeight w:val="567"/>
        </w:trPr>
        <w:tc>
          <w:tcPr>
            <w:tcW w:w="851" w:type="dxa"/>
            <w:vAlign w:val="center"/>
          </w:tcPr>
          <w:p w:rsidR="003E5064" w:rsidRPr="006C4DC0" w:rsidRDefault="003E5064" w:rsidP="00DF0462">
            <w:pPr>
              <w:pStyle w:val="ListParagraph"/>
              <w:numPr>
                <w:ilvl w:val="0"/>
                <w:numId w:val="32"/>
              </w:numPr>
              <w:jc w:val="center"/>
              <w:rPr>
                <w:rFonts w:asciiTheme="majorHAnsi" w:hAnsiTheme="majorHAnsi" w:cstheme="majorHAnsi"/>
              </w:rPr>
            </w:pPr>
          </w:p>
        </w:tc>
        <w:tc>
          <w:tcPr>
            <w:tcW w:w="1418" w:type="dxa"/>
            <w:vAlign w:val="center"/>
          </w:tcPr>
          <w:p w:rsidR="003E5064" w:rsidRPr="00CC56AB" w:rsidRDefault="003E5064"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3E5064" w:rsidRPr="00CC56AB" w:rsidRDefault="003E5064" w:rsidP="00176E53">
            <w:pPr>
              <w:jc w:val="center"/>
              <w:rPr>
                <w:rFonts w:asciiTheme="majorHAnsi" w:hAnsiTheme="majorHAnsi" w:cstheme="majorHAnsi"/>
                <w:caps/>
                <w:highlight w:val="green"/>
              </w:rPr>
            </w:pPr>
            <w:r w:rsidRPr="00CC56AB">
              <w:rPr>
                <w:rFonts w:asciiTheme="majorHAnsi" w:hAnsiTheme="majorHAnsi" w:cstheme="majorHAnsi"/>
                <w:caps/>
                <w:highlight w:val="green"/>
              </w:rPr>
              <w:t>28/2006/QĐ-UBND</w:t>
            </w:r>
          </w:p>
          <w:p w:rsidR="003E5064" w:rsidRPr="00CC56AB" w:rsidRDefault="003E5064" w:rsidP="00176E53">
            <w:pPr>
              <w:jc w:val="center"/>
              <w:rPr>
                <w:rFonts w:asciiTheme="majorHAnsi" w:hAnsiTheme="majorHAnsi" w:cstheme="majorHAnsi"/>
                <w:caps/>
                <w:highlight w:val="green"/>
              </w:rPr>
            </w:pPr>
            <w:r w:rsidRPr="00CC56AB">
              <w:rPr>
                <w:rFonts w:asciiTheme="majorHAnsi" w:hAnsiTheme="majorHAnsi" w:cstheme="majorHAnsi"/>
                <w:caps/>
                <w:highlight w:val="green"/>
              </w:rPr>
              <w:t>21/02/2006</w:t>
            </w:r>
          </w:p>
        </w:tc>
        <w:tc>
          <w:tcPr>
            <w:tcW w:w="7655" w:type="dxa"/>
          </w:tcPr>
          <w:p w:rsidR="003E5064" w:rsidRPr="00CC56AB" w:rsidRDefault="00BC4FDA" w:rsidP="00BC4FDA">
            <w:pPr>
              <w:rPr>
                <w:highlight w:val="green"/>
              </w:rPr>
            </w:pPr>
            <w:r w:rsidRPr="00CC56AB">
              <w:rPr>
                <w:highlight w:val="green"/>
              </w:rPr>
              <w:t>Về thành lập Phòng Công chứng số 6 trực thuộc Sở Tư pháp.</w:t>
            </w:r>
          </w:p>
        </w:tc>
        <w:tc>
          <w:tcPr>
            <w:tcW w:w="1843" w:type="dxa"/>
            <w:vAlign w:val="center"/>
          </w:tcPr>
          <w:p w:rsidR="003E5064" w:rsidRDefault="003E5064" w:rsidP="00DF0462">
            <w:pPr>
              <w:jc w:val="center"/>
              <w:rPr>
                <w:rFonts w:asciiTheme="majorHAnsi" w:hAnsiTheme="majorHAnsi" w:cstheme="majorHAnsi"/>
              </w:rPr>
            </w:pPr>
            <w:r w:rsidRPr="00CC56AB">
              <w:rPr>
                <w:rFonts w:asciiTheme="majorHAnsi" w:hAnsiTheme="majorHAnsi" w:cstheme="majorHAnsi"/>
                <w:highlight w:val="green"/>
              </w:rPr>
              <w:t>15/03/2006</w:t>
            </w:r>
          </w:p>
        </w:tc>
      </w:tr>
      <w:tr w:rsidR="005707B2" w:rsidRPr="00103C40" w:rsidTr="003261CC">
        <w:trPr>
          <w:trHeight w:val="567"/>
        </w:trPr>
        <w:tc>
          <w:tcPr>
            <w:tcW w:w="851" w:type="dxa"/>
            <w:vAlign w:val="center"/>
          </w:tcPr>
          <w:p w:rsidR="005707B2" w:rsidRPr="006C4DC0" w:rsidRDefault="005707B2" w:rsidP="00DF0462">
            <w:pPr>
              <w:pStyle w:val="ListParagraph"/>
              <w:numPr>
                <w:ilvl w:val="0"/>
                <w:numId w:val="32"/>
              </w:numPr>
              <w:jc w:val="center"/>
              <w:rPr>
                <w:rFonts w:asciiTheme="majorHAnsi" w:hAnsiTheme="majorHAnsi" w:cstheme="majorHAnsi"/>
              </w:rPr>
            </w:pPr>
          </w:p>
        </w:tc>
        <w:tc>
          <w:tcPr>
            <w:tcW w:w="1418" w:type="dxa"/>
            <w:vAlign w:val="center"/>
          </w:tcPr>
          <w:p w:rsidR="005707B2" w:rsidRDefault="005707B2"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5707B2" w:rsidRDefault="005707B2" w:rsidP="00176E53">
            <w:pPr>
              <w:jc w:val="center"/>
              <w:rPr>
                <w:rFonts w:asciiTheme="majorHAnsi" w:hAnsiTheme="majorHAnsi" w:cstheme="majorHAnsi"/>
                <w:caps/>
              </w:rPr>
            </w:pPr>
            <w:r>
              <w:rPr>
                <w:rFonts w:asciiTheme="majorHAnsi" w:hAnsiTheme="majorHAnsi" w:cstheme="majorHAnsi"/>
                <w:caps/>
              </w:rPr>
              <w:t>30/2006/QĐ-ubnd</w:t>
            </w:r>
          </w:p>
          <w:p w:rsidR="005707B2" w:rsidRDefault="005707B2" w:rsidP="00176E53">
            <w:pPr>
              <w:jc w:val="center"/>
              <w:rPr>
                <w:rFonts w:asciiTheme="majorHAnsi" w:hAnsiTheme="majorHAnsi" w:cstheme="majorHAnsi"/>
                <w:caps/>
              </w:rPr>
            </w:pPr>
            <w:r>
              <w:rPr>
                <w:rFonts w:asciiTheme="majorHAnsi" w:hAnsiTheme="majorHAnsi" w:cstheme="majorHAnsi"/>
                <w:caps/>
              </w:rPr>
              <w:t>21/02/2006</w:t>
            </w:r>
          </w:p>
        </w:tc>
        <w:tc>
          <w:tcPr>
            <w:tcW w:w="7655" w:type="dxa"/>
          </w:tcPr>
          <w:p w:rsidR="005707B2" w:rsidRPr="005707B2" w:rsidRDefault="005707B2" w:rsidP="005707B2">
            <w:r w:rsidRPr="005707B2">
              <w:t>Về giao kế hoạch bổ sung, điều chỉnh danh mục dự án đầu tư theo chương trình kính cầu thông qua đầu tư của thành phố (đợt 11).</w:t>
            </w:r>
          </w:p>
        </w:tc>
        <w:tc>
          <w:tcPr>
            <w:tcW w:w="1843" w:type="dxa"/>
            <w:vAlign w:val="center"/>
          </w:tcPr>
          <w:p w:rsidR="005707B2" w:rsidRDefault="005707B2" w:rsidP="00DF0462">
            <w:pPr>
              <w:jc w:val="center"/>
              <w:rPr>
                <w:rFonts w:asciiTheme="majorHAnsi" w:hAnsiTheme="majorHAnsi" w:cstheme="majorHAnsi"/>
              </w:rPr>
            </w:pPr>
            <w:r>
              <w:rPr>
                <w:rFonts w:asciiTheme="majorHAnsi" w:hAnsiTheme="majorHAnsi" w:cstheme="majorHAnsi"/>
              </w:rPr>
              <w:t>21/02/2006</w:t>
            </w:r>
          </w:p>
        </w:tc>
      </w:tr>
      <w:tr w:rsidR="005707B2" w:rsidRPr="00103C40" w:rsidTr="003261CC">
        <w:trPr>
          <w:trHeight w:val="567"/>
        </w:trPr>
        <w:tc>
          <w:tcPr>
            <w:tcW w:w="851" w:type="dxa"/>
            <w:vAlign w:val="center"/>
          </w:tcPr>
          <w:p w:rsidR="005707B2" w:rsidRPr="006C4DC0" w:rsidRDefault="005707B2" w:rsidP="00DF0462">
            <w:pPr>
              <w:pStyle w:val="ListParagraph"/>
              <w:numPr>
                <w:ilvl w:val="0"/>
                <w:numId w:val="32"/>
              </w:numPr>
              <w:jc w:val="center"/>
              <w:rPr>
                <w:rFonts w:asciiTheme="majorHAnsi" w:hAnsiTheme="majorHAnsi" w:cstheme="majorHAnsi"/>
              </w:rPr>
            </w:pPr>
          </w:p>
        </w:tc>
        <w:tc>
          <w:tcPr>
            <w:tcW w:w="1418" w:type="dxa"/>
            <w:vAlign w:val="center"/>
          </w:tcPr>
          <w:p w:rsidR="005707B2" w:rsidRDefault="005707B2"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5707B2" w:rsidRDefault="005707B2" w:rsidP="00176E53">
            <w:pPr>
              <w:jc w:val="center"/>
              <w:rPr>
                <w:rFonts w:asciiTheme="majorHAnsi" w:hAnsiTheme="majorHAnsi" w:cstheme="majorHAnsi"/>
                <w:caps/>
              </w:rPr>
            </w:pPr>
            <w:r>
              <w:rPr>
                <w:rFonts w:asciiTheme="majorHAnsi" w:hAnsiTheme="majorHAnsi" w:cstheme="majorHAnsi"/>
                <w:caps/>
              </w:rPr>
              <w:t>31/2006/qđ-ubnd</w:t>
            </w:r>
          </w:p>
          <w:p w:rsidR="005707B2" w:rsidRDefault="005707B2" w:rsidP="00176E53">
            <w:pPr>
              <w:jc w:val="center"/>
              <w:rPr>
                <w:rFonts w:asciiTheme="majorHAnsi" w:hAnsiTheme="majorHAnsi" w:cstheme="majorHAnsi"/>
                <w:caps/>
              </w:rPr>
            </w:pPr>
            <w:r>
              <w:rPr>
                <w:rFonts w:asciiTheme="majorHAnsi" w:hAnsiTheme="majorHAnsi" w:cstheme="majorHAnsi"/>
                <w:caps/>
              </w:rPr>
              <w:t>27/02/2006</w:t>
            </w:r>
          </w:p>
        </w:tc>
        <w:tc>
          <w:tcPr>
            <w:tcW w:w="7655" w:type="dxa"/>
          </w:tcPr>
          <w:p w:rsidR="005707B2" w:rsidRPr="005707B2" w:rsidRDefault="005707B2" w:rsidP="005707B2">
            <w:r w:rsidRPr="005707B2">
              <w:t>Về chấm dứt việc tổ chức thu, nộp phí giao thông trên đường Huỳnh Tấn Phát.</w:t>
            </w:r>
          </w:p>
        </w:tc>
        <w:tc>
          <w:tcPr>
            <w:tcW w:w="1843" w:type="dxa"/>
            <w:vAlign w:val="center"/>
          </w:tcPr>
          <w:p w:rsidR="005707B2" w:rsidRDefault="005707B2" w:rsidP="00DF0462">
            <w:pPr>
              <w:jc w:val="center"/>
              <w:rPr>
                <w:rFonts w:asciiTheme="majorHAnsi" w:hAnsiTheme="majorHAnsi" w:cstheme="majorHAnsi"/>
              </w:rPr>
            </w:pPr>
            <w:r>
              <w:rPr>
                <w:rFonts w:asciiTheme="majorHAnsi" w:hAnsiTheme="majorHAnsi" w:cstheme="majorHAnsi"/>
              </w:rPr>
              <w:t>27/02/2006</w:t>
            </w:r>
          </w:p>
        </w:tc>
      </w:tr>
      <w:tr w:rsidR="005707B2" w:rsidRPr="00103C40" w:rsidTr="003261CC">
        <w:trPr>
          <w:trHeight w:val="567"/>
        </w:trPr>
        <w:tc>
          <w:tcPr>
            <w:tcW w:w="851" w:type="dxa"/>
            <w:vAlign w:val="center"/>
          </w:tcPr>
          <w:p w:rsidR="005707B2" w:rsidRPr="006C4DC0" w:rsidRDefault="005707B2" w:rsidP="00DF0462">
            <w:pPr>
              <w:pStyle w:val="ListParagraph"/>
              <w:numPr>
                <w:ilvl w:val="0"/>
                <w:numId w:val="32"/>
              </w:numPr>
              <w:jc w:val="center"/>
              <w:rPr>
                <w:rFonts w:asciiTheme="majorHAnsi" w:hAnsiTheme="majorHAnsi" w:cstheme="majorHAnsi"/>
              </w:rPr>
            </w:pPr>
          </w:p>
        </w:tc>
        <w:tc>
          <w:tcPr>
            <w:tcW w:w="1418" w:type="dxa"/>
            <w:vAlign w:val="center"/>
          </w:tcPr>
          <w:p w:rsidR="005707B2" w:rsidRDefault="005707B2"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5707B2" w:rsidRDefault="005707B2" w:rsidP="00176E53">
            <w:pPr>
              <w:jc w:val="center"/>
              <w:rPr>
                <w:rFonts w:asciiTheme="majorHAnsi" w:hAnsiTheme="majorHAnsi" w:cstheme="majorHAnsi"/>
                <w:caps/>
              </w:rPr>
            </w:pPr>
            <w:r>
              <w:rPr>
                <w:rFonts w:asciiTheme="majorHAnsi" w:hAnsiTheme="majorHAnsi" w:cstheme="majorHAnsi"/>
                <w:caps/>
              </w:rPr>
              <w:t>33/2006/qđ-ubnd</w:t>
            </w:r>
          </w:p>
          <w:p w:rsidR="005707B2" w:rsidRDefault="005707B2" w:rsidP="00176E53">
            <w:pPr>
              <w:jc w:val="center"/>
              <w:rPr>
                <w:rFonts w:asciiTheme="majorHAnsi" w:hAnsiTheme="majorHAnsi" w:cstheme="majorHAnsi"/>
                <w:caps/>
              </w:rPr>
            </w:pPr>
            <w:r>
              <w:rPr>
                <w:rFonts w:asciiTheme="majorHAnsi" w:hAnsiTheme="majorHAnsi" w:cstheme="majorHAnsi"/>
                <w:caps/>
              </w:rPr>
              <w:t>03/3/2006</w:t>
            </w:r>
          </w:p>
        </w:tc>
        <w:tc>
          <w:tcPr>
            <w:tcW w:w="7655" w:type="dxa"/>
          </w:tcPr>
          <w:p w:rsidR="005707B2" w:rsidRPr="005707B2" w:rsidRDefault="005707B2" w:rsidP="005707B2">
            <w:r w:rsidRPr="005707B2">
              <w:t>Về điều chỉnh dự toán thu chi giai đoạn 2004-2006 cho đơn vị có thu bảo đảm toàn bộ chi phí: Nhà Văn hóa Phụ nữ thuộc Hội Liên hiệp Phụ nữ thành phố.</w:t>
            </w:r>
          </w:p>
        </w:tc>
        <w:tc>
          <w:tcPr>
            <w:tcW w:w="1843" w:type="dxa"/>
            <w:vAlign w:val="center"/>
          </w:tcPr>
          <w:p w:rsidR="005707B2" w:rsidRDefault="005707B2" w:rsidP="00DF0462">
            <w:pPr>
              <w:jc w:val="center"/>
              <w:rPr>
                <w:rFonts w:asciiTheme="majorHAnsi" w:hAnsiTheme="majorHAnsi" w:cstheme="majorHAnsi"/>
              </w:rPr>
            </w:pPr>
            <w:r>
              <w:rPr>
                <w:rFonts w:asciiTheme="majorHAnsi" w:hAnsiTheme="majorHAnsi" w:cstheme="majorHAnsi"/>
              </w:rPr>
              <w:t>03/3/2006</w:t>
            </w:r>
          </w:p>
        </w:tc>
      </w:tr>
      <w:tr w:rsidR="003A44FF" w:rsidRPr="00103C40" w:rsidTr="003261CC">
        <w:trPr>
          <w:trHeight w:val="567"/>
        </w:trPr>
        <w:tc>
          <w:tcPr>
            <w:tcW w:w="851" w:type="dxa"/>
            <w:vAlign w:val="center"/>
          </w:tcPr>
          <w:p w:rsidR="003A44FF" w:rsidRPr="006C4DC0" w:rsidRDefault="003A44FF" w:rsidP="00DF0462">
            <w:pPr>
              <w:pStyle w:val="ListParagraph"/>
              <w:numPr>
                <w:ilvl w:val="0"/>
                <w:numId w:val="32"/>
              </w:numPr>
              <w:jc w:val="center"/>
              <w:rPr>
                <w:rFonts w:asciiTheme="majorHAnsi" w:hAnsiTheme="majorHAnsi" w:cstheme="majorHAnsi"/>
              </w:rPr>
            </w:pPr>
          </w:p>
        </w:tc>
        <w:tc>
          <w:tcPr>
            <w:tcW w:w="1418" w:type="dxa"/>
            <w:vAlign w:val="center"/>
          </w:tcPr>
          <w:p w:rsidR="003A44FF" w:rsidRPr="00CC56AB" w:rsidRDefault="003A44FF"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hideMark/>
          </w:tcPr>
          <w:p w:rsidR="003A44FF" w:rsidRPr="00CC56AB" w:rsidRDefault="003A44FF" w:rsidP="00DF0462">
            <w:pPr>
              <w:jc w:val="center"/>
              <w:rPr>
                <w:rFonts w:asciiTheme="majorHAnsi" w:hAnsiTheme="majorHAnsi" w:cstheme="majorHAnsi"/>
                <w:caps/>
                <w:highlight w:val="green"/>
              </w:rPr>
            </w:pPr>
            <w:r w:rsidRPr="00CC56AB">
              <w:rPr>
                <w:rFonts w:asciiTheme="majorHAnsi" w:hAnsiTheme="majorHAnsi" w:cstheme="majorHAnsi"/>
                <w:caps/>
                <w:highlight w:val="green"/>
              </w:rPr>
              <w:t>36/2006/QĐ-UBND</w:t>
            </w:r>
            <w:r w:rsidRPr="00CC56AB">
              <w:rPr>
                <w:rFonts w:asciiTheme="majorHAnsi" w:hAnsiTheme="majorHAnsi" w:cstheme="majorHAnsi"/>
                <w:caps/>
                <w:highlight w:val="green"/>
              </w:rPr>
              <w:br/>
              <w:t>08/3/2006</w:t>
            </w:r>
          </w:p>
        </w:tc>
        <w:tc>
          <w:tcPr>
            <w:tcW w:w="7655" w:type="dxa"/>
            <w:hideMark/>
          </w:tcPr>
          <w:p w:rsidR="003A44FF" w:rsidRPr="00CC56AB" w:rsidRDefault="003A44FF" w:rsidP="00086600">
            <w:pPr>
              <w:rPr>
                <w:rFonts w:asciiTheme="majorHAnsi" w:hAnsiTheme="majorHAnsi" w:cstheme="majorHAnsi"/>
                <w:highlight w:val="green"/>
              </w:rPr>
            </w:pPr>
            <w:r w:rsidRPr="00CC56AB">
              <w:rPr>
                <w:rFonts w:asciiTheme="majorHAnsi" w:hAnsiTheme="majorHAnsi" w:cstheme="majorHAnsi"/>
                <w:highlight w:val="green"/>
              </w:rPr>
              <w:t>Về thành lập Quỹ bảo lãnh tín dụng cho các doanh nghiệp nhỏ và vừa thành phố Hồ Chí Minh</w:t>
            </w:r>
          </w:p>
        </w:tc>
        <w:tc>
          <w:tcPr>
            <w:tcW w:w="1843" w:type="dxa"/>
            <w:vAlign w:val="center"/>
            <w:hideMark/>
          </w:tcPr>
          <w:p w:rsidR="003A44FF" w:rsidRPr="00103C40" w:rsidRDefault="003A44FF" w:rsidP="00DF0462">
            <w:pPr>
              <w:jc w:val="center"/>
              <w:rPr>
                <w:rFonts w:asciiTheme="majorHAnsi" w:hAnsiTheme="majorHAnsi" w:cstheme="majorHAnsi"/>
              </w:rPr>
            </w:pPr>
            <w:r w:rsidRPr="00CC56AB">
              <w:rPr>
                <w:rFonts w:asciiTheme="majorHAnsi" w:hAnsiTheme="majorHAnsi" w:cstheme="majorHAnsi"/>
                <w:highlight w:val="green"/>
              </w:rPr>
              <w:t>08/3/2006</w:t>
            </w:r>
          </w:p>
        </w:tc>
      </w:tr>
      <w:tr w:rsidR="003A44FF" w:rsidRPr="00103C40" w:rsidTr="003261CC">
        <w:trPr>
          <w:trHeight w:val="567"/>
        </w:trPr>
        <w:tc>
          <w:tcPr>
            <w:tcW w:w="851" w:type="dxa"/>
            <w:vAlign w:val="center"/>
          </w:tcPr>
          <w:p w:rsidR="003A44FF" w:rsidRPr="006C4DC0" w:rsidRDefault="003A44FF" w:rsidP="00DF0462">
            <w:pPr>
              <w:pStyle w:val="ListParagraph"/>
              <w:numPr>
                <w:ilvl w:val="0"/>
                <w:numId w:val="32"/>
              </w:numPr>
              <w:jc w:val="center"/>
              <w:rPr>
                <w:rFonts w:asciiTheme="majorHAnsi" w:hAnsiTheme="majorHAnsi" w:cstheme="majorHAnsi"/>
              </w:rPr>
            </w:pPr>
          </w:p>
        </w:tc>
        <w:tc>
          <w:tcPr>
            <w:tcW w:w="1418" w:type="dxa"/>
            <w:vAlign w:val="center"/>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3A44FF" w:rsidRPr="00C2113C" w:rsidRDefault="003A44FF" w:rsidP="00DF0462">
            <w:pPr>
              <w:jc w:val="center"/>
              <w:rPr>
                <w:rFonts w:asciiTheme="majorHAnsi" w:hAnsiTheme="majorHAnsi" w:cstheme="majorHAnsi"/>
                <w:caps/>
              </w:rPr>
            </w:pPr>
            <w:r w:rsidRPr="00C2113C">
              <w:rPr>
                <w:rFonts w:asciiTheme="majorHAnsi" w:hAnsiTheme="majorHAnsi" w:cstheme="majorHAnsi"/>
                <w:caps/>
              </w:rPr>
              <w:t>39/2006/QĐ-UBND</w:t>
            </w:r>
            <w:r w:rsidRPr="00C2113C">
              <w:rPr>
                <w:rFonts w:asciiTheme="majorHAnsi" w:hAnsiTheme="majorHAnsi" w:cstheme="majorHAnsi"/>
                <w:caps/>
              </w:rPr>
              <w:br/>
              <w:t>13/3/2006</w:t>
            </w:r>
          </w:p>
        </w:tc>
        <w:tc>
          <w:tcPr>
            <w:tcW w:w="7655" w:type="dxa"/>
            <w:hideMark/>
          </w:tcPr>
          <w:p w:rsidR="003A44FF" w:rsidRPr="00103C40" w:rsidRDefault="003A44FF" w:rsidP="00086600">
            <w:pPr>
              <w:rPr>
                <w:rFonts w:asciiTheme="majorHAnsi" w:hAnsiTheme="majorHAnsi" w:cstheme="majorHAnsi"/>
              </w:rPr>
            </w:pPr>
            <w:r w:rsidRPr="00103C40">
              <w:rPr>
                <w:rFonts w:asciiTheme="majorHAnsi" w:hAnsiTheme="majorHAnsi" w:cstheme="majorHAnsi"/>
              </w:rPr>
              <w:t>Về quy định thời gian làm việc ban đêm trong Quyết định số 245/2005/QĐ-UBND ngày 30 tháng 12 năm 2005 của Ủy ban nhân dân thành phố về ban hành thu phí trông giữ xe đạp, xe máy, ô tô và phí tạm dừng, đỗ xe ô tô trên địa bàn thành phố Hồ Chí Minh</w:t>
            </w:r>
          </w:p>
        </w:tc>
        <w:tc>
          <w:tcPr>
            <w:tcW w:w="1843" w:type="dxa"/>
            <w:vAlign w:val="center"/>
            <w:hideMark/>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01/01/2006</w:t>
            </w:r>
          </w:p>
        </w:tc>
      </w:tr>
      <w:tr w:rsidR="00470370" w:rsidRPr="00103C40" w:rsidTr="003261CC">
        <w:trPr>
          <w:trHeight w:val="567"/>
        </w:trPr>
        <w:tc>
          <w:tcPr>
            <w:tcW w:w="851" w:type="dxa"/>
            <w:vAlign w:val="center"/>
          </w:tcPr>
          <w:p w:rsidR="00470370" w:rsidRPr="006C4DC0" w:rsidRDefault="00470370" w:rsidP="00DF0462">
            <w:pPr>
              <w:pStyle w:val="ListParagraph"/>
              <w:numPr>
                <w:ilvl w:val="0"/>
                <w:numId w:val="32"/>
              </w:numPr>
              <w:jc w:val="center"/>
              <w:rPr>
                <w:rFonts w:asciiTheme="majorHAnsi" w:hAnsiTheme="majorHAnsi" w:cstheme="majorHAnsi"/>
              </w:rPr>
            </w:pPr>
          </w:p>
        </w:tc>
        <w:tc>
          <w:tcPr>
            <w:tcW w:w="1418" w:type="dxa"/>
            <w:vAlign w:val="center"/>
          </w:tcPr>
          <w:p w:rsidR="00470370" w:rsidRPr="00CC56AB" w:rsidRDefault="00470370"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470370" w:rsidRPr="00CC56AB" w:rsidRDefault="00470370" w:rsidP="00DF0462">
            <w:pPr>
              <w:jc w:val="center"/>
              <w:rPr>
                <w:rFonts w:asciiTheme="majorHAnsi" w:hAnsiTheme="majorHAnsi" w:cstheme="majorHAnsi"/>
                <w:caps/>
                <w:highlight w:val="green"/>
              </w:rPr>
            </w:pPr>
            <w:r w:rsidRPr="00CC56AB">
              <w:rPr>
                <w:rFonts w:asciiTheme="majorHAnsi" w:hAnsiTheme="majorHAnsi" w:cstheme="majorHAnsi"/>
                <w:caps/>
                <w:highlight w:val="green"/>
              </w:rPr>
              <w:t>48/2006/QĐ-UBND</w:t>
            </w:r>
          </w:p>
          <w:p w:rsidR="00470370" w:rsidRPr="00CC56AB" w:rsidRDefault="00470370" w:rsidP="00DF0462">
            <w:pPr>
              <w:jc w:val="center"/>
              <w:rPr>
                <w:rFonts w:asciiTheme="majorHAnsi" w:hAnsiTheme="majorHAnsi" w:cstheme="majorHAnsi"/>
                <w:caps/>
                <w:highlight w:val="green"/>
              </w:rPr>
            </w:pPr>
            <w:r w:rsidRPr="00CC56AB">
              <w:rPr>
                <w:rFonts w:asciiTheme="majorHAnsi" w:hAnsiTheme="majorHAnsi" w:cstheme="majorHAnsi"/>
                <w:caps/>
                <w:highlight w:val="green"/>
              </w:rPr>
              <w:t>04/4/2006</w:t>
            </w:r>
          </w:p>
        </w:tc>
        <w:tc>
          <w:tcPr>
            <w:tcW w:w="7655" w:type="dxa"/>
          </w:tcPr>
          <w:p w:rsidR="00470370" w:rsidRPr="00CC56AB" w:rsidRDefault="00470370" w:rsidP="00470370">
            <w:pPr>
              <w:rPr>
                <w:highlight w:val="green"/>
              </w:rPr>
            </w:pPr>
            <w:r w:rsidRPr="00CC56AB">
              <w:rPr>
                <w:highlight w:val="green"/>
              </w:rPr>
              <w:t>Về cho phép thành lập Đội Thanh tra cơ động trực thuộc Thanh tra Sở Xây dựng.</w:t>
            </w:r>
          </w:p>
        </w:tc>
        <w:tc>
          <w:tcPr>
            <w:tcW w:w="1843" w:type="dxa"/>
            <w:vAlign w:val="center"/>
          </w:tcPr>
          <w:p w:rsidR="00470370" w:rsidRPr="00103C40" w:rsidRDefault="00470370" w:rsidP="00DF0462">
            <w:pPr>
              <w:jc w:val="center"/>
              <w:rPr>
                <w:rFonts w:asciiTheme="majorHAnsi" w:hAnsiTheme="majorHAnsi" w:cstheme="majorHAnsi"/>
              </w:rPr>
            </w:pPr>
            <w:r w:rsidRPr="00CC56AB">
              <w:rPr>
                <w:rFonts w:asciiTheme="majorHAnsi" w:hAnsiTheme="majorHAnsi" w:cstheme="majorHAnsi"/>
                <w:highlight w:val="green"/>
              </w:rPr>
              <w:t>14/4/2006</w:t>
            </w:r>
          </w:p>
        </w:tc>
      </w:tr>
      <w:tr w:rsidR="003A44FF" w:rsidRPr="00103C40" w:rsidTr="003261CC">
        <w:trPr>
          <w:trHeight w:val="567"/>
        </w:trPr>
        <w:tc>
          <w:tcPr>
            <w:tcW w:w="851" w:type="dxa"/>
            <w:vAlign w:val="center"/>
          </w:tcPr>
          <w:p w:rsidR="003A44FF" w:rsidRPr="006C4DC0" w:rsidRDefault="003A44FF" w:rsidP="00DF0462">
            <w:pPr>
              <w:pStyle w:val="ListParagraph"/>
              <w:numPr>
                <w:ilvl w:val="0"/>
                <w:numId w:val="32"/>
              </w:numPr>
              <w:jc w:val="center"/>
              <w:rPr>
                <w:rFonts w:asciiTheme="majorHAnsi" w:hAnsiTheme="majorHAnsi" w:cstheme="majorHAnsi"/>
              </w:rPr>
            </w:pPr>
          </w:p>
        </w:tc>
        <w:tc>
          <w:tcPr>
            <w:tcW w:w="1418" w:type="dxa"/>
            <w:vAlign w:val="center"/>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3A44FF" w:rsidRPr="00C2113C" w:rsidRDefault="003A44FF" w:rsidP="00DF0462">
            <w:pPr>
              <w:jc w:val="center"/>
              <w:rPr>
                <w:rFonts w:asciiTheme="majorHAnsi" w:hAnsiTheme="majorHAnsi" w:cstheme="majorHAnsi"/>
                <w:caps/>
              </w:rPr>
            </w:pPr>
            <w:r w:rsidRPr="00C2113C">
              <w:rPr>
                <w:rFonts w:asciiTheme="majorHAnsi" w:hAnsiTheme="majorHAnsi" w:cstheme="majorHAnsi"/>
                <w:caps/>
              </w:rPr>
              <w:t>50/2006/QĐ-UBND</w:t>
            </w:r>
            <w:r w:rsidRPr="00C2113C">
              <w:rPr>
                <w:rFonts w:asciiTheme="majorHAnsi" w:hAnsiTheme="majorHAnsi" w:cstheme="majorHAnsi"/>
                <w:caps/>
              </w:rPr>
              <w:br/>
              <w:t>05/4/2006</w:t>
            </w:r>
          </w:p>
        </w:tc>
        <w:tc>
          <w:tcPr>
            <w:tcW w:w="7655" w:type="dxa"/>
            <w:hideMark/>
          </w:tcPr>
          <w:p w:rsidR="003A44FF" w:rsidRPr="00103C40" w:rsidRDefault="003A44FF" w:rsidP="00086600">
            <w:pPr>
              <w:rPr>
                <w:rFonts w:asciiTheme="majorHAnsi" w:hAnsiTheme="majorHAnsi" w:cstheme="majorHAnsi"/>
              </w:rPr>
            </w:pPr>
            <w:r w:rsidRPr="00103C40">
              <w:rPr>
                <w:rFonts w:asciiTheme="majorHAnsi" w:hAnsiTheme="majorHAnsi" w:cstheme="majorHAnsi"/>
              </w:rPr>
              <w:t>Về ban hành quy chế tạm thời về phối hợp thực hiện bảo vệ trật tự an toàn du lịch trên địa bàn trung tâm thành phố Hồ Chí Minh</w:t>
            </w:r>
          </w:p>
        </w:tc>
        <w:tc>
          <w:tcPr>
            <w:tcW w:w="1843" w:type="dxa"/>
            <w:vAlign w:val="center"/>
            <w:hideMark/>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05/4/2006</w:t>
            </w:r>
          </w:p>
        </w:tc>
      </w:tr>
      <w:tr w:rsidR="00470370" w:rsidRPr="00103C40" w:rsidTr="003261CC">
        <w:trPr>
          <w:trHeight w:val="567"/>
        </w:trPr>
        <w:tc>
          <w:tcPr>
            <w:tcW w:w="851" w:type="dxa"/>
            <w:vAlign w:val="center"/>
          </w:tcPr>
          <w:p w:rsidR="00470370" w:rsidRPr="006C4DC0" w:rsidRDefault="00470370" w:rsidP="00DF0462">
            <w:pPr>
              <w:pStyle w:val="ListParagraph"/>
              <w:numPr>
                <w:ilvl w:val="0"/>
                <w:numId w:val="32"/>
              </w:numPr>
              <w:jc w:val="center"/>
              <w:rPr>
                <w:rFonts w:asciiTheme="majorHAnsi" w:hAnsiTheme="majorHAnsi" w:cstheme="majorHAnsi"/>
              </w:rPr>
            </w:pPr>
          </w:p>
        </w:tc>
        <w:tc>
          <w:tcPr>
            <w:tcW w:w="1418" w:type="dxa"/>
            <w:vAlign w:val="center"/>
          </w:tcPr>
          <w:p w:rsidR="00470370" w:rsidRPr="00103C40" w:rsidRDefault="00470370"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470370" w:rsidRDefault="00470370" w:rsidP="00DF0462">
            <w:pPr>
              <w:jc w:val="center"/>
              <w:rPr>
                <w:rFonts w:asciiTheme="majorHAnsi" w:hAnsiTheme="majorHAnsi" w:cstheme="majorHAnsi"/>
                <w:caps/>
              </w:rPr>
            </w:pPr>
            <w:r>
              <w:rPr>
                <w:rFonts w:asciiTheme="majorHAnsi" w:hAnsiTheme="majorHAnsi" w:cstheme="majorHAnsi"/>
                <w:caps/>
              </w:rPr>
              <w:t>52/2006/Qđ-ubnd</w:t>
            </w:r>
          </w:p>
          <w:p w:rsidR="00470370" w:rsidRPr="00C2113C" w:rsidRDefault="00470370" w:rsidP="00DF0462">
            <w:pPr>
              <w:jc w:val="center"/>
              <w:rPr>
                <w:rFonts w:asciiTheme="majorHAnsi" w:hAnsiTheme="majorHAnsi" w:cstheme="majorHAnsi"/>
                <w:caps/>
              </w:rPr>
            </w:pPr>
            <w:r>
              <w:rPr>
                <w:rFonts w:asciiTheme="majorHAnsi" w:hAnsiTheme="majorHAnsi" w:cstheme="majorHAnsi"/>
                <w:caps/>
              </w:rPr>
              <w:t>07/4/2006</w:t>
            </w:r>
          </w:p>
        </w:tc>
        <w:tc>
          <w:tcPr>
            <w:tcW w:w="7655" w:type="dxa"/>
          </w:tcPr>
          <w:p w:rsidR="00470370" w:rsidRPr="00470370" w:rsidRDefault="00470370" w:rsidP="00470370">
            <w:r w:rsidRPr="00470370">
              <w:t>Về chia tách ấp 3 của xã Xuân Thới Thượng-huyện Hóc Môn.</w:t>
            </w:r>
          </w:p>
        </w:tc>
        <w:tc>
          <w:tcPr>
            <w:tcW w:w="1843" w:type="dxa"/>
            <w:vAlign w:val="center"/>
          </w:tcPr>
          <w:p w:rsidR="00470370" w:rsidRPr="00103C40" w:rsidRDefault="00470370" w:rsidP="00DF0462">
            <w:pPr>
              <w:jc w:val="center"/>
              <w:rPr>
                <w:rFonts w:asciiTheme="majorHAnsi" w:hAnsiTheme="majorHAnsi" w:cstheme="majorHAnsi"/>
              </w:rPr>
            </w:pPr>
            <w:r>
              <w:rPr>
                <w:rFonts w:asciiTheme="majorHAnsi" w:hAnsiTheme="majorHAnsi" w:cstheme="majorHAnsi"/>
              </w:rPr>
              <w:t>07/4/2006</w:t>
            </w:r>
          </w:p>
        </w:tc>
      </w:tr>
      <w:tr w:rsidR="00470370" w:rsidRPr="00103C40" w:rsidTr="003261CC">
        <w:trPr>
          <w:trHeight w:val="567"/>
        </w:trPr>
        <w:tc>
          <w:tcPr>
            <w:tcW w:w="851" w:type="dxa"/>
            <w:vAlign w:val="center"/>
          </w:tcPr>
          <w:p w:rsidR="00470370" w:rsidRPr="006C4DC0" w:rsidRDefault="00470370" w:rsidP="00DF0462">
            <w:pPr>
              <w:pStyle w:val="ListParagraph"/>
              <w:numPr>
                <w:ilvl w:val="0"/>
                <w:numId w:val="32"/>
              </w:numPr>
              <w:jc w:val="center"/>
              <w:rPr>
                <w:rFonts w:asciiTheme="majorHAnsi" w:hAnsiTheme="majorHAnsi" w:cstheme="majorHAnsi"/>
              </w:rPr>
            </w:pPr>
          </w:p>
        </w:tc>
        <w:tc>
          <w:tcPr>
            <w:tcW w:w="1418" w:type="dxa"/>
            <w:vAlign w:val="center"/>
          </w:tcPr>
          <w:p w:rsidR="00470370" w:rsidRPr="00215013" w:rsidRDefault="00470370" w:rsidP="00DF0462">
            <w:pPr>
              <w:jc w:val="center"/>
              <w:rPr>
                <w:rFonts w:asciiTheme="majorHAnsi" w:hAnsiTheme="majorHAnsi" w:cstheme="majorHAnsi"/>
              </w:rPr>
            </w:pPr>
            <w:r w:rsidRPr="00215013">
              <w:rPr>
                <w:rFonts w:asciiTheme="majorHAnsi" w:hAnsiTheme="majorHAnsi" w:cstheme="majorHAnsi"/>
              </w:rPr>
              <w:t>Quyết định</w:t>
            </w:r>
          </w:p>
        </w:tc>
        <w:tc>
          <w:tcPr>
            <w:tcW w:w="2551" w:type="dxa"/>
            <w:vAlign w:val="center"/>
          </w:tcPr>
          <w:p w:rsidR="00470370" w:rsidRPr="00215013" w:rsidRDefault="00470370" w:rsidP="00470370">
            <w:pPr>
              <w:jc w:val="center"/>
              <w:rPr>
                <w:rFonts w:asciiTheme="majorHAnsi" w:hAnsiTheme="majorHAnsi" w:cstheme="majorHAnsi"/>
                <w:caps/>
              </w:rPr>
            </w:pPr>
            <w:r w:rsidRPr="00215013">
              <w:rPr>
                <w:rFonts w:asciiTheme="majorHAnsi" w:hAnsiTheme="majorHAnsi" w:cstheme="majorHAnsi"/>
                <w:caps/>
              </w:rPr>
              <w:t>53/2006/Qđ-ubnd</w:t>
            </w:r>
          </w:p>
          <w:p w:rsidR="00470370" w:rsidRPr="00215013" w:rsidRDefault="00470370" w:rsidP="00470370">
            <w:pPr>
              <w:jc w:val="center"/>
              <w:rPr>
                <w:rFonts w:asciiTheme="majorHAnsi" w:hAnsiTheme="majorHAnsi" w:cstheme="majorHAnsi"/>
                <w:caps/>
              </w:rPr>
            </w:pPr>
            <w:r w:rsidRPr="00215013">
              <w:rPr>
                <w:rFonts w:asciiTheme="majorHAnsi" w:hAnsiTheme="majorHAnsi" w:cstheme="majorHAnsi"/>
                <w:caps/>
              </w:rPr>
              <w:t>07/4/2006</w:t>
            </w:r>
          </w:p>
        </w:tc>
        <w:tc>
          <w:tcPr>
            <w:tcW w:w="7655" w:type="dxa"/>
          </w:tcPr>
          <w:p w:rsidR="00470370" w:rsidRPr="00215013" w:rsidRDefault="00470370" w:rsidP="00470370">
            <w:r w:rsidRPr="00215013">
              <w:t>Về chia tách, thành lập các ấp mới của xã Bình Hưng - huyện Bình Chánh.</w:t>
            </w:r>
          </w:p>
        </w:tc>
        <w:tc>
          <w:tcPr>
            <w:tcW w:w="1843" w:type="dxa"/>
            <w:vAlign w:val="center"/>
          </w:tcPr>
          <w:p w:rsidR="00470370" w:rsidRPr="00215013" w:rsidRDefault="00470370" w:rsidP="00DF0462">
            <w:pPr>
              <w:jc w:val="center"/>
              <w:rPr>
                <w:rFonts w:asciiTheme="majorHAnsi" w:hAnsiTheme="majorHAnsi" w:cstheme="majorHAnsi"/>
              </w:rPr>
            </w:pPr>
            <w:r w:rsidRPr="00215013">
              <w:rPr>
                <w:rFonts w:asciiTheme="majorHAnsi" w:hAnsiTheme="majorHAnsi" w:cstheme="majorHAnsi"/>
              </w:rPr>
              <w:t>07/4/2006</w:t>
            </w:r>
          </w:p>
        </w:tc>
      </w:tr>
      <w:tr w:rsidR="000B1576" w:rsidRPr="00103C40" w:rsidTr="003261CC">
        <w:trPr>
          <w:trHeight w:val="567"/>
        </w:trPr>
        <w:tc>
          <w:tcPr>
            <w:tcW w:w="851" w:type="dxa"/>
            <w:vAlign w:val="center"/>
          </w:tcPr>
          <w:p w:rsidR="000B1576" w:rsidRPr="006C4DC0" w:rsidRDefault="000B1576" w:rsidP="00DF0462">
            <w:pPr>
              <w:pStyle w:val="ListParagraph"/>
              <w:numPr>
                <w:ilvl w:val="0"/>
                <w:numId w:val="32"/>
              </w:numPr>
              <w:jc w:val="center"/>
              <w:rPr>
                <w:rFonts w:asciiTheme="majorHAnsi" w:hAnsiTheme="majorHAnsi" w:cstheme="majorHAnsi"/>
              </w:rPr>
            </w:pPr>
          </w:p>
        </w:tc>
        <w:tc>
          <w:tcPr>
            <w:tcW w:w="1418" w:type="dxa"/>
            <w:vAlign w:val="center"/>
          </w:tcPr>
          <w:p w:rsidR="000B1576" w:rsidRPr="00CC56AB" w:rsidRDefault="000B1576"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0B1576" w:rsidRPr="00CC56AB" w:rsidRDefault="000B1576" w:rsidP="00470370">
            <w:pPr>
              <w:jc w:val="center"/>
              <w:rPr>
                <w:rFonts w:asciiTheme="majorHAnsi" w:hAnsiTheme="majorHAnsi" w:cstheme="majorHAnsi"/>
                <w:caps/>
                <w:highlight w:val="green"/>
              </w:rPr>
            </w:pPr>
            <w:r w:rsidRPr="00CC56AB">
              <w:rPr>
                <w:rFonts w:asciiTheme="majorHAnsi" w:hAnsiTheme="majorHAnsi" w:cstheme="majorHAnsi"/>
                <w:caps/>
                <w:highlight w:val="green"/>
              </w:rPr>
              <w:t>64/2006/QĐ-UBND</w:t>
            </w:r>
          </w:p>
          <w:p w:rsidR="000B1576" w:rsidRPr="00CC56AB" w:rsidRDefault="000B1576" w:rsidP="00470370">
            <w:pPr>
              <w:jc w:val="center"/>
              <w:rPr>
                <w:rFonts w:asciiTheme="majorHAnsi" w:hAnsiTheme="majorHAnsi" w:cstheme="majorHAnsi"/>
                <w:caps/>
                <w:highlight w:val="green"/>
              </w:rPr>
            </w:pPr>
            <w:r w:rsidRPr="00CC56AB">
              <w:rPr>
                <w:rFonts w:asciiTheme="majorHAnsi" w:hAnsiTheme="majorHAnsi" w:cstheme="majorHAnsi"/>
                <w:caps/>
                <w:highlight w:val="green"/>
              </w:rPr>
              <w:t>28/4/2006</w:t>
            </w:r>
          </w:p>
        </w:tc>
        <w:tc>
          <w:tcPr>
            <w:tcW w:w="7655" w:type="dxa"/>
          </w:tcPr>
          <w:p w:rsidR="000B1576" w:rsidRPr="00CC56AB" w:rsidRDefault="000B1576" w:rsidP="000B1576">
            <w:pPr>
              <w:rPr>
                <w:highlight w:val="green"/>
              </w:rPr>
            </w:pPr>
            <w:r w:rsidRPr="00CC56AB">
              <w:rPr>
                <w:highlight w:val="green"/>
              </w:rPr>
              <w:t>Về thành lập Trung tâm Công báo thành phố thuộc Văn phòng Hội đồng nhân dân và Ủy ban nhân dân thành phố</w:t>
            </w:r>
          </w:p>
        </w:tc>
        <w:tc>
          <w:tcPr>
            <w:tcW w:w="1843" w:type="dxa"/>
            <w:vAlign w:val="center"/>
          </w:tcPr>
          <w:p w:rsidR="000B1576" w:rsidRDefault="000B1576" w:rsidP="00DF0462">
            <w:pPr>
              <w:jc w:val="center"/>
              <w:rPr>
                <w:rFonts w:asciiTheme="majorHAnsi" w:hAnsiTheme="majorHAnsi" w:cstheme="majorHAnsi"/>
              </w:rPr>
            </w:pPr>
            <w:r w:rsidRPr="00CC56AB">
              <w:rPr>
                <w:rFonts w:asciiTheme="majorHAnsi" w:hAnsiTheme="majorHAnsi" w:cstheme="majorHAnsi"/>
                <w:highlight w:val="green"/>
              </w:rPr>
              <w:t>28/4/2006</w:t>
            </w:r>
          </w:p>
        </w:tc>
      </w:tr>
      <w:tr w:rsidR="000B1576" w:rsidRPr="00103C40" w:rsidTr="003261CC">
        <w:trPr>
          <w:trHeight w:val="567"/>
        </w:trPr>
        <w:tc>
          <w:tcPr>
            <w:tcW w:w="851" w:type="dxa"/>
            <w:vAlign w:val="center"/>
          </w:tcPr>
          <w:p w:rsidR="000B1576" w:rsidRPr="006C4DC0" w:rsidRDefault="000B1576" w:rsidP="00DF0462">
            <w:pPr>
              <w:pStyle w:val="ListParagraph"/>
              <w:numPr>
                <w:ilvl w:val="0"/>
                <w:numId w:val="32"/>
              </w:numPr>
              <w:jc w:val="center"/>
              <w:rPr>
                <w:rFonts w:asciiTheme="majorHAnsi" w:hAnsiTheme="majorHAnsi" w:cstheme="majorHAnsi"/>
              </w:rPr>
            </w:pPr>
          </w:p>
        </w:tc>
        <w:tc>
          <w:tcPr>
            <w:tcW w:w="1418" w:type="dxa"/>
            <w:vAlign w:val="center"/>
          </w:tcPr>
          <w:p w:rsidR="000B1576" w:rsidRPr="00686222" w:rsidRDefault="000B1576" w:rsidP="00DF0462">
            <w:pPr>
              <w:jc w:val="center"/>
              <w:rPr>
                <w:rFonts w:asciiTheme="majorHAnsi" w:hAnsiTheme="majorHAnsi" w:cstheme="majorHAnsi"/>
                <w:highlight w:val="yellow"/>
              </w:rPr>
            </w:pPr>
            <w:r w:rsidRPr="00686222">
              <w:rPr>
                <w:rFonts w:asciiTheme="majorHAnsi" w:hAnsiTheme="majorHAnsi" w:cstheme="majorHAnsi"/>
                <w:highlight w:val="yellow"/>
              </w:rPr>
              <w:t>Quyết định</w:t>
            </w:r>
          </w:p>
        </w:tc>
        <w:tc>
          <w:tcPr>
            <w:tcW w:w="2551" w:type="dxa"/>
            <w:vAlign w:val="center"/>
          </w:tcPr>
          <w:p w:rsidR="000B1576" w:rsidRPr="00686222" w:rsidRDefault="000B1576" w:rsidP="00470370">
            <w:pPr>
              <w:jc w:val="center"/>
              <w:rPr>
                <w:rFonts w:asciiTheme="majorHAnsi" w:hAnsiTheme="majorHAnsi" w:cstheme="majorHAnsi"/>
                <w:caps/>
                <w:highlight w:val="yellow"/>
              </w:rPr>
            </w:pPr>
            <w:r w:rsidRPr="00686222">
              <w:rPr>
                <w:rFonts w:asciiTheme="majorHAnsi" w:hAnsiTheme="majorHAnsi" w:cstheme="majorHAnsi"/>
                <w:caps/>
                <w:highlight w:val="yellow"/>
              </w:rPr>
              <w:t>66/2006/QĐ-ubnd</w:t>
            </w:r>
          </w:p>
          <w:p w:rsidR="000B1576" w:rsidRPr="00686222" w:rsidRDefault="000B1576" w:rsidP="00470370">
            <w:pPr>
              <w:jc w:val="center"/>
              <w:rPr>
                <w:rFonts w:asciiTheme="majorHAnsi" w:hAnsiTheme="majorHAnsi" w:cstheme="majorHAnsi"/>
                <w:caps/>
                <w:highlight w:val="yellow"/>
              </w:rPr>
            </w:pPr>
            <w:r w:rsidRPr="00686222">
              <w:rPr>
                <w:rFonts w:asciiTheme="majorHAnsi" w:hAnsiTheme="majorHAnsi" w:cstheme="majorHAnsi"/>
                <w:caps/>
                <w:highlight w:val="yellow"/>
              </w:rPr>
              <w:t>03/5/2006</w:t>
            </w:r>
          </w:p>
        </w:tc>
        <w:tc>
          <w:tcPr>
            <w:tcW w:w="7655" w:type="dxa"/>
          </w:tcPr>
          <w:p w:rsidR="000B1576" w:rsidRPr="00686222" w:rsidRDefault="000B1576" w:rsidP="000B1576">
            <w:pPr>
              <w:rPr>
                <w:highlight w:val="yellow"/>
              </w:rPr>
            </w:pPr>
            <w:r w:rsidRPr="00686222">
              <w:rPr>
                <w:highlight w:val="yellow"/>
              </w:rPr>
              <w:t>Về bãi bỏ các Văn bản của Ủy ban nhân dân thành phố ban hành về xử lý vi phạm hành chính.</w:t>
            </w:r>
          </w:p>
        </w:tc>
        <w:tc>
          <w:tcPr>
            <w:tcW w:w="1843" w:type="dxa"/>
            <w:vAlign w:val="center"/>
          </w:tcPr>
          <w:p w:rsidR="000B1576" w:rsidRPr="00686222" w:rsidRDefault="000B1576" w:rsidP="00DF0462">
            <w:pPr>
              <w:jc w:val="center"/>
              <w:rPr>
                <w:rFonts w:asciiTheme="majorHAnsi" w:hAnsiTheme="majorHAnsi" w:cstheme="majorHAnsi"/>
                <w:highlight w:val="yellow"/>
              </w:rPr>
            </w:pPr>
            <w:r w:rsidRPr="00686222">
              <w:rPr>
                <w:rFonts w:asciiTheme="majorHAnsi" w:hAnsiTheme="majorHAnsi" w:cstheme="majorHAnsi"/>
                <w:highlight w:val="yellow"/>
              </w:rPr>
              <w:t>13/5/2006</w:t>
            </w:r>
          </w:p>
        </w:tc>
      </w:tr>
      <w:tr w:rsidR="003A44FF" w:rsidRPr="00103C40" w:rsidTr="003261CC">
        <w:trPr>
          <w:trHeight w:val="567"/>
        </w:trPr>
        <w:tc>
          <w:tcPr>
            <w:tcW w:w="851" w:type="dxa"/>
            <w:vAlign w:val="center"/>
          </w:tcPr>
          <w:p w:rsidR="003A44FF" w:rsidRPr="006C4DC0" w:rsidRDefault="003A44FF" w:rsidP="00DF0462">
            <w:pPr>
              <w:pStyle w:val="ListParagraph"/>
              <w:numPr>
                <w:ilvl w:val="0"/>
                <w:numId w:val="32"/>
              </w:numPr>
              <w:jc w:val="center"/>
              <w:rPr>
                <w:rFonts w:asciiTheme="majorHAnsi" w:hAnsiTheme="majorHAnsi" w:cstheme="majorHAnsi"/>
              </w:rPr>
            </w:pPr>
          </w:p>
        </w:tc>
        <w:tc>
          <w:tcPr>
            <w:tcW w:w="1418" w:type="dxa"/>
            <w:vAlign w:val="center"/>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3A44FF" w:rsidRPr="00C2113C" w:rsidRDefault="003A44FF" w:rsidP="00DF0462">
            <w:pPr>
              <w:jc w:val="center"/>
              <w:rPr>
                <w:rFonts w:asciiTheme="majorHAnsi" w:hAnsiTheme="majorHAnsi" w:cstheme="majorHAnsi"/>
                <w:caps/>
              </w:rPr>
            </w:pPr>
            <w:r w:rsidRPr="00C2113C">
              <w:rPr>
                <w:rFonts w:asciiTheme="majorHAnsi" w:hAnsiTheme="majorHAnsi" w:cstheme="majorHAnsi"/>
                <w:caps/>
              </w:rPr>
              <w:t>75/2006/QĐ-UBND</w:t>
            </w:r>
            <w:r w:rsidRPr="00C2113C">
              <w:rPr>
                <w:rFonts w:asciiTheme="majorHAnsi" w:hAnsiTheme="majorHAnsi" w:cstheme="majorHAnsi"/>
                <w:caps/>
              </w:rPr>
              <w:br/>
              <w:t>17/5/2006</w:t>
            </w:r>
          </w:p>
        </w:tc>
        <w:tc>
          <w:tcPr>
            <w:tcW w:w="7655" w:type="dxa"/>
            <w:hideMark/>
          </w:tcPr>
          <w:p w:rsidR="003A44FF" w:rsidRPr="00103C40" w:rsidRDefault="003A44FF" w:rsidP="00086600">
            <w:pPr>
              <w:rPr>
                <w:rFonts w:asciiTheme="majorHAnsi" w:hAnsiTheme="majorHAnsi" w:cstheme="majorHAnsi"/>
              </w:rPr>
            </w:pPr>
            <w:r w:rsidRPr="00103C40">
              <w:rPr>
                <w:rFonts w:asciiTheme="majorHAnsi" w:hAnsiTheme="majorHAnsi" w:cstheme="majorHAnsi"/>
              </w:rPr>
              <w:t>Về ban hành Quy chế quản lý nhà cho công nhân, người lao động thuê để ở trên địa bàn thành phố Hồ Chí Minh</w:t>
            </w:r>
          </w:p>
        </w:tc>
        <w:tc>
          <w:tcPr>
            <w:tcW w:w="1843" w:type="dxa"/>
            <w:vAlign w:val="center"/>
            <w:hideMark/>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27</w:t>
            </w:r>
            <w:r>
              <w:rPr>
                <w:rFonts w:asciiTheme="majorHAnsi" w:hAnsiTheme="majorHAnsi" w:cstheme="majorHAnsi"/>
              </w:rPr>
              <w:t>/5</w:t>
            </w:r>
            <w:r w:rsidRPr="00103C40">
              <w:rPr>
                <w:rFonts w:asciiTheme="majorHAnsi" w:hAnsiTheme="majorHAnsi" w:cstheme="majorHAnsi"/>
              </w:rPr>
              <w:t>/2006</w:t>
            </w:r>
          </w:p>
        </w:tc>
      </w:tr>
      <w:tr w:rsidR="000B1576" w:rsidRPr="00103C40" w:rsidTr="003261CC">
        <w:trPr>
          <w:trHeight w:val="567"/>
        </w:trPr>
        <w:tc>
          <w:tcPr>
            <w:tcW w:w="851" w:type="dxa"/>
            <w:vAlign w:val="center"/>
          </w:tcPr>
          <w:p w:rsidR="000B1576" w:rsidRPr="006C4DC0" w:rsidRDefault="000B1576" w:rsidP="00DF0462">
            <w:pPr>
              <w:pStyle w:val="ListParagraph"/>
              <w:numPr>
                <w:ilvl w:val="0"/>
                <w:numId w:val="32"/>
              </w:numPr>
              <w:jc w:val="center"/>
              <w:rPr>
                <w:rFonts w:asciiTheme="majorHAnsi" w:hAnsiTheme="majorHAnsi" w:cstheme="majorHAnsi"/>
              </w:rPr>
            </w:pPr>
          </w:p>
        </w:tc>
        <w:tc>
          <w:tcPr>
            <w:tcW w:w="1418" w:type="dxa"/>
            <w:vAlign w:val="center"/>
          </w:tcPr>
          <w:p w:rsidR="000B1576" w:rsidRPr="00103C40" w:rsidRDefault="000B1576"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0B1576" w:rsidRDefault="000B1576" w:rsidP="00DF0462">
            <w:pPr>
              <w:jc w:val="center"/>
              <w:rPr>
                <w:rFonts w:asciiTheme="majorHAnsi" w:hAnsiTheme="majorHAnsi" w:cstheme="majorHAnsi"/>
                <w:caps/>
              </w:rPr>
            </w:pPr>
            <w:r>
              <w:rPr>
                <w:rFonts w:asciiTheme="majorHAnsi" w:hAnsiTheme="majorHAnsi" w:cstheme="majorHAnsi"/>
                <w:caps/>
              </w:rPr>
              <w:t>77/2006/QĐ-UBND</w:t>
            </w:r>
          </w:p>
          <w:p w:rsidR="000B1576" w:rsidRPr="00C2113C" w:rsidRDefault="000B1576" w:rsidP="00DF0462">
            <w:pPr>
              <w:jc w:val="center"/>
              <w:rPr>
                <w:rFonts w:asciiTheme="majorHAnsi" w:hAnsiTheme="majorHAnsi" w:cstheme="majorHAnsi"/>
                <w:caps/>
              </w:rPr>
            </w:pPr>
            <w:r>
              <w:rPr>
                <w:rFonts w:asciiTheme="majorHAnsi" w:hAnsiTheme="majorHAnsi" w:cstheme="majorHAnsi"/>
                <w:caps/>
              </w:rPr>
              <w:t>22/5/2006</w:t>
            </w:r>
          </w:p>
        </w:tc>
        <w:tc>
          <w:tcPr>
            <w:tcW w:w="7655" w:type="dxa"/>
          </w:tcPr>
          <w:p w:rsidR="000B1576" w:rsidRPr="000B1576" w:rsidRDefault="000B1576" w:rsidP="000B1576">
            <w:r w:rsidRPr="000B1576">
              <w:t>Về Chương trình hành động của Ủy ban nhân dân thành phố thực hiện Nghị quyết 36 - NQ/TW của Bộ Chính trị, Chương trình hành động của Chính phủ và Kế hoạch 47 -KH/TU của Thành ủy về công tác đối với người Việt Nam ở nước ngoài trên địa bàn thành phố.</w:t>
            </w:r>
          </w:p>
        </w:tc>
        <w:tc>
          <w:tcPr>
            <w:tcW w:w="1843" w:type="dxa"/>
            <w:vAlign w:val="center"/>
          </w:tcPr>
          <w:p w:rsidR="000B1576" w:rsidRPr="00103C40" w:rsidRDefault="000B1576" w:rsidP="00DF0462">
            <w:pPr>
              <w:jc w:val="center"/>
              <w:rPr>
                <w:rFonts w:asciiTheme="majorHAnsi" w:hAnsiTheme="majorHAnsi" w:cstheme="majorHAnsi"/>
              </w:rPr>
            </w:pPr>
            <w:r>
              <w:rPr>
                <w:rFonts w:asciiTheme="majorHAnsi" w:hAnsiTheme="majorHAnsi" w:cstheme="majorHAnsi"/>
              </w:rPr>
              <w:t>01/6/2006</w:t>
            </w:r>
          </w:p>
        </w:tc>
      </w:tr>
      <w:tr w:rsidR="000B1576" w:rsidRPr="00103C40" w:rsidTr="003261CC">
        <w:trPr>
          <w:trHeight w:val="567"/>
        </w:trPr>
        <w:tc>
          <w:tcPr>
            <w:tcW w:w="851" w:type="dxa"/>
            <w:vAlign w:val="center"/>
          </w:tcPr>
          <w:p w:rsidR="000B1576" w:rsidRPr="006C4DC0" w:rsidRDefault="000B1576" w:rsidP="00DF0462">
            <w:pPr>
              <w:pStyle w:val="ListParagraph"/>
              <w:numPr>
                <w:ilvl w:val="0"/>
                <w:numId w:val="32"/>
              </w:numPr>
              <w:jc w:val="center"/>
              <w:rPr>
                <w:rFonts w:asciiTheme="majorHAnsi" w:hAnsiTheme="majorHAnsi" w:cstheme="majorHAnsi"/>
              </w:rPr>
            </w:pPr>
          </w:p>
        </w:tc>
        <w:tc>
          <w:tcPr>
            <w:tcW w:w="1418" w:type="dxa"/>
            <w:vAlign w:val="center"/>
          </w:tcPr>
          <w:p w:rsidR="000B1576" w:rsidRDefault="000B1576"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0B1576" w:rsidRDefault="000B1576" w:rsidP="00DF0462">
            <w:pPr>
              <w:jc w:val="center"/>
              <w:rPr>
                <w:rFonts w:asciiTheme="majorHAnsi" w:hAnsiTheme="majorHAnsi" w:cstheme="majorHAnsi"/>
                <w:caps/>
              </w:rPr>
            </w:pPr>
            <w:r>
              <w:rPr>
                <w:rFonts w:asciiTheme="majorHAnsi" w:hAnsiTheme="majorHAnsi" w:cstheme="majorHAnsi"/>
                <w:caps/>
              </w:rPr>
              <w:t>80/2006/QĐ-UBND</w:t>
            </w:r>
          </w:p>
          <w:p w:rsidR="000B1576" w:rsidRDefault="000B1576" w:rsidP="00DF0462">
            <w:pPr>
              <w:jc w:val="center"/>
              <w:rPr>
                <w:rFonts w:asciiTheme="majorHAnsi" w:hAnsiTheme="majorHAnsi" w:cstheme="majorHAnsi"/>
                <w:caps/>
              </w:rPr>
            </w:pPr>
            <w:r>
              <w:rPr>
                <w:rFonts w:asciiTheme="majorHAnsi" w:hAnsiTheme="majorHAnsi" w:cstheme="majorHAnsi"/>
                <w:caps/>
              </w:rPr>
              <w:t>26/5/2006</w:t>
            </w:r>
          </w:p>
        </w:tc>
        <w:tc>
          <w:tcPr>
            <w:tcW w:w="7655" w:type="dxa"/>
          </w:tcPr>
          <w:p w:rsidR="000B1576" w:rsidRPr="005739C4" w:rsidRDefault="005739C4" w:rsidP="005739C4">
            <w:r w:rsidRPr="005739C4">
              <w:t>Về ban hành Quy chế hoạt động của Hội đồng tư vấn đưa người vào cơ sở chữa bệnh, cơ sở dạy nghề và giải quyết việc làm cho người sau cai nghiện ma túy và giải quyết tái hòa nhập cộng đồng cấp thành phố.</w:t>
            </w:r>
          </w:p>
        </w:tc>
        <w:tc>
          <w:tcPr>
            <w:tcW w:w="1843" w:type="dxa"/>
            <w:vAlign w:val="center"/>
          </w:tcPr>
          <w:p w:rsidR="000B1576" w:rsidRDefault="000B1576" w:rsidP="00DF0462">
            <w:pPr>
              <w:jc w:val="center"/>
              <w:rPr>
                <w:rFonts w:asciiTheme="majorHAnsi" w:hAnsiTheme="majorHAnsi" w:cstheme="majorHAnsi"/>
              </w:rPr>
            </w:pPr>
            <w:r>
              <w:rPr>
                <w:rFonts w:asciiTheme="majorHAnsi" w:hAnsiTheme="majorHAnsi" w:cstheme="majorHAnsi"/>
              </w:rPr>
              <w:t>05/6/2006</w:t>
            </w:r>
          </w:p>
        </w:tc>
      </w:tr>
      <w:tr w:rsidR="00DC514F" w:rsidRPr="00103C40" w:rsidTr="003261CC">
        <w:trPr>
          <w:trHeight w:val="567"/>
        </w:trPr>
        <w:tc>
          <w:tcPr>
            <w:tcW w:w="851" w:type="dxa"/>
            <w:vAlign w:val="center"/>
          </w:tcPr>
          <w:p w:rsidR="00DC514F" w:rsidRPr="006C4DC0" w:rsidRDefault="00DC514F" w:rsidP="00DF0462">
            <w:pPr>
              <w:pStyle w:val="ListParagraph"/>
              <w:numPr>
                <w:ilvl w:val="0"/>
                <w:numId w:val="32"/>
              </w:numPr>
              <w:jc w:val="center"/>
              <w:rPr>
                <w:rFonts w:asciiTheme="majorHAnsi" w:hAnsiTheme="majorHAnsi" w:cstheme="majorHAnsi"/>
              </w:rPr>
            </w:pPr>
          </w:p>
        </w:tc>
        <w:tc>
          <w:tcPr>
            <w:tcW w:w="1418" w:type="dxa"/>
            <w:vAlign w:val="center"/>
          </w:tcPr>
          <w:p w:rsidR="00DC514F" w:rsidRPr="00686222" w:rsidRDefault="00DC514F" w:rsidP="00DF0462">
            <w:pPr>
              <w:jc w:val="center"/>
              <w:rPr>
                <w:rFonts w:asciiTheme="majorHAnsi" w:hAnsiTheme="majorHAnsi" w:cstheme="majorHAnsi"/>
                <w:highlight w:val="yellow"/>
              </w:rPr>
            </w:pPr>
            <w:r w:rsidRPr="00686222">
              <w:rPr>
                <w:rFonts w:asciiTheme="majorHAnsi" w:hAnsiTheme="majorHAnsi" w:cstheme="majorHAnsi"/>
                <w:highlight w:val="yellow"/>
              </w:rPr>
              <w:t>Quyết định</w:t>
            </w:r>
          </w:p>
        </w:tc>
        <w:tc>
          <w:tcPr>
            <w:tcW w:w="2551" w:type="dxa"/>
            <w:vAlign w:val="center"/>
          </w:tcPr>
          <w:p w:rsidR="00DC514F" w:rsidRPr="00686222" w:rsidRDefault="00DC514F" w:rsidP="00DF0462">
            <w:pPr>
              <w:jc w:val="center"/>
              <w:rPr>
                <w:rFonts w:asciiTheme="majorHAnsi" w:hAnsiTheme="majorHAnsi" w:cstheme="majorHAnsi"/>
                <w:caps/>
                <w:highlight w:val="yellow"/>
              </w:rPr>
            </w:pPr>
            <w:r w:rsidRPr="00686222">
              <w:rPr>
                <w:rFonts w:asciiTheme="majorHAnsi" w:hAnsiTheme="majorHAnsi" w:cstheme="majorHAnsi"/>
                <w:caps/>
                <w:highlight w:val="yellow"/>
              </w:rPr>
              <w:t>85/2006/QĐ-ubnd</w:t>
            </w:r>
          </w:p>
          <w:p w:rsidR="00DC514F" w:rsidRPr="00686222" w:rsidRDefault="00DC514F" w:rsidP="00DF0462">
            <w:pPr>
              <w:jc w:val="center"/>
              <w:rPr>
                <w:rFonts w:asciiTheme="majorHAnsi" w:hAnsiTheme="majorHAnsi" w:cstheme="majorHAnsi"/>
                <w:caps/>
                <w:highlight w:val="yellow"/>
              </w:rPr>
            </w:pPr>
            <w:r w:rsidRPr="00686222">
              <w:rPr>
                <w:rFonts w:asciiTheme="majorHAnsi" w:hAnsiTheme="majorHAnsi" w:cstheme="majorHAnsi"/>
                <w:caps/>
                <w:highlight w:val="yellow"/>
              </w:rPr>
              <w:t>12/6/2006</w:t>
            </w:r>
          </w:p>
        </w:tc>
        <w:tc>
          <w:tcPr>
            <w:tcW w:w="7655" w:type="dxa"/>
          </w:tcPr>
          <w:p w:rsidR="00DC514F" w:rsidRPr="00686222" w:rsidRDefault="00DC514F" w:rsidP="00DC514F">
            <w:pPr>
              <w:rPr>
                <w:highlight w:val="yellow"/>
              </w:rPr>
            </w:pPr>
            <w:r w:rsidRPr="00686222">
              <w:rPr>
                <w:highlight w:val="yellow"/>
              </w:rPr>
              <w:t>Về bãi bỏ nội dung trái pháp luật của Chỉ thị số 08/2006/CT-UB, ngày 14 tháng 3 năm 2006 của Ủy ban nhân dân thành phố về triển kh</w:t>
            </w:r>
            <w:r w:rsidR="00686222">
              <w:rPr>
                <w:highlight w:val="yellow"/>
              </w:rPr>
              <w:t>ai thực hiện Công điện số 331/ TT</w:t>
            </w:r>
            <w:r w:rsidRPr="00686222">
              <w:rPr>
                <w:highlight w:val="yellow"/>
              </w:rPr>
              <w:t>g-NC ngày 24 tháng 12</w:t>
            </w:r>
            <w:r w:rsidR="00686222">
              <w:rPr>
                <w:highlight w:val="yellow"/>
              </w:rPr>
              <w:t xml:space="preserve"> năm 2005 và Công điện số 373/TT</w:t>
            </w:r>
            <w:r w:rsidRPr="00686222">
              <w:rPr>
                <w:highlight w:val="yellow"/>
              </w:rPr>
              <w:t>g-NC, ngày 05 tháng 3 năm 2006 của Thủ tướng Chính phủ về lập lại trật tự an toàn giao thông.</w:t>
            </w:r>
          </w:p>
        </w:tc>
        <w:tc>
          <w:tcPr>
            <w:tcW w:w="1843" w:type="dxa"/>
            <w:vAlign w:val="center"/>
          </w:tcPr>
          <w:p w:rsidR="00DC514F" w:rsidRPr="00686222" w:rsidRDefault="00DC514F" w:rsidP="00DF0462">
            <w:pPr>
              <w:jc w:val="center"/>
              <w:rPr>
                <w:rFonts w:asciiTheme="majorHAnsi" w:hAnsiTheme="majorHAnsi" w:cstheme="majorHAnsi"/>
                <w:highlight w:val="yellow"/>
              </w:rPr>
            </w:pPr>
            <w:r w:rsidRPr="00686222">
              <w:rPr>
                <w:rFonts w:asciiTheme="majorHAnsi" w:hAnsiTheme="majorHAnsi" w:cstheme="majorHAnsi"/>
                <w:highlight w:val="yellow"/>
              </w:rPr>
              <w:t>12/6/2006</w:t>
            </w:r>
          </w:p>
        </w:tc>
      </w:tr>
      <w:tr w:rsidR="00DC514F" w:rsidRPr="00103C40" w:rsidTr="003261CC">
        <w:trPr>
          <w:trHeight w:val="567"/>
        </w:trPr>
        <w:tc>
          <w:tcPr>
            <w:tcW w:w="851" w:type="dxa"/>
            <w:vAlign w:val="center"/>
          </w:tcPr>
          <w:p w:rsidR="00DC514F" w:rsidRPr="006C4DC0" w:rsidRDefault="00DC514F" w:rsidP="00DF0462">
            <w:pPr>
              <w:pStyle w:val="ListParagraph"/>
              <w:numPr>
                <w:ilvl w:val="0"/>
                <w:numId w:val="32"/>
              </w:numPr>
              <w:jc w:val="center"/>
              <w:rPr>
                <w:rFonts w:asciiTheme="majorHAnsi" w:hAnsiTheme="majorHAnsi" w:cstheme="majorHAnsi"/>
              </w:rPr>
            </w:pPr>
          </w:p>
        </w:tc>
        <w:tc>
          <w:tcPr>
            <w:tcW w:w="1418" w:type="dxa"/>
            <w:vAlign w:val="center"/>
          </w:tcPr>
          <w:p w:rsidR="00DC514F" w:rsidRPr="00686222" w:rsidRDefault="00DC514F" w:rsidP="00DF0462">
            <w:pPr>
              <w:jc w:val="center"/>
              <w:rPr>
                <w:rFonts w:asciiTheme="majorHAnsi" w:hAnsiTheme="majorHAnsi" w:cstheme="majorHAnsi"/>
                <w:highlight w:val="yellow"/>
              </w:rPr>
            </w:pPr>
            <w:r w:rsidRPr="00686222">
              <w:rPr>
                <w:rFonts w:asciiTheme="majorHAnsi" w:hAnsiTheme="majorHAnsi" w:cstheme="majorHAnsi"/>
                <w:highlight w:val="yellow"/>
              </w:rPr>
              <w:t>Quyết định</w:t>
            </w:r>
          </w:p>
        </w:tc>
        <w:tc>
          <w:tcPr>
            <w:tcW w:w="2551" w:type="dxa"/>
            <w:vAlign w:val="center"/>
          </w:tcPr>
          <w:p w:rsidR="00DC514F" w:rsidRPr="00686222" w:rsidRDefault="00DC514F" w:rsidP="00DF0462">
            <w:pPr>
              <w:jc w:val="center"/>
              <w:rPr>
                <w:rFonts w:asciiTheme="majorHAnsi" w:hAnsiTheme="majorHAnsi" w:cstheme="majorHAnsi"/>
                <w:caps/>
                <w:highlight w:val="yellow"/>
              </w:rPr>
            </w:pPr>
            <w:r w:rsidRPr="00686222">
              <w:rPr>
                <w:rFonts w:asciiTheme="majorHAnsi" w:hAnsiTheme="majorHAnsi" w:cstheme="majorHAnsi"/>
                <w:caps/>
                <w:highlight w:val="yellow"/>
              </w:rPr>
              <w:t>86/2006/QĐ-ubnd</w:t>
            </w:r>
          </w:p>
          <w:p w:rsidR="00DC514F" w:rsidRPr="00686222" w:rsidRDefault="00DC514F" w:rsidP="00DF0462">
            <w:pPr>
              <w:jc w:val="center"/>
              <w:rPr>
                <w:rFonts w:asciiTheme="majorHAnsi" w:hAnsiTheme="majorHAnsi" w:cstheme="majorHAnsi"/>
                <w:caps/>
                <w:highlight w:val="yellow"/>
              </w:rPr>
            </w:pPr>
            <w:r w:rsidRPr="00686222">
              <w:rPr>
                <w:rFonts w:asciiTheme="majorHAnsi" w:hAnsiTheme="majorHAnsi" w:cstheme="majorHAnsi"/>
                <w:caps/>
                <w:highlight w:val="yellow"/>
              </w:rPr>
              <w:t>13/6/2006</w:t>
            </w:r>
          </w:p>
        </w:tc>
        <w:tc>
          <w:tcPr>
            <w:tcW w:w="7655" w:type="dxa"/>
          </w:tcPr>
          <w:p w:rsidR="00DC514F" w:rsidRPr="00686222" w:rsidRDefault="00DC514F" w:rsidP="00DC514F">
            <w:pPr>
              <w:rPr>
                <w:highlight w:val="yellow"/>
              </w:rPr>
            </w:pPr>
            <w:r w:rsidRPr="00686222">
              <w:rPr>
                <w:highlight w:val="yellow"/>
              </w:rPr>
              <w:t>Về việc bãi bỏ khoản 2 Điều 23 Quy định về xét duyệt cho hồi gia đối với học viên cai nghiện ma túy và người sau cai nghiện ban hành kèm theo Quyết định số 113/2004/QĐ-UB ngày 23 tháng 4 năm 2004 và khoản 2 Điều 19 Quy định về quản lý và giúp đỡ học viên cai nghiện ma túy và người sau cai nghiện hồi gia ban hành kèm theo Quyết định số 114/2004/QĐ-UB ngày 23 tháng 4 năm 2004 của Ủy ban nhân dân thành phố.</w:t>
            </w:r>
          </w:p>
        </w:tc>
        <w:tc>
          <w:tcPr>
            <w:tcW w:w="1843" w:type="dxa"/>
            <w:vAlign w:val="center"/>
          </w:tcPr>
          <w:p w:rsidR="00DC514F" w:rsidRPr="00686222" w:rsidRDefault="00DC514F" w:rsidP="00DF0462">
            <w:pPr>
              <w:jc w:val="center"/>
              <w:rPr>
                <w:rFonts w:asciiTheme="majorHAnsi" w:hAnsiTheme="majorHAnsi" w:cstheme="majorHAnsi"/>
                <w:highlight w:val="yellow"/>
              </w:rPr>
            </w:pPr>
            <w:r w:rsidRPr="00686222">
              <w:rPr>
                <w:rFonts w:asciiTheme="majorHAnsi" w:hAnsiTheme="majorHAnsi" w:cstheme="majorHAnsi"/>
                <w:highlight w:val="yellow"/>
              </w:rPr>
              <w:t>13/6/2006</w:t>
            </w:r>
          </w:p>
        </w:tc>
      </w:tr>
      <w:tr w:rsidR="003A44FF" w:rsidRPr="00103C40" w:rsidTr="003261CC">
        <w:trPr>
          <w:trHeight w:val="567"/>
        </w:trPr>
        <w:tc>
          <w:tcPr>
            <w:tcW w:w="851" w:type="dxa"/>
            <w:vAlign w:val="center"/>
          </w:tcPr>
          <w:p w:rsidR="003A44FF" w:rsidRPr="006C4DC0" w:rsidRDefault="003A44FF" w:rsidP="00DF0462">
            <w:pPr>
              <w:pStyle w:val="ListParagraph"/>
              <w:numPr>
                <w:ilvl w:val="0"/>
                <w:numId w:val="32"/>
              </w:numPr>
              <w:jc w:val="center"/>
              <w:rPr>
                <w:rFonts w:asciiTheme="majorHAnsi" w:hAnsiTheme="majorHAnsi" w:cstheme="majorHAnsi"/>
              </w:rPr>
            </w:pPr>
          </w:p>
        </w:tc>
        <w:tc>
          <w:tcPr>
            <w:tcW w:w="1418" w:type="dxa"/>
            <w:vAlign w:val="center"/>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3A44FF" w:rsidRPr="00C2113C" w:rsidRDefault="003A44FF" w:rsidP="00DF0462">
            <w:pPr>
              <w:jc w:val="center"/>
              <w:rPr>
                <w:rFonts w:asciiTheme="majorHAnsi" w:hAnsiTheme="majorHAnsi" w:cstheme="majorHAnsi"/>
                <w:caps/>
              </w:rPr>
            </w:pPr>
            <w:r w:rsidRPr="00C2113C">
              <w:rPr>
                <w:rFonts w:asciiTheme="majorHAnsi" w:hAnsiTheme="majorHAnsi" w:cstheme="majorHAnsi"/>
                <w:caps/>
              </w:rPr>
              <w:t>91/2006/QĐ-UBND</w:t>
            </w:r>
            <w:r w:rsidRPr="00C2113C">
              <w:rPr>
                <w:rFonts w:asciiTheme="majorHAnsi" w:hAnsiTheme="majorHAnsi" w:cstheme="majorHAnsi"/>
                <w:caps/>
              </w:rPr>
              <w:br/>
              <w:t>22/6/2006</w:t>
            </w:r>
          </w:p>
        </w:tc>
        <w:tc>
          <w:tcPr>
            <w:tcW w:w="7655" w:type="dxa"/>
            <w:hideMark/>
          </w:tcPr>
          <w:p w:rsidR="003A44FF" w:rsidRPr="00103C40" w:rsidRDefault="003A44FF" w:rsidP="00086600">
            <w:pPr>
              <w:rPr>
                <w:rFonts w:asciiTheme="majorHAnsi" w:hAnsiTheme="majorHAnsi" w:cstheme="majorHAnsi"/>
              </w:rPr>
            </w:pPr>
            <w:r w:rsidRPr="00103C40">
              <w:rPr>
                <w:rFonts w:asciiTheme="majorHAnsi" w:hAnsiTheme="majorHAnsi" w:cstheme="majorHAnsi"/>
              </w:rPr>
              <w:t>Về sửa đổi, bổ sung quy định điều kiện cho đối tượng có thu nhập thấp vay tiền tại Quỹ phát triển nhà ở thành phố để tạo lập nhà ở</w:t>
            </w:r>
          </w:p>
        </w:tc>
        <w:tc>
          <w:tcPr>
            <w:tcW w:w="1843" w:type="dxa"/>
            <w:vAlign w:val="center"/>
            <w:hideMark/>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02/7/2006</w:t>
            </w:r>
          </w:p>
        </w:tc>
      </w:tr>
      <w:tr w:rsidR="00DC514F" w:rsidRPr="00103C40" w:rsidTr="003261CC">
        <w:trPr>
          <w:trHeight w:val="567"/>
        </w:trPr>
        <w:tc>
          <w:tcPr>
            <w:tcW w:w="851" w:type="dxa"/>
            <w:vAlign w:val="center"/>
          </w:tcPr>
          <w:p w:rsidR="00DC514F" w:rsidRPr="006C4DC0" w:rsidRDefault="00DC514F" w:rsidP="00DF0462">
            <w:pPr>
              <w:pStyle w:val="ListParagraph"/>
              <w:numPr>
                <w:ilvl w:val="0"/>
                <w:numId w:val="32"/>
              </w:numPr>
              <w:jc w:val="center"/>
              <w:rPr>
                <w:rFonts w:asciiTheme="majorHAnsi" w:hAnsiTheme="majorHAnsi" w:cstheme="majorHAnsi"/>
              </w:rPr>
            </w:pPr>
          </w:p>
        </w:tc>
        <w:tc>
          <w:tcPr>
            <w:tcW w:w="1418" w:type="dxa"/>
            <w:vAlign w:val="center"/>
          </w:tcPr>
          <w:p w:rsidR="00DC514F" w:rsidRPr="00103C40" w:rsidRDefault="00DC514F"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DC514F" w:rsidRDefault="00DC514F" w:rsidP="00DF0462">
            <w:pPr>
              <w:jc w:val="center"/>
              <w:rPr>
                <w:rFonts w:asciiTheme="majorHAnsi" w:hAnsiTheme="majorHAnsi" w:cstheme="majorHAnsi"/>
                <w:caps/>
              </w:rPr>
            </w:pPr>
            <w:r>
              <w:rPr>
                <w:rFonts w:asciiTheme="majorHAnsi" w:hAnsiTheme="majorHAnsi" w:cstheme="majorHAnsi"/>
                <w:caps/>
              </w:rPr>
              <w:t>96/2006/QĐ-UBND</w:t>
            </w:r>
          </w:p>
          <w:p w:rsidR="00DC514F" w:rsidRPr="00C2113C" w:rsidRDefault="00DC514F" w:rsidP="00DF0462">
            <w:pPr>
              <w:jc w:val="center"/>
              <w:rPr>
                <w:rFonts w:asciiTheme="majorHAnsi" w:hAnsiTheme="majorHAnsi" w:cstheme="majorHAnsi"/>
                <w:caps/>
              </w:rPr>
            </w:pPr>
            <w:r>
              <w:rPr>
                <w:rFonts w:asciiTheme="majorHAnsi" w:hAnsiTheme="majorHAnsi" w:cstheme="majorHAnsi"/>
                <w:caps/>
              </w:rPr>
              <w:t>10/7/2006</w:t>
            </w:r>
          </w:p>
        </w:tc>
        <w:tc>
          <w:tcPr>
            <w:tcW w:w="7655" w:type="dxa"/>
          </w:tcPr>
          <w:p w:rsidR="00DC514F" w:rsidRPr="00DC514F" w:rsidRDefault="00DC514F" w:rsidP="00DC514F">
            <w:r w:rsidRPr="00DC514F">
              <w:t>Về ban hành Quy chế tổ chức và hoạt động của Ban Quản lý đầu tư và xây dựng Khu đô thị mới Nam thành phố Hồ Chí Minh.</w:t>
            </w:r>
          </w:p>
        </w:tc>
        <w:tc>
          <w:tcPr>
            <w:tcW w:w="1843" w:type="dxa"/>
            <w:vAlign w:val="center"/>
          </w:tcPr>
          <w:p w:rsidR="00DC514F" w:rsidRPr="00103C40" w:rsidRDefault="00DC514F" w:rsidP="00DF0462">
            <w:pPr>
              <w:jc w:val="center"/>
              <w:rPr>
                <w:rFonts w:asciiTheme="majorHAnsi" w:hAnsiTheme="majorHAnsi" w:cstheme="majorHAnsi"/>
              </w:rPr>
            </w:pPr>
            <w:r>
              <w:rPr>
                <w:rFonts w:asciiTheme="majorHAnsi" w:hAnsiTheme="majorHAnsi" w:cstheme="majorHAnsi"/>
              </w:rPr>
              <w:t>20/7/2006</w:t>
            </w:r>
          </w:p>
        </w:tc>
      </w:tr>
      <w:tr w:rsidR="00DC514F" w:rsidRPr="00103C40" w:rsidTr="003261CC">
        <w:trPr>
          <w:trHeight w:val="567"/>
        </w:trPr>
        <w:tc>
          <w:tcPr>
            <w:tcW w:w="851" w:type="dxa"/>
            <w:vAlign w:val="center"/>
          </w:tcPr>
          <w:p w:rsidR="00DC514F" w:rsidRPr="006C4DC0" w:rsidRDefault="00DC514F" w:rsidP="00DF0462">
            <w:pPr>
              <w:pStyle w:val="ListParagraph"/>
              <w:numPr>
                <w:ilvl w:val="0"/>
                <w:numId w:val="32"/>
              </w:numPr>
              <w:jc w:val="center"/>
              <w:rPr>
                <w:rFonts w:asciiTheme="majorHAnsi" w:hAnsiTheme="majorHAnsi" w:cstheme="majorHAnsi"/>
              </w:rPr>
            </w:pPr>
          </w:p>
        </w:tc>
        <w:tc>
          <w:tcPr>
            <w:tcW w:w="1418" w:type="dxa"/>
            <w:vAlign w:val="center"/>
          </w:tcPr>
          <w:p w:rsidR="00DC514F" w:rsidRDefault="00DC514F"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DC514F" w:rsidRDefault="00DC514F" w:rsidP="00DF0462">
            <w:pPr>
              <w:jc w:val="center"/>
              <w:rPr>
                <w:rFonts w:asciiTheme="majorHAnsi" w:hAnsiTheme="majorHAnsi" w:cstheme="majorHAnsi"/>
                <w:caps/>
              </w:rPr>
            </w:pPr>
            <w:r>
              <w:rPr>
                <w:rFonts w:asciiTheme="majorHAnsi" w:hAnsiTheme="majorHAnsi" w:cstheme="majorHAnsi"/>
                <w:caps/>
              </w:rPr>
              <w:t>99/2006/QĐ-ubnd</w:t>
            </w:r>
          </w:p>
          <w:p w:rsidR="00DC514F" w:rsidRDefault="00DC514F" w:rsidP="00DF0462">
            <w:pPr>
              <w:jc w:val="center"/>
              <w:rPr>
                <w:rFonts w:asciiTheme="majorHAnsi" w:hAnsiTheme="majorHAnsi" w:cstheme="majorHAnsi"/>
                <w:caps/>
              </w:rPr>
            </w:pPr>
            <w:r>
              <w:rPr>
                <w:rFonts w:asciiTheme="majorHAnsi" w:hAnsiTheme="majorHAnsi" w:cstheme="majorHAnsi"/>
                <w:caps/>
              </w:rPr>
              <w:t>11/7/2006</w:t>
            </w:r>
          </w:p>
        </w:tc>
        <w:tc>
          <w:tcPr>
            <w:tcW w:w="7655" w:type="dxa"/>
          </w:tcPr>
          <w:p w:rsidR="00DC514F" w:rsidRPr="00DC514F" w:rsidRDefault="00DC514F" w:rsidP="00DC514F">
            <w:r w:rsidRPr="00DC514F">
              <w:t>Về ban hành Kế hoạch triển khai Chương trình hành động của Thành ủy thực hiện Nghị quyết số 41-NQ/TW về bảo vệ môi trường trong thời kỳ đẩy mạnh công nghiệp hóa - hiện đại hóa đất nước.</w:t>
            </w:r>
          </w:p>
        </w:tc>
        <w:tc>
          <w:tcPr>
            <w:tcW w:w="1843" w:type="dxa"/>
            <w:vAlign w:val="center"/>
          </w:tcPr>
          <w:p w:rsidR="00DC514F" w:rsidRDefault="00DC514F" w:rsidP="00DF0462">
            <w:pPr>
              <w:jc w:val="center"/>
              <w:rPr>
                <w:rFonts w:asciiTheme="majorHAnsi" w:hAnsiTheme="majorHAnsi" w:cstheme="majorHAnsi"/>
              </w:rPr>
            </w:pPr>
            <w:r>
              <w:rPr>
                <w:rFonts w:asciiTheme="majorHAnsi" w:hAnsiTheme="majorHAnsi" w:cstheme="majorHAnsi"/>
              </w:rPr>
              <w:t>21/7/2006</w:t>
            </w:r>
          </w:p>
        </w:tc>
      </w:tr>
      <w:tr w:rsidR="003A44FF" w:rsidRPr="00103C40" w:rsidTr="003261CC">
        <w:trPr>
          <w:trHeight w:val="567"/>
        </w:trPr>
        <w:tc>
          <w:tcPr>
            <w:tcW w:w="851" w:type="dxa"/>
            <w:vAlign w:val="center"/>
          </w:tcPr>
          <w:p w:rsidR="003A44FF" w:rsidRPr="006C4DC0" w:rsidRDefault="003A44FF" w:rsidP="00DF0462">
            <w:pPr>
              <w:pStyle w:val="ListParagraph"/>
              <w:numPr>
                <w:ilvl w:val="0"/>
                <w:numId w:val="32"/>
              </w:numPr>
              <w:jc w:val="center"/>
              <w:rPr>
                <w:rFonts w:asciiTheme="majorHAnsi" w:hAnsiTheme="majorHAnsi" w:cstheme="majorHAnsi"/>
              </w:rPr>
            </w:pPr>
          </w:p>
        </w:tc>
        <w:tc>
          <w:tcPr>
            <w:tcW w:w="1418" w:type="dxa"/>
            <w:vAlign w:val="center"/>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3A44FF" w:rsidRPr="00C2113C" w:rsidRDefault="003A44FF" w:rsidP="00DF0462">
            <w:pPr>
              <w:jc w:val="center"/>
              <w:rPr>
                <w:rFonts w:asciiTheme="majorHAnsi" w:hAnsiTheme="majorHAnsi" w:cstheme="majorHAnsi"/>
                <w:caps/>
              </w:rPr>
            </w:pPr>
            <w:r w:rsidRPr="00C2113C">
              <w:rPr>
                <w:rFonts w:asciiTheme="majorHAnsi" w:hAnsiTheme="majorHAnsi" w:cstheme="majorHAnsi"/>
                <w:caps/>
              </w:rPr>
              <w:t>102/2006/QĐ-UBND</w:t>
            </w:r>
            <w:r w:rsidRPr="00C2113C">
              <w:rPr>
                <w:rFonts w:asciiTheme="majorHAnsi" w:hAnsiTheme="majorHAnsi" w:cstheme="majorHAnsi"/>
                <w:caps/>
              </w:rPr>
              <w:br/>
              <w:t>13/7/2006</w:t>
            </w:r>
          </w:p>
        </w:tc>
        <w:tc>
          <w:tcPr>
            <w:tcW w:w="7655" w:type="dxa"/>
            <w:hideMark/>
          </w:tcPr>
          <w:p w:rsidR="003A44FF" w:rsidRPr="00103C40" w:rsidRDefault="003A44FF" w:rsidP="00086600">
            <w:pPr>
              <w:rPr>
                <w:rFonts w:asciiTheme="majorHAnsi" w:hAnsiTheme="majorHAnsi" w:cstheme="majorHAnsi"/>
              </w:rPr>
            </w:pPr>
            <w:r w:rsidRPr="00103C40">
              <w:rPr>
                <w:rFonts w:asciiTheme="majorHAnsi" w:hAnsiTheme="majorHAnsi" w:cstheme="majorHAnsi"/>
              </w:rPr>
              <w:t>Về thực hiện chế độ tự chủ, tự chịu trách nhiệm về sử dụng biên chế và kinh phí hành chính đối với cơ quan Nhà nước</w:t>
            </w:r>
          </w:p>
        </w:tc>
        <w:tc>
          <w:tcPr>
            <w:tcW w:w="1843" w:type="dxa"/>
            <w:vAlign w:val="center"/>
            <w:hideMark/>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23</w:t>
            </w:r>
            <w:r>
              <w:rPr>
                <w:rFonts w:asciiTheme="majorHAnsi" w:hAnsiTheme="majorHAnsi" w:cstheme="majorHAnsi"/>
              </w:rPr>
              <w:t>/7</w:t>
            </w:r>
            <w:r w:rsidRPr="00103C40">
              <w:rPr>
                <w:rFonts w:asciiTheme="majorHAnsi" w:hAnsiTheme="majorHAnsi" w:cstheme="majorHAnsi"/>
              </w:rPr>
              <w:t>/2006</w:t>
            </w:r>
          </w:p>
        </w:tc>
      </w:tr>
      <w:tr w:rsidR="00DC514F" w:rsidRPr="00103C40" w:rsidTr="003261CC">
        <w:trPr>
          <w:trHeight w:val="567"/>
        </w:trPr>
        <w:tc>
          <w:tcPr>
            <w:tcW w:w="851" w:type="dxa"/>
            <w:vAlign w:val="center"/>
          </w:tcPr>
          <w:p w:rsidR="00DC514F" w:rsidRPr="006C4DC0" w:rsidRDefault="00DC514F" w:rsidP="00DF0462">
            <w:pPr>
              <w:pStyle w:val="ListParagraph"/>
              <w:numPr>
                <w:ilvl w:val="0"/>
                <w:numId w:val="32"/>
              </w:numPr>
              <w:jc w:val="center"/>
              <w:rPr>
                <w:rFonts w:asciiTheme="majorHAnsi" w:hAnsiTheme="majorHAnsi" w:cstheme="majorHAnsi"/>
              </w:rPr>
            </w:pPr>
          </w:p>
        </w:tc>
        <w:tc>
          <w:tcPr>
            <w:tcW w:w="1418" w:type="dxa"/>
            <w:vAlign w:val="center"/>
          </w:tcPr>
          <w:p w:rsidR="00DC514F" w:rsidRPr="00686222" w:rsidRDefault="00DC514F" w:rsidP="00DF0462">
            <w:pPr>
              <w:jc w:val="center"/>
              <w:rPr>
                <w:rFonts w:asciiTheme="majorHAnsi" w:hAnsiTheme="majorHAnsi" w:cstheme="majorHAnsi"/>
                <w:highlight w:val="yellow"/>
              </w:rPr>
            </w:pPr>
            <w:r w:rsidRPr="00686222">
              <w:rPr>
                <w:rFonts w:asciiTheme="majorHAnsi" w:hAnsiTheme="majorHAnsi" w:cstheme="majorHAnsi"/>
                <w:highlight w:val="yellow"/>
              </w:rPr>
              <w:t>Quyết định</w:t>
            </w:r>
          </w:p>
        </w:tc>
        <w:tc>
          <w:tcPr>
            <w:tcW w:w="2551" w:type="dxa"/>
            <w:vAlign w:val="center"/>
          </w:tcPr>
          <w:p w:rsidR="00DC514F" w:rsidRPr="00686222" w:rsidRDefault="00DC514F" w:rsidP="00DF0462">
            <w:pPr>
              <w:jc w:val="center"/>
              <w:rPr>
                <w:rFonts w:asciiTheme="majorHAnsi" w:hAnsiTheme="majorHAnsi" w:cstheme="majorHAnsi"/>
                <w:caps/>
                <w:highlight w:val="yellow"/>
              </w:rPr>
            </w:pPr>
            <w:r w:rsidRPr="00686222">
              <w:rPr>
                <w:rFonts w:asciiTheme="majorHAnsi" w:hAnsiTheme="majorHAnsi" w:cstheme="majorHAnsi"/>
                <w:caps/>
                <w:highlight w:val="yellow"/>
              </w:rPr>
              <w:t>11</w:t>
            </w:r>
            <w:r w:rsidR="00A37CCC" w:rsidRPr="00686222">
              <w:rPr>
                <w:rFonts w:asciiTheme="majorHAnsi" w:hAnsiTheme="majorHAnsi" w:cstheme="majorHAnsi"/>
                <w:caps/>
                <w:highlight w:val="yellow"/>
              </w:rPr>
              <w:t>1</w:t>
            </w:r>
            <w:r w:rsidRPr="00686222">
              <w:rPr>
                <w:rFonts w:asciiTheme="majorHAnsi" w:hAnsiTheme="majorHAnsi" w:cstheme="majorHAnsi"/>
                <w:caps/>
                <w:highlight w:val="yellow"/>
              </w:rPr>
              <w:t>/2006/QĐ-UBND</w:t>
            </w:r>
          </w:p>
          <w:p w:rsidR="00DC514F" w:rsidRPr="00686222" w:rsidRDefault="00DC514F" w:rsidP="00DF0462">
            <w:pPr>
              <w:jc w:val="center"/>
              <w:rPr>
                <w:rFonts w:asciiTheme="majorHAnsi" w:hAnsiTheme="majorHAnsi" w:cstheme="majorHAnsi"/>
                <w:caps/>
                <w:highlight w:val="yellow"/>
              </w:rPr>
            </w:pPr>
            <w:r w:rsidRPr="00686222">
              <w:rPr>
                <w:rFonts w:asciiTheme="majorHAnsi" w:hAnsiTheme="majorHAnsi" w:cstheme="majorHAnsi"/>
                <w:caps/>
                <w:highlight w:val="yellow"/>
              </w:rPr>
              <w:t>21/7/2006</w:t>
            </w:r>
          </w:p>
        </w:tc>
        <w:tc>
          <w:tcPr>
            <w:tcW w:w="7655" w:type="dxa"/>
          </w:tcPr>
          <w:p w:rsidR="00DC514F" w:rsidRPr="00686222" w:rsidRDefault="00DC514F" w:rsidP="00DC514F">
            <w:pPr>
              <w:rPr>
                <w:highlight w:val="yellow"/>
              </w:rPr>
            </w:pPr>
            <w:r w:rsidRPr="00686222">
              <w:rPr>
                <w:highlight w:val="yellow"/>
              </w:rPr>
              <w:t>Về bãi bỏ Quyết định số 231/QĐ-UB của Ủy ban nhân dân thành phố.</w:t>
            </w:r>
          </w:p>
        </w:tc>
        <w:tc>
          <w:tcPr>
            <w:tcW w:w="1843" w:type="dxa"/>
            <w:vAlign w:val="center"/>
          </w:tcPr>
          <w:p w:rsidR="00DC514F" w:rsidRPr="00686222" w:rsidRDefault="00A37CCC" w:rsidP="00DF0462">
            <w:pPr>
              <w:jc w:val="center"/>
              <w:rPr>
                <w:rFonts w:asciiTheme="majorHAnsi" w:hAnsiTheme="majorHAnsi" w:cstheme="majorHAnsi"/>
                <w:highlight w:val="yellow"/>
              </w:rPr>
            </w:pPr>
            <w:r w:rsidRPr="00686222">
              <w:rPr>
                <w:rFonts w:asciiTheme="majorHAnsi" w:hAnsiTheme="majorHAnsi" w:cstheme="majorHAnsi"/>
                <w:highlight w:val="yellow"/>
              </w:rPr>
              <w:t>31/7</w:t>
            </w:r>
            <w:r w:rsidR="00DC514F" w:rsidRPr="00686222">
              <w:rPr>
                <w:rFonts w:asciiTheme="majorHAnsi" w:hAnsiTheme="majorHAnsi" w:cstheme="majorHAnsi"/>
                <w:highlight w:val="yellow"/>
              </w:rPr>
              <w:t>/2006</w:t>
            </w:r>
          </w:p>
        </w:tc>
      </w:tr>
      <w:tr w:rsidR="00A37CCC" w:rsidRPr="00103C40" w:rsidTr="003261CC">
        <w:trPr>
          <w:trHeight w:val="567"/>
        </w:trPr>
        <w:tc>
          <w:tcPr>
            <w:tcW w:w="851" w:type="dxa"/>
            <w:vAlign w:val="center"/>
          </w:tcPr>
          <w:p w:rsidR="00A37CCC" w:rsidRPr="006C4DC0" w:rsidRDefault="00A37CCC" w:rsidP="00DF0462">
            <w:pPr>
              <w:pStyle w:val="ListParagraph"/>
              <w:numPr>
                <w:ilvl w:val="0"/>
                <w:numId w:val="32"/>
              </w:numPr>
              <w:jc w:val="center"/>
              <w:rPr>
                <w:rFonts w:asciiTheme="majorHAnsi" w:hAnsiTheme="majorHAnsi" w:cstheme="majorHAnsi"/>
              </w:rPr>
            </w:pPr>
          </w:p>
        </w:tc>
        <w:tc>
          <w:tcPr>
            <w:tcW w:w="1418" w:type="dxa"/>
            <w:vAlign w:val="center"/>
          </w:tcPr>
          <w:p w:rsidR="00A37CCC" w:rsidRPr="00686222" w:rsidRDefault="00A37CCC" w:rsidP="00DF0462">
            <w:pPr>
              <w:jc w:val="center"/>
              <w:rPr>
                <w:rFonts w:asciiTheme="majorHAnsi" w:hAnsiTheme="majorHAnsi" w:cstheme="majorHAnsi"/>
                <w:highlight w:val="yellow"/>
              </w:rPr>
            </w:pPr>
            <w:r w:rsidRPr="00686222">
              <w:rPr>
                <w:rFonts w:asciiTheme="majorHAnsi" w:hAnsiTheme="majorHAnsi" w:cstheme="majorHAnsi"/>
                <w:highlight w:val="yellow"/>
              </w:rPr>
              <w:t>Quyết định</w:t>
            </w:r>
          </w:p>
        </w:tc>
        <w:tc>
          <w:tcPr>
            <w:tcW w:w="2551" w:type="dxa"/>
            <w:vAlign w:val="center"/>
          </w:tcPr>
          <w:p w:rsidR="00A37CCC" w:rsidRPr="00686222" w:rsidRDefault="00A37CCC" w:rsidP="00DF0462">
            <w:pPr>
              <w:jc w:val="center"/>
              <w:rPr>
                <w:rFonts w:asciiTheme="majorHAnsi" w:hAnsiTheme="majorHAnsi" w:cstheme="majorHAnsi"/>
                <w:caps/>
                <w:highlight w:val="yellow"/>
              </w:rPr>
            </w:pPr>
            <w:r w:rsidRPr="00686222">
              <w:rPr>
                <w:rFonts w:asciiTheme="majorHAnsi" w:hAnsiTheme="majorHAnsi" w:cstheme="majorHAnsi"/>
                <w:caps/>
                <w:highlight w:val="yellow"/>
              </w:rPr>
              <w:t>112/2006/qđ-ubnd</w:t>
            </w:r>
          </w:p>
          <w:p w:rsidR="00A37CCC" w:rsidRPr="00686222" w:rsidRDefault="00A37CCC" w:rsidP="00DF0462">
            <w:pPr>
              <w:jc w:val="center"/>
              <w:rPr>
                <w:rFonts w:asciiTheme="majorHAnsi" w:hAnsiTheme="majorHAnsi" w:cstheme="majorHAnsi"/>
                <w:caps/>
                <w:highlight w:val="yellow"/>
              </w:rPr>
            </w:pPr>
            <w:r w:rsidRPr="00686222">
              <w:rPr>
                <w:rFonts w:asciiTheme="majorHAnsi" w:hAnsiTheme="majorHAnsi" w:cstheme="majorHAnsi"/>
                <w:caps/>
                <w:highlight w:val="yellow"/>
              </w:rPr>
              <w:t>21/7/2006</w:t>
            </w:r>
          </w:p>
        </w:tc>
        <w:tc>
          <w:tcPr>
            <w:tcW w:w="7655" w:type="dxa"/>
          </w:tcPr>
          <w:p w:rsidR="00A37CCC" w:rsidRPr="00686222" w:rsidRDefault="00A37CCC" w:rsidP="00A37CCC">
            <w:pPr>
              <w:rPr>
                <w:highlight w:val="yellow"/>
              </w:rPr>
            </w:pPr>
            <w:r w:rsidRPr="00686222">
              <w:rPr>
                <w:highlight w:val="yellow"/>
              </w:rPr>
              <w:t>Về bãi bỏ Quyết định số 1852/QĐ-UB-NC của Ủy ban nhân dân thành phố.</w:t>
            </w:r>
          </w:p>
        </w:tc>
        <w:tc>
          <w:tcPr>
            <w:tcW w:w="1843" w:type="dxa"/>
            <w:vAlign w:val="center"/>
          </w:tcPr>
          <w:p w:rsidR="00A37CCC" w:rsidRPr="00686222" w:rsidRDefault="00A37CCC" w:rsidP="00DF0462">
            <w:pPr>
              <w:jc w:val="center"/>
              <w:rPr>
                <w:rFonts w:asciiTheme="majorHAnsi" w:hAnsiTheme="majorHAnsi" w:cstheme="majorHAnsi"/>
                <w:highlight w:val="yellow"/>
              </w:rPr>
            </w:pPr>
            <w:r w:rsidRPr="00686222">
              <w:rPr>
                <w:rFonts w:asciiTheme="majorHAnsi" w:hAnsiTheme="majorHAnsi" w:cstheme="majorHAnsi"/>
                <w:highlight w:val="yellow"/>
              </w:rPr>
              <w:t>31/7/2006</w:t>
            </w:r>
          </w:p>
        </w:tc>
      </w:tr>
      <w:tr w:rsidR="00A37CCC" w:rsidRPr="00103C40" w:rsidTr="003261CC">
        <w:trPr>
          <w:trHeight w:val="567"/>
        </w:trPr>
        <w:tc>
          <w:tcPr>
            <w:tcW w:w="851" w:type="dxa"/>
            <w:vAlign w:val="center"/>
          </w:tcPr>
          <w:p w:rsidR="00A37CCC" w:rsidRPr="006C4DC0" w:rsidRDefault="00A37CCC" w:rsidP="00DF0462">
            <w:pPr>
              <w:pStyle w:val="ListParagraph"/>
              <w:numPr>
                <w:ilvl w:val="0"/>
                <w:numId w:val="32"/>
              </w:numPr>
              <w:jc w:val="center"/>
              <w:rPr>
                <w:rFonts w:asciiTheme="majorHAnsi" w:hAnsiTheme="majorHAnsi" w:cstheme="majorHAnsi"/>
              </w:rPr>
            </w:pPr>
          </w:p>
        </w:tc>
        <w:tc>
          <w:tcPr>
            <w:tcW w:w="1418" w:type="dxa"/>
            <w:vAlign w:val="center"/>
          </w:tcPr>
          <w:p w:rsidR="00A37CCC" w:rsidRDefault="00A37CCC"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A37CCC" w:rsidRDefault="00A37CCC" w:rsidP="00DF0462">
            <w:pPr>
              <w:jc w:val="center"/>
              <w:rPr>
                <w:rFonts w:asciiTheme="majorHAnsi" w:hAnsiTheme="majorHAnsi" w:cstheme="majorHAnsi"/>
                <w:caps/>
              </w:rPr>
            </w:pPr>
            <w:r>
              <w:rPr>
                <w:rFonts w:asciiTheme="majorHAnsi" w:hAnsiTheme="majorHAnsi" w:cstheme="majorHAnsi"/>
                <w:caps/>
              </w:rPr>
              <w:t>123/2006/Qđ-ubnd</w:t>
            </w:r>
          </w:p>
          <w:p w:rsidR="00A37CCC" w:rsidRDefault="00A37CCC" w:rsidP="00DF0462">
            <w:pPr>
              <w:jc w:val="center"/>
              <w:rPr>
                <w:rFonts w:asciiTheme="majorHAnsi" w:hAnsiTheme="majorHAnsi" w:cstheme="majorHAnsi"/>
                <w:caps/>
              </w:rPr>
            </w:pPr>
            <w:r>
              <w:rPr>
                <w:rFonts w:asciiTheme="majorHAnsi" w:hAnsiTheme="majorHAnsi" w:cstheme="majorHAnsi"/>
                <w:caps/>
              </w:rPr>
              <w:t>16/8/2006</w:t>
            </w:r>
          </w:p>
        </w:tc>
        <w:tc>
          <w:tcPr>
            <w:tcW w:w="7655" w:type="dxa"/>
          </w:tcPr>
          <w:p w:rsidR="00A37CCC" w:rsidRPr="00A37CCC" w:rsidRDefault="00A37CCC" w:rsidP="00A37CCC">
            <w:r w:rsidRPr="00A37CCC">
              <w:t>Về sửa đổi, bổ sung Quyết định số 135/2002/QĐ-UB ngày 21 tháng 11 năm 2002 và Quy định kèm theo về bồi thường, hỗ trợ thiệt hại và tái định cư trong khu quy hoạch xây dựng Khu đô thị mới Thủ Thiêm và các khu phục vụ tái định cư tại quận 2, thành phố Hồ Chí Minh.</w:t>
            </w:r>
          </w:p>
        </w:tc>
        <w:tc>
          <w:tcPr>
            <w:tcW w:w="1843" w:type="dxa"/>
            <w:vAlign w:val="center"/>
          </w:tcPr>
          <w:p w:rsidR="00A37CCC" w:rsidRDefault="00A37CCC" w:rsidP="00DF0462">
            <w:pPr>
              <w:jc w:val="center"/>
              <w:rPr>
                <w:rFonts w:asciiTheme="majorHAnsi" w:hAnsiTheme="majorHAnsi" w:cstheme="majorHAnsi"/>
              </w:rPr>
            </w:pPr>
            <w:r>
              <w:rPr>
                <w:rFonts w:asciiTheme="majorHAnsi" w:hAnsiTheme="majorHAnsi" w:cstheme="majorHAnsi"/>
              </w:rPr>
              <w:t>26/8/2006</w:t>
            </w:r>
          </w:p>
        </w:tc>
      </w:tr>
      <w:tr w:rsidR="003A44FF" w:rsidRPr="00103C40" w:rsidTr="003261CC">
        <w:trPr>
          <w:trHeight w:val="567"/>
        </w:trPr>
        <w:tc>
          <w:tcPr>
            <w:tcW w:w="851" w:type="dxa"/>
            <w:vAlign w:val="center"/>
          </w:tcPr>
          <w:p w:rsidR="003A44FF" w:rsidRPr="006C4DC0" w:rsidRDefault="003A44FF" w:rsidP="00DF0462">
            <w:pPr>
              <w:pStyle w:val="ListParagraph"/>
              <w:numPr>
                <w:ilvl w:val="0"/>
                <w:numId w:val="32"/>
              </w:numPr>
              <w:jc w:val="center"/>
              <w:rPr>
                <w:rFonts w:asciiTheme="majorHAnsi" w:hAnsiTheme="majorHAnsi" w:cstheme="majorHAnsi"/>
              </w:rPr>
            </w:pPr>
          </w:p>
        </w:tc>
        <w:tc>
          <w:tcPr>
            <w:tcW w:w="1418" w:type="dxa"/>
            <w:vAlign w:val="center"/>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3A44FF" w:rsidRPr="00C2113C" w:rsidRDefault="003A44FF" w:rsidP="00DF0462">
            <w:pPr>
              <w:jc w:val="center"/>
              <w:rPr>
                <w:rFonts w:asciiTheme="majorHAnsi" w:hAnsiTheme="majorHAnsi" w:cstheme="majorHAnsi"/>
                <w:caps/>
              </w:rPr>
            </w:pPr>
            <w:r w:rsidRPr="00C2113C">
              <w:rPr>
                <w:rFonts w:asciiTheme="majorHAnsi" w:hAnsiTheme="majorHAnsi" w:cstheme="majorHAnsi"/>
                <w:caps/>
              </w:rPr>
              <w:t>124/2006/QĐ-UBND</w:t>
            </w:r>
            <w:r w:rsidRPr="00C2113C">
              <w:rPr>
                <w:rFonts w:asciiTheme="majorHAnsi" w:hAnsiTheme="majorHAnsi" w:cstheme="majorHAnsi"/>
                <w:caps/>
              </w:rPr>
              <w:br/>
              <w:t>21/8/2006</w:t>
            </w:r>
          </w:p>
        </w:tc>
        <w:tc>
          <w:tcPr>
            <w:tcW w:w="7655" w:type="dxa"/>
            <w:hideMark/>
          </w:tcPr>
          <w:p w:rsidR="003A44FF" w:rsidRPr="00103C40" w:rsidRDefault="003A44FF" w:rsidP="00086600">
            <w:pPr>
              <w:rPr>
                <w:rFonts w:asciiTheme="majorHAnsi" w:hAnsiTheme="majorHAnsi" w:cstheme="majorHAnsi"/>
              </w:rPr>
            </w:pPr>
            <w:r w:rsidRPr="00103C40">
              <w:rPr>
                <w:rFonts w:asciiTheme="majorHAnsi" w:hAnsiTheme="majorHAnsi" w:cstheme="majorHAnsi"/>
              </w:rPr>
              <w:t>Về việc sửa đổi, bổ sung một số điều của Quy chế đấu thầu kinh doanh khai thác và quản lý chợ loại 2 và 3 trên địa bàn thành phố Hồ Chí Minh được ban hành theo Quyết định số 216/QĐ-UB ngày 16 tháng 9 năm 2004 của Ủy ban nhân dân thành phố</w:t>
            </w:r>
          </w:p>
        </w:tc>
        <w:tc>
          <w:tcPr>
            <w:tcW w:w="1843" w:type="dxa"/>
            <w:vAlign w:val="center"/>
            <w:hideMark/>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31</w:t>
            </w:r>
            <w:r>
              <w:rPr>
                <w:rFonts w:asciiTheme="majorHAnsi" w:hAnsiTheme="majorHAnsi" w:cstheme="majorHAnsi"/>
              </w:rPr>
              <w:t>/8</w:t>
            </w:r>
            <w:r w:rsidRPr="00103C40">
              <w:rPr>
                <w:rFonts w:asciiTheme="majorHAnsi" w:hAnsiTheme="majorHAnsi" w:cstheme="majorHAnsi"/>
              </w:rPr>
              <w:t>/2006</w:t>
            </w:r>
          </w:p>
        </w:tc>
      </w:tr>
      <w:tr w:rsidR="003A44FF" w:rsidRPr="00103C40" w:rsidTr="003261CC">
        <w:trPr>
          <w:trHeight w:val="567"/>
        </w:trPr>
        <w:tc>
          <w:tcPr>
            <w:tcW w:w="851" w:type="dxa"/>
            <w:vAlign w:val="center"/>
          </w:tcPr>
          <w:p w:rsidR="003A44FF" w:rsidRPr="006C4DC0" w:rsidRDefault="003A44FF" w:rsidP="00DF0462">
            <w:pPr>
              <w:pStyle w:val="ListParagraph"/>
              <w:numPr>
                <w:ilvl w:val="0"/>
                <w:numId w:val="32"/>
              </w:numPr>
              <w:jc w:val="center"/>
              <w:rPr>
                <w:rFonts w:asciiTheme="majorHAnsi" w:hAnsiTheme="majorHAnsi" w:cstheme="majorHAnsi"/>
              </w:rPr>
            </w:pPr>
          </w:p>
        </w:tc>
        <w:tc>
          <w:tcPr>
            <w:tcW w:w="1418" w:type="dxa"/>
            <w:vAlign w:val="center"/>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3A44FF" w:rsidRPr="00C2113C" w:rsidRDefault="003A44FF" w:rsidP="00DF0462">
            <w:pPr>
              <w:jc w:val="center"/>
              <w:rPr>
                <w:rFonts w:asciiTheme="majorHAnsi" w:hAnsiTheme="majorHAnsi" w:cstheme="majorHAnsi"/>
                <w:caps/>
              </w:rPr>
            </w:pPr>
            <w:r w:rsidRPr="00C2113C">
              <w:rPr>
                <w:rFonts w:asciiTheme="majorHAnsi" w:hAnsiTheme="majorHAnsi" w:cstheme="majorHAnsi"/>
                <w:caps/>
              </w:rPr>
              <w:t>128/2006/QĐ-UBND</w:t>
            </w:r>
            <w:r w:rsidRPr="00C2113C">
              <w:rPr>
                <w:rFonts w:asciiTheme="majorHAnsi" w:hAnsiTheme="majorHAnsi" w:cstheme="majorHAnsi"/>
                <w:caps/>
              </w:rPr>
              <w:br/>
              <w:t>24/8/2006</w:t>
            </w:r>
          </w:p>
        </w:tc>
        <w:tc>
          <w:tcPr>
            <w:tcW w:w="7655" w:type="dxa"/>
            <w:hideMark/>
          </w:tcPr>
          <w:p w:rsidR="003A44FF" w:rsidRPr="00103C40" w:rsidRDefault="003A44FF" w:rsidP="00086600">
            <w:pPr>
              <w:rPr>
                <w:rFonts w:asciiTheme="majorHAnsi" w:hAnsiTheme="majorHAnsi" w:cstheme="majorHAnsi"/>
              </w:rPr>
            </w:pPr>
            <w:r w:rsidRPr="00103C40">
              <w:rPr>
                <w:rFonts w:asciiTheme="majorHAnsi" w:hAnsiTheme="majorHAnsi" w:cstheme="majorHAnsi"/>
              </w:rPr>
              <w:t>Về Quy định chính sách, chế độ đối với Đội viên tham gia công tác bảo vệ trật tự an toàn du lịch trên địa bàn thành phố</w:t>
            </w:r>
          </w:p>
        </w:tc>
        <w:tc>
          <w:tcPr>
            <w:tcW w:w="1843" w:type="dxa"/>
            <w:vAlign w:val="center"/>
            <w:hideMark/>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03/9/2006</w:t>
            </w:r>
          </w:p>
        </w:tc>
      </w:tr>
      <w:tr w:rsidR="00A37CCC" w:rsidRPr="00103C40" w:rsidTr="003261CC">
        <w:trPr>
          <w:trHeight w:val="567"/>
        </w:trPr>
        <w:tc>
          <w:tcPr>
            <w:tcW w:w="851" w:type="dxa"/>
            <w:vAlign w:val="center"/>
          </w:tcPr>
          <w:p w:rsidR="00A37CCC" w:rsidRPr="006C4DC0" w:rsidRDefault="00A37CCC" w:rsidP="00DF0462">
            <w:pPr>
              <w:pStyle w:val="ListParagraph"/>
              <w:numPr>
                <w:ilvl w:val="0"/>
                <w:numId w:val="32"/>
              </w:numPr>
              <w:jc w:val="center"/>
              <w:rPr>
                <w:rFonts w:asciiTheme="majorHAnsi" w:hAnsiTheme="majorHAnsi" w:cstheme="majorHAnsi"/>
              </w:rPr>
            </w:pPr>
          </w:p>
        </w:tc>
        <w:tc>
          <w:tcPr>
            <w:tcW w:w="1418" w:type="dxa"/>
            <w:vAlign w:val="center"/>
          </w:tcPr>
          <w:p w:rsidR="00A37CCC" w:rsidRDefault="00A37CCC"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A37CCC" w:rsidRDefault="00A37CCC" w:rsidP="00DF0462">
            <w:pPr>
              <w:jc w:val="center"/>
              <w:rPr>
                <w:rFonts w:asciiTheme="majorHAnsi" w:hAnsiTheme="majorHAnsi" w:cstheme="majorHAnsi"/>
                <w:caps/>
              </w:rPr>
            </w:pPr>
            <w:r>
              <w:rPr>
                <w:rFonts w:asciiTheme="majorHAnsi" w:hAnsiTheme="majorHAnsi" w:cstheme="majorHAnsi"/>
                <w:caps/>
              </w:rPr>
              <w:t>130/2006/qđ-ubnd</w:t>
            </w:r>
          </w:p>
          <w:p w:rsidR="00A37CCC" w:rsidRDefault="00A37CCC" w:rsidP="00DF0462">
            <w:pPr>
              <w:jc w:val="center"/>
              <w:rPr>
                <w:rFonts w:asciiTheme="majorHAnsi" w:hAnsiTheme="majorHAnsi" w:cstheme="majorHAnsi"/>
                <w:caps/>
              </w:rPr>
            </w:pPr>
            <w:r>
              <w:rPr>
                <w:rFonts w:asciiTheme="majorHAnsi" w:hAnsiTheme="majorHAnsi" w:cstheme="majorHAnsi"/>
                <w:caps/>
              </w:rPr>
              <w:t>31/8/2006</w:t>
            </w:r>
          </w:p>
        </w:tc>
        <w:tc>
          <w:tcPr>
            <w:tcW w:w="7655" w:type="dxa"/>
          </w:tcPr>
          <w:p w:rsidR="00A37CCC" w:rsidRPr="00A37CCC" w:rsidRDefault="00A37CCC" w:rsidP="00A37CCC">
            <w:r w:rsidRPr="00A37CCC">
              <w:t>Về bổ sung, điều chỉnh danh mục dự án đầu tư theo chương trình kích cầu thông qua đầu tư của thành phố đợt 11 (bổ sung).</w:t>
            </w:r>
          </w:p>
        </w:tc>
        <w:tc>
          <w:tcPr>
            <w:tcW w:w="1843" w:type="dxa"/>
            <w:vAlign w:val="center"/>
          </w:tcPr>
          <w:p w:rsidR="00A37CCC" w:rsidRDefault="00A37CCC" w:rsidP="00DF0462">
            <w:pPr>
              <w:jc w:val="center"/>
              <w:rPr>
                <w:rFonts w:asciiTheme="majorHAnsi" w:hAnsiTheme="majorHAnsi" w:cstheme="majorHAnsi"/>
              </w:rPr>
            </w:pPr>
            <w:r>
              <w:rPr>
                <w:rFonts w:asciiTheme="majorHAnsi" w:hAnsiTheme="majorHAnsi" w:cstheme="majorHAnsi"/>
              </w:rPr>
              <w:t>10/9/2006</w:t>
            </w:r>
          </w:p>
        </w:tc>
      </w:tr>
      <w:tr w:rsidR="003A44FF" w:rsidRPr="00103C40" w:rsidTr="003261CC">
        <w:trPr>
          <w:trHeight w:val="567"/>
        </w:trPr>
        <w:tc>
          <w:tcPr>
            <w:tcW w:w="851" w:type="dxa"/>
            <w:vAlign w:val="center"/>
          </w:tcPr>
          <w:p w:rsidR="003A44FF" w:rsidRPr="006C4DC0" w:rsidRDefault="003A44FF" w:rsidP="00DF0462">
            <w:pPr>
              <w:pStyle w:val="ListParagraph"/>
              <w:numPr>
                <w:ilvl w:val="0"/>
                <w:numId w:val="32"/>
              </w:numPr>
              <w:jc w:val="center"/>
              <w:rPr>
                <w:rFonts w:asciiTheme="majorHAnsi" w:hAnsiTheme="majorHAnsi" w:cstheme="majorHAnsi"/>
              </w:rPr>
            </w:pPr>
          </w:p>
        </w:tc>
        <w:tc>
          <w:tcPr>
            <w:tcW w:w="1418" w:type="dxa"/>
            <w:vAlign w:val="center"/>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3A44FF" w:rsidRPr="00C2113C" w:rsidRDefault="003A44FF" w:rsidP="00DF0462">
            <w:pPr>
              <w:jc w:val="center"/>
              <w:rPr>
                <w:rFonts w:asciiTheme="majorHAnsi" w:hAnsiTheme="majorHAnsi" w:cstheme="majorHAnsi"/>
                <w:caps/>
              </w:rPr>
            </w:pPr>
            <w:r w:rsidRPr="00C2113C">
              <w:rPr>
                <w:rFonts w:asciiTheme="majorHAnsi" w:hAnsiTheme="majorHAnsi" w:cstheme="majorHAnsi"/>
                <w:caps/>
              </w:rPr>
              <w:t>132/2006/QĐ-UBND</w:t>
            </w:r>
            <w:r w:rsidRPr="00C2113C">
              <w:rPr>
                <w:rFonts w:asciiTheme="majorHAnsi" w:hAnsiTheme="majorHAnsi" w:cstheme="majorHAnsi"/>
                <w:caps/>
              </w:rPr>
              <w:br/>
              <w:t>05/9/2006</w:t>
            </w:r>
          </w:p>
        </w:tc>
        <w:tc>
          <w:tcPr>
            <w:tcW w:w="7655" w:type="dxa"/>
            <w:hideMark/>
          </w:tcPr>
          <w:p w:rsidR="003A44FF" w:rsidRPr="00103C40" w:rsidRDefault="003A44FF" w:rsidP="00086600">
            <w:pPr>
              <w:rPr>
                <w:rFonts w:asciiTheme="majorHAnsi" w:hAnsiTheme="majorHAnsi" w:cstheme="majorHAnsi"/>
              </w:rPr>
            </w:pPr>
            <w:r w:rsidRPr="00103C40">
              <w:rPr>
                <w:rFonts w:asciiTheme="majorHAnsi" w:hAnsiTheme="majorHAnsi" w:cstheme="majorHAnsi"/>
              </w:rPr>
              <w:t>Về ban hành Quy định tiếp công dân, xử lý đơn, giải quyết tranh chấp, khiếu nại, tố cáo trên địa bàn thành phố Hồ Chí Minh</w:t>
            </w:r>
          </w:p>
        </w:tc>
        <w:tc>
          <w:tcPr>
            <w:tcW w:w="1843" w:type="dxa"/>
            <w:vAlign w:val="center"/>
            <w:hideMark/>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05/9/2006</w:t>
            </w:r>
          </w:p>
        </w:tc>
      </w:tr>
      <w:tr w:rsidR="003A44FF" w:rsidRPr="00103C40" w:rsidTr="003261CC">
        <w:trPr>
          <w:trHeight w:val="567"/>
        </w:trPr>
        <w:tc>
          <w:tcPr>
            <w:tcW w:w="851" w:type="dxa"/>
            <w:vAlign w:val="center"/>
          </w:tcPr>
          <w:p w:rsidR="003A44FF" w:rsidRPr="006C4DC0" w:rsidRDefault="003A44FF" w:rsidP="00DF0462">
            <w:pPr>
              <w:pStyle w:val="ListParagraph"/>
              <w:numPr>
                <w:ilvl w:val="0"/>
                <w:numId w:val="32"/>
              </w:numPr>
              <w:jc w:val="center"/>
              <w:rPr>
                <w:rFonts w:asciiTheme="majorHAnsi" w:hAnsiTheme="majorHAnsi" w:cstheme="majorHAnsi"/>
              </w:rPr>
            </w:pPr>
          </w:p>
        </w:tc>
        <w:tc>
          <w:tcPr>
            <w:tcW w:w="1418" w:type="dxa"/>
            <w:vAlign w:val="center"/>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3A44FF" w:rsidRPr="00C2113C" w:rsidRDefault="003A44FF" w:rsidP="00DF0462">
            <w:pPr>
              <w:jc w:val="center"/>
              <w:rPr>
                <w:rFonts w:asciiTheme="majorHAnsi" w:hAnsiTheme="majorHAnsi" w:cstheme="majorHAnsi"/>
                <w:caps/>
              </w:rPr>
            </w:pPr>
            <w:r w:rsidRPr="00C2113C">
              <w:rPr>
                <w:rFonts w:asciiTheme="majorHAnsi" w:hAnsiTheme="majorHAnsi" w:cstheme="majorHAnsi"/>
                <w:caps/>
              </w:rPr>
              <w:t>140/2006/QĐ-UBND</w:t>
            </w:r>
            <w:r w:rsidRPr="00C2113C">
              <w:rPr>
                <w:rFonts w:asciiTheme="majorHAnsi" w:hAnsiTheme="majorHAnsi" w:cstheme="majorHAnsi"/>
                <w:caps/>
              </w:rPr>
              <w:br/>
              <w:t>22/9/2006</w:t>
            </w:r>
          </w:p>
        </w:tc>
        <w:tc>
          <w:tcPr>
            <w:tcW w:w="7655" w:type="dxa"/>
            <w:hideMark/>
          </w:tcPr>
          <w:p w:rsidR="003A44FF" w:rsidRPr="00103C40" w:rsidRDefault="003A44FF" w:rsidP="00086600">
            <w:pPr>
              <w:rPr>
                <w:rFonts w:asciiTheme="majorHAnsi" w:hAnsiTheme="majorHAnsi" w:cstheme="majorHAnsi"/>
              </w:rPr>
            </w:pPr>
            <w:r w:rsidRPr="00103C40">
              <w:rPr>
                <w:rFonts w:asciiTheme="majorHAnsi" w:hAnsiTheme="majorHAnsi" w:cstheme="majorHAnsi"/>
              </w:rPr>
              <w:t>Về ban hành Quy chế quản lý và sử dụng Quỹ Xóa đói giảm nghèo thành phố Hồ Chí Minh</w:t>
            </w:r>
          </w:p>
        </w:tc>
        <w:tc>
          <w:tcPr>
            <w:tcW w:w="1843" w:type="dxa"/>
            <w:vAlign w:val="center"/>
            <w:hideMark/>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22</w:t>
            </w:r>
            <w:r>
              <w:rPr>
                <w:rFonts w:asciiTheme="majorHAnsi" w:hAnsiTheme="majorHAnsi" w:cstheme="majorHAnsi"/>
              </w:rPr>
              <w:t>/9</w:t>
            </w:r>
            <w:r w:rsidRPr="00103C40">
              <w:rPr>
                <w:rFonts w:asciiTheme="majorHAnsi" w:hAnsiTheme="majorHAnsi" w:cstheme="majorHAnsi"/>
              </w:rPr>
              <w:t>/2006</w:t>
            </w:r>
          </w:p>
        </w:tc>
      </w:tr>
      <w:tr w:rsidR="00B24C98" w:rsidRPr="00103C40" w:rsidTr="003261CC">
        <w:trPr>
          <w:trHeight w:val="567"/>
        </w:trPr>
        <w:tc>
          <w:tcPr>
            <w:tcW w:w="851" w:type="dxa"/>
            <w:vAlign w:val="center"/>
          </w:tcPr>
          <w:p w:rsidR="00B24C98" w:rsidRPr="006C4DC0" w:rsidRDefault="00B24C98" w:rsidP="00DF0462">
            <w:pPr>
              <w:pStyle w:val="ListParagraph"/>
              <w:numPr>
                <w:ilvl w:val="0"/>
                <w:numId w:val="32"/>
              </w:numPr>
              <w:jc w:val="center"/>
              <w:rPr>
                <w:rFonts w:asciiTheme="majorHAnsi" w:hAnsiTheme="majorHAnsi" w:cstheme="majorHAnsi"/>
              </w:rPr>
            </w:pPr>
          </w:p>
        </w:tc>
        <w:tc>
          <w:tcPr>
            <w:tcW w:w="1418" w:type="dxa"/>
            <w:vAlign w:val="center"/>
          </w:tcPr>
          <w:p w:rsidR="00B24C98" w:rsidRPr="00103C40" w:rsidRDefault="00B24C98"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B24C98" w:rsidRDefault="00B24C98" w:rsidP="00DF0462">
            <w:pPr>
              <w:jc w:val="center"/>
              <w:rPr>
                <w:rFonts w:asciiTheme="majorHAnsi" w:hAnsiTheme="majorHAnsi" w:cstheme="majorHAnsi"/>
                <w:caps/>
              </w:rPr>
            </w:pPr>
            <w:r>
              <w:rPr>
                <w:rFonts w:asciiTheme="majorHAnsi" w:hAnsiTheme="majorHAnsi" w:cstheme="majorHAnsi"/>
                <w:caps/>
              </w:rPr>
              <w:t>144/2006/qđ-ubnd</w:t>
            </w:r>
          </w:p>
          <w:p w:rsidR="00B24C98" w:rsidRPr="00C2113C" w:rsidRDefault="00B24C98" w:rsidP="00DF0462">
            <w:pPr>
              <w:jc w:val="center"/>
              <w:rPr>
                <w:rFonts w:asciiTheme="majorHAnsi" w:hAnsiTheme="majorHAnsi" w:cstheme="majorHAnsi"/>
                <w:caps/>
              </w:rPr>
            </w:pPr>
            <w:r>
              <w:rPr>
                <w:rFonts w:asciiTheme="majorHAnsi" w:hAnsiTheme="majorHAnsi" w:cstheme="majorHAnsi"/>
                <w:caps/>
              </w:rPr>
              <w:t>03/10/2006</w:t>
            </w:r>
          </w:p>
        </w:tc>
        <w:tc>
          <w:tcPr>
            <w:tcW w:w="7655" w:type="dxa"/>
          </w:tcPr>
          <w:p w:rsidR="00B24C98" w:rsidRPr="003E5FAD" w:rsidRDefault="003E5FAD" w:rsidP="003E5FAD">
            <w:r w:rsidRPr="003E5FAD">
              <w:t xml:space="preserve">Về </w:t>
            </w:r>
            <w:r w:rsidR="00B24C98" w:rsidRPr="003E5FAD">
              <w:t>ban hành Kế hoạch công tác giáo dục quốc phòng, an ninh giai đoạn 2006 - 2010.</w:t>
            </w:r>
          </w:p>
        </w:tc>
        <w:tc>
          <w:tcPr>
            <w:tcW w:w="1843" w:type="dxa"/>
            <w:vAlign w:val="center"/>
          </w:tcPr>
          <w:p w:rsidR="00B24C98" w:rsidRPr="00103C40" w:rsidRDefault="00B24C98" w:rsidP="00DF0462">
            <w:pPr>
              <w:jc w:val="center"/>
              <w:rPr>
                <w:rFonts w:asciiTheme="majorHAnsi" w:hAnsiTheme="majorHAnsi" w:cstheme="majorHAnsi"/>
              </w:rPr>
            </w:pPr>
            <w:r>
              <w:rPr>
                <w:rFonts w:asciiTheme="majorHAnsi" w:hAnsiTheme="majorHAnsi" w:cstheme="majorHAnsi"/>
              </w:rPr>
              <w:t>13/10/2006</w:t>
            </w:r>
          </w:p>
        </w:tc>
      </w:tr>
      <w:tr w:rsidR="00B24C98" w:rsidRPr="00103C40" w:rsidTr="003261CC">
        <w:trPr>
          <w:trHeight w:val="567"/>
        </w:trPr>
        <w:tc>
          <w:tcPr>
            <w:tcW w:w="851" w:type="dxa"/>
            <w:vAlign w:val="center"/>
          </w:tcPr>
          <w:p w:rsidR="00B24C98" w:rsidRPr="006C4DC0" w:rsidRDefault="00B24C98" w:rsidP="00DF0462">
            <w:pPr>
              <w:pStyle w:val="ListParagraph"/>
              <w:numPr>
                <w:ilvl w:val="0"/>
                <w:numId w:val="32"/>
              </w:numPr>
              <w:jc w:val="center"/>
              <w:rPr>
                <w:rFonts w:asciiTheme="majorHAnsi" w:hAnsiTheme="majorHAnsi" w:cstheme="majorHAnsi"/>
              </w:rPr>
            </w:pPr>
          </w:p>
        </w:tc>
        <w:tc>
          <w:tcPr>
            <w:tcW w:w="1418" w:type="dxa"/>
            <w:vAlign w:val="center"/>
          </w:tcPr>
          <w:p w:rsidR="00B24C98" w:rsidRDefault="00B24C98"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B24C98" w:rsidRDefault="003E5FAD" w:rsidP="00DF0462">
            <w:pPr>
              <w:jc w:val="center"/>
              <w:rPr>
                <w:rFonts w:asciiTheme="majorHAnsi" w:hAnsiTheme="majorHAnsi" w:cstheme="majorHAnsi"/>
                <w:caps/>
              </w:rPr>
            </w:pPr>
            <w:r>
              <w:rPr>
                <w:rFonts w:asciiTheme="majorHAnsi" w:hAnsiTheme="majorHAnsi" w:cstheme="majorHAnsi"/>
                <w:caps/>
              </w:rPr>
              <w:t>149/2006/qđ-ubnd</w:t>
            </w:r>
          </w:p>
          <w:p w:rsidR="003E5FAD" w:rsidRDefault="003E5FAD" w:rsidP="00DF0462">
            <w:pPr>
              <w:jc w:val="center"/>
              <w:rPr>
                <w:rFonts w:asciiTheme="majorHAnsi" w:hAnsiTheme="majorHAnsi" w:cstheme="majorHAnsi"/>
                <w:caps/>
              </w:rPr>
            </w:pPr>
            <w:r>
              <w:rPr>
                <w:rFonts w:asciiTheme="majorHAnsi" w:hAnsiTheme="majorHAnsi" w:cstheme="majorHAnsi"/>
                <w:caps/>
              </w:rPr>
              <w:t>13/10/2006</w:t>
            </w:r>
          </w:p>
        </w:tc>
        <w:tc>
          <w:tcPr>
            <w:tcW w:w="7655" w:type="dxa"/>
          </w:tcPr>
          <w:p w:rsidR="00B24C98" w:rsidRPr="003E5FAD" w:rsidRDefault="003E5FAD" w:rsidP="003E5FAD">
            <w:r w:rsidRPr="003E5FAD">
              <w:t>Về công bố dịch bệnh vàng lùn, bệnh lùn xoắn lá hại lúa trên địa bàn thành phố.</w:t>
            </w:r>
          </w:p>
        </w:tc>
        <w:tc>
          <w:tcPr>
            <w:tcW w:w="1843" w:type="dxa"/>
            <w:vAlign w:val="center"/>
          </w:tcPr>
          <w:p w:rsidR="00B24C98" w:rsidRDefault="003E5FAD" w:rsidP="00DF0462">
            <w:pPr>
              <w:jc w:val="center"/>
              <w:rPr>
                <w:rFonts w:asciiTheme="majorHAnsi" w:hAnsiTheme="majorHAnsi" w:cstheme="majorHAnsi"/>
              </w:rPr>
            </w:pPr>
            <w:r>
              <w:rPr>
                <w:rFonts w:asciiTheme="majorHAnsi" w:hAnsiTheme="majorHAnsi" w:cstheme="majorHAnsi"/>
              </w:rPr>
              <w:t>23/10/2006</w:t>
            </w:r>
          </w:p>
        </w:tc>
      </w:tr>
      <w:tr w:rsidR="003E5FAD" w:rsidRPr="00103C40" w:rsidTr="003261CC">
        <w:trPr>
          <w:trHeight w:val="567"/>
        </w:trPr>
        <w:tc>
          <w:tcPr>
            <w:tcW w:w="851" w:type="dxa"/>
            <w:vAlign w:val="center"/>
          </w:tcPr>
          <w:p w:rsidR="003E5FAD" w:rsidRPr="006C4DC0" w:rsidRDefault="003E5FAD" w:rsidP="00DF0462">
            <w:pPr>
              <w:pStyle w:val="ListParagraph"/>
              <w:numPr>
                <w:ilvl w:val="0"/>
                <w:numId w:val="32"/>
              </w:numPr>
              <w:jc w:val="center"/>
              <w:rPr>
                <w:rFonts w:asciiTheme="majorHAnsi" w:hAnsiTheme="majorHAnsi" w:cstheme="majorHAnsi"/>
              </w:rPr>
            </w:pPr>
          </w:p>
        </w:tc>
        <w:tc>
          <w:tcPr>
            <w:tcW w:w="1418" w:type="dxa"/>
            <w:vAlign w:val="center"/>
          </w:tcPr>
          <w:p w:rsidR="003E5FAD" w:rsidRPr="00CC56AB" w:rsidRDefault="003E5FAD"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3E5FAD" w:rsidRPr="00CC56AB" w:rsidRDefault="003E5FAD" w:rsidP="00DF0462">
            <w:pPr>
              <w:jc w:val="center"/>
              <w:rPr>
                <w:rFonts w:asciiTheme="majorHAnsi" w:hAnsiTheme="majorHAnsi" w:cstheme="majorHAnsi"/>
                <w:caps/>
                <w:highlight w:val="green"/>
              </w:rPr>
            </w:pPr>
            <w:r w:rsidRPr="00CC56AB">
              <w:rPr>
                <w:rFonts w:asciiTheme="majorHAnsi" w:hAnsiTheme="majorHAnsi" w:cstheme="majorHAnsi"/>
                <w:caps/>
                <w:highlight w:val="green"/>
              </w:rPr>
              <w:t>152/2006/qđ-ubnd</w:t>
            </w:r>
          </w:p>
          <w:p w:rsidR="003E5FAD" w:rsidRPr="00CC56AB" w:rsidRDefault="003E5FAD" w:rsidP="00DF0462">
            <w:pPr>
              <w:jc w:val="center"/>
              <w:rPr>
                <w:rFonts w:asciiTheme="majorHAnsi" w:hAnsiTheme="majorHAnsi" w:cstheme="majorHAnsi"/>
                <w:caps/>
                <w:highlight w:val="green"/>
              </w:rPr>
            </w:pPr>
            <w:r w:rsidRPr="00CC56AB">
              <w:rPr>
                <w:rFonts w:asciiTheme="majorHAnsi" w:hAnsiTheme="majorHAnsi" w:cstheme="majorHAnsi"/>
                <w:caps/>
                <w:highlight w:val="green"/>
              </w:rPr>
              <w:t>20/10/2006</w:t>
            </w:r>
          </w:p>
        </w:tc>
        <w:tc>
          <w:tcPr>
            <w:tcW w:w="7655" w:type="dxa"/>
          </w:tcPr>
          <w:p w:rsidR="003E5FAD" w:rsidRPr="00CC56AB" w:rsidRDefault="003E5FAD" w:rsidP="003E5FAD">
            <w:pPr>
              <w:rPr>
                <w:highlight w:val="green"/>
              </w:rPr>
            </w:pPr>
            <w:r w:rsidRPr="00CC56AB">
              <w:rPr>
                <w:highlight w:val="green"/>
              </w:rPr>
              <w:t>Về thành lập Trung tâm Y tế Dự phòng quận Tân Bình trực thuộc Ủy ban nhân dân quận Tân Bình.</w:t>
            </w:r>
          </w:p>
        </w:tc>
        <w:tc>
          <w:tcPr>
            <w:tcW w:w="1843" w:type="dxa"/>
            <w:vAlign w:val="center"/>
          </w:tcPr>
          <w:p w:rsidR="003E5FAD" w:rsidRDefault="003E5FAD" w:rsidP="00DF0462">
            <w:pPr>
              <w:jc w:val="center"/>
              <w:rPr>
                <w:rFonts w:asciiTheme="majorHAnsi" w:hAnsiTheme="majorHAnsi" w:cstheme="majorHAnsi"/>
              </w:rPr>
            </w:pPr>
            <w:r w:rsidRPr="00CC56AB">
              <w:rPr>
                <w:rFonts w:asciiTheme="majorHAnsi" w:hAnsiTheme="majorHAnsi" w:cstheme="majorHAnsi"/>
                <w:highlight w:val="green"/>
              </w:rPr>
              <w:t>30/10/2006</w:t>
            </w:r>
          </w:p>
        </w:tc>
      </w:tr>
      <w:tr w:rsidR="003E5FAD" w:rsidRPr="00103C40" w:rsidTr="003261CC">
        <w:trPr>
          <w:trHeight w:val="567"/>
        </w:trPr>
        <w:tc>
          <w:tcPr>
            <w:tcW w:w="851" w:type="dxa"/>
            <w:vAlign w:val="center"/>
          </w:tcPr>
          <w:p w:rsidR="003E5FAD" w:rsidRPr="006C4DC0" w:rsidRDefault="003E5FAD" w:rsidP="00DF0462">
            <w:pPr>
              <w:pStyle w:val="ListParagraph"/>
              <w:numPr>
                <w:ilvl w:val="0"/>
                <w:numId w:val="32"/>
              </w:numPr>
              <w:jc w:val="center"/>
              <w:rPr>
                <w:rFonts w:asciiTheme="majorHAnsi" w:hAnsiTheme="majorHAnsi" w:cstheme="majorHAnsi"/>
              </w:rPr>
            </w:pPr>
          </w:p>
        </w:tc>
        <w:tc>
          <w:tcPr>
            <w:tcW w:w="1418" w:type="dxa"/>
            <w:vAlign w:val="center"/>
          </w:tcPr>
          <w:p w:rsidR="003E5FAD" w:rsidRPr="00CC56AB" w:rsidRDefault="003E5FAD"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3E5FAD" w:rsidRPr="00CC56AB" w:rsidRDefault="003E5FAD" w:rsidP="00DF0462">
            <w:pPr>
              <w:jc w:val="center"/>
              <w:rPr>
                <w:rFonts w:asciiTheme="majorHAnsi" w:hAnsiTheme="majorHAnsi" w:cstheme="majorHAnsi"/>
                <w:caps/>
                <w:highlight w:val="green"/>
              </w:rPr>
            </w:pPr>
            <w:r w:rsidRPr="00CC56AB">
              <w:rPr>
                <w:rFonts w:asciiTheme="majorHAnsi" w:hAnsiTheme="majorHAnsi" w:cstheme="majorHAnsi"/>
                <w:caps/>
                <w:highlight w:val="green"/>
              </w:rPr>
              <w:t>153/2006/qđ-ubnd</w:t>
            </w:r>
          </w:p>
          <w:p w:rsidR="003E5FAD" w:rsidRPr="00CC56AB" w:rsidRDefault="003E5FAD" w:rsidP="00DF0462">
            <w:pPr>
              <w:jc w:val="center"/>
              <w:rPr>
                <w:rFonts w:asciiTheme="majorHAnsi" w:hAnsiTheme="majorHAnsi" w:cstheme="majorHAnsi"/>
                <w:caps/>
                <w:highlight w:val="green"/>
              </w:rPr>
            </w:pPr>
            <w:r w:rsidRPr="00CC56AB">
              <w:rPr>
                <w:rFonts w:asciiTheme="majorHAnsi" w:hAnsiTheme="majorHAnsi" w:cstheme="majorHAnsi"/>
                <w:caps/>
                <w:highlight w:val="green"/>
              </w:rPr>
              <w:t>20/10/2006</w:t>
            </w:r>
          </w:p>
        </w:tc>
        <w:tc>
          <w:tcPr>
            <w:tcW w:w="7655" w:type="dxa"/>
          </w:tcPr>
          <w:p w:rsidR="003E5FAD" w:rsidRPr="00CC56AB" w:rsidRDefault="003E5FAD" w:rsidP="003E5FAD">
            <w:pPr>
              <w:rPr>
                <w:highlight w:val="green"/>
              </w:rPr>
            </w:pPr>
            <w:r w:rsidRPr="00CC56AB">
              <w:rPr>
                <w:highlight w:val="green"/>
              </w:rPr>
              <w:t>Về thành lập Bệnh viện quận Tân Bình trực thuộc Ủy ban nhân dân quận Tân Bình.</w:t>
            </w:r>
          </w:p>
        </w:tc>
        <w:tc>
          <w:tcPr>
            <w:tcW w:w="1843" w:type="dxa"/>
            <w:vAlign w:val="center"/>
          </w:tcPr>
          <w:p w:rsidR="003E5FAD" w:rsidRDefault="003E5FAD" w:rsidP="00DF0462">
            <w:pPr>
              <w:jc w:val="center"/>
              <w:rPr>
                <w:rFonts w:asciiTheme="majorHAnsi" w:hAnsiTheme="majorHAnsi" w:cstheme="majorHAnsi"/>
              </w:rPr>
            </w:pPr>
            <w:r w:rsidRPr="00CC56AB">
              <w:rPr>
                <w:rFonts w:asciiTheme="majorHAnsi" w:hAnsiTheme="majorHAnsi" w:cstheme="majorHAnsi"/>
                <w:highlight w:val="green"/>
              </w:rPr>
              <w:t>30/10/2006</w:t>
            </w:r>
          </w:p>
        </w:tc>
      </w:tr>
      <w:tr w:rsidR="003E5FAD" w:rsidRPr="00103C40" w:rsidTr="003261CC">
        <w:trPr>
          <w:trHeight w:val="567"/>
        </w:trPr>
        <w:tc>
          <w:tcPr>
            <w:tcW w:w="851" w:type="dxa"/>
            <w:vAlign w:val="center"/>
          </w:tcPr>
          <w:p w:rsidR="003E5FAD" w:rsidRPr="006C4DC0" w:rsidRDefault="003E5FAD" w:rsidP="00DF0462">
            <w:pPr>
              <w:pStyle w:val="ListParagraph"/>
              <w:numPr>
                <w:ilvl w:val="0"/>
                <w:numId w:val="32"/>
              </w:numPr>
              <w:jc w:val="center"/>
              <w:rPr>
                <w:rFonts w:asciiTheme="majorHAnsi" w:hAnsiTheme="majorHAnsi" w:cstheme="majorHAnsi"/>
              </w:rPr>
            </w:pPr>
          </w:p>
        </w:tc>
        <w:tc>
          <w:tcPr>
            <w:tcW w:w="1418" w:type="dxa"/>
            <w:vAlign w:val="center"/>
          </w:tcPr>
          <w:p w:rsidR="003E5FAD" w:rsidRDefault="003E5FAD"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3E5FAD" w:rsidRDefault="003E5FAD" w:rsidP="00DF0462">
            <w:pPr>
              <w:jc w:val="center"/>
              <w:rPr>
                <w:rFonts w:asciiTheme="majorHAnsi" w:hAnsiTheme="majorHAnsi" w:cstheme="majorHAnsi"/>
                <w:caps/>
              </w:rPr>
            </w:pPr>
            <w:r>
              <w:rPr>
                <w:rFonts w:asciiTheme="majorHAnsi" w:hAnsiTheme="majorHAnsi" w:cstheme="majorHAnsi"/>
                <w:caps/>
              </w:rPr>
              <w:t>155/2006/qđ-ubnd</w:t>
            </w:r>
          </w:p>
          <w:p w:rsidR="003E5FAD" w:rsidRDefault="003E5FAD" w:rsidP="00DF0462">
            <w:pPr>
              <w:jc w:val="center"/>
              <w:rPr>
                <w:rFonts w:asciiTheme="majorHAnsi" w:hAnsiTheme="majorHAnsi" w:cstheme="majorHAnsi"/>
                <w:caps/>
              </w:rPr>
            </w:pPr>
            <w:r>
              <w:rPr>
                <w:rFonts w:asciiTheme="majorHAnsi" w:hAnsiTheme="majorHAnsi" w:cstheme="majorHAnsi"/>
                <w:caps/>
              </w:rPr>
              <w:t>26/10/2006</w:t>
            </w:r>
          </w:p>
        </w:tc>
        <w:tc>
          <w:tcPr>
            <w:tcW w:w="7655" w:type="dxa"/>
          </w:tcPr>
          <w:p w:rsidR="003E5FAD" w:rsidRPr="003E5FAD" w:rsidRDefault="003E5FAD" w:rsidP="003E5FAD">
            <w:r w:rsidRPr="003E5FAD">
              <w:t>Về thu hồi, chuyển giao quyền tổ chức thu, nộp phí giao thông một chiều qua cầu Bình Triệu 2 cho Công ty Cổ phần Đầu tư hạ tầng kỹ thuật thành phố Hồ Chí Minh.</w:t>
            </w:r>
          </w:p>
        </w:tc>
        <w:tc>
          <w:tcPr>
            <w:tcW w:w="1843" w:type="dxa"/>
            <w:vAlign w:val="center"/>
          </w:tcPr>
          <w:p w:rsidR="003E5FAD" w:rsidRDefault="003E5FAD" w:rsidP="00DF0462">
            <w:pPr>
              <w:jc w:val="center"/>
              <w:rPr>
                <w:rFonts w:asciiTheme="majorHAnsi" w:hAnsiTheme="majorHAnsi" w:cstheme="majorHAnsi"/>
              </w:rPr>
            </w:pPr>
            <w:r>
              <w:rPr>
                <w:rFonts w:asciiTheme="majorHAnsi" w:hAnsiTheme="majorHAnsi" w:cstheme="majorHAnsi"/>
              </w:rPr>
              <w:t>26/10/2006</w:t>
            </w:r>
          </w:p>
        </w:tc>
      </w:tr>
      <w:tr w:rsidR="003E5FAD" w:rsidRPr="00103C40" w:rsidTr="003261CC">
        <w:trPr>
          <w:trHeight w:val="567"/>
        </w:trPr>
        <w:tc>
          <w:tcPr>
            <w:tcW w:w="851" w:type="dxa"/>
            <w:vAlign w:val="center"/>
          </w:tcPr>
          <w:p w:rsidR="003E5FAD" w:rsidRPr="006C4DC0" w:rsidRDefault="003E5FAD" w:rsidP="00DF0462">
            <w:pPr>
              <w:pStyle w:val="ListParagraph"/>
              <w:numPr>
                <w:ilvl w:val="0"/>
                <w:numId w:val="32"/>
              </w:numPr>
              <w:jc w:val="center"/>
              <w:rPr>
                <w:rFonts w:asciiTheme="majorHAnsi" w:hAnsiTheme="majorHAnsi" w:cstheme="majorHAnsi"/>
              </w:rPr>
            </w:pPr>
          </w:p>
        </w:tc>
        <w:tc>
          <w:tcPr>
            <w:tcW w:w="1418" w:type="dxa"/>
            <w:vAlign w:val="center"/>
          </w:tcPr>
          <w:p w:rsidR="003E5FAD" w:rsidRDefault="003E5FAD"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3E5FAD" w:rsidRDefault="003E5FAD" w:rsidP="00DF0462">
            <w:pPr>
              <w:jc w:val="center"/>
              <w:rPr>
                <w:rFonts w:asciiTheme="majorHAnsi" w:hAnsiTheme="majorHAnsi" w:cstheme="majorHAnsi"/>
                <w:caps/>
              </w:rPr>
            </w:pPr>
            <w:r>
              <w:rPr>
                <w:rFonts w:asciiTheme="majorHAnsi" w:hAnsiTheme="majorHAnsi" w:cstheme="majorHAnsi"/>
                <w:caps/>
              </w:rPr>
              <w:t>161/2006/qđ-ubnd</w:t>
            </w:r>
          </w:p>
          <w:p w:rsidR="003E5FAD" w:rsidRDefault="003E5FAD" w:rsidP="00DF0462">
            <w:pPr>
              <w:jc w:val="center"/>
              <w:rPr>
                <w:rFonts w:asciiTheme="majorHAnsi" w:hAnsiTheme="majorHAnsi" w:cstheme="majorHAnsi"/>
                <w:caps/>
              </w:rPr>
            </w:pPr>
            <w:r>
              <w:rPr>
                <w:rFonts w:asciiTheme="majorHAnsi" w:hAnsiTheme="majorHAnsi" w:cstheme="majorHAnsi"/>
                <w:caps/>
              </w:rPr>
              <w:t>01/11/2006</w:t>
            </w:r>
          </w:p>
        </w:tc>
        <w:tc>
          <w:tcPr>
            <w:tcW w:w="7655" w:type="dxa"/>
          </w:tcPr>
          <w:p w:rsidR="003E5FAD" w:rsidRPr="003E5FAD" w:rsidRDefault="003E5FAD" w:rsidP="003E5FAD">
            <w:r w:rsidRPr="003E5FAD">
              <w:t>Về việc bổ sung danh mục dự án đầu tư theo chương trình kích cầu thông qua đầu tư của thành phố đợt 11 (bổ sung).</w:t>
            </w:r>
          </w:p>
        </w:tc>
        <w:tc>
          <w:tcPr>
            <w:tcW w:w="1843" w:type="dxa"/>
            <w:vAlign w:val="center"/>
          </w:tcPr>
          <w:p w:rsidR="003E5FAD" w:rsidRDefault="003E5FAD" w:rsidP="00DF0462">
            <w:pPr>
              <w:jc w:val="center"/>
              <w:rPr>
                <w:rFonts w:asciiTheme="majorHAnsi" w:hAnsiTheme="majorHAnsi" w:cstheme="majorHAnsi"/>
              </w:rPr>
            </w:pPr>
            <w:r>
              <w:rPr>
                <w:rFonts w:asciiTheme="majorHAnsi" w:hAnsiTheme="majorHAnsi" w:cstheme="majorHAnsi"/>
              </w:rPr>
              <w:t>11/11/2006</w:t>
            </w:r>
          </w:p>
        </w:tc>
      </w:tr>
      <w:tr w:rsidR="003A44FF" w:rsidRPr="00103C40" w:rsidTr="003261CC">
        <w:trPr>
          <w:trHeight w:val="567"/>
        </w:trPr>
        <w:tc>
          <w:tcPr>
            <w:tcW w:w="851" w:type="dxa"/>
            <w:vAlign w:val="center"/>
          </w:tcPr>
          <w:p w:rsidR="003A44FF" w:rsidRPr="006C4DC0" w:rsidRDefault="003A44FF" w:rsidP="00DF0462">
            <w:pPr>
              <w:pStyle w:val="ListParagraph"/>
              <w:numPr>
                <w:ilvl w:val="0"/>
                <w:numId w:val="32"/>
              </w:numPr>
              <w:jc w:val="center"/>
              <w:rPr>
                <w:rFonts w:asciiTheme="majorHAnsi" w:hAnsiTheme="majorHAnsi" w:cstheme="majorHAnsi"/>
              </w:rPr>
            </w:pPr>
          </w:p>
        </w:tc>
        <w:tc>
          <w:tcPr>
            <w:tcW w:w="1418" w:type="dxa"/>
            <w:vAlign w:val="center"/>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3A44FF" w:rsidRPr="00C2113C" w:rsidRDefault="003A44FF" w:rsidP="00DF0462">
            <w:pPr>
              <w:jc w:val="center"/>
              <w:rPr>
                <w:rFonts w:asciiTheme="majorHAnsi" w:hAnsiTheme="majorHAnsi" w:cstheme="majorHAnsi"/>
                <w:caps/>
              </w:rPr>
            </w:pPr>
            <w:r w:rsidRPr="00C2113C">
              <w:rPr>
                <w:rFonts w:asciiTheme="majorHAnsi" w:hAnsiTheme="majorHAnsi" w:cstheme="majorHAnsi"/>
                <w:caps/>
              </w:rPr>
              <w:t>167/2006/QĐ-UBND</w:t>
            </w:r>
            <w:r w:rsidRPr="00C2113C">
              <w:rPr>
                <w:rFonts w:asciiTheme="majorHAnsi" w:hAnsiTheme="majorHAnsi" w:cstheme="majorHAnsi"/>
                <w:caps/>
              </w:rPr>
              <w:br/>
              <w:t>16/11/2006</w:t>
            </w:r>
          </w:p>
        </w:tc>
        <w:tc>
          <w:tcPr>
            <w:tcW w:w="7655" w:type="dxa"/>
            <w:hideMark/>
          </w:tcPr>
          <w:p w:rsidR="003A44FF" w:rsidRPr="00103C40" w:rsidRDefault="003A44FF" w:rsidP="00086600">
            <w:pPr>
              <w:rPr>
                <w:rFonts w:asciiTheme="majorHAnsi" w:hAnsiTheme="majorHAnsi" w:cstheme="majorHAnsi"/>
              </w:rPr>
            </w:pPr>
            <w:r w:rsidRPr="00103C40">
              <w:rPr>
                <w:rFonts w:asciiTheme="majorHAnsi" w:hAnsiTheme="majorHAnsi" w:cstheme="majorHAnsi"/>
              </w:rPr>
              <w:t>Về phương thức mua, bán căn hộ chung cư hoàn chỉnh và chuyển nhượng nền đất ở đã có hạ tầng kỹ thuật để bố trí tái định cư cho các hộ dân đang tạm cư trong thời gian dài trên địa bàn thành phố</w:t>
            </w:r>
          </w:p>
        </w:tc>
        <w:tc>
          <w:tcPr>
            <w:tcW w:w="1843" w:type="dxa"/>
            <w:vAlign w:val="center"/>
            <w:hideMark/>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26/11/2006</w:t>
            </w:r>
          </w:p>
        </w:tc>
      </w:tr>
      <w:tr w:rsidR="003A44FF" w:rsidRPr="00103C40" w:rsidTr="003261CC">
        <w:trPr>
          <w:trHeight w:val="567"/>
        </w:trPr>
        <w:tc>
          <w:tcPr>
            <w:tcW w:w="851" w:type="dxa"/>
            <w:vAlign w:val="center"/>
          </w:tcPr>
          <w:p w:rsidR="003A44FF" w:rsidRPr="006C4DC0" w:rsidRDefault="003A44FF" w:rsidP="00DF0462">
            <w:pPr>
              <w:pStyle w:val="ListParagraph"/>
              <w:numPr>
                <w:ilvl w:val="0"/>
                <w:numId w:val="32"/>
              </w:numPr>
              <w:jc w:val="center"/>
              <w:rPr>
                <w:rFonts w:asciiTheme="majorHAnsi" w:hAnsiTheme="majorHAnsi" w:cstheme="majorHAnsi"/>
              </w:rPr>
            </w:pPr>
          </w:p>
        </w:tc>
        <w:tc>
          <w:tcPr>
            <w:tcW w:w="1418" w:type="dxa"/>
            <w:vAlign w:val="center"/>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3A44FF" w:rsidRPr="00C2113C" w:rsidRDefault="003A44FF" w:rsidP="00DF0462">
            <w:pPr>
              <w:jc w:val="center"/>
              <w:rPr>
                <w:rFonts w:asciiTheme="majorHAnsi" w:hAnsiTheme="majorHAnsi" w:cstheme="majorHAnsi"/>
                <w:caps/>
              </w:rPr>
            </w:pPr>
            <w:r w:rsidRPr="00C2113C">
              <w:rPr>
                <w:rFonts w:asciiTheme="majorHAnsi" w:hAnsiTheme="majorHAnsi" w:cstheme="majorHAnsi"/>
                <w:caps/>
              </w:rPr>
              <w:t>170/2006/QĐ-UBND</w:t>
            </w:r>
            <w:r w:rsidRPr="00C2113C">
              <w:rPr>
                <w:rFonts w:asciiTheme="majorHAnsi" w:hAnsiTheme="majorHAnsi" w:cstheme="majorHAnsi"/>
                <w:caps/>
              </w:rPr>
              <w:br/>
              <w:t>30/11/2006</w:t>
            </w:r>
          </w:p>
        </w:tc>
        <w:tc>
          <w:tcPr>
            <w:tcW w:w="7655" w:type="dxa"/>
            <w:hideMark/>
          </w:tcPr>
          <w:p w:rsidR="003A44FF" w:rsidRPr="00103C40" w:rsidRDefault="003A44FF" w:rsidP="00086600">
            <w:pPr>
              <w:rPr>
                <w:rFonts w:asciiTheme="majorHAnsi" w:hAnsiTheme="majorHAnsi" w:cstheme="majorHAnsi"/>
              </w:rPr>
            </w:pPr>
            <w:r w:rsidRPr="00103C40">
              <w:rPr>
                <w:rFonts w:asciiTheme="majorHAnsi" w:hAnsiTheme="majorHAnsi" w:cstheme="majorHAnsi"/>
              </w:rPr>
              <w:t>Về ủy quyền cho Giám đốc Sở Lao động - Thương binh và Xã hội tiếp nhận, kiểm tra và thông báo đăng ký quy chế trả lương, quy chế thưởng đối với các Công ty Nhà nước thuộc thành phố</w:t>
            </w:r>
          </w:p>
        </w:tc>
        <w:tc>
          <w:tcPr>
            <w:tcW w:w="1843" w:type="dxa"/>
            <w:vAlign w:val="center"/>
            <w:hideMark/>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10/12/2006</w:t>
            </w:r>
          </w:p>
        </w:tc>
      </w:tr>
      <w:tr w:rsidR="003A44FF" w:rsidRPr="00103C40" w:rsidTr="003261CC">
        <w:trPr>
          <w:trHeight w:val="567"/>
        </w:trPr>
        <w:tc>
          <w:tcPr>
            <w:tcW w:w="851" w:type="dxa"/>
            <w:vAlign w:val="center"/>
          </w:tcPr>
          <w:p w:rsidR="003A44FF" w:rsidRPr="006C4DC0" w:rsidRDefault="003A44FF" w:rsidP="00DF0462">
            <w:pPr>
              <w:pStyle w:val="ListParagraph"/>
              <w:numPr>
                <w:ilvl w:val="0"/>
                <w:numId w:val="32"/>
              </w:numPr>
              <w:jc w:val="center"/>
              <w:rPr>
                <w:rFonts w:asciiTheme="majorHAnsi" w:hAnsiTheme="majorHAnsi" w:cstheme="majorHAnsi"/>
              </w:rPr>
            </w:pPr>
          </w:p>
        </w:tc>
        <w:tc>
          <w:tcPr>
            <w:tcW w:w="1418" w:type="dxa"/>
            <w:vAlign w:val="center"/>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3A44FF" w:rsidRPr="00C2113C" w:rsidRDefault="003A44FF" w:rsidP="00DF0462">
            <w:pPr>
              <w:jc w:val="center"/>
              <w:rPr>
                <w:rFonts w:asciiTheme="majorHAnsi" w:hAnsiTheme="majorHAnsi" w:cstheme="majorHAnsi"/>
                <w:caps/>
              </w:rPr>
            </w:pPr>
            <w:r w:rsidRPr="00C2113C">
              <w:rPr>
                <w:rFonts w:asciiTheme="majorHAnsi" w:hAnsiTheme="majorHAnsi" w:cstheme="majorHAnsi"/>
                <w:caps/>
              </w:rPr>
              <w:t>172/2006/QĐ-UBND</w:t>
            </w:r>
            <w:r w:rsidRPr="00C2113C">
              <w:rPr>
                <w:rFonts w:asciiTheme="majorHAnsi" w:hAnsiTheme="majorHAnsi" w:cstheme="majorHAnsi"/>
                <w:caps/>
              </w:rPr>
              <w:br/>
              <w:t>30/11/2006</w:t>
            </w:r>
          </w:p>
        </w:tc>
        <w:tc>
          <w:tcPr>
            <w:tcW w:w="7655" w:type="dxa"/>
            <w:hideMark/>
          </w:tcPr>
          <w:p w:rsidR="003A44FF" w:rsidRPr="00103C40" w:rsidRDefault="003A44FF" w:rsidP="00086600">
            <w:pPr>
              <w:rPr>
                <w:rFonts w:asciiTheme="majorHAnsi" w:hAnsiTheme="majorHAnsi" w:cstheme="majorHAnsi"/>
              </w:rPr>
            </w:pPr>
            <w:r w:rsidRPr="00103C40">
              <w:rPr>
                <w:rFonts w:asciiTheme="majorHAnsi" w:hAnsiTheme="majorHAnsi" w:cstheme="majorHAnsi"/>
              </w:rPr>
              <w:t>Về ban hành Chương trình hành động chấn chỉnh và nâng cao chất lượng, hiệu quả công tác giáo dục - đào tạo trên địa bàn thành phố</w:t>
            </w:r>
          </w:p>
        </w:tc>
        <w:tc>
          <w:tcPr>
            <w:tcW w:w="1843" w:type="dxa"/>
            <w:vAlign w:val="center"/>
            <w:hideMark/>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10/12/2006</w:t>
            </w:r>
          </w:p>
        </w:tc>
      </w:tr>
      <w:tr w:rsidR="003A44FF" w:rsidRPr="00103C40" w:rsidTr="003261CC">
        <w:trPr>
          <w:trHeight w:val="567"/>
        </w:trPr>
        <w:tc>
          <w:tcPr>
            <w:tcW w:w="851" w:type="dxa"/>
            <w:vAlign w:val="center"/>
          </w:tcPr>
          <w:p w:rsidR="003A44FF" w:rsidRPr="006C4DC0" w:rsidRDefault="003A44FF" w:rsidP="00DF0462">
            <w:pPr>
              <w:pStyle w:val="ListParagraph"/>
              <w:numPr>
                <w:ilvl w:val="0"/>
                <w:numId w:val="32"/>
              </w:numPr>
              <w:jc w:val="center"/>
              <w:rPr>
                <w:rFonts w:asciiTheme="majorHAnsi" w:hAnsiTheme="majorHAnsi" w:cstheme="majorHAnsi"/>
              </w:rPr>
            </w:pPr>
          </w:p>
        </w:tc>
        <w:tc>
          <w:tcPr>
            <w:tcW w:w="1418" w:type="dxa"/>
            <w:vAlign w:val="center"/>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3A44FF" w:rsidRPr="00C2113C" w:rsidRDefault="003A44FF" w:rsidP="00DF0462">
            <w:pPr>
              <w:jc w:val="center"/>
              <w:rPr>
                <w:rFonts w:asciiTheme="majorHAnsi" w:hAnsiTheme="majorHAnsi" w:cstheme="majorHAnsi"/>
                <w:caps/>
              </w:rPr>
            </w:pPr>
            <w:r w:rsidRPr="00C2113C">
              <w:rPr>
                <w:rFonts w:asciiTheme="majorHAnsi" w:hAnsiTheme="majorHAnsi" w:cstheme="majorHAnsi"/>
                <w:caps/>
              </w:rPr>
              <w:t>174/2006/QĐ-UBND</w:t>
            </w:r>
            <w:r w:rsidRPr="00C2113C">
              <w:rPr>
                <w:rFonts w:asciiTheme="majorHAnsi" w:hAnsiTheme="majorHAnsi" w:cstheme="majorHAnsi"/>
                <w:caps/>
              </w:rPr>
              <w:br/>
              <w:t>05/12/2006</w:t>
            </w:r>
          </w:p>
        </w:tc>
        <w:tc>
          <w:tcPr>
            <w:tcW w:w="7655" w:type="dxa"/>
            <w:hideMark/>
          </w:tcPr>
          <w:p w:rsidR="003A44FF" w:rsidRPr="00103C40" w:rsidRDefault="003A44FF" w:rsidP="00086600">
            <w:pPr>
              <w:rPr>
                <w:rFonts w:asciiTheme="majorHAnsi" w:hAnsiTheme="majorHAnsi" w:cstheme="majorHAnsi"/>
              </w:rPr>
            </w:pPr>
            <w:r w:rsidRPr="00103C40">
              <w:rPr>
                <w:rFonts w:asciiTheme="majorHAnsi" w:hAnsiTheme="majorHAnsi" w:cstheme="majorHAnsi"/>
              </w:rPr>
              <w:t>Về bố trí chức danh và chế độ, chính sách đối với cán bộ phụ trách công tác xóa đói giảm nghèo của quận - huyện, phường - xã, thị trấn</w:t>
            </w:r>
          </w:p>
        </w:tc>
        <w:tc>
          <w:tcPr>
            <w:tcW w:w="1843" w:type="dxa"/>
            <w:vAlign w:val="center"/>
            <w:hideMark/>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15/12/2006</w:t>
            </w:r>
          </w:p>
        </w:tc>
      </w:tr>
      <w:tr w:rsidR="003A44FF" w:rsidRPr="00103C40" w:rsidTr="003261CC">
        <w:trPr>
          <w:trHeight w:val="567"/>
        </w:trPr>
        <w:tc>
          <w:tcPr>
            <w:tcW w:w="851" w:type="dxa"/>
            <w:vAlign w:val="center"/>
          </w:tcPr>
          <w:p w:rsidR="003A44FF" w:rsidRPr="006C4DC0" w:rsidRDefault="003A44FF" w:rsidP="00DF0462">
            <w:pPr>
              <w:pStyle w:val="ListParagraph"/>
              <w:numPr>
                <w:ilvl w:val="0"/>
                <w:numId w:val="32"/>
              </w:numPr>
              <w:jc w:val="center"/>
              <w:rPr>
                <w:rFonts w:asciiTheme="majorHAnsi" w:hAnsiTheme="majorHAnsi" w:cstheme="majorHAnsi"/>
              </w:rPr>
            </w:pPr>
          </w:p>
        </w:tc>
        <w:tc>
          <w:tcPr>
            <w:tcW w:w="1418" w:type="dxa"/>
            <w:vAlign w:val="center"/>
          </w:tcPr>
          <w:p w:rsidR="003A44FF" w:rsidRPr="00103C40" w:rsidRDefault="003A44FF"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3A44FF" w:rsidRPr="00C2113C" w:rsidRDefault="003A44FF" w:rsidP="00DF0462">
            <w:pPr>
              <w:jc w:val="center"/>
              <w:rPr>
                <w:rFonts w:asciiTheme="majorHAnsi" w:hAnsiTheme="majorHAnsi" w:cstheme="majorHAnsi"/>
                <w:caps/>
              </w:rPr>
            </w:pPr>
            <w:r w:rsidRPr="00C2113C">
              <w:rPr>
                <w:rFonts w:asciiTheme="majorHAnsi" w:hAnsiTheme="majorHAnsi" w:cstheme="majorHAnsi"/>
                <w:caps/>
              </w:rPr>
              <w:t>175/2006/QĐ-UBND</w:t>
            </w:r>
          </w:p>
        </w:tc>
        <w:tc>
          <w:tcPr>
            <w:tcW w:w="7655" w:type="dxa"/>
          </w:tcPr>
          <w:p w:rsidR="003A44FF" w:rsidRPr="00D9105F" w:rsidRDefault="003A44FF" w:rsidP="00086600">
            <w:r w:rsidRPr="00D9105F">
              <w:t>Về ban hành Quy chế tổ chức và hoạt động của Ban Quản lý đầu tư - xây dựng Khu đô thị Tây Bắc thành phố.</w:t>
            </w:r>
          </w:p>
        </w:tc>
        <w:tc>
          <w:tcPr>
            <w:tcW w:w="1843" w:type="dxa"/>
            <w:vAlign w:val="center"/>
          </w:tcPr>
          <w:p w:rsidR="003A44FF" w:rsidRPr="00103C40" w:rsidRDefault="003A44FF" w:rsidP="00DF0462">
            <w:pPr>
              <w:jc w:val="center"/>
              <w:rPr>
                <w:rFonts w:asciiTheme="majorHAnsi" w:hAnsiTheme="majorHAnsi" w:cstheme="majorHAnsi"/>
              </w:rPr>
            </w:pPr>
            <w:r>
              <w:rPr>
                <w:rFonts w:asciiTheme="majorHAnsi" w:hAnsiTheme="majorHAnsi" w:cstheme="majorHAnsi"/>
              </w:rPr>
              <w:t>15/12/2006</w:t>
            </w:r>
          </w:p>
        </w:tc>
      </w:tr>
      <w:tr w:rsidR="003A44FF" w:rsidRPr="00103C40" w:rsidTr="003261CC">
        <w:trPr>
          <w:trHeight w:val="567"/>
        </w:trPr>
        <w:tc>
          <w:tcPr>
            <w:tcW w:w="851" w:type="dxa"/>
            <w:vAlign w:val="center"/>
          </w:tcPr>
          <w:p w:rsidR="003A44FF" w:rsidRPr="006C4DC0" w:rsidRDefault="003A44FF" w:rsidP="00DF0462">
            <w:pPr>
              <w:pStyle w:val="ListParagraph"/>
              <w:numPr>
                <w:ilvl w:val="0"/>
                <w:numId w:val="32"/>
              </w:numPr>
              <w:jc w:val="center"/>
              <w:rPr>
                <w:rFonts w:asciiTheme="majorHAnsi" w:hAnsiTheme="majorHAnsi" w:cstheme="majorHAnsi"/>
              </w:rPr>
            </w:pPr>
          </w:p>
        </w:tc>
        <w:tc>
          <w:tcPr>
            <w:tcW w:w="1418" w:type="dxa"/>
            <w:vAlign w:val="center"/>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3A44FF" w:rsidRPr="00C2113C" w:rsidRDefault="003A44FF" w:rsidP="00DF0462">
            <w:pPr>
              <w:jc w:val="center"/>
              <w:rPr>
                <w:rFonts w:asciiTheme="majorHAnsi" w:hAnsiTheme="majorHAnsi" w:cstheme="majorHAnsi"/>
                <w:caps/>
              </w:rPr>
            </w:pPr>
            <w:r w:rsidRPr="00C2113C">
              <w:rPr>
                <w:rFonts w:asciiTheme="majorHAnsi" w:hAnsiTheme="majorHAnsi" w:cstheme="majorHAnsi"/>
                <w:caps/>
              </w:rPr>
              <w:t>182/2006/QĐ-UBND</w:t>
            </w:r>
            <w:r w:rsidRPr="00C2113C">
              <w:rPr>
                <w:rFonts w:asciiTheme="majorHAnsi" w:hAnsiTheme="majorHAnsi" w:cstheme="majorHAnsi"/>
                <w:caps/>
              </w:rPr>
              <w:br/>
              <w:t>25/12/2006</w:t>
            </w:r>
          </w:p>
        </w:tc>
        <w:tc>
          <w:tcPr>
            <w:tcW w:w="7655" w:type="dxa"/>
            <w:hideMark/>
          </w:tcPr>
          <w:p w:rsidR="003A44FF" w:rsidRPr="00103C40" w:rsidRDefault="003A44FF" w:rsidP="00086600">
            <w:pPr>
              <w:rPr>
                <w:rFonts w:asciiTheme="majorHAnsi" w:hAnsiTheme="majorHAnsi" w:cstheme="majorHAnsi"/>
              </w:rPr>
            </w:pPr>
            <w:r w:rsidRPr="00103C40">
              <w:rPr>
                <w:rFonts w:asciiTheme="majorHAnsi" w:hAnsiTheme="majorHAnsi" w:cstheme="majorHAnsi"/>
              </w:rPr>
              <w:t>Về việc ban hành Quy định về quản lý và bảo vệ trụ nước chữa cháy trên địa bàn thành phố Hồ Chí Minh</w:t>
            </w:r>
          </w:p>
        </w:tc>
        <w:tc>
          <w:tcPr>
            <w:tcW w:w="1843" w:type="dxa"/>
            <w:vAlign w:val="center"/>
            <w:hideMark/>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04/01/2007</w:t>
            </w:r>
          </w:p>
        </w:tc>
      </w:tr>
      <w:tr w:rsidR="003A44FF" w:rsidRPr="00103C40" w:rsidTr="003261CC">
        <w:trPr>
          <w:trHeight w:val="567"/>
        </w:trPr>
        <w:tc>
          <w:tcPr>
            <w:tcW w:w="851" w:type="dxa"/>
            <w:vAlign w:val="center"/>
          </w:tcPr>
          <w:p w:rsidR="003A44FF" w:rsidRPr="006C4DC0" w:rsidRDefault="003A44FF" w:rsidP="00DF0462">
            <w:pPr>
              <w:pStyle w:val="ListParagraph"/>
              <w:numPr>
                <w:ilvl w:val="0"/>
                <w:numId w:val="32"/>
              </w:numPr>
              <w:jc w:val="center"/>
              <w:rPr>
                <w:rFonts w:asciiTheme="majorHAnsi" w:hAnsiTheme="majorHAnsi" w:cstheme="majorHAnsi"/>
              </w:rPr>
            </w:pPr>
          </w:p>
        </w:tc>
        <w:tc>
          <w:tcPr>
            <w:tcW w:w="1418" w:type="dxa"/>
            <w:vAlign w:val="center"/>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3A44FF" w:rsidRPr="00C2113C" w:rsidRDefault="003A44FF" w:rsidP="00DF0462">
            <w:pPr>
              <w:jc w:val="center"/>
              <w:rPr>
                <w:rFonts w:asciiTheme="majorHAnsi" w:hAnsiTheme="majorHAnsi" w:cstheme="majorHAnsi"/>
                <w:caps/>
              </w:rPr>
            </w:pPr>
            <w:r w:rsidRPr="00C2113C">
              <w:rPr>
                <w:rFonts w:asciiTheme="majorHAnsi" w:hAnsiTheme="majorHAnsi" w:cstheme="majorHAnsi"/>
                <w:caps/>
              </w:rPr>
              <w:t>184/2006/QĐ-UBND</w:t>
            </w:r>
            <w:r w:rsidRPr="00C2113C">
              <w:rPr>
                <w:rFonts w:asciiTheme="majorHAnsi" w:hAnsiTheme="majorHAnsi" w:cstheme="majorHAnsi"/>
                <w:caps/>
              </w:rPr>
              <w:br/>
              <w:t>27/12/2006</w:t>
            </w:r>
          </w:p>
        </w:tc>
        <w:tc>
          <w:tcPr>
            <w:tcW w:w="7655" w:type="dxa"/>
            <w:hideMark/>
          </w:tcPr>
          <w:p w:rsidR="003A44FF" w:rsidRPr="00103C40" w:rsidRDefault="003A44FF" w:rsidP="00086600">
            <w:pPr>
              <w:rPr>
                <w:rFonts w:asciiTheme="majorHAnsi" w:hAnsiTheme="majorHAnsi" w:cstheme="majorHAnsi"/>
              </w:rPr>
            </w:pPr>
            <w:r w:rsidRPr="00103C40">
              <w:rPr>
                <w:rFonts w:asciiTheme="majorHAnsi" w:hAnsiTheme="majorHAnsi" w:cstheme="majorHAnsi"/>
              </w:rPr>
              <w:t>Về ban hành Quy chế quản lý sử dụng chung cột điện trong phạm vi thành phố Hồ Chí Minh</w:t>
            </w:r>
          </w:p>
        </w:tc>
        <w:tc>
          <w:tcPr>
            <w:tcW w:w="1843" w:type="dxa"/>
            <w:vAlign w:val="center"/>
            <w:hideMark/>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06/01/2007</w:t>
            </w:r>
          </w:p>
        </w:tc>
      </w:tr>
      <w:tr w:rsidR="003A44FF" w:rsidRPr="00103C40" w:rsidTr="003261CC">
        <w:trPr>
          <w:trHeight w:val="567"/>
        </w:trPr>
        <w:tc>
          <w:tcPr>
            <w:tcW w:w="851" w:type="dxa"/>
            <w:vAlign w:val="center"/>
          </w:tcPr>
          <w:p w:rsidR="003A44FF" w:rsidRPr="006C4DC0" w:rsidRDefault="003A44FF" w:rsidP="00DF0462">
            <w:pPr>
              <w:pStyle w:val="ListParagraph"/>
              <w:numPr>
                <w:ilvl w:val="0"/>
                <w:numId w:val="32"/>
              </w:numPr>
              <w:jc w:val="center"/>
              <w:rPr>
                <w:rFonts w:asciiTheme="majorHAnsi" w:hAnsiTheme="majorHAnsi" w:cstheme="majorHAnsi"/>
              </w:rPr>
            </w:pPr>
          </w:p>
        </w:tc>
        <w:tc>
          <w:tcPr>
            <w:tcW w:w="1418" w:type="dxa"/>
            <w:vAlign w:val="center"/>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3A44FF" w:rsidRPr="00C2113C" w:rsidRDefault="003A44FF" w:rsidP="00DF0462">
            <w:pPr>
              <w:jc w:val="center"/>
              <w:rPr>
                <w:rFonts w:asciiTheme="majorHAnsi" w:hAnsiTheme="majorHAnsi" w:cstheme="majorHAnsi"/>
                <w:caps/>
              </w:rPr>
            </w:pPr>
            <w:r w:rsidRPr="00C2113C">
              <w:rPr>
                <w:rFonts w:asciiTheme="majorHAnsi" w:hAnsiTheme="majorHAnsi" w:cstheme="majorHAnsi"/>
                <w:caps/>
              </w:rPr>
              <w:t>185/2006/QĐ-UBND</w:t>
            </w:r>
            <w:r w:rsidRPr="00C2113C">
              <w:rPr>
                <w:rFonts w:asciiTheme="majorHAnsi" w:hAnsiTheme="majorHAnsi" w:cstheme="majorHAnsi"/>
                <w:caps/>
              </w:rPr>
              <w:br/>
              <w:t>29/12/2006</w:t>
            </w:r>
          </w:p>
        </w:tc>
        <w:tc>
          <w:tcPr>
            <w:tcW w:w="7655" w:type="dxa"/>
            <w:hideMark/>
          </w:tcPr>
          <w:p w:rsidR="003A44FF" w:rsidRPr="00103C40" w:rsidRDefault="003A44FF" w:rsidP="00086600">
            <w:pPr>
              <w:rPr>
                <w:rFonts w:asciiTheme="majorHAnsi" w:hAnsiTheme="majorHAnsi" w:cstheme="majorHAnsi"/>
              </w:rPr>
            </w:pPr>
            <w:r w:rsidRPr="00103C40">
              <w:rPr>
                <w:rFonts w:asciiTheme="majorHAnsi" w:hAnsiTheme="majorHAnsi" w:cstheme="majorHAnsi"/>
              </w:rPr>
              <w:t>Về ban hành Quy định quản lý, bảo vệ công trình thoát nước công cộng trên địa bàn thành phố Hồ Chí Minh</w:t>
            </w:r>
          </w:p>
        </w:tc>
        <w:tc>
          <w:tcPr>
            <w:tcW w:w="1843" w:type="dxa"/>
            <w:vAlign w:val="center"/>
            <w:hideMark/>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08/01/2007</w:t>
            </w:r>
          </w:p>
        </w:tc>
      </w:tr>
      <w:tr w:rsidR="003A44FF" w:rsidRPr="00103C40" w:rsidTr="003261CC">
        <w:trPr>
          <w:trHeight w:val="567"/>
        </w:trPr>
        <w:tc>
          <w:tcPr>
            <w:tcW w:w="851" w:type="dxa"/>
            <w:vAlign w:val="center"/>
          </w:tcPr>
          <w:p w:rsidR="003A44FF" w:rsidRPr="006C4DC0" w:rsidRDefault="003A44FF" w:rsidP="00DF0462">
            <w:pPr>
              <w:pStyle w:val="ListParagraph"/>
              <w:numPr>
                <w:ilvl w:val="0"/>
                <w:numId w:val="32"/>
              </w:numPr>
              <w:jc w:val="center"/>
              <w:rPr>
                <w:rFonts w:asciiTheme="majorHAnsi" w:hAnsiTheme="majorHAnsi" w:cstheme="majorHAnsi"/>
              </w:rPr>
            </w:pPr>
          </w:p>
        </w:tc>
        <w:tc>
          <w:tcPr>
            <w:tcW w:w="1418" w:type="dxa"/>
            <w:vAlign w:val="center"/>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3A44FF" w:rsidRPr="00C2113C" w:rsidRDefault="003A44FF" w:rsidP="00DF0462">
            <w:pPr>
              <w:jc w:val="center"/>
              <w:rPr>
                <w:rFonts w:asciiTheme="majorHAnsi" w:hAnsiTheme="majorHAnsi" w:cstheme="majorHAnsi"/>
                <w:caps/>
              </w:rPr>
            </w:pPr>
            <w:r w:rsidRPr="00C2113C">
              <w:rPr>
                <w:rFonts w:asciiTheme="majorHAnsi" w:hAnsiTheme="majorHAnsi" w:cstheme="majorHAnsi"/>
                <w:caps/>
              </w:rPr>
              <w:t>187/2006/QĐ-UBND</w:t>
            </w:r>
            <w:r w:rsidRPr="00C2113C">
              <w:rPr>
                <w:rFonts w:asciiTheme="majorHAnsi" w:hAnsiTheme="majorHAnsi" w:cstheme="majorHAnsi"/>
                <w:caps/>
              </w:rPr>
              <w:br/>
              <w:t>29/12/2006</w:t>
            </w:r>
          </w:p>
        </w:tc>
        <w:tc>
          <w:tcPr>
            <w:tcW w:w="7655" w:type="dxa"/>
            <w:hideMark/>
          </w:tcPr>
          <w:p w:rsidR="003A44FF" w:rsidRPr="00103C40" w:rsidRDefault="003A44FF" w:rsidP="00086600">
            <w:pPr>
              <w:rPr>
                <w:rFonts w:asciiTheme="majorHAnsi" w:hAnsiTheme="majorHAnsi" w:cstheme="majorHAnsi"/>
              </w:rPr>
            </w:pPr>
            <w:r w:rsidRPr="00103C40">
              <w:rPr>
                <w:rFonts w:asciiTheme="majorHAnsi" w:hAnsiTheme="majorHAnsi" w:cstheme="majorHAnsi"/>
              </w:rPr>
              <w:t>Về nâng mức phụ cấp đối với cán bộ, viên chức công tác tại trạm y tế phường, xã, thị trấn trên địa bàn TPHCM</w:t>
            </w:r>
          </w:p>
        </w:tc>
        <w:tc>
          <w:tcPr>
            <w:tcW w:w="1843" w:type="dxa"/>
            <w:vAlign w:val="center"/>
            <w:hideMark/>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08/01/2007</w:t>
            </w:r>
          </w:p>
        </w:tc>
      </w:tr>
      <w:tr w:rsidR="003A44FF" w:rsidRPr="00103C40" w:rsidTr="003261CC">
        <w:trPr>
          <w:trHeight w:val="567"/>
        </w:trPr>
        <w:tc>
          <w:tcPr>
            <w:tcW w:w="851" w:type="dxa"/>
            <w:vAlign w:val="center"/>
          </w:tcPr>
          <w:p w:rsidR="003A44FF" w:rsidRPr="006C4DC0" w:rsidRDefault="003A44FF" w:rsidP="00DF0462">
            <w:pPr>
              <w:pStyle w:val="ListParagraph"/>
              <w:numPr>
                <w:ilvl w:val="0"/>
                <w:numId w:val="32"/>
              </w:numPr>
              <w:jc w:val="center"/>
              <w:rPr>
                <w:rFonts w:asciiTheme="majorHAnsi" w:hAnsiTheme="majorHAnsi" w:cstheme="majorHAnsi"/>
              </w:rPr>
            </w:pPr>
          </w:p>
        </w:tc>
        <w:tc>
          <w:tcPr>
            <w:tcW w:w="1418" w:type="dxa"/>
            <w:vAlign w:val="center"/>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3A44FF" w:rsidRPr="00C2113C" w:rsidRDefault="003A44FF" w:rsidP="00DF0462">
            <w:pPr>
              <w:jc w:val="center"/>
              <w:rPr>
                <w:rFonts w:asciiTheme="majorHAnsi" w:hAnsiTheme="majorHAnsi" w:cstheme="majorHAnsi"/>
                <w:caps/>
              </w:rPr>
            </w:pPr>
            <w:r w:rsidRPr="00C2113C">
              <w:rPr>
                <w:rFonts w:asciiTheme="majorHAnsi" w:hAnsiTheme="majorHAnsi" w:cstheme="majorHAnsi"/>
                <w:caps/>
              </w:rPr>
              <w:t>189/2006/QĐ-UBND</w:t>
            </w:r>
            <w:r w:rsidRPr="00C2113C">
              <w:rPr>
                <w:rFonts w:asciiTheme="majorHAnsi" w:hAnsiTheme="majorHAnsi" w:cstheme="majorHAnsi"/>
                <w:caps/>
              </w:rPr>
              <w:br/>
              <w:t>29/12/2006</w:t>
            </w:r>
          </w:p>
        </w:tc>
        <w:tc>
          <w:tcPr>
            <w:tcW w:w="7655" w:type="dxa"/>
            <w:hideMark/>
          </w:tcPr>
          <w:p w:rsidR="003A44FF" w:rsidRPr="00103C40" w:rsidRDefault="003A44FF" w:rsidP="00086600">
            <w:pPr>
              <w:rPr>
                <w:rFonts w:asciiTheme="majorHAnsi" w:hAnsiTheme="majorHAnsi" w:cstheme="majorHAnsi"/>
              </w:rPr>
            </w:pPr>
            <w:r w:rsidRPr="00103C40">
              <w:rPr>
                <w:rFonts w:asciiTheme="majorHAnsi" w:hAnsiTheme="majorHAnsi" w:cstheme="majorHAnsi"/>
              </w:rPr>
              <w:t>Về trợ cấp đối với cán bộ, giáo viên, công nhân viên ngành giáo dục công tác ở các xã, phường khó khăn trên địa bàn thành phố</w:t>
            </w:r>
          </w:p>
        </w:tc>
        <w:tc>
          <w:tcPr>
            <w:tcW w:w="1843" w:type="dxa"/>
            <w:vAlign w:val="center"/>
            <w:hideMark/>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08/01/2007</w:t>
            </w:r>
          </w:p>
        </w:tc>
      </w:tr>
      <w:tr w:rsidR="005707B2" w:rsidRPr="00103C40" w:rsidTr="003261CC">
        <w:trPr>
          <w:trHeight w:val="567"/>
        </w:trPr>
        <w:tc>
          <w:tcPr>
            <w:tcW w:w="851" w:type="dxa"/>
            <w:vAlign w:val="center"/>
          </w:tcPr>
          <w:p w:rsidR="005707B2" w:rsidRPr="006C4DC0" w:rsidRDefault="005707B2" w:rsidP="00DF0462">
            <w:pPr>
              <w:pStyle w:val="ListParagraph"/>
              <w:numPr>
                <w:ilvl w:val="0"/>
                <w:numId w:val="32"/>
              </w:numPr>
              <w:jc w:val="center"/>
              <w:rPr>
                <w:rFonts w:asciiTheme="majorHAnsi" w:hAnsiTheme="majorHAnsi" w:cstheme="majorHAnsi"/>
              </w:rPr>
            </w:pPr>
          </w:p>
        </w:tc>
        <w:tc>
          <w:tcPr>
            <w:tcW w:w="1418" w:type="dxa"/>
            <w:vAlign w:val="center"/>
          </w:tcPr>
          <w:p w:rsidR="005707B2" w:rsidRPr="00103C40" w:rsidRDefault="005707B2" w:rsidP="00DF0462">
            <w:pPr>
              <w:jc w:val="center"/>
              <w:rPr>
                <w:rFonts w:asciiTheme="majorHAnsi" w:hAnsiTheme="majorHAnsi" w:cstheme="majorHAnsi"/>
              </w:rPr>
            </w:pPr>
            <w:r>
              <w:rPr>
                <w:rFonts w:asciiTheme="majorHAnsi" w:hAnsiTheme="majorHAnsi" w:cstheme="majorHAnsi"/>
              </w:rPr>
              <w:t>Chỉ thị</w:t>
            </w:r>
          </w:p>
        </w:tc>
        <w:tc>
          <w:tcPr>
            <w:tcW w:w="2551" w:type="dxa"/>
            <w:vAlign w:val="center"/>
          </w:tcPr>
          <w:p w:rsidR="005707B2" w:rsidRDefault="005707B2" w:rsidP="00DF0462">
            <w:pPr>
              <w:jc w:val="center"/>
              <w:rPr>
                <w:rFonts w:asciiTheme="majorHAnsi" w:hAnsiTheme="majorHAnsi" w:cstheme="majorHAnsi"/>
                <w:caps/>
              </w:rPr>
            </w:pPr>
            <w:r>
              <w:rPr>
                <w:rFonts w:asciiTheme="majorHAnsi" w:hAnsiTheme="majorHAnsi" w:cstheme="majorHAnsi"/>
                <w:caps/>
              </w:rPr>
              <w:t>06/2006/CT-UBND</w:t>
            </w:r>
          </w:p>
          <w:p w:rsidR="005707B2" w:rsidRPr="00C2113C" w:rsidRDefault="005707B2" w:rsidP="00DF0462">
            <w:pPr>
              <w:jc w:val="center"/>
              <w:rPr>
                <w:rFonts w:asciiTheme="majorHAnsi" w:hAnsiTheme="majorHAnsi" w:cstheme="majorHAnsi"/>
                <w:caps/>
              </w:rPr>
            </w:pPr>
            <w:r>
              <w:rPr>
                <w:rFonts w:asciiTheme="majorHAnsi" w:hAnsiTheme="majorHAnsi" w:cstheme="majorHAnsi"/>
                <w:caps/>
              </w:rPr>
              <w:t>10/3/2006</w:t>
            </w:r>
          </w:p>
        </w:tc>
        <w:tc>
          <w:tcPr>
            <w:tcW w:w="7655" w:type="dxa"/>
          </w:tcPr>
          <w:p w:rsidR="005707B2" w:rsidRPr="005707B2" w:rsidRDefault="005707B2" w:rsidP="005707B2">
            <w:r w:rsidRPr="005707B2">
              <w:t>Về tiếp tục đẩy mạnh cuộc vận động trồng cây xanh và tổ chức "Hội thi Môi trường Xanh - Sạch - Đẹp" trên địa bàn thành phố Hồ Chí Minh giai đoạn 2006 - 2010.</w:t>
            </w:r>
          </w:p>
        </w:tc>
        <w:tc>
          <w:tcPr>
            <w:tcW w:w="1843" w:type="dxa"/>
            <w:vAlign w:val="center"/>
          </w:tcPr>
          <w:p w:rsidR="005707B2" w:rsidRPr="00103C40" w:rsidRDefault="005707B2" w:rsidP="00DF0462">
            <w:pPr>
              <w:jc w:val="center"/>
              <w:rPr>
                <w:rFonts w:asciiTheme="majorHAnsi" w:hAnsiTheme="majorHAnsi" w:cstheme="majorHAnsi"/>
              </w:rPr>
            </w:pPr>
            <w:r>
              <w:rPr>
                <w:rFonts w:asciiTheme="majorHAnsi" w:hAnsiTheme="majorHAnsi" w:cstheme="majorHAnsi"/>
              </w:rPr>
              <w:t>20/3/2006</w:t>
            </w:r>
          </w:p>
        </w:tc>
      </w:tr>
      <w:tr w:rsidR="003A44FF" w:rsidRPr="00103C40" w:rsidTr="003261CC">
        <w:trPr>
          <w:trHeight w:val="567"/>
        </w:trPr>
        <w:tc>
          <w:tcPr>
            <w:tcW w:w="851" w:type="dxa"/>
            <w:vAlign w:val="center"/>
          </w:tcPr>
          <w:p w:rsidR="003A44FF" w:rsidRPr="006C4DC0" w:rsidRDefault="003A44FF" w:rsidP="00DF0462">
            <w:pPr>
              <w:pStyle w:val="ListParagraph"/>
              <w:numPr>
                <w:ilvl w:val="0"/>
                <w:numId w:val="32"/>
              </w:numPr>
              <w:jc w:val="center"/>
              <w:rPr>
                <w:rFonts w:asciiTheme="majorHAnsi" w:hAnsiTheme="majorHAnsi" w:cstheme="majorHAnsi"/>
              </w:rPr>
            </w:pPr>
          </w:p>
        </w:tc>
        <w:tc>
          <w:tcPr>
            <w:tcW w:w="1418" w:type="dxa"/>
            <w:noWrap/>
            <w:vAlign w:val="center"/>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3A44FF" w:rsidRPr="00C2113C" w:rsidRDefault="003A44FF" w:rsidP="00DF0462">
            <w:pPr>
              <w:jc w:val="center"/>
              <w:rPr>
                <w:rFonts w:asciiTheme="majorHAnsi" w:hAnsiTheme="majorHAnsi" w:cstheme="majorHAnsi"/>
                <w:caps/>
              </w:rPr>
            </w:pPr>
            <w:r w:rsidRPr="00C2113C">
              <w:rPr>
                <w:rFonts w:asciiTheme="majorHAnsi" w:hAnsiTheme="majorHAnsi" w:cstheme="majorHAnsi"/>
                <w:caps/>
              </w:rPr>
              <w:t>14/2006/CT-UBND</w:t>
            </w:r>
            <w:r w:rsidRPr="00C2113C">
              <w:rPr>
                <w:rFonts w:asciiTheme="majorHAnsi" w:hAnsiTheme="majorHAnsi" w:cstheme="majorHAnsi"/>
                <w:caps/>
              </w:rPr>
              <w:br/>
              <w:t>14/4/2006</w:t>
            </w:r>
          </w:p>
        </w:tc>
        <w:tc>
          <w:tcPr>
            <w:tcW w:w="7655" w:type="dxa"/>
            <w:hideMark/>
          </w:tcPr>
          <w:p w:rsidR="003A44FF" w:rsidRPr="00103C40" w:rsidRDefault="003A44FF" w:rsidP="00086600">
            <w:pPr>
              <w:rPr>
                <w:rFonts w:asciiTheme="majorHAnsi" w:hAnsiTheme="majorHAnsi" w:cstheme="majorHAnsi"/>
              </w:rPr>
            </w:pPr>
            <w:r w:rsidRPr="00103C40">
              <w:rPr>
                <w:rFonts w:asciiTheme="majorHAnsi" w:hAnsiTheme="majorHAnsi" w:cstheme="majorHAnsi"/>
              </w:rPr>
              <w:t>Về việc ngăn chặn nghề cào bay và các hoạt động khai thác thủy sản vi phạm Luật Thủy sản tại vùng ven biển Cần Giờ và các tuyến sông lân cận</w:t>
            </w:r>
          </w:p>
        </w:tc>
        <w:tc>
          <w:tcPr>
            <w:tcW w:w="1843" w:type="dxa"/>
            <w:vAlign w:val="center"/>
            <w:hideMark/>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24</w:t>
            </w:r>
            <w:r>
              <w:rPr>
                <w:rFonts w:asciiTheme="majorHAnsi" w:hAnsiTheme="majorHAnsi" w:cstheme="majorHAnsi"/>
              </w:rPr>
              <w:t>/4</w:t>
            </w:r>
            <w:r w:rsidRPr="00103C40">
              <w:rPr>
                <w:rFonts w:asciiTheme="majorHAnsi" w:hAnsiTheme="majorHAnsi" w:cstheme="majorHAnsi"/>
              </w:rPr>
              <w:t>/2006</w:t>
            </w:r>
          </w:p>
        </w:tc>
      </w:tr>
      <w:tr w:rsidR="00DC514F" w:rsidRPr="00103C40" w:rsidTr="003261CC">
        <w:trPr>
          <w:trHeight w:val="567"/>
        </w:trPr>
        <w:tc>
          <w:tcPr>
            <w:tcW w:w="851" w:type="dxa"/>
            <w:vAlign w:val="center"/>
          </w:tcPr>
          <w:p w:rsidR="00DC514F" w:rsidRPr="006C4DC0" w:rsidRDefault="00DC514F" w:rsidP="00DF0462">
            <w:pPr>
              <w:pStyle w:val="ListParagraph"/>
              <w:numPr>
                <w:ilvl w:val="0"/>
                <w:numId w:val="32"/>
              </w:numPr>
              <w:jc w:val="center"/>
              <w:rPr>
                <w:rFonts w:asciiTheme="majorHAnsi" w:hAnsiTheme="majorHAnsi" w:cstheme="majorHAnsi"/>
              </w:rPr>
            </w:pPr>
          </w:p>
        </w:tc>
        <w:tc>
          <w:tcPr>
            <w:tcW w:w="1418" w:type="dxa"/>
            <w:noWrap/>
            <w:vAlign w:val="center"/>
          </w:tcPr>
          <w:p w:rsidR="00DC514F" w:rsidRPr="00103C40" w:rsidRDefault="00DC514F" w:rsidP="00DF0462">
            <w:pPr>
              <w:jc w:val="center"/>
              <w:rPr>
                <w:rFonts w:asciiTheme="majorHAnsi" w:hAnsiTheme="majorHAnsi" w:cstheme="majorHAnsi"/>
              </w:rPr>
            </w:pPr>
            <w:r>
              <w:rPr>
                <w:rFonts w:asciiTheme="majorHAnsi" w:hAnsiTheme="majorHAnsi" w:cstheme="majorHAnsi"/>
              </w:rPr>
              <w:t>Chỉ thị</w:t>
            </w:r>
          </w:p>
        </w:tc>
        <w:tc>
          <w:tcPr>
            <w:tcW w:w="2551" w:type="dxa"/>
            <w:vAlign w:val="center"/>
          </w:tcPr>
          <w:p w:rsidR="00DC514F" w:rsidRDefault="00DC514F" w:rsidP="00DF0462">
            <w:pPr>
              <w:jc w:val="center"/>
              <w:rPr>
                <w:rFonts w:asciiTheme="majorHAnsi" w:hAnsiTheme="majorHAnsi" w:cstheme="majorHAnsi"/>
                <w:caps/>
              </w:rPr>
            </w:pPr>
            <w:r>
              <w:rPr>
                <w:rFonts w:asciiTheme="majorHAnsi" w:hAnsiTheme="majorHAnsi" w:cstheme="majorHAnsi"/>
                <w:caps/>
              </w:rPr>
              <w:t>21/2006/CT-ubnd</w:t>
            </w:r>
          </w:p>
          <w:p w:rsidR="00DC514F" w:rsidRPr="00C2113C" w:rsidRDefault="00DC514F" w:rsidP="00DF0462">
            <w:pPr>
              <w:jc w:val="center"/>
              <w:rPr>
                <w:rFonts w:asciiTheme="majorHAnsi" w:hAnsiTheme="majorHAnsi" w:cstheme="majorHAnsi"/>
                <w:caps/>
              </w:rPr>
            </w:pPr>
            <w:r>
              <w:rPr>
                <w:rFonts w:asciiTheme="majorHAnsi" w:hAnsiTheme="majorHAnsi" w:cstheme="majorHAnsi"/>
                <w:caps/>
              </w:rPr>
              <w:t>07/6/2006</w:t>
            </w:r>
          </w:p>
        </w:tc>
        <w:tc>
          <w:tcPr>
            <w:tcW w:w="7655" w:type="dxa"/>
          </w:tcPr>
          <w:p w:rsidR="00DC514F" w:rsidRPr="00DC514F" w:rsidRDefault="00DC514F" w:rsidP="00DC514F">
            <w:r w:rsidRPr="00DC514F">
              <w:t>Về đẩy mạnh hoạt động sinh vật cảnh và xây dựng tổ chức Hội.</w:t>
            </w:r>
          </w:p>
        </w:tc>
        <w:tc>
          <w:tcPr>
            <w:tcW w:w="1843" w:type="dxa"/>
            <w:vAlign w:val="center"/>
          </w:tcPr>
          <w:p w:rsidR="00DC514F" w:rsidRPr="00103C40" w:rsidRDefault="00DC514F" w:rsidP="00DF0462">
            <w:pPr>
              <w:jc w:val="center"/>
              <w:rPr>
                <w:rFonts w:asciiTheme="majorHAnsi" w:hAnsiTheme="majorHAnsi" w:cstheme="majorHAnsi"/>
              </w:rPr>
            </w:pPr>
            <w:r>
              <w:rPr>
                <w:rFonts w:asciiTheme="majorHAnsi" w:hAnsiTheme="majorHAnsi" w:cstheme="majorHAnsi"/>
              </w:rPr>
              <w:t>17/6/2006</w:t>
            </w:r>
          </w:p>
        </w:tc>
      </w:tr>
      <w:tr w:rsidR="003A44FF" w:rsidRPr="00103C40" w:rsidTr="003261CC">
        <w:trPr>
          <w:trHeight w:val="567"/>
        </w:trPr>
        <w:tc>
          <w:tcPr>
            <w:tcW w:w="851" w:type="dxa"/>
            <w:vAlign w:val="center"/>
          </w:tcPr>
          <w:p w:rsidR="003A44FF" w:rsidRPr="006C4DC0" w:rsidRDefault="003A44FF" w:rsidP="00DF0462">
            <w:pPr>
              <w:pStyle w:val="ListParagraph"/>
              <w:numPr>
                <w:ilvl w:val="0"/>
                <w:numId w:val="32"/>
              </w:numPr>
              <w:jc w:val="center"/>
              <w:rPr>
                <w:rFonts w:asciiTheme="majorHAnsi" w:hAnsiTheme="majorHAnsi" w:cstheme="majorHAnsi"/>
              </w:rPr>
            </w:pPr>
          </w:p>
        </w:tc>
        <w:tc>
          <w:tcPr>
            <w:tcW w:w="1418" w:type="dxa"/>
            <w:vAlign w:val="center"/>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3A44FF" w:rsidRPr="00C2113C" w:rsidRDefault="003A44FF" w:rsidP="00DF0462">
            <w:pPr>
              <w:jc w:val="center"/>
              <w:rPr>
                <w:rFonts w:asciiTheme="majorHAnsi" w:hAnsiTheme="majorHAnsi" w:cstheme="majorHAnsi"/>
                <w:caps/>
              </w:rPr>
            </w:pPr>
            <w:r w:rsidRPr="00C2113C">
              <w:rPr>
                <w:rFonts w:asciiTheme="majorHAnsi" w:hAnsiTheme="majorHAnsi" w:cstheme="majorHAnsi"/>
                <w:caps/>
              </w:rPr>
              <w:t>25/2006/CT-UBND</w:t>
            </w:r>
            <w:r w:rsidRPr="00C2113C">
              <w:rPr>
                <w:rFonts w:asciiTheme="majorHAnsi" w:hAnsiTheme="majorHAnsi" w:cstheme="majorHAnsi"/>
                <w:caps/>
              </w:rPr>
              <w:br/>
              <w:t>20/7/2006</w:t>
            </w:r>
          </w:p>
        </w:tc>
        <w:tc>
          <w:tcPr>
            <w:tcW w:w="7655" w:type="dxa"/>
            <w:hideMark/>
          </w:tcPr>
          <w:p w:rsidR="003A44FF" w:rsidRPr="00103C40" w:rsidRDefault="003A44FF" w:rsidP="00086600">
            <w:pPr>
              <w:rPr>
                <w:rFonts w:asciiTheme="majorHAnsi" w:hAnsiTheme="majorHAnsi" w:cstheme="majorHAnsi"/>
              </w:rPr>
            </w:pPr>
            <w:r w:rsidRPr="00103C40">
              <w:rPr>
                <w:rFonts w:asciiTheme="majorHAnsi" w:hAnsiTheme="majorHAnsi" w:cstheme="majorHAnsi"/>
              </w:rPr>
              <w:t>Về việc thực hiện Chỉ thị số 10/2006/CT-TTg ngày 23 tháng 4 năm 2006 của Thủ tướng Chính phủ về việc giảm văn bản, giấy tờ hành chính trong hoạt động của các cơ quan hành chính nhà nước</w:t>
            </w:r>
          </w:p>
        </w:tc>
        <w:tc>
          <w:tcPr>
            <w:tcW w:w="1843" w:type="dxa"/>
            <w:vAlign w:val="center"/>
            <w:hideMark/>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30</w:t>
            </w:r>
            <w:r>
              <w:rPr>
                <w:rFonts w:asciiTheme="majorHAnsi" w:hAnsiTheme="majorHAnsi" w:cstheme="majorHAnsi"/>
              </w:rPr>
              <w:t>/7</w:t>
            </w:r>
            <w:r w:rsidRPr="00103C40">
              <w:rPr>
                <w:rFonts w:asciiTheme="majorHAnsi" w:hAnsiTheme="majorHAnsi" w:cstheme="majorHAnsi"/>
              </w:rPr>
              <w:t>/2006</w:t>
            </w:r>
          </w:p>
        </w:tc>
      </w:tr>
      <w:tr w:rsidR="003A44FF" w:rsidRPr="00103C40" w:rsidTr="003261CC">
        <w:trPr>
          <w:trHeight w:val="567"/>
        </w:trPr>
        <w:tc>
          <w:tcPr>
            <w:tcW w:w="851" w:type="dxa"/>
            <w:vAlign w:val="center"/>
          </w:tcPr>
          <w:p w:rsidR="003A44FF" w:rsidRPr="006C4DC0" w:rsidRDefault="003A44FF" w:rsidP="00DF0462">
            <w:pPr>
              <w:pStyle w:val="ListParagraph"/>
              <w:numPr>
                <w:ilvl w:val="0"/>
                <w:numId w:val="32"/>
              </w:numPr>
              <w:jc w:val="center"/>
              <w:rPr>
                <w:rFonts w:asciiTheme="majorHAnsi" w:hAnsiTheme="majorHAnsi" w:cstheme="majorHAnsi"/>
              </w:rPr>
            </w:pPr>
          </w:p>
        </w:tc>
        <w:tc>
          <w:tcPr>
            <w:tcW w:w="1418" w:type="dxa"/>
            <w:noWrap/>
            <w:vAlign w:val="center"/>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3A44FF" w:rsidRPr="00C2113C" w:rsidRDefault="003A44FF" w:rsidP="00DF0462">
            <w:pPr>
              <w:jc w:val="center"/>
              <w:rPr>
                <w:rFonts w:asciiTheme="majorHAnsi" w:hAnsiTheme="majorHAnsi" w:cstheme="majorHAnsi"/>
                <w:caps/>
              </w:rPr>
            </w:pPr>
            <w:r w:rsidRPr="00C2113C">
              <w:rPr>
                <w:rFonts w:asciiTheme="majorHAnsi" w:hAnsiTheme="majorHAnsi" w:cstheme="majorHAnsi"/>
                <w:caps/>
              </w:rPr>
              <w:t>33/2006/CT-UBND</w:t>
            </w:r>
            <w:r w:rsidRPr="00C2113C">
              <w:rPr>
                <w:rFonts w:asciiTheme="majorHAnsi" w:hAnsiTheme="majorHAnsi" w:cstheme="majorHAnsi"/>
                <w:caps/>
              </w:rPr>
              <w:br/>
              <w:t>23/10/2006</w:t>
            </w:r>
          </w:p>
        </w:tc>
        <w:tc>
          <w:tcPr>
            <w:tcW w:w="7655" w:type="dxa"/>
            <w:hideMark/>
          </w:tcPr>
          <w:p w:rsidR="003A44FF" w:rsidRPr="00103C40" w:rsidRDefault="003A44FF" w:rsidP="00086600">
            <w:pPr>
              <w:rPr>
                <w:rFonts w:asciiTheme="majorHAnsi" w:hAnsiTheme="majorHAnsi" w:cstheme="majorHAnsi"/>
              </w:rPr>
            </w:pPr>
            <w:r w:rsidRPr="00103C40">
              <w:rPr>
                <w:rFonts w:asciiTheme="majorHAnsi" w:hAnsiTheme="majorHAnsi" w:cstheme="majorHAnsi"/>
              </w:rPr>
              <w:t>Về tăng cường công tác quản lý hoạt động xếp dỡ hàng hóa rau củ quả, trái cây các loại và thủy hải sản tại các cảng, bến thủy nội địa dọc 04 tuyến giao thông đường thủy nội địa trên địa bàn thành phố Hồ Chí Minh</w:t>
            </w:r>
          </w:p>
        </w:tc>
        <w:tc>
          <w:tcPr>
            <w:tcW w:w="1843" w:type="dxa"/>
            <w:vAlign w:val="center"/>
            <w:hideMark/>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02/11/2006</w:t>
            </w:r>
          </w:p>
        </w:tc>
      </w:tr>
      <w:tr w:rsidR="00A37CCC" w:rsidRPr="00103C40" w:rsidTr="003261CC">
        <w:trPr>
          <w:trHeight w:val="567"/>
        </w:trPr>
        <w:tc>
          <w:tcPr>
            <w:tcW w:w="851" w:type="dxa"/>
            <w:vAlign w:val="center"/>
          </w:tcPr>
          <w:p w:rsidR="00A37CCC" w:rsidRPr="006C4DC0" w:rsidRDefault="00A37CCC" w:rsidP="00DF0462">
            <w:pPr>
              <w:pStyle w:val="ListParagraph"/>
              <w:numPr>
                <w:ilvl w:val="0"/>
                <w:numId w:val="32"/>
              </w:numPr>
              <w:jc w:val="center"/>
              <w:rPr>
                <w:rFonts w:asciiTheme="majorHAnsi" w:hAnsiTheme="majorHAnsi" w:cstheme="majorHAnsi"/>
              </w:rPr>
            </w:pPr>
          </w:p>
        </w:tc>
        <w:tc>
          <w:tcPr>
            <w:tcW w:w="1418" w:type="dxa"/>
            <w:noWrap/>
            <w:vAlign w:val="center"/>
          </w:tcPr>
          <w:p w:rsidR="00A37CCC" w:rsidRPr="00CC56AB" w:rsidRDefault="00A37CCC"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A37CCC" w:rsidRPr="00CC56AB" w:rsidRDefault="00A37CCC" w:rsidP="00DF0462">
            <w:pPr>
              <w:jc w:val="center"/>
              <w:rPr>
                <w:rFonts w:asciiTheme="majorHAnsi" w:hAnsiTheme="majorHAnsi" w:cstheme="majorHAnsi"/>
                <w:caps/>
                <w:highlight w:val="green"/>
              </w:rPr>
            </w:pPr>
            <w:r w:rsidRPr="00CC56AB">
              <w:rPr>
                <w:rFonts w:asciiTheme="majorHAnsi" w:hAnsiTheme="majorHAnsi" w:cstheme="majorHAnsi"/>
                <w:caps/>
                <w:highlight w:val="green"/>
              </w:rPr>
              <w:t>3557/QĐ-ubnd</w:t>
            </w:r>
          </w:p>
          <w:p w:rsidR="00A37CCC" w:rsidRPr="00CC56AB" w:rsidRDefault="00A37CCC" w:rsidP="00DF0462">
            <w:pPr>
              <w:jc w:val="center"/>
              <w:rPr>
                <w:rFonts w:asciiTheme="majorHAnsi" w:hAnsiTheme="majorHAnsi" w:cstheme="majorHAnsi"/>
                <w:caps/>
                <w:highlight w:val="green"/>
              </w:rPr>
            </w:pPr>
            <w:r w:rsidRPr="00CC56AB">
              <w:rPr>
                <w:rFonts w:asciiTheme="majorHAnsi" w:hAnsiTheme="majorHAnsi" w:cstheme="majorHAnsi"/>
                <w:caps/>
                <w:highlight w:val="green"/>
              </w:rPr>
              <w:t>01/8/2006</w:t>
            </w:r>
          </w:p>
        </w:tc>
        <w:tc>
          <w:tcPr>
            <w:tcW w:w="7655" w:type="dxa"/>
          </w:tcPr>
          <w:p w:rsidR="00A37CCC" w:rsidRPr="00CC56AB" w:rsidRDefault="00A37CCC" w:rsidP="00A37CCC">
            <w:pPr>
              <w:rPr>
                <w:highlight w:val="green"/>
              </w:rPr>
            </w:pPr>
            <w:r w:rsidRPr="00CC56AB">
              <w:rPr>
                <w:highlight w:val="green"/>
              </w:rPr>
              <w:t>Về thành lập Ban Điều hành thực hiện Đề án: “Chỉ đạo điểm các hình thức phổ biến, giáo dục pháp luật có hiệu quả trong giai đoạn hiện nay”.</w:t>
            </w:r>
          </w:p>
        </w:tc>
        <w:tc>
          <w:tcPr>
            <w:tcW w:w="1843" w:type="dxa"/>
            <w:vAlign w:val="center"/>
          </w:tcPr>
          <w:p w:rsidR="00A37CCC" w:rsidRPr="00103C40" w:rsidRDefault="00A37CCC" w:rsidP="00DF0462">
            <w:pPr>
              <w:jc w:val="center"/>
              <w:rPr>
                <w:rFonts w:asciiTheme="majorHAnsi" w:hAnsiTheme="majorHAnsi" w:cstheme="majorHAnsi"/>
              </w:rPr>
            </w:pPr>
            <w:r w:rsidRPr="00CC56AB">
              <w:rPr>
                <w:rFonts w:asciiTheme="majorHAnsi" w:hAnsiTheme="majorHAnsi" w:cstheme="majorHAnsi"/>
                <w:highlight w:val="green"/>
              </w:rPr>
              <w:t>01/8/2006</w:t>
            </w:r>
          </w:p>
        </w:tc>
      </w:tr>
      <w:tr w:rsidR="00A37CCC" w:rsidRPr="00103C40" w:rsidTr="003261CC">
        <w:trPr>
          <w:trHeight w:val="567"/>
        </w:trPr>
        <w:tc>
          <w:tcPr>
            <w:tcW w:w="851" w:type="dxa"/>
            <w:vAlign w:val="center"/>
          </w:tcPr>
          <w:p w:rsidR="00A37CCC" w:rsidRPr="006C4DC0" w:rsidRDefault="00A37CCC" w:rsidP="00DF0462">
            <w:pPr>
              <w:pStyle w:val="ListParagraph"/>
              <w:numPr>
                <w:ilvl w:val="0"/>
                <w:numId w:val="32"/>
              </w:numPr>
              <w:jc w:val="center"/>
              <w:rPr>
                <w:rFonts w:asciiTheme="majorHAnsi" w:hAnsiTheme="majorHAnsi" w:cstheme="majorHAnsi"/>
              </w:rPr>
            </w:pPr>
          </w:p>
        </w:tc>
        <w:tc>
          <w:tcPr>
            <w:tcW w:w="1418" w:type="dxa"/>
            <w:noWrap/>
            <w:vAlign w:val="center"/>
          </w:tcPr>
          <w:p w:rsidR="00A37CCC" w:rsidRDefault="00A37CCC"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A37CCC" w:rsidRDefault="00A37CCC" w:rsidP="00DF0462">
            <w:pPr>
              <w:jc w:val="center"/>
              <w:rPr>
                <w:rFonts w:asciiTheme="majorHAnsi" w:hAnsiTheme="majorHAnsi" w:cstheme="majorHAnsi"/>
                <w:caps/>
              </w:rPr>
            </w:pPr>
            <w:r>
              <w:rPr>
                <w:rFonts w:asciiTheme="majorHAnsi" w:hAnsiTheme="majorHAnsi" w:cstheme="majorHAnsi"/>
                <w:caps/>
              </w:rPr>
              <w:t>3543/qđ-ubnd</w:t>
            </w:r>
          </w:p>
          <w:p w:rsidR="00A37CCC" w:rsidRDefault="00A37CCC" w:rsidP="00DF0462">
            <w:pPr>
              <w:jc w:val="center"/>
              <w:rPr>
                <w:rFonts w:asciiTheme="majorHAnsi" w:hAnsiTheme="majorHAnsi" w:cstheme="majorHAnsi"/>
                <w:caps/>
              </w:rPr>
            </w:pPr>
            <w:r>
              <w:rPr>
                <w:rFonts w:asciiTheme="majorHAnsi" w:hAnsiTheme="majorHAnsi" w:cstheme="majorHAnsi"/>
                <w:caps/>
              </w:rPr>
              <w:t>03/8/2006</w:t>
            </w:r>
          </w:p>
        </w:tc>
        <w:tc>
          <w:tcPr>
            <w:tcW w:w="7655" w:type="dxa"/>
          </w:tcPr>
          <w:p w:rsidR="00A37CCC" w:rsidRPr="00A37CCC" w:rsidRDefault="00A37CCC" w:rsidP="00A37CCC">
            <w:r w:rsidRPr="00A37CCC">
              <w:t>Về điều chỉnh lộ giới đường Lũy Bán Bích (Hương lộ 14 cũ) đoạn từ đường Âu Cơ đến kênh Tân Hóa, quận Tân Phú.</w:t>
            </w:r>
          </w:p>
        </w:tc>
        <w:tc>
          <w:tcPr>
            <w:tcW w:w="1843" w:type="dxa"/>
            <w:vAlign w:val="center"/>
          </w:tcPr>
          <w:p w:rsidR="00A37CCC" w:rsidRDefault="00A37CCC" w:rsidP="00DF0462">
            <w:pPr>
              <w:jc w:val="center"/>
              <w:rPr>
                <w:rFonts w:asciiTheme="majorHAnsi" w:hAnsiTheme="majorHAnsi" w:cstheme="majorHAnsi"/>
              </w:rPr>
            </w:pPr>
            <w:r>
              <w:rPr>
                <w:rFonts w:asciiTheme="majorHAnsi" w:hAnsiTheme="majorHAnsi" w:cstheme="majorHAnsi"/>
              </w:rPr>
              <w:t>03/8/2006</w:t>
            </w:r>
          </w:p>
        </w:tc>
      </w:tr>
      <w:tr w:rsidR="00A37CCC" w:rsidRPr="00103C40" w:rsidTr="003261CC">
        <w:trPr>
          <w:trHeight w:val="567"/>
        </w:trPr>
        <w:tc>
          <w:tcPr>
            <w:tcW w:w="851" w:type="dxa"/>
            <w:vAlign w:val="center"/>
          </w:tcPr>
          <w:p w:rsidR="00A37CCC" w:rsidRPr="006C4DC0" w:rsidRDefault="00A37CCC" w:rsidP="00DF0462">
            <w:pPr>
              <w:pStyle w:val="ListParagraph"/>
              <w:numPr>
                <w:ilvl w:val="0"/>
                <w:numId w:val="32"/>
              </w:numPr>
              <w:jc w:val="center"/>
              <w:rPr>
                <w:rFonts w:asciiTheme="majorHAnsi" w:hAnsiTheme="majorHAnsi" w:cstheme="majorHAnsi"/>
              </w:rPr>
            </w:pPr>
          </w:p>
        </w:tc>
        <w:tc>
          <w:tcPr>
            <w:tcW w:w="1418" w:type="dxa"/>
            <w:noWrap/>
            <w:vAlign w:val="center"/>
          </w:tcPr>
          <w:p w:rsidR="00A37CCC" w:rsidRDefault="00A37CCC"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A37CCC" w:rsidRDefault="00A37CCC" w:rsidP="00DF0462">
            <w:pPr>
              <w:jc w:val="center"/>
              <w:rPr>
                <w:rFonts w:asciiTheme="majorHAnsi" w:hAnsiTheme="majorHAnsi" w:cstheme="majorHAnsi"/>
                <w:caps/>
              </w:rPr>
            </w:pPr>
            <w:r>
              <w:rPr>
                <w:rFonts w:asciiTheme="majorHAnsi" w:hAnsiTheme="majorHAnsi" w:cstheme="majorHAnsi"/>
                <w:caps/>
              </w:rPr>
              <w:t>3608/qđ-ubnd</w:t>
            </w:r>
          </w:p>
          <w:p w:rsidR="00A37CCC" w:rsidRDefault="00A37CCC" w:rsidP="00DF0462">
            <w:pPr>
              <w:jc w:val="center"/>
              <w:rPr>
                <w:rFonts w:asciiTheme="majorHAnsi" w:hAnsiTheme="majorHAnsi" w:cstheme="majorHAnsi"/>
                <w:caps/>
              </w:rPr>
            </w:pPr>
            <w:r>
              <w:rPr>
                <w:rFonts w:asciiTheme="majorHAnsi" w:hAnsiTheme="majorHAnsi" w:cstheme="majorHAnsi"/>
                <w:caps/>
              </w:rPr>
              <w:t>07/8/2006</w:t>
            </w:r>
          </w:p>
        </w:tc>
        <w:tc>
          <w:tcPr>
            <w:tcW w:w="7655" w:type="dxa"/>
          </w:tcPr>
          <w:p w:rsidR="00A37CCC" w:rsidRPr="00A37CCC" w:rsidRDefault="00A37CCC" w:rsidP="00A37CCC">
            <w:r w:rsidRPr="00A37CCC">
              <w:t>Về duyệt điều chỉnh dự án nâng cấp và mở rộng đường Mã Lò, quận Bình Tân.</w:t>
            </w:r>
          </w:p>
        </w:tc>
        <w:tc>
          <w:tcPr>
            <w:tcW w:w="1843" w:type="dxa"/>
            <w:vAlign w:val="center"/>
          </w:tcPr>
          <w:p w:rsidR="00A37CCC" w:rsidRDefault="00A37CCC" w:rsidP="00DF0462">
            <w:pPr>
              <w:jc w:val="center"/>
              <w:rPr>
                <w:rFonts w:asciiTheme="majorHAnsi" w:hAnsiTheme="majorHAnsi" w:cstheme="majorHAnsi"/>
              </w:rPr>
            </w:pPr>
            <w:r>
              <w:rPr>
                <w:rFonts w:asciiTheme="majorHAnsi" w:hAnsiTheme="majorHAnsi" w:cstheme="majorHAnsi"/>
              </w:rPr>
              <w:t>07/8/2006</w:t>
            </w:r>
          </w:p>
        </w:tc>
      </w:tr>
      <w:tr w:rsidR="00A37CCC" w:rsidRPr="00103C40" w:rsidTr="003261CC">
        <w:trPr>
          <w:trHeight w:val="567"/>
        </w:trPr>
        <w:tc>
          <w:tcPr>
            <w:tcW w:w="851" w:type="dxa"/>
            <w:vAlign w:val="center"/>
          </w:tcPr>
          <w:p w:rsidR="00A37CCC" w:rsidRPr="006C4DC0" w:rsidRDefault="00A37CCC" w:rsidP="00DF0462">
            <w:pPr>
              <w:pStyle w:val="ListParagraph"/>
              <w:numPr>
                <w:ilvl w:val="0"/>
                <w:numId w:val="32"/>
              </w:numPr>
              <w:jc w:val="center"/>
              <w:rPr>
                <w:rFonts w:asciiTheme="majorHAnsi" w:hAnsiTheme="majorHAnsi" w:cstheme="majorHAnsi"/>
              </w:rPr>
            </w:pPr>
          </w:p>
        </w:tc>
        <w:tc>
          <w:tcPr>
            <w:tcW w:w="1418" w:type="dxa"/>
            <w:noWrap/>
            <w:vAlign w:val="center"/>
          </w:tcPr>
          <w:p w:rsidR="00A37CCC" w:rsidRDefault="00A37CCC"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A37CCC" w:rsidRDefault="00A37CCC" w:rsidP="00DF0462">
            <w:pPr>
              <w:jc w:val="center"/>
              <w:rPr>
                <w:rFonts w:asciiTheme="majorHAnsi" w:hAnsiTheme="majorHAnsi" w:cstheme="majorHAnsi"/>
                <w:caps/>
              </w:rPr>
            </w:pPr>
            <w:r>
              <w:rPr>
                <w:rFonts w:asciiTheme="majorHAnsi" w:hAnsiTheme="majorHAnsi" w:cstheme="majorHAnsi"/>
                <w:caps/>
              </w:rPr>
              <w:t>3653/qđ-ubnd</w:t>
            </w:r>
          </w:p>
          <w:p w:rsidR="00A37CCC" w:rsidRDefault="00A37CCC" w:rsidP="00DF0462">
            <w:pPr>
              <w:jc w:val="center"/>
              <w:rPr>
                <w:rFonts w:asciiTheme="majorHAnsi" w:hAnsiTheme="majorHAnsi" w:cstheme="majorHAnsi"/>
                <w:caps/>
              </w:rPr>
            </w:pPr>
            <w:r>
              <w:rPr>
                <w:rFonts w:asciiTheme="majorHAnsi" w:hAnsiTheme="majorHAnsi" w:cstheme="majorHAnsi"/>
                <w:caps/>
              </w:rPr>
              <w:t>10/8/2006</w:t>
            </w:r>
          </w:p>
        </w:tc>
        <w:tc>
          <w:tcPr>
            <w:tcW w:w="7655" w:type="dxa"/>
          </w:tcPr>
          <w:p w:rsidR="00A37CCC" w:rsidRPr="00A37CCC" w:rsidRDefault="00A37CCC" w:rsidP="00A37CCC">
            <w:r w:rsidRPr="00A37CCC">
              <w:t>Về thu hồi và giao khu đất Nghĩa trang Địa Tạng cho Ủy ban nhân dân quận Tân Phú để thực hiện bồi thường giải phóng mặt bằng, chuẩn bị đầu tư xây dựng Trung tâm Y tế quận Tân Phú tại phường Phú Trung, quận Tân Phú.</w:t>
            </w:r>
          </w:p>
        </w:tc>
        <w:tc>
          <w:tcPr>
            <w:tcW w:w="1843" w:type="dxa"/>
            <w:vAlign w:val="center"/>
          </w:tcPr>
          <w:p w:rsidR="00A37CCC" w:rsidRDefault="00A37CCC" w:rsidP="00DF0462">
            <w:pPr>
              <w:jc w:val="center"/>
              <w:rPr>
                <w:rFonts w:asciiTheme="majorHAnsi" w:hAnsiTheme="majorHAnsi" w:cstheme="majorHAnsi"/>
              </w:rPr>
            </w:pPr>
            <w:r>
              <w:rPr>
                <w:rFonts w:asciiTheme="majorHAnsi" w:hAnsiTheme="majorHAnsi" w:cstheme="majorHAnsi"/>
              </w:rPr>
              <w:t>10/8/2006</w:t>
            </w:r>
          </w:p>
        </w:tc>
      </w:tr>
      <w:tr w:rsidR="00A37CCC" w:rsidRPr="00103C40" w:rsidTr="003261CC">
        <w:trPr>
          <w:trHeight w:val="567"/>
        </w:trPr>
        <w:tc>
          <w:tcPr>
            <w:tcW w:w="851" w:type="dxa"/>
            <w:vAlign w:val="center"/>
          </w:tcPr>
          <w:p w:rsidR="00A37CCC" w:rsidRPr="006C4DC0" w:rsidRDefault="00A37CCC" w:rsidP="00DF0462">
            <w:pPr>
              <w:pStyle w:val="ListParagraph"/>
              <w:numPr>
                <w:ilvl w:val="0"/>
                <w:numId w:val="32"/>
              </w:numPr>
              <w:jc w:val="center"/>
              <w:rPr>
                <w:rFonts w:asciiTheme="majorHAnsi" w:hAnsiTheme="majorHAnsi" w:cstheme="majorHAnsi"/>
              </w:rPr>
            </w:pPr>
          </w:p>
        </w:tc>
        <w:tc>
          <w:tcPr>
            <w:tcW w:w="1418" w:type="dxa"/>
            <w:noWrap/>
            <w:vAlign w:val="center"/>
          </w:tcPr>
          <w:p w:rsidR="00A37CCC" w:rsidRDefault="00A37CCC"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A37CCC" w:rsidRDefault="00A37CCC" w:rsidP="00DF0462">
            <w:pPr>
              <w:jc w:val="center"/>
              <w:rPr>
                <w:rFonts w:asciiTheme="majorHAnsi" w:hAnsiTheme="majorHAnsi" w:cstheme="majorHAnsi"/>
                <w:caps/>
              </w:rPr>
            </w:pPr>
            <w:r>
              <w:rPr>
                <w:rFonts w:asciiTheme="majorHAnsi" w:hAnsiTheme="majorHAnsi" w:cstheme="majorHAnsi"/>
                <w:caps/>
              </w:rPr>
              <w:t>3862/qđ-ubnd</w:t>
            </w:r>
          </w:p>
          <w:p w:rsidR="00A37CCC" w:rsidRDefault="00A37CCC" w:rsidP="00DF0462">
            <w:pPr>
              <w:jc w:val="center"/>
              <w:rPr>
                <w:rFonts w:asciiTheme="majorHAnsi" w:hAnsiTheme="majorHAnsi" w:cstheme="majorHAnsi"/>
                <w:caps/>
              </w:rPr>
            </w:pPr>
            <w:r>
              <w:rPr>
                <w:rFonts w:asciiTheme="majorHAnsi" w:hAnsiTheme="majorHAnsi" w:cstheme="majorHAnsi"/>
                <w:caps/>
              </w:rPr>
              <w:t>23/8/2006</w:t>
            </w:r>
          </w:p>
        </w:tc>
        <w:tc>
          <w:tcPr>
            <w:tcW w:w="7655" w:type="dxa"/>
          </w:tcPr>
          <w:p w:rsidR="00A37CCC" w:rsidRPr="00A37CCC" w:rsidRDefault="00A37CCC" w:rsidP="00A37CCC">
            <w:r w:rsidRPr="00A37CCC">
              <w:t>Về điều chỉnh lộ giới đường Đồng Nai, phường 15, quận 10.</w:t>
            </w:r>
          </w:p>
        </w:tc>
        <w:tc>
          <w:tcPr>
            <w:tcW w:w="1843" w:type="dxa"/>
            <w:vAlign w:val="center"/>
          </w:tcPr>
          <w:p w:rsidR="00A37CCC" w:rsidRDefault="00A37CCC" w:rsidP="00DF0462">
            <w:pPr>
              <w:jc w:val="center"/>
              <w:rPr>
                <w:rFonts w:asciiTheme="majorHAnsi" w:hAnsiTheme="majorHAnsi" w:cstheme="majorHAnsi"/>
              </w:rPr>
            </w:pPr>
            <w:r>
              <w:rPr>
                <w:rFonts w:asciiTheme="majorHAnsi" w:hAnsiTheme="majorHAnsi" w:cstheme="majorHAnsi"/>
              </w:rPr>
              <w:t>23/8/2006</w:t>
            </w:r>
          </w:p>
        </w:tc>
      </w:tr>
      <w:tr w:rsidR="003E5FAD" w:rsidRPr="00103C40" w:rsidTr="003261CC">
        <w:trPr>
          <w:trHeight w:val="567"/>
        </w:trPr>
        <w:tc>
          <w:tcPr>
            <w:tcW w:w="851" w:type="dxa"/>
            <w:vAlign w:val="center"/>
          </w:tcPr>
          <w:p w:rsidR="003E5FAD" w:rsidRPr="006C4DC0" w:rsidRDefault="003E5FAD" w:rsidP="00DF0462">
            <w:pPr>
              <w:pStyle w:val="ListParagraph"/>
              <w:numPr>
                <w:ilvl w:val="0"/>
                <w:numId w:val="32"/>
              </w:numPr>
              <w:jc w:val="center"/>
              <w:rPr>
                <w:rFonts w:asciiTheme="majorHAnsi" w:hAnsiTheme="majorHAnsi" w:cstheme="majorHAnsi"/>
              </w:rPr>
            </w:pPr>
          </w:p>
        </w:tc>
        <w:tc>
          <w:tcPr>
            <w:tcW w:w="1418" w:type="dxa"/>
            <w:noWrap/>
            <w:vAlign w:val="center"/>
          </w:tcPr>
          <w:p w:rsidR="003E5FAD" w:rsidRDefault="003E5FAD"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3E5FAD" w:rsidRDefault="00160817" w:rsidP="00DF0462">
            <w:pPr>
              <w:jc w:val="center"/>
              <w:rPr>
                <w:rFonts w:asciiTheme="majorHAnsi" w:hAnsiTheme="majorHAnsi" w:cstheme="majorHAnsi"/>
                <w:caps/>
              </w:rPr>
            </w:pPr>
            <w:r>
              <w:rPr>
                <w:rFonts w:asciiTheme="majorHAnsi" w:hAnsiTheme="majorHAnsi" w:cstheme="majorHAnsi"/>
                <w:caps/>
              </w:rPr>
              <w:t>5366/qđ-ubnd</w:t>
            </w:r>
          </w:p>
          <w:p w:rsidR="00160817" w:rsidRDefault="00160817" w:rsidP="00DF0462">
            <w:pPr>
              <w:jc w:val="center"/>
              <w:rPr>
                <w:rFonts w:asciiTheme="majorHAnsi" w:hAnsiTheme="majorHAnsi" w:cstheme="majorHAnsi"/>
                <w:caps/>
              </w:rPr>
            </w:pPr>
            <w:r>
              <w:rPr>
                <w:rFonts w:asciiTheme="majorHAnsi" w:hAnsiTheme="majorHAnsi" w:cstheme="majorHAnsi"/>
                <w:caps/>
              </w:rPr>
              <w:t>23/11/2006</w:t>
            </w:r>
          </w:p>
        </w:tc>
        <w:tc>
          <w:tcPr>
            <w:tcW w:w="7655" w:type="dxa"/>
          </w:tcPr>
          <w:p w:rsidR="003E5FAD" w:rsidRPr="00160817" w:rsidRDefault="00160817" w:rsidP="00160817">
            <w:r w:rsidRPr="00160817">
              <w:t>Về duyệt dự án Di dời, tháo dỡ và thu hồi đất để xây dựng công viên Cù lao Nguyễn Kiệu.</w:t>
            </w:r>
          </w:p>
        </w:tc>
        <w:tc>
          <w:tcPr>
            <w:tcW w:w="1843" w:type="dxa"/>
            <w:vAlign w:val="center"/>
          </w:tcPr>
          <w:p w:rsidR="003E5FAD" w:rsidRDefault="00160817" w:rsidP="00DF0462">
            <w:pPr>
              <w:jc w:val="center"/>
              <w:rPr>
                <w:rFonts w:asciiTheme="majorHAnsi" w:hAnsiTheme="majorHAnsi" w:cstheme="majorHAnsi"/>
              </w:rPr>
            </w:pPr>
            <w:r>
              <w:rPr>
                <w:rFonts w:asciiTheme="majorHAnsi" w:hAnsiTheme="majorHAnsi" w:cstheme="majorHAnsi"/>
              </w:rPr>
              <w:t>23/11/2006</w:t>
            </w:r>
          </w:p>
        </w:tc>
      </w:tr>
      <w:tr w:rsidR="00160817" w:rsidRPr="00103C40" w:rsidTr="003261CC">
        <w:trPr>
          <w:trHeight w:val="567"/>
        </w:trPr>
        <w:tc>
          <w:tcPr>
            <w:tcW w:w="851" w:type="dxa"/>
            <w:vAlign w:val="center"/>
          </w:tcPr>
          <w:p w:rsidR="00160817" w:rsidRPr="006C4DC0" w:rsidRDefault="00160817" w:rsidP="00DF0462">
            <w:pPr>
              <w:pStyle w:val="ListParagraph"/>
              <w:numPr>
                <w:ilvl w:val="0"/>
                <w:numId w:val="32"/>
              </w:numPr>
              <w:jc w:val="center"/>
              <w:rPr>
                <w:rFonts w:asciiTheme="majorHAnsi" w:hAnsiTheme="majorHAnsi" w:cstheme="majorHAnsi"/>
              </w:rPr>
            </w:pPr>
          </w:p>
        </w:tc>
        <w:tc>
          <w:tcPr>
            <w:tcW w:w="1418" w:type="dxa"/>
            <w:noWrap/>
            <w:vAlign w:val="center"/>
          </w:tcPr>
          <w:p w:rsidR="00160817" w:rsidRPr="00CC56AB" w:rsidRDefault="00160817"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160817" w:rsidRPr="00CC56AB" w:rsidRDefault="00160817" w:rsidP="00DF0462">
            <w:pPr>
              <w:jc w:val="center"/>
              <w:rPr>
                <w:rFonts w:asciiTheme="majorHAnsi" w:hAnsiTheme="majorHAnsi" w:cstheme="majorHAnsi"/>
                <w:caps/>
                <w:highlight w:val="green"/>
              </w:rPr>
            </w:pPr>
            <w:r w:rsidRPr="00CC56AB">
              <w:rPr>
                <w:rFonts w:asciiTheme="majorHAnsi" w:hAnsiTheme="majorHAnsi" w:cstheme="majorHAnsi"/>
                <w:caps/>
                <w:highlight w:val="green"/>
              </w:rPr>
              <w:t>5445/qđ-ubnd</w:t>
            </w:r>
          </w:p>
          <w:p w:rsidR="00160817" w:rsidRPr="00CC56AB" w:rsidRDefault="00160817" w:rsidP="00DF0462">
            <w:pPr>
              <w:jc w:val="center"/>
              <w:rPr>
                <w:rFonts w:asciiTheme="majorHAnsi" w:hAnsiTheme="majorHAnsi" w:cstheme="majorHAnsi"/>
                <w:caps/>
                <w:highlight w:val="green"/>
              </w:rPr>
            </w:pPr>
            <w:r w:rsidRPr="00CC56AB">
              <w:rPr>
                <w:rFonts w:asciiTheme="majorHAnsi" w:hAnsiTheme="majorHAnsi" w:cstheme="majorHAnsi"/>
                <w:caps/>
                <w:highlight w:val="green"/>
              </w:rPr>
              <w:t>27/11/2006</w:t>
            </w:r>
          </w:p>
        </w:tc>
        <w:tc>
          <w:tcPr>
            <w:tcW w:w="7655" w:type="dxa"/>
          </w:tcPr>
          <w:p w:rsidR="00160817" w:rsidRPr="00CC56AB" w:rsidRDefault="00160817" w:rsidP="00160817">
            <w:pPr>
              <w:rPr>
                <w:highlight w:val="green"/>
              </w:rPr>
            </w:pPr>
            <w:r w:rsidRPr="00CC56AB">
              <w:rPr>
                <w:highlight w:val="green"/>
              </w:rPr>
              <w:t>Về cho phép thành lập Quỹ Hỗ trợ phát triển giáo dục.</w:t>
            </w:r>
          </w:p>
        </w:tc>
        <w:tc>
          <w:tcPr>
            <w:tcW w:w="1843" w:type="dxa"/>
            <w:vAlign w:val="center"/>
          </w:tcPr>
          <w:p w:rsidR="00160817" w:rsidRDefault="00160817" w:rsidP="00DF0462">
            <w:pPr>
              <w:jc w:val="center"/>
              <w:rPr>
                <w:rFonts w:asciiTheme="majorHAnsi" w:hAnsiTheme="majorHAnsi" w:cstheme="majorHAnsi"/>
              </w:rPr>
            </w:pPr>
            <w:r w:rsidRPr="00CC56AB">
              <w:rPr>
                <w:rFonts w:asciiTheme="majorHAnsi" w:hAnsiTheme="majorHAnsi" w:cstheme="majorHAnsi"/>
                <w:highlight w:val="green"/>
              </w:rPr>
              <w:t>27/11/2006</w:t>
            </w:r>
          </w:p>
        </w:tc>
      </w:tr>
      <w:tr w:rsidR="00160817" w:rsidRPr="00103C40" w:rsidTr="003261CC">
        <w:trPr>
          <w:trHeight w:val="567"/>
        </w:trPr>
        <w:tc>
          <w:tcPr>
            <w:tcW w:w="851" w:type="dxa"/>
            <w:vAlign w:val="center"/>
          </w:tcPr>
          <w:p w:rsidR="00160817" w:rsidRPr="006C4DC0" w:rsidRDefault="00160817" w:rsidP="00DF0462">
            <w:pPr>
              <w:pStyle w:val="ListParagraph"/>
              <w:numPr>
                <w:ilvl w:val="0"/>
                <w:numId w:val="32"/>
              </w:numPr>
              <w:jc w:val="center"/>
              <w:rPr>
                <w:rFonts w:asciiTheme="majorHAnsi" w:hAnsiTheme="majorHAnsi" w:cstheme="majorHAnsi"/>
              </w:rPr>
            </w:pPr>
          </w:p>
        </w:tc>
        <w:tc>
          <w:tcPr>
            <w:tcW w:w="1418" w:type="dxa"/>
            <w:noWrap/>
            <w:vAlign w:val="center"/>
          </w:tcPr>
          <w:p w:rsidR="00160817" w:rsidRDefault="00160817"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160817" w:rsidRDefault="00160817" w:rsidP="00DF0462">
            <w:pPr>
              <w:jc w:val="center"/>
              <w:rPr>
                <w:rFonts w:asciiTheme="majorHAnsi" w:hAnsiTheme="majorHAnsi" w:cstheme="majorHAnsi"/>
                <w:caps/>
              </w:rPr>
            </w:pPr>
            <w:r>
              <w:rPr>
                <w:rFonts w:asciiTheme="majorHAnsi" w:hAnsiTheme="majorHAnsi" w:cstheme="majorHAnsi"/>
                <w:caps/>
              </w:rPr>
              <w:t>5478/qđ-ubnd</w:t>
            </w:r>
          </w:p>
          <w:p w:rsidR="00160817" w:rsidRDefault="00160817" w:rsidP="00DF0462">
            <w:pPr>
              <w:jc w:val="center"/>
              <w:rPr>
                <w:rFonts w:asciiTheme="majorHAnsi" w:hAnsiTheme="majorHAnsi" w:cstheme="majorHAnsi"/>
                <w:caps/>
              </w:rPr>
            </w:pPr>
            <w:r>
              <w:rPr>
                <w:rFonts w:asciiTheme="majorHAnsi" w:hAnsiTheme="majorHAnsi" w:cstheme="majorHAnsi"/>
                <w:caps/>
              </w:rPr>
              <w:t>29/11/2006</w:t>
            </w:r>
          </w:p>
        </w:tc>
        <w:tc>
          <w:tcPr>
            <w:tcW w:w="7655" w:type="dxa"/>
          </w:tcPr>
          <w:p w:rsidR="00160817" w:rsidRPr="00160817" w:rsidRDefault="00160817" w:rsidP="00160817">
            <w:r w:rsidRPr="00160817">
              <w:t>Về việc phê duyệt Đề án xây dựng mô hình chuyển đổi cơ cấu kinh tế nông nghiệp tại xã Thới Tam Thôn, huyện Hóc Môn.</w:t>
            </w:r>
          </w:p>
        </w:tc>
        <w:tc>
          <w:tcPr>
            <w:tcW w:w="1843" w:type="dxa"/>
            <w:vAlign w:val="center"/>
          </w:tcPr>
          <w:p w:rsidR="00160817" w:rsidRDefault="00160817" w:rsidP="00DF0462">
            <w:pPr>
              <w:jc w:val="center"/>
              <w:rPr>
                <w:rFonts w:asciiTheme="majorHAnsi" w:hAnsiTheme="majorHAnsi" w:cstheme="majorHAnsi"/>
              </w:rPr>
            </w:pPr>
            <w:r>
              <w:rPr>
                <w:rFonts w:asciiTheme="majorHAnsi" w:hAnsiTheme="majorHAnsi" w:cstheme="majorHAnsi"/>
              </w:rPr>
              <w:t>29/11/2006</w:t>
            </w:r>
          </w:p>
        </w:tc>
      </w:tr>
      <w:tr w:rsidR="00160817" w:rsidRPr="00103C40" w:rsidTr="003261CC">
        <w:trPr>
          <w:trHeight w:val="567"/>
        </w:trPr>
        <w:tc>
          <w:tcPr>
            <w:tcW w:w="851" w:type="dxa"/>
            <w:vAlign w:val="center"/>
          </w:tcPr>
          <w:p w:rsidR="00160817" w:rsidRPr="006C4DC0" w:rsidRDefault="00160817" w:rsidP="00DF0462">
            <w:pPr>
              <w:pStyle w:val="ListParagraph"/>
              <w:numPr>
                <w:ilvl w:val="0"/>
                <w:numId w:val="32"/>
              </w:numPr>
              <w:jc w:val="center"/>
              <w:rPr>
                <w:rFonts w:asciiTheme="majorHAnsi" w:hAnsiTheme="majorHAnsi" w:cstheme="majorHAnsi"/>
              </w:rPr>
            </w:pPr>
          </w:p>
        </w:tc>
        <w:tc>
          <w:tcPr>
            <w:tcW w:w="1418" w:type="dxa"/>
            <w:noWrap/>
            <w:vAlign w:val="center"/>
          </w:tcPr>
          <w:p w:rsidR="00160817" w:rsidRPr="00CC56AB" w:rsidRDefault="00160817"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160817" w:rsidRPr="00CC56AB" w:rsidRDefault="00160817" w:rsidP="00DF0462">
            <w:pPr>
              <w:jc w:val="center"/>
              <w:rPr>
                <w:rFonts w:asciiTheme="majorHAnsi" w:hAnsiTheme="majorHAnsi" w:cstheme="majorHAnsi"/>
                <w:caps/>
                <w:highlight w:val="green"/>
              </w:rPr>
            </w:pPr>
            <w:r w:rsidRPr="00CC56AB">
              <w:rPr>
                <w:rFonts w:asciiTheme="majorHAnsi" w:hAnsiTheme="majorHAnsi" w:cstheme="majorHAnsi"/>
                <w:caps/>
                <w:highlight w:val="green"/>
              </w:rPr>
              <w:t>5488/qđ-ubnd</w:t>
            </w:r>
          </w:p>
          <w:p w:rsidR="00160817" w:rsidRPr="00CC56AB" w:rsidRDefault="00160817" w:rsidP="00DF0462">
            <w:pPr>
              <w:jc w:val="center"/>
              <w:rPr>
                <w:rFonts w:asciiTheme="majorHAnsi" w:hAnsiTheme="majorHAnsi" w:cstheme="majorHAnsi"/>
                <w:caps/>
                <w:highlight w:val="green"/>
              </w:rPr>
            </w:pPr>
            <w:r w:rsidRPr="00CC56AB">
              <w:rPr>
                <w:rFonts w:asciiTheme="majorHAnsi" w:hAnsiTheme="majorHAnsi" w:cstheme="majorHAnsi"/>
                <w:caps/>
                <w:highlight w:val="green"/>
              </w:rPr>
              <w:t>30/11/2006</w:t>
            </w:r>
          </w:p>
        </w:tc>
        <w:tc>
          <w:tcPr>
            <w:tcW w:w="7655" w:type="dxa"/>
          </w:tcPr>
          <w:p w:rsidR="00160817" w:rsidRPr="00CC56AB" w:rsidRDefault="00160817" w:rsidP="00160817">
            <w:pPr>
              <w:rPr>
                <w:highlight w:val="green"/>
              </w:rPr>
            </w:pPr>
            <w:r w:rsidRPr="00CC56AB">
              <w:rPr>
                <w:highlight w:val="green"/>
              </w:rPr>
              <w:t>Về thành lập Quỹ tái chế chất thải thành phố trực thuộc Sở Tài nguyên và Môi trường thành phố.</w:t>
            </w:r>
          </w:p>
        </w:tc>
        <w:tc>
          <w:tcPr>
            <w:tcW w:w="1843" w:type="dxa"/>
            <w:vAlign w:val="center"/>
          </w:tcPr>
          <w:p w:rsidR="00160817" w:rsidRDefault="00160817" w:rsidP="00DF0462">
            <w:pPr>
              <w:jc w:val="center"/>
              <w:rPr>
                <w:rFonts w:asciiTheme="majorHAnsi" w:hAnsiTheme="majorHAnsi" w:cstheme="majorHAnsi"/>
              </w:rPr>
            </w:pPr>
            <w:r w:rsidRPr="00CC56AB">
              <w:rPr>
                <w:rFonts w:asciiTheme="majorHAnsi" w:hAnsiTheme="majorHAnsi" w:cstheme="majorHAnsi"/>
                <w:highlight w:val="green"/>
              </w:rPr>
              <w:t>30/11/2006</w:t>
            </w:r>
          </w:p>
        </w:tc>
      </w:tr>
      <w:tr w:rsidR="00160817" w:rsidRPr="00103C40" w:rsidTr="003261CC">
        <w:trPr>
          <w:trHeight w:val="567"/>
        </w:trPr>
        <w:tc>
          <w:tcPr>
            <w:tcW w:w="851" w:type="dxa"/>
            <w:vAlign w:val="center"/>
          </w:tcPr>
          <w:p w:rsidR="00160817" w:rsidRPr="006C4DC0" w:rsidRDefault="00160817" w:rsidP="00DF0462">
            <w:pPr>
              <w:pStyle w:val="ListParagraph"/>
              <w:numPr>
                <w:ilvl w:val="0"/>
                <w:numId w:val="32"/>
              </w:numPr>
              <w:jc w:val="center"/>
              <w:rPr>
                <w:rFonts w:asciiTheme="majorHAnsi" w:hAnsiTheme="majorHAnsi" w:cstheme="majorHAnsi"/>
              </w:rPr>
            </w:pPr>
          </w:p>
        </w:tc>
        <w:tc>
          <w:tcPr>
            <w:tcW w:w="1418" w:type="dxa"/>
            <w:noWrap/>
            <w:vAlign w:val="center"/>
          </w:tcPr>
          <w:p w:rsidR="00160817" w:rsidRDefault="00160817"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160817" w:rsidRDefault="00160817" w:rsidP="00DF0462">
            <w:pPr>
              <w:jc w:val="center"/>
              <w:rPr>
                <w:rFonts w:asciiTheme="majorHAnsi" w:hAnsiTheme="majorHAnsi" w:cstheme="majorHAnsi"/>
                <w:caps/>
              </w:rPr>
            </w:pPr>
            <w:r>
              <w:rPr>
                <w:rFonts w:asciiTheme="majorHAnsi" w:hAnsiTheme="majorHAnsi" w:cstheme="majorHAnsi"/>
                <w:caps/>
              </w:rPr>
              <w:t>5731/qđ-ubnd</w:t>
            </w:r>
          </w:p>
          <w:p w:rsidR="00160817" w:rsidRDefault="00160817" w:rsidP="00DF0462">
            <w:pPr>
              <w:jc w:val="center"/>
              <w:rPr>
                <w:rFonts w:asciiTheme="majorHAnsi" w:hAnsiTheme="majorHAnsi" w:cstheme="majorHAnsi"/>
                <w:caps/>
              </w:rPr>
            </w:pPr>
            <w:r>
              <w:rPr>
                <w:rFonts w:asciiTheme="majorHAnsi" w:hAnsiTheme="majorHAnsi" w:cstheme="majorHAnsi"/>
                <w:caps/>
              </w:rPr>
              <w:t>11/12/2006</w:t>
            </w:r>
          </w:p>
        </w:tc>
        <w:tc>
          <w:tcPr>
            <w:tcW w:w="7655" w:type="dxa"/>
          </w:tcPr>
          <w:p w:rsidR="00160817" w:rsidRPr="00160817" w:rsidRDefault="00160817" w:rsidP="00160817">
            <w:r w:rsidRPr="00160817">
              <w:t>Về duyệt nhiệm vụ quy hoạch chung xây dựng huyện Bình Chánh, thành phố Hồ Chí Minh.</w:t>
            </w:r>
          </w:p>
        </w:tc>
        <w:tc>
          <w:tcPr>
            <w:tcW w:w="1843" w:type="dxa"/>
            <w:vAlign w:val="center"/>
          </w:tcPr>
          <w:p w:rsidR="00160817" w:rsidRDefault="00160817" w:rsidP="00DF0462">
            <w:pPr>
              <w:jc w:val="center"/>
              <w:rPr>
                <w:rFonts w:asciiTheme="majorHAnsi" w:hAnsiTheme="majorHAnsi" w:cstheme="majorHAnsi"/>
              </w:rPr>
            </w:pPr>
            <w:r>
              <w:rPr>
                <w:rFonts w:asciiTheme="majorHAnsi" w:hAnsiTheme="majorHAnsi" w:cstheme="majorHAnsi"/>
              </w:rPr>
              <w:t>21/12/2006</w:t>
            </w:r>
          </w:p>
        </w:tc>
      </w:tr>
      <w:tr w:rsidR="0016557E" w:rsidRPr="00103C40" w:rsidTr="003261CC">
        <w:trPr>
          <w:trHeight w:val="567"/>
        </w:trPr>
        <w:tc>
          <w:tcPr>
            <w:tcW w:w="851" w:type="dxa"/>
            <w:vAlign w:val="center"/>
          </w:tcPr>
          <w:p w:rsidR="0016557E" w:rsidRPr="006C4DC0" w:rsidRDefault="0016557E" w:rsidP="00DF0462">
            <w:pPr>
              <w:pStyle w:val="ListParagraph"/>
              <w:numPr>
                <w:ilvl w:val="0"/>
                <w:numId w:val="32"/>
              </w:numPr>
              <w:jc w:val="center"/>
              <w:rPr>
                <w:rFonts w:asciiTheme="majorHAnsi" w:hAnsiTheme="majorHAnsi" w:cstheme="majorHAnsi"/>
              </w:rPr>
            </w:pPr>
          </w:p>
        </w:tc>
        <w:tc>
          <w:tcPr>
            <w:tcW w:w="1418" w:type="dxa"/>
            <w:vAlign w:val="center"/>
          </w:tcPr>
          <w:p w:rsidR="0016557E" w:rsidRPr="00103C40" w:rsidRDefault="0016557E"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16557E" w:rsidRPr="00C2113C" w:rsidRDefault="00DF72C4" w:rsidP="00DF0462">
            <w:pPr>
              <w:jc w:val="center"/>
              <w:rPr>
                <w:rFonts w:asciiTheme="majorHAnsi" w:hAnsiTheme="majorHAnsi" w:cstheme="majorHAnsi"/>
                <w:caps/>
              </w:rPr>
            </w:pPr>
            <w:r>
              <w:rPr>
                <w:rFonts w:asciiTheme="majorHAnsi" w:hAnsiTheme="majorHAnsi" w:cstheme="majorHAnsi"/>
                <w:caps/>
              </w:rPr>
              <w:t>03</w:t>
            </w:r>
            <w:r w:rsidRPr="00C2113C">
              <w:rPr>
                <w:rFonts w:asciiTheme="majorHAnsi" w:hAnsiTheme="majorHAnsi" w:cstheme="majorHAnsi"/>
                <w:caps/>
              </w:rPr>
              <w:t>/2007/NQ-HĐND</w:t>
            </w:r>
            <w:r w:rsidRPr="00C2113C">
              <w:rPr>
                <w:rFonts w:asciiTheme="majorHAnsi" w:hAnsiTheme="majorHAnsi" w:cstheme="majorHAnsi"/>
                <w:caps/>
              </w:rPr>
              <w:br/>
            </w:r>
            <w:r>
              <w:rPr>
                <w:rFonts w:asciiTheme="majorHAnsi" w:hAnsiTheme="majorHAnsi" w:cstheme="majorHAnsi"/>
                <w:caps/>
              </w:rPr>
              <w:t>05/7/2007</w:t>
            </w:r>
          </w:p>
        </w:tc>
        <w:tc>
          <w:tcPr>
            <w:tcW w:w="7655" w:type="dxa"/>
          </w:tcPr>
          <w:p w:rsidR="0016557E" w:rsidRPr="00DF72C4" w:rsidRDefault="00DF72C4" w:rsidP="00DF72C4">
            <w:r w:rsidRPr="00DF72C4">
              <w:t>Về điều chỉnh, bổ sung một số chế độ, chính sách xã hội của thành phố.</w:t>
            </w:r>
          </w:p>
        </w:tc>
        <w:tc>
          <w:tcPr>
            <w:tcW w:w="1843" w:type="dxa"/>
            <w:vAlign w:val="center"/>
          </w:tcPr>
          <w:p w:rsidR="0016557E" w:rsidRPr="00103C40" w:rsidRDefault="00DF72C4" w:rsidP="00DF0462">
            <w:pPr>
              <w:jc w:val="center"/>
              <w:rPr>
                <w:rFonts w:asciiTheme="majorHAnsi" w:hAnsiTheme="majorHAnsi" w:cstheme="majorHAnsi"/>
              </w:rPr>
            </w:pPr>
            <w:r>
              <w:rPr>
                <w:rFonts w:asciiTheme="majorHAnsi" w:hAnsiTheme="majorHAnsi" w:cstheme="majorHAnsi"/>
              </w:rPr>
              <w:t>15/7/2007</w:t>
            </w:r>
          </w:p>
        </w:tc>
      </w:tr>
      <w:tr w:rsidR="00DF72C4" w:rsidRPr="00103C40" w:rsidTr="003261CC">
        <w:trPr>
          <w:trHeight w:val="567"/>
        </w:trPr>
        <w:tc>
          <w:tcPr>
            <w:tcW w:w="851" w:type="dxa"/>
            <w:vAlign w:val="center"/>
          </w:tcPr>
          <w:p w:rsidR="00DF72C4" w:rsidRPr="006C4DC0" w:rsidRDefault="00DF72C4" w:rsidP="00DF0462">
            <w:pPr>
              <w:pStyle w:val="ListParagraph"/>
              <w:numPr>
                <w:ilvl w:val="0"/>
                <w:numId w:val="32"/>
              </w:numPr>
              <w:jc w:val="center"/>
              <w:rPr>
                <w:rFonts w:asciiTheme="majorHAnsi" w:hAnsiTheme="majorHAnsi" w:cstheme="majorHAnsi"/>
              </w:rPr>
            </w:pPr>
          </w:p>
        </w:tc>
        <w:tc>
          <w:tcPr>
            <w:tcW w:w="1418" w:type="dxa"/>
            <w:vAlign w:val="center"/>
          </w:tcPr>
          <w:p w:rsidR="00DF72C4" w:rsidRPr="00103C40" w:rsidRDefault="00DF72C4"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DF72C4" w:rsidRPr="00C2113C" w:rsidRDefault="00DF72C4" w:rsidP="00DF0462">
            <w:pPr>
              <w:jc w:val="center"/>
              <w:rPr>
                <w:rFonts w:asciiTheme="majorHAnsi" w:hAnsiTheme="majorHAnsi" w:cstheme="majorHAnsi"/>
                <w:caps/>
              </w:rPr>
            </w:pPr>
            <w:r>
              <w:rPr>
                <w:rFonts w:asciiTheme="majorHAnsi" w:hAnsiTheme="majorHAnsi" w:cstheme="majorHAnsi"/>
                <w:caps/>
              </w:rPr>
              <w:t>06</w:t>
            </w:r>
            <w:r w:rsidRPr="00C2113C">
              <w:rPr>
                <w:rFonts w:asciiTheme="majorHAnsi" w:hAnsiTheme="majorHAnsi" w:cstheme="majorHAnsi"/>
                <w:caps/>
              </w:rPr>
              <w:t>/2007/NQ-HĐND</w:t>
            </w:r>
            <w:r w:rsidRPr="00C2113C">
              <w:rPr>
                <w:rFonts w:asciiTheme="majorHAnsi" w:hAnsiTheme="majorHAnsi" w:cstheme="majorHAnsi"/>
                <w:caps/>
              </w:rPr>
              <w:br/>
            </w:r>
            <w:r>
              <w:rPr>
                <w:rFonts w:asciiTheme="majorHAnsi" w:hAnsiTheme="majorHAnsi" w:cstheme="majorHAnsi"/>
                <w:caps/>
              </w:rPr>
              <w:t>05/7/2007</w:t>
            </w:r>
          </w:p>
        </w:tc>
        <w:tc>
          <w:tcPr>
            <w:tcW w:w="7655" w:type="dxa"/>
          </w:tcPr>
          <w:p w:rsidR="00DF72C4" w:rsidRPr="00DF72C4" w:rsidRDefault="00DF72C4" w:rsidP="00DF72C4">
            <w:r w:rsidRPr="00DF72C4">
              <w:t>Về điều chỉnh quy hoạch chung xây dựng thành phố Hồ Chí Minh đến năm 2025.</w:t>
            </w:r>
          </w:p>
        </w:tc>
        <w:tc>
          <w:tcPr>
            <w:tcW w:w="1843" w:type="dxa"/>
            <w:vAlign w:val="center"/>
          </w:tcPr>
          <w:p w:rsidR="00DF72C4" w:rsidRPr="00103C40" w:rsidRDefault="00DF72C4" w:rsidP="00DF0462">
            <w:pPr>
              <w:jc w:val="center"/>
              <w:rPr>
                <w:rFonts w:asciiTheme="majorHAnsi" w:hAnsiTheme="majorHAnsi" w:cstheme="majorHAnsi"/>
              </w:rPr>
            </w:pPr>
            <w:r>
              <w:rPr>
                <w:rFonts w:asciiTheme="majorHAnsi" w:hAnsiTheme="majorHAnsi" w:cstheme="majorHAnsi"/>
              </w:rPr>
              <w:t>15/7/2007</w:t>
            </w:r>
          </w:p>
        </w:tc>
      </w:tr>
      <w:tr w:rsidR="00DF72C4" w:rsidRPr="00103C40" w:rsidTr="003261CC">
        <w:trPr>
          <w:trHeight w:val="567"/>
        </w:trPr>
        <w:tc>
          <w:tcPr>
            <w:tcW w:w="851" w:type="dxa"/>
            <w:vAlign w:val="center"/>
          </w:tcPr>
          <w:p w:rsidR="00DF72C4" w:rsidRPr="006C4DC0" w:rsidRDefault="00DF72C4" w:rsidP="00DF0462">
            <w:pPr>
              <w:pStyle w:val="ListParagraph"/>
              <w:numPr>
                <w:ilvl w:val="0"/>
                <w:numId w:val="32"/>
              </w:numPr>
              <w:jc w:val="center"/>
              <w:rPr>
                <w:rFonts w:asciiTheme="majorHAnsi" w:hAnsiTheme="majorHAnsi" w:cstheme="majorHAnsi"/>
              </w:rPr>
            </w:pPr>
          </w:p>
        </w:tc>
        <w:tc>
          <w:tcPr>
            <w:tcW w:w="1418" w:type="dxa"/>
            <w:vAlign w:val="center"/>
          </w:tcPr>
          <w:p w:rsidR="00DF72C4" w:rsidRPr="00103C40" w:rsidRDefault="00DF72C4"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hideMark/>
          </w:tcPr>
          <w:p w:rsidR="00DF72C4" w:rsidRPr="00C2113C" w:rsidRDefault="00DF72C4" w:rsidP="00DF0462">
            <w:pPr>
              <w:jc w:val="center"/>
              <w:rPr>
                <w:rFonts w:asciiTheme="majorHAnsi" w:hAnsiTheme="majorHAnsi" w:cstheme="majorHAnsi"/>
                <w:caps/>
              </w:rPr>
            </w:pPr>
            <w:r w:rsidRPr="00C2113C">
              <w:rPr>
                <w:rFonts w:asciiTheme="majorHAnsi" w:hAnsiTheme="majorHAnsi" w:cstheme="majorHAnsi"/>
                <w:caps/>
              </w:rPr>
              <w:t>07/2007/NQ-HĐND</w:t>
            </w:r>
            <w:r w:rsidRPr="00C2113C">
              <w:rPr>
                <w:rFonts w:asciiTheme="majorHAnsi" w:hAnsiTheme="majorHAnsi" w:cstheme="majorHAnsi"/>
                <w:caps/>
              </w:rPr>
              <w:br/>
              <w:t>05/7/2007</w:t>
            </w:r>
          </w:p>
        </w:tc>
        <w:tc>
          <w:tcPr>
            <w:tcW w:w="7655" w:type="dxa"/>
            <w:hideMark/>
          </w:tcPr>
          <w:p w:rsidR="00DF72C4" w:rsidRPr="00DF72C4" w:rsidRDefault="00DF72C4" w:rsidP="00DF72C4">
            <w:r w:rsidRPr="00DF72C4">
              <w:t>Về chính sách đầu tư hạ tầng nông nghiệp - nông thôn phục vụ chương trình chuyển dịch cơ cấu kinh tế nông nghiệp trên địa bàn thành phố</w:t>
            </w:r>
          </w:p>
        </w:tc>
        <w:tc>
          <w:tcPr>
            <w:tcW w:w="1843" w:type="dxa"/>
            <w:vAlign w:val="center"/>
            <w:hideMark/>
          </w:tcPr>
          <w:p w:rsidR="00DF72C4" w:rsidRPr="00103C40" w:rsidRDefault="00DF72C4" w:rsidP="00DF0462">
            <w:pPr>
              <w:jc w:val="center"/>
              <w:rPr>
                <w:rFonts w:asciiTheme="majorHAnsi" w:hAnsiTheme="majorHAnsi" w:cstheme="majorHAnsi"/>
              </w:rPr>
            </w:pPr>
            <w:r>
              <w:rPr>
                <w:rFonts w:asciiTheme="majorHAnsi" w:hAnsiTheme="majorHAnsi" w:cstheme="majorHAnsi"/>
              </w:rPr>
              <w:t>01/8</w:t>
            </w:r>
            <w:r w:rsidRPr="00103C40">
              <w:rPr>
                <w:rFonts w:asciiTheme="majorHAnsi" w:hAnsiTheme="majorHAnsi" w:cstheme="majorHAnsi"/>
              </w:rPr>
              <w:t>/2007</w:t>
            </w:r>
          </w:p>
        </w:tc>
      </w:tr>
      <w:tr w:rsidR="00DF72C4" w:rsidRPr="00103C40" w:rsidTr="003261CC">
        <w:trPr>
          <w:trHeight w:val="567"/>
        </w:trPr>
        <w:tc>
          <w:tcPr>
            <w:tcW w:w="851" w:type="dxa"/>
            <w:vAlign w:val="center"/>
          </w:tcPr>
          <w:p w:rsidR="00DF72C4" w:rsidRPr="006C4DC0" w:rsidRDefault="00DF72C4" w:rsidP="00DF0462">
            <w:pPr>
              <w:pStyle w:val="ListParagraph"/>
              <w:numPr>
                <w:ilvl w:val="0"/>
                <w:numId w:val="32"/>
              </w:numPr>
              <w:jc w:val="center"/>
              <w:rPr>
                <w:rFonts w:asciiTheme="majorHAnsi" w:hAnsiTheme="majorHAnsi" w:cstheme="majorHAnsi"/>
              </w:rPr>
            </w:pPr>
          </w:p>
        </w:tc>
        <w:tc>
          <w:tcPr>
            <w:tcW w:w="1418" w:type="dxa"/>
            <w:vAlign w:val="center"/>
          </w:tcPr>
          <w:p w:rsidR="00DF72C4" w:rsidRPr="00DF72C4" w:rsidRDefault="00DF72C4" w:rsidP="00DF0462">
            <w:pPr>
              <w:jc w:val="center"/>
              <w:rPr>
                <w:rFonts w:asciiTheme="majorHAnsi" w:hAnsiTheme="majorHAnsi" w:cstheme="majorHAnsi"/>
                <w:color w:val="FF0000"/>
              </w:rPr>
            </w:pPr>
            <w:r w:rsidRPr="00DF72C4">
              <w:rPr>
                <w:rFonts w:asciiTheme="majorHAnsi" w:hAnsiTheme="majorHAnsi" w:cstheme="majorHAnsi"/>
                <w:color w:val="FF0000"/>
              </w:rPr>
              <w:t>Nghị quyết</w:t>
            </w:r>
          </w:p>
        </w:tc>
        <w:tc>
          <w:tcPr>
            <w:tcW w:w="2551" w:type="dxa"/>
            <w:vAlign w:val="center"/>
          </w:tcPr>
          <w:p w:rsidR="00DF72C4" w:rsidRPr="00DF72C4" w:rsidRDefault="00DF72C4" w:rsidP="00DF0462">
            <w:pPr>
              <w:jc w:val="center"/>
              <w:rPr>
                <w:rFonts w:asciiTheme="majorHAnsi" w:hAnsiTheme="majorHAnsi" w:cstheme="majorHAnsi"/>
                <w:caps/>
                <w:color w:val="FF0000"/>
              </w:rPr>
            </w:pPr>
            <w:r w:rsidRPr="00DF72C4">
              <w:rPr>
                <w:rFonts w:asciiTheme="majorHAnsi" w:hAnsiTheme="majorHAnsi" w:cstheme="majorHAnsi"/>
                <w:caps/>
                <w:color w:val="FF0000"/>
              </w:rPr>
              <w:t>10/2007/nq-hđnd</w:t>
            </w:r>
          </w:p>
          <w:p w:rsidR="00DF72C4" w:rsidRPr="00DF72C4" w:rsidRDefault="00DF72C4" w:rsidP="00DF0462">
            <w:pPr>
              <w:jc w:val="center"/>
              <w:rPr>
                <w:rFonts w:asciiTheme="majorHAnsi" w:hAnsiTheme="majorHAnsi" w:cstheme="majorHAnsi"/>
                <w:caps/>
                <w:color w:val="FF0000"/>
              </w:rPr>
            </w:pPr>
            <w:r w:rsidRPr="00DF72C4">
              <w:rPr>
                <w:rFonts w:asciiTheme="majorHAnsi" w:hAnsiTheme="majorHAnsi" w:cstheme="majorHAnsi"/>
                <w:caps/>
                <w:color w:val="FF0000"/>
              </w:rPr>
              <w:t>05/7/2007</w:t>
            </w:r>
          </w:p>
        </w:tc>
        <w:tc>
          <w:tcPr>
            <w:tcW w:w="7655" w:type="dxa"/>
          </w:tcPr>
          <w:p w:rsidR="00DF72C4" w:rsidRPr="00DF72C4" w:rsidRDefault="00DF72C4" w:rsidP="00DF72C4">
            <w:pPr>
              <w:rPr>
                <w:color w:val="FF0000"/>
              </w:rPr>
            </w:pPr>
            <w:r w:rsidRPr="00DF72C4">
              <w:rPr>
                <w:color w:val="FF0000"/>
              </w:rPr>
              <w:t>Về nhiệm vụ kinh tế - xã hội 6 tháng cuối năm 2007.</w:t>
            </w:r>
          </w:p>
        </w:tc>
        <w:tc>
          <w:tcPr>
            <w:tcW w:w="1843" w:type="dxa"/>
            <w:vAlign w:val="center"/>
          </w:tcPr>
          <w:p w:rsidR="00DF72C4" w:rsidRPr="00DF72C4" w:rsidRDefault="00DF72C4" w:rsidP="00DF0462">
            <w:pPr>
              <w:jc w:val="center"/>
              <w:rPr>
                <w:rFonts w:asciiTheme="majorHAnsi" w:hAnsiTheme="majorHAnsi" w:cstheme="majorHAnsi"/>
                <w:color w:val="FF0000"/>
              </w:rPr>
            </w:pPr>
            <w:r w:rsidRPr="00DF72C4">
              <w:rPr>
                <w:rFonts w:asciiTheme="majorHAnsi" w:hAnsiTheme="majorHAnsi" w:cstheme="majorHAnsi"/>
                <w:color w:val="FF0000"/>
              </w:rPr>
              <w:t>15/7/2007</w:t>
            </w:r>
          </w:p>
        </w:tc>
      </w:tr>
      <w:tr w:rsidR="00DF72C4" w:rsidRPr="00103C40" w:rsidTr="003261CC">
        <w:trPr>
          <w:trHeight w:val="567"/>
        </w:trPr>
        <w:tc>
          <w:tcPr>
            <w:tcW w:w="851" w:type="dxa"/>
            <w:vAlign w:val="center"/>
          </w:tcPr>
          <w:p w:rsidR="00DF72C4" w:rsidRPr="006C4DC0" w:rsidRDefault="00DF72C4" w:rsidP="00DF0462">
            <w:pPr>
              <w:pStyle w:val="ListParagraph"/>
              <w:numPr>
                <w:ilvl w:val="0"/>
                <w:numId w:val="32"/>
              </w:numPr>
              <w:jc w:val="center"/>
              <w:rPr>
                <w:rFonts w:asciiTheme="majorHAnsi" w:hAnsiTheme="majorHAnsi" w:cstheme="majorHAnsi"/>
              </w:rPr>
            </w:pPr>
          </w:p>
        </w:tc>
        <w:tc>
          <w:tcPr>
            <w:tcW w:w="1418" w:type="dxa"/>
            <w:vAlign w:val="center"/>
          </w:tcPr>
          <w:p w:rsidR="00DF72C4" w:rsidRPr="00103C40" w:rsidRDefault="00DF72C4"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DF72C4" w:rsidRDefault="00DF72C4" w:rsidP="00DF0462">
            <w:pPr>
              <w:jc w:val="center"/>
              <w:rPr>
                <w:rFonts w:asciiTheme="majorHAnsi" w:hAnsiTheme="majorHAnsi" w:cstheme="majorHAnsi"/>
                <w:caps/>
              </w:rPr>
            </w:pPr>
            <w:r>
              <w:rPr>
                <w:rFonts w:asciiTheme="majorHAnsi" w:hAnsiTheme="majorHAnsi" w:cstheme="majorHAnsi"/>
                <w:caps/>
              </w:rPr>
              <w:t>13/2007/nq-hđnd</w:t>
            </w:r>
          </w:p>
          <w:p w:rsidR="00DF72C4" w:rsidRPr="00C2113C" w:rsidRDefault="00DF72C4" w:rsidP="00DF0462">
            <w:pPr>
              <w:jc w:val="center"/>
              <w:rPr>
                <w:rFonts w:asciiTheme="majorHAnsi" w:hAnsiTheme="majorHAnsi" w:cstheme="majorHAnsi"/>
                <w:caps/>
              </w:rPr>
            </w:pPr>
            <w:r>
              <w:rPr>
                <w:rFonts w:asciiTheme="majorHAnsi" w:hAnsiTheme="majorHAnsi" w:cstheme="majorHAnsi"/>
                <w:caps/>
              </w:rPr>
              <w:t>05/7/2007</w:t>
            </w:r>
          </w:p>
        </w:tc>
        <w:tc>
          <w:tcPr>
            <w:tcW w:w="7655" w:type="dxa"/>
          </w:tcPr>
          <w:p w:rsidR="00DF72C4" w:rsidRPr="00DF72C4" w:rsidRDefault="00DF72C4" w:rsidP="00DF72C4">
            <w:r w:rsidRPr="00DF72C4">
              <w:t>Về đầu tư xây dựng cơ bản nguồn vốn ngân sách thành phố năm 2007 (đợt 2).</w:t>
            </w:r>
          </w:p>
        </w:tc>
        <w:tc>
          <w:tcPr>
            <w:tcW w:w="1843" w:type="dxa"/>
            <w:vAlign w:val="center"/>
          </w:tcPr>
          <w:p w:rsidR="00DF72C4" w:rsidRPr="00103C40" w:rsidRDefault="00DF72C4" w:rsidP="00DF0462">
            <w:pPr>
              <w:jc w:val="center"/>
              <w:rPr>
                <w:rFonts w:asciiTheme="majorHAnsi" w:hAnsiTheme="majorHAnsi" w:cstheme="majorHAnsi"/>
              </w:rPr>
            </w:pPr>
            <w:r>
              <w:rPr>
                <w:rFonts w:asciiTheme="majorHAnsi" w:hAnsiTheme="majorHAnsi" w:cstheme="majorHAnsi"/>
              </w:rPr>
              <w:t>15/7/2007</w:t>
            </w:r>
          </w:p>
        </w:tc>
      </w:tr>
      <w:tr w:rsidR="00DF72C4" w:rsidRPr="00103C40" w:rsidTr="003261CC">
        <w:trPr>
          <w:trHeight w:val="567"/>
        </w:trPr>
        <w:tc>
          <w:tcPr>
            <w:tcW w:w="851" w:type="dxa"/>
            <w:vAlign w:val="center"/>
          </w:tcPr>
          <w:p w:rsidR="00DF72C4" w:rsidRPr="006C4DC0" w:rsidRDefault="00DF72C4" w:rsidP="00DF0462">
            <w:pPr>
              <w:pStyle w:val="ListParagraph"/>
              <w:numPr>
                <w:ilvl w:val="0"/>
                <w:numId w:val="32"/>
              </w:numPr>
              <w:jc w:val="center"/>
              <w:rPr>
                <w:rFonts w:asciiTheme="majorHAnsi" w:hAnsiTheme="majorHAnsi" w:cstheme="majorHAnsi"/>
              </w:rPr>
            </w:pPr>
          </w:p>
        </w:tc>
        <w:tc>
          <w:tcPr>
            <w:tcW w:w="1418" w:type="dxa"/>
            <w:vAlign w:val="center"/>
          </w:tcPr>
          <w:p w:rsidR="00DF72C4" w:rsidRPr="00103C40" w:rsidRDefault="00DF72C4"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DF72C4" w:rsidRDefault="00DF72C4" w:rsidP="00DF0462">
            <w:pPr>
              <w:jc w:val="center"/>
              <w:rPr>
                <w:rFonts w:asciiTheme="majorHAnsi" w:hAnsiTheme="majorHAnsi" w:cstheme="majorHAnsi"/>
                <w:caps/>
              </w:rPr>
            </w:pPr>
            <w:r>
              <w:rPr>
                <w:rFonts w:asciiTheme="majorHAnsi" w:hAnsiTheme="majorHAnsi" w:cstheme="majorHAnsi"/>
                <w:caps/>
              </w:rPr>
              <w:t>17/2007/nq-hđnd</w:t>
            </w:r>
          </w:p>
          <w:p w:rsidR="00DF72C4" w:rsidRPr="00C2113C" w:rsidRDefault="00DF72C4" w:rsidP="00DF0462">
            <w:pPr>
              <w:jc w:val="center"/>
              <w:rPr>
                <w:rFonts w:asciiTheme="majorHAnsi" w:hAnsiTheme="majorHAnsi" w:cstheme="majorHAnsi"/>
                <w:caps/>
              </w:rPr>
            </w:pPr>
            <w:r>
              <w:rPr>
                <w:rFonts w:asciiTheme="majorHAnsi" w:hAnsiTheme="majorHAnsi" w:cstheme="majorHAnsi"/>
                <w:caps/>
              </w:rPr>
              <w:t>06/12/2007</w:t>
            </w:r>
          </w:p>
        </w:tc>
        <w:tc>
          <w:tcPr>
            <w:tcW w:w="7655" w:type="dxa"/>
          </w:tcPr>
          <w:p w:rsidR="00DF72C4" w:rsidRPr="00DF72C4" w:rsidRDefault="00DF72C4" w:rsidP="00DF72C4">
            <w:r w:rsidRPr="00DF72C4">
              <w:t>Về tổng quyết toán ngân sách thành phố năm 2006.</w:t>
            </w:r>
          </w:p>
        </w:tc>
        <w:tc>
          <w:tcPr>
            <w:tcW w:w="1843" w:type="dxa"/>
            <w:vAlign w:val="center"/>
          </w:tcPr>
          <w:p w:rsidR="00DF72C4" w:rsidRPr="00103C40" w:rsidRDefault="00DF72C4" w:rsidP="00DF0462">
            <w:pPr>
              <w:jc w:val="center"/>
              <w:rPr>
                <w:rFonts w:asciiTheme="majorHAnsi" w:hAnsiTheme="majorHAnsi" w:cstheme="majorHAnsi"/>
              </w:rPr>
            </w:pPr>
            <w:r>
              <w:rPr>
                <w:rFonts w:asciiTheme="majorHAnsi" w:hAnsiTheme="majorHAnsi" w:cstheme="majorHAnsi"/>
              </w:rPr>
              <w:t>16/12/2007</w:t>
            </w:r>
          </w:p>
        </w:tc>
      </w:tr>
      <w:tr w:rsidR="00DF72C4" w:rsidRPr="00103C40" w:rsidTr="003261CC">
        <w:trPr>
          <w:trHeight w:val="567"/>
        </w:trPr>
        <w:tc>
          <w:tcPr>
            <w:tcW w:w="851" w:type="dxa"/>
            <w:vAlign w:val="center"/>
          </w:tcPr>
          <w:p w:rsidR="00DF72C4" w:rsidRPr="006C4DC0" w:rsidRDefault="00DF72C4" w:rsidP="00DF0462">
            <w:pPr>
              <w:pStyle w:val="ListParagraph"/>
              <w:numPr>
                <w:ilvl w:val="0"/>
                <w:numId w:val="32"/>
              </w:numPr>
              <w:jc w:val="center"/>
              <w:rPr>
                <w:rFonts w:asciiTheme="majorHAnsi" w:hAnsiTheme="majorHAnsi" w:cstheme="majorHAnsi"/>
              </w:rPr>
            </w:pPr>
          </w:p>
        </w:tc>
        <w:tc>
          <w:tcPr>
            <w:tcW w:w="1418" w:type="dxa"/>
            <w:vAlign w:val="center"/>
          </w:tcPr>
          <w:p w:rsidR="00DF72C4" w:rsidRPr="00103C40" w:rsidRDefault="00DF72C4"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DF72C4" w:rsidRDefault="00DF72C4" w:rsidP="00DF0462">
            <w:pPr>
              <w:jc w:val="center"/>
              <w:rPr>
                <w:rFonts w:asciiTheme="majorHAnsi" w:hAnsiTheme="majorHAnsi" w:cstheme="majorHAnsi"/>
                <w:caps/>
              </w:rPr>
            </w:pPr>
            <w:r>
              <w:rPr>
                <w:rFonts w:asciiTheme="majorHAnsi" w:hAnsiTheme="majorHAnsi" w:cstheme="majorHAnsi"/>
                <w:caps/>
              </w:rPr>
              <w:t>22/2007/nq-hđnd</w:t>
            </w:r>
          </w:p>
          <w:p w:rsidR="00DF72C4" w:rsidRPr="00C2113C" w:rsidRDefault="00DF72C4" w:rsidP="00DF0462">
            <w:pPr>
              <w:jc w:val="center"/>
              <w:rPr>
                <w:rFonts w:asciiTheme="majorHAnsi" w:hAnsiTheme="majorHAnsi" w:cstheme="majorHAnsi"/>
                <w:caps/>
              </w:rPr>
            </w:pPr>
            <w:r>
              <w:rPr>
                <w:rFonts w:asciiTheme="majorHAnsi" w:hAnsiTheme="majorHAnsi" w:cstheme="majorHAnsi"/>
                <w:caps/>
              </w:rPr>
              <w:t>06/12/2007</w:t>
            </w:r>
          </w:p>
        </w:tc>
        <w:tc>
          <w:tcPr>
            <w:tcW w:w="7655" w:type="dxa"/>
          </w:tcPr>
          <w:p w:rsidR="00DF72C4" w:rsidRPr="00DF72C4" w:rsidRDefault="00DF72C4" w:rsidP="00DF72C4">
            <w:r w:rsidRPr="00DF72C4">
              <w:t>Về kế hoạch biên chế hành chính, sự nghiệp năm 2008 của Ủy ban nhân dân thành phố Hồ Chí Minh</w:t>
            </w:r>
          </w:p>
        </w:tc>
        <w:tc>
          <w:tcPr>
            <w:tcW w:w="1843" w:type="dxa"/>
            <w:vAlign w:val="center"/>
          </w:tcPr>
          <w:p w:rsidR="00DF72C4" w:rsidRPr="00103C40" w:rsidRDefault="00DF72C4" w:rsidP="00DF0462">
            <w:pPr>
              <w:jc w:val="center"/>
              <w:rPr>
                <w:rFonts w:asciiTheme="majorHAnsi" w:hAnsiTheme="majorHAnsi" w:cstheme="majorHAnsi"/>
              </w:rPr>
            </w:pPr>
            <w:r>
              <w:rPr>
                <w:rFonts w:asciiTheme="majorHAnsi" w:hAnsiTheme="majorHAnsi" w:cstheme="majorHAnsi"/>
              </w:rPr>
              <w:t>16/12/2007</w:t>
            </w:r>
          </w:p>
        </w:tc>
      </w:tr>
      <w:tr w:rsidR="00DF72C4" w:rsidRPr="00103C40" w:rsidTr="003261CC">
        <w:trPr>
          <w:trHeight w:val="567"/>
        </w:trPr>
        <w:tc>
          <w:tcPr>
            <w:tcW w:w="851" w:type="dxa"/>
            <w:vAlign w:val="center"/>
          </w:tcPr>
          <w:p w:rsidR="00DF72C4" w:rsidRPr="006C4DC0" w:rsidRDefault="00DF72C4" w:rsidP="00DF0462">
            <w:pPr>
              <w:pStyle w:val="ListParagraph"/>
              <w:numPr>
                <w:ilvl w:val="0"/>
                <w:numId w:val="32"/>
              </w:numPr>
              <w:jc w:val="center"/>
              <w:rPr>
                <w:rFonts w:asciiTheme="majorHAnsi" w:hAnsiTheme="majorHAnsi" w:cstheme="majorHAnsi"/>
              </w:rPr>
            </w:pPr>
          </w:p>
        </w:tc>
        <w:tc>
          <w:tcPr>
            <w:tcW w:w="1418" w:type="dxa"/>
            <w:vAlign w:val="center"/>
          </w:tcPr>
          <w:p w:rsidR="00DF72C4" w:rsidRPr="00103C40" w:rsidRDefault="00DF72C4"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DF72C4" w:rsidRDefault="00DF72C4" w:rsidP="00DF0462">
            <w:pPr>
              <w:jc w:val="center"/>
              <w:rPr>
                <w:rFonts w:asciiTheme="majorHAnsi" w:hAnsiTheme="majorHAnsi" w:cstheme="majorHAnsi"/>
                <w:caps/>
              </w:rPr>
            </w:pPr>
            <w:r>
              <w:rPr>
                <w:rFonts w:asciiTheme="majorHAnsi" w:hAnsiTheme="majorHAnsi" w:cstheme="majorHAnsi"/>
                <w:caps/>
              </w:rPr>
              <w:t>14/2007/nq-hđnd</w:t>
            </w:r>
          </w:p>
          <w:p w:rsidR="00DF72C4" w:rsidRPr="00C2113C" w:rsidRDefault="00DF72C4" w:rsidP="00DF0462">
            <w:pPr>
              <w:jc w:val="center"/>
              <w:rPr>
                <w:rFonts w:asciiTheme="majorHAnsi" w:hAnsiTheme="majorHAnsi" w:cstheme="majorHAnsi"/>
                <w:caps/>
              </w:rPr>
            </w:pPr>
            <w:r>
              <w:rPr>
                <w:rFonts w:asciiTheme="majorHAnsi" w:hAnsiTheme="majorHAnsi" w:cstheme="majorHAnsi"/>
                <w:caps/>
              </w:rPr>
              <w:t>07/12/2007</w:t>
            </w:r>
          </w:p>
        </w:tc>
        <w:tc>
          <w:tcPr>
            <w:tcW w:w="7655" w:type="dxa"/>
          </w:tcPr>
          <w:p w:rsidR="00DF72C4" w:rsidRPr="00DF72C4" w:rsidRDefault="00DF72C4" w:rsidP="00DF72C4">
            <w:r w:rsidRPr="00DF72C4">
              <w:t>Về dự toán và phân bổ ngân sách thành phố năm 2008.</w:t>
            </w:r>
          </w:p>
        </w:tc>
        <w:tc>
          <w:tcPr>
            <w:tcW w:w="1843" w:type="dxa"/>
            <w:vAlign w:val="center"/>
          </w:tcPr>
          <w:p w:rsidR="00DF72C4" w:rsidRPr="00103C40" w:rsidRDefault="00DF72C4" w:rsidP="00DF0462">
            <w:pPr>
              <w:jc w:val="center"/>
              <w:rPr>
                <w:rFonts w:asciiTheme="majorHAnsi" w:hAnsiTheme="majorHAnsi" w:cstheme="majorHAnsi"/>
              </w:rPr>
            </w:pPr>
            <w:r>
              <w:rPr>
                <w:rFonts w:asciiTheme="majorHAnsi" w:hAnsiTheme="majorHAnsi" w:cstheme="majorHAnsi"/>
                <w:caps/>
              </w:rPr>
              <w:t>17/12/2007</w:t>
            </w:r>
          </w:p>
        </w:tc>
      </w:tr>
      <w:tr w:rsidR="00DF72C4" w:rsidRPr="00103C40" w:rsidTr="003261CC">
        <w:trPr>
          <w:trHeight w:val="567"/>
        </w:trPr>
        <w:tc>
          <w:tcPr>
            <w:tcW w:w="851" w:type="dxa"/>
            <w:vAlign w:val="center"/>
          </w:tcPr>
          <w:p w:rsidR="00DF72C4" w:rsidRPr="006C4DC0" w:rsidRDefault="00DF72C4" w:rsidP="00DF0462">
            <w:pPr>
              <w:pStyle w:val="ListParagraph"/>
              <w:numPr>
                <w:ilvl w:val="0"/>
                <w:numId w:val="32"/>
              </w:numPr>
              <w:jc w:val="center"/>
              <w:rPr>
                <w:rFonts w:asciiTheme="majorHAnsi" w:hAnsiTheme="majorHAnsi" w:cstheme="majorHAnsi"/>
              </w:rPr>
            </w:pPr>
          </w:p>
        </w:tc>
        <w:tc>
          <w:tcPr>
            <w:tcW w:w="1418" w:type="dxa"/>
            <w:vAlign w:val="center"/>
          </w:tcPr>
          <w:p w:rsidR="00DF72C4" w:rsidRPr="00DF72C4" w:rsidRDefault="00DF72C4" w:rsidP="00DF0462">
            <w:pPr>
              <w:jc w:val="center"/>
              <w:rPr>
                <w:rFonts w:asciiTheme="majorHAnsi" w:hAnsiTheme="majorHAnsi" w:cstheme="majorHAnsi"/>
                <w:color w:val="FF0000"/>
              </w:rPr>
            </w:pPr>
            <w:r w:rsidRPr="00DF72C4">
              <w:rPr>
                <w:rFonts w:asciiTheme="majorHAnsi" w:hAnsiTheme="majorHAnsi" w:cstheme="majorHAnsi"/>
                <w:color w:val="FF0000"/>
              </w:rPr>
              <w:t>Nghị quyết</w:t>
            </w:r>
          </w:p>
        </w:tc>
        <w:tc>
          <w:tcPr>
            <w:tcW w:w="2551" w:type="dxa"/>
            <w:vAlign w:val="center"/>
          </w:tcPr>
          <w:p w:rsidR="00DF72C4" w:rsidRPr="00DF72C4" w:rsidRDefault="00DF72C4" w:rsidP="00DF0462">
            <w:pPr>
              <w:jc w:val="center"/>
              <w:rPr>
                <w:rFonts w:asciiTheme="majorHAnsi" w:hAnsiTheme="majorHAnsi" w:cstheme="majorHAnsi"/>
                <w:caps/>
                <w:color w:val="FF0000"/>
              </w:rPr>
            </w:pPr>
            <w:r w:rsidRPr="00DF72C4">
              <w:rPr>
                <w:rFonts w:asciiTheme="majorHAnsi" w:hAnsiTheme="majorHAnsi" w:cstheme="majorHAnsi"/>
                <w:caps/>
                <w:color w:val="FF0000"/>
              </w:rPr>
              <w:t>15/2007/nq-hđnd</w:t>
            </w:r>
          </w:p>
          <w:p w:rsidR="00DF72C4" w:rsidRPr="00DF72C4" w:rsidRDefault="00DF72C4" w:rsidP="00DF0462">
            <w:pPr>
              <w:jc w:val="center"/>
              <w:rPr>
                <w:rFonts w:asciiTheme="majorHAnsi" w:hAnsiTheme="majorHAnsi" w:cstheme="majorHAnsi"/>
                <w:caps/>
                <w:color w:val="FF0000"/>
              </w:rPr>
            </w:pPr>
            <w:r w:rsidRPr="00DF72C4">
              <w:rPr>
                <w:rFonts w:asciiTheme="majorHAnsi" w:hAnsiTheme="majorHAnsi" w:cstheme="majorHAnsi"/>
                <w:caps/>
                <w:color w:val="FF0000"/>
              </w:rPr>
              <w:t>07/12/2007</w:t>
            </w:r>
          </w:p>
        </w:tc>
        <w:tc>
          <w:tcPr>
            <w:tcW w:w="7655" w:type="dxa"/>
          </w:tcPr>
          <w:p w:rsidR="00DF72C4" w:rsidRPr="00DF72C4" w:rsidRDefault="00DF72C4" w:rsidP="00DF72C4">
            <w:pPr>
              <w:rPr>
                <w:color w:val="FF0000"/>
              </w:rPr>
            </w:pPr>
            <w:r w:rsidRPr="00DF72C4">
              <w:rPr>
                <w:color w:val="FF0000"/>
              </w:rPr>
              <w:t>Về nhiệm vụ kinh tế - xã hội năm 2008.</w:t>
            </w:r>
          </w:p>
        </w:tc>
        <w:tc>
          <w:tcPr>
            <w:tcW w:w="1843" w:type="dxa"/>
            <w:vAlign w:val="center"/>
          </w:tcPr>
          <w:p w:rsidR="00DF72C4" w:rsidRPr="00DF72C4" w:rsidRDefault="00DF72C4" w:rsidP="00DF0462">
            <w:pPr>
              <w:jc w:val="center"/>
              <w:rPr>
                <w:rFonts w:asciiTheme="majorHAnsi" w:hAnsiTheme="majorHAnsi" w:cstheme="majorHAnsi"/>
                <w:color w:val="FF0000"/>
              </w:rPr>
            </w:pPr>
            <w:r w:rsidRPr="00DF72C4">
              <w:rPr>
                <w:rFonts w:asciiTheme="majorHAnsi" w:hAnsiTheme="majorHAnsi" w:cstheme="majorHAnsi"/>
                <w:caps/>
                <w:color w:val="FF0000"/>
              </w:rPr>
              <w:t>17/12/2007</w:t>
            </w:r>
          </w:p>
        </w:tc>
      </w:tr>
      <w:tr w:rsidR="00DF72C4" w:rsidRPr="00103C40" w:rsidTr="003261CC">
        <w:trPr>
          <w:trHeight w:val="567"/>
        </w:trPr>
        <w:tc>
          <w:tcPr>
            <w:tcW w:w="851" w:type="dxa"/>
            <w:vAlign w:val="center"/>
          </w:tcPr>
          <w:p w:rsidR="00DF72C4" w:rsidRPr="006C4DC0" w:rsidRDefault="00DF72C4" w:rsidP="00DF0462">
            <w:pPr>
              <w:pStyle w:val="ListParagraph"/>
              <w:numPr>
                <w:ilvl w:val="0"/>
                <w:numId w:val="32"/>
              </w:numPr>
              <w:jc w:val="center"/>
              <w:rPr>
                <w:rFonts w:asciiTheme="majorHAnsi" w:hAnsiTheme="majorHAnsi" w:cstheme="majorHAnsi"/>
              </w:rPr>
            </w:pPr>
          </w:p>
        </w:tc>
        <w:tc>
          <w:tcPr>
            <w:tcW w:w="1418" w:type="dxa"/>
            <w:vAlign w:val="center"/>
          </w:tcPr>
          <w:p w:rsidR="00DF72C4" w:rsidRPr="00103C40" w:rsidRDefault="00DF72C4"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DF72C4" w:rsidRDefault="00DF72C4" w:rsidP="00DF0462">
            <w:pPr>
              <w:jc w:val="center"/>
              <w:rPr>
                <w:rFonts w:asciiTheme="majorHAnsi" w:hAnsiTheme="majorHAnsi" w:cstheme="majorHAnsi"/>
                <w:caps/>
              </w:rPr>
            </w:pPr>
            <w:r>
              <w:rPr>
                <w:rFonts w:asciiTheme="majorHAnsi" w:hAnsiTheme="majorHAnsi" w:cstheme="majorHAnsi"/>
                <w:caps/>
              </w:rPr>
              <w:t>16/2007/nq-hđnd</w:t>
            </w:r>
          </w:p>
          <w:p w:rsidR="00DF72C4" w:rsidRPr="00C2113C" w:rsidRDefault="00DF72C4" w:rsidP="00DF0462">
            <w:pPr>
              <w:jc w:val="center"/>
              <w:rPr>
                <w:rFonts w:asciiTheme="majorHAnsi" w:hAnsiTheme="majorHAnsi" w:cstheme="majorHAnsi"/>
                <w:caps/>
              </w:rPr>
            </w:pPr>
            <w:r>
              <w:rPr>
                <w:rFonts w:asciiTheme="majorHAnsi" w:hAnsiTheme="majorHAnsi" w:cstheme="majorHAnsi"/>
                <w:caps/>
              </w:rPr>
              <w:t>07/12/2007</w:t>
            </w:r>
          </w:p>
        </w:tc>
        <w:tc>
          <w:tcPr>
            <w:tcW w:w="7655" w:type="dxa"/>
          </w:tcPr>
          <w:p w:rsidR="00DF72C4" w:rsidRPr="00DF72C4" w:rsidRDefault="00DF72C4" w:rsidP="00DF72C4">
            <w:r w:rsidRPr="00DF72C4">
              <w:t>Về đầu tư xây dựng cơ bản nguồn vốn ngân sách thành phố năm 2008.</w:t>
            </w:r>
          </w:p>
        </w:tc>
        <w:tc>
          <w:tcPr>
            <w:tcW w:w="1843" w:type="dxa"/>
            <w:vAlign w:val="center"/>
          </w:tcPr>
          <w:p w:rsidR="00DF72C4" w:rsidRPr="00103C40" w:rsidRDefault="00DF72C4" w:rsidP="00DF0462">
            <w:pPr>
              <w:jc w:val="center"/>
              <w:rPr>
                <w:rFonts w:asciiTheme="majorHAnsi" w:hAnsiTheme="majorHAnsi" w:cstheme="majorHAnsi"/>
              </w:rPr>
            </w:pPr>
            <w:r>
              <w:rPr>
                <w:rFonts w:asciiTheme="majorHAnsi" w:hAnsiTheme="majorHAnsi" w:cstheme="majorHAnsi"/>
                <w:caps/>
              </w:rPr>
              <w:t>17/12/2007</w:t>
            </w:r>
          </w:p>
        </w:tc>
      </w:tr>
      <w:tr w:rsidR="00DF72C4" w:rsidRPr="00103C40" w:rsidTr="003261CC">
        <w:trPr>
          <w:trHeight w:val="567"/>
        </w:trPr>
        <w:tc>
          <w:tcPr>
            <w:tcW w:w="851" w:type="dxa"/>
            <w:vAlign w:val="center"/>
          </w:tcPr>
          <w:p w:rsidR="00DF72C4" w:rsidRPr="006C4DC0" w:rsidRDefault="00DF72C4" w:rsidP="00DF0462">
            <w:pPr>
              <w:pStyle w:val="ListParagraph"/>
              <w:numPr>
                <w:ilvl w:val="0"/>
                <w:numId w:val="32"/>
              </w:numPr>
              <w:jc w:val="center"/>
              <w:rPr>
                <w:rFonts w:asciiTheme="majorHAnsi" w:hAnsiTheme="majorHAnsi" w:cstheme="majorHAnsi"/>
              </w:rPr>
            </w:pPr>
          </w:p>
        </w:tc>
        <w:tc>
          <w:tcPr>
            <w:tcW w:w="1418" w:type="dxa"/>
            <w:vAlign w:val="center"/>
          </w:tcPr>
          <w:p w:rsidR="00DF72C4" w:rsidRPr="00103C40" w:rsidRDefault="00DF72C4"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DF72C4" w:rsidRDefault="00DF72C4" w:rsidP="00DF0462">
            <w:pPr>
              <w:jc w:val="center"/>
              <w:rPr>
                <w:rFonts w:asciiTheme="majorHAnsi" w:hAnsiTheme="majorHAnsi" w:cstheme="majorHAnsi"/>
                <w:caps/>
              </w:rPr>
            </w:pPr>
            <w:r>
              <w:rPr>
                <w:rFonts w:asciiTheme="majorHAnsi" w:hAnsiTheme="majorHAnsi" w:cstheme="majorHAnsi"/>
                <w:caps/>
              </w:rPr>
              <w:t>20/2007/nq-hđnd</w:t>
            </w:r>
          </w:p>
          <w:p w:rsidR="00DF72C4" w:rsidRPr="00C2113C" w:rsidRDefault="00DF72C4" w:rsidP="00DF0462">
            <w:pPr>
              <w:jc w:val="center"/>
              <w:rPr>
                <w:rFonts w:asciiTheme="majorHAnsi" w:hAnsiTheme="majorHAnsi" w:cstheme="majorHAnsi"/>
                <w:caps/>
              </w:rPr>
            </w:pPr>
            <w:r>
              <w:rPr>
                <w:rFonts w:asciiTheme="majorHAnsi" w:hAnsiTheme="majorHAnsi" w:cstheme="majorHAnsi"/>
                <w:caps/>
              </w:rPr>
              <w:t>07/12/2007</w:t>
            </w:r>
          </w:p>
        </w:tc>
        <w:tc>
          <w:tcPr>
            <w:tcW w:w="7655" w:type="dxa"/>
          </w:tcPr>
          <w:p w:rsidR="00DF72C4" w:rsidRPr="00DF72C4" w:rsidRDefault="00DF72C4" w:rsidP="00DF72C4">
            <w:r w:rsidRPr="00DF72C4">
              <w:t>Về chương trình hoạt động giám sát của Hội đồng nhân dân thành phố năm 2008.</w:t>
            </w:r>
          </w:p>
        </w:tc>
        <w:tc>
          <w:tcPr>
            <w:tcW w:w="1843" w:type="dxa"/>
            <w:vAlign w:val="center"/>
          </w:tcPr>
          <w:p w:rsidR="00DF72C4" w:rsidRPr="00103C40" w:rsidRDefault="00DF72C4" w:rsidP="00DF0462">
            <w:pPr>
              <w:jc w:val="center"/>
              <w:rPr>
                <w:rFonts w:asciiTheme="majorHAnsi" w:hAnsiTheme="majorHAnsi" w:cstheme="majorHAnsi"/>
              </w:rPr>
            </w:pPr>
            <w:r>
              <w:rPr>
                <w:rFonts w:asciiTheme="majorHAnsi" w:hAnsiTheme="majorHAnsi" w:cstheme="majorHAnsi"/>
                <w:caps/>
              </w:rPr>
              <w:t>17/12/2007</w:t>
            </w:r>
          </w:p>
        </w:tc>
      </w:tr>
      <w:tr w:rsidR="00DF72C4" w:rsidRPr="00103C40" w:rsidTr="003261CC">
        <w:trPr>
          <w:trHeight w:val="567"/>
        </w:trPr>
        <w:tc>
          <w:tcPr>
            <w:tcW w:w="851" w:type="dxa"/>
            <w:vAlign w:val="center"/>
          </w:tcPr>
          <w:p w:rsidR="00DF72C4" w:rsidRPr="006C4DC0" w:rsidRDefault="00DF72C4" w:rsidP="00DF0462">
            <w:pPr>
              <w:pStyle w:val="ListParagraph"/>
              <w:numPr>
                <w:ilvl w:val="0"/>
                <w:numId w:val="32"/>
              </w:numPr>
              <w:jc w:val="center"/>
              <w:rPr>
                <w:rFonts w:asciiTheme="majorHAnsi" w:hAnsiTheme="majorHAnsi" w:cstheme="majorHAnsi"/>
              </w:rPr>
            </w:pPr>
          </w:p>
        </w:tc>
        <w:tc>
          <w:tcPr>
            <w:tcW w:w="1418" w:type="dxa"/>
            <w:vAlign w:val="center"/>
          </w:tcPr>
          <w:p w:rsidR="00DF72C4" w:rsidRPr="00DF72C4" w:rsidRDefault="00DF72C4" w:rsidP="00DF0462">
            <w:pPr>
              <w:jc w:val="center"/>
              <w:rPr>
                <w:rFonts w:asciiTheme="majorHAnsi" w:hAnsiTheme="majorHAnsi" w:cstheme="majorHAnsi"/>
                <w:color w:val="FF0000"/>
              </w:rPr>
            </w:pPr>
            <w:r w:rsidRPr="00DF72C4">
              <w:rPr>
                <w:rFonts w:asciiTheme="majorHAnsi" w:hAnsiTheme="majorHAnsi" w:cstheme="majorHAnsi"/>
                <w:color w:val="FF0000"/>
              </w:rPr>
              <w:t>Nghị quyết</w:t>
            </w:r>
          </w:p>
        </w:tc>
        <w:tc>
          <w:tcPr>
            <w:tcW w:w="2551" w:type="dxa"/>
            <w:vAlign w:val="center"/>
          </w:tcPr>
          <w:p w:rsidR="00DF72C4" w:rsidRPr="00DF72C4" w:rsidRDefault="00DF72C4" w:rsidP="00DF0462">
            <w:pPr>
              <w:jc w:val="center"/>
              <w:rPr>
                <w:rFonts w:asciiTheme="majorHAnsi" w:hAnsiTheme="majorHAnsi" w:cstheme="majorHAnsi"/>
                <w:caps/>
                <w:color w:val="FF0000"/>
              </w:rPr>
            </w:pPr>
            <w:r w:rsidRPr="00DF72C4">
              <w:rPr>
                <w:rFonts w:asciiTheme="majorHAnsi" w:hAnsiTheme="majorHAnsi" w:cstheme="majorHAnsi"/>
                <w:caps/>
                <w:color w:val="FF0000"/>
              </w:rPr>
              <w:t>23/2007/nq-hđnd</w:t>
            </w:r>
          </w:p>
          <w:p w:rsidR="00DF72C4" w:rsidRPr="00DF72C4" w:rsidRDefault="00DF72C4" w:rsidP="00DF0462">
            <w:pPr>
              <w:jc w:val="center"/>
              <w:rPr>
                <w:rFonts w:asciiTheme="majorHAnsi" w:hAnsiTheme="majorHAnsi" w:cstheme="majorHAnsi"/>
                <w:caps/>
                <w:color w:val="FF0000"/>
              </w:rPr>
            </w:pPr>
            <w:r w:rsidRPr="00DF72C4">
              <w:rPr>
                <w:rFonts w:asciiTheme="majorHAnsi" w:hAnsiTheme="majorHAnsi" w:cstheme="majorHAnsi"/>
                <w:caps/>
                <w:color w:val="FF0000"/>
              </w:rPr>
              <w:t>07/12/2007</w:t>
            </w:r>
          </w:p>
        </w:tc>
        <w:tc>
          <w:tcPr>
            <w:tcW w:w="7655" w:type="dxa"/>
          </w:tcPr>
          <w:p w:rsidR="00DF72C4" w:rsidRPr="00DF72C4" w:rsidRDefault="00DF72C4" w:rsidP="00DF72C4">
            <w:pPr>
              <w:rPr>
                <w:color w:val="FF0000"/>
              </w:rPr>
            </w:pPr>
            <w:r w:rsidRPr="00DF72C4">
              <w:rPr>
                <w:color w:val="FF0000"/>
              </w:rPr>
              <w:t>Về phương hướng, mục tiêu, nhiệm vụ và các giải pháp phát triển kinh tế - xã hội 5 năm 2006 - 2010.</w:t>
            </w:r>
          </w:p>
        </w:tc>
        <w:tc>
          <w:tcPr>
            <w:tcW w:w="1843" w:type="dxa"/>
            <w:vAlign w:val="center"/>
          </w:tcPr>
          <w:p w:rsidR="00DF72C4" w:rsidRPr="00DF72C4" w:rsidRDefault="00DF72C4" w:rsidP="00DF0462">
            <w:pPr>
              <w:jc w:val="center"/>
              <w:rPr>
                <w:rFonts w:asciiTheme="majorHAnsi" w:hAnsiTheme="majorHAnsi" w:cstheme="majorHAnsi"/>
                <w:color w:val="FF0000"/>
              </w:rPr>
            </w:pPr>
            <w:r w:rsidRPr="00DF72C4">
              <w:rPr>
                <w:rFonts w:asciiTheme="majorHAnsi" w:hAnsiTheme="majorHAnsi" w:cstheme="majorHAnsi"/>
                <w:caps/>
                <w:color w:val="FF0000"/>
              </w:rPr>
              <w:t>17/12/2007</w:t>
            </w:r>
          </w:p>
        </w:tc>
      </w:tr>
      <w:tr w:rsidR="003A44FF" w:rsidRPr="00103C40" w:rsidTr="003261CC">
        <w:trPr>
          <w:trHeight w:val="567"/>
        </w:trPr>
        <w:tc>
          <w:tcPr>
            <w:tcW w:w="851" w:type="dxa"/>
            <w:vAlign w:val="center"/>
          </w:tcPr>
          <w:p w:rsidR="003A44FF" w:rsidRPr="006C4DC0" w:rsidRDefault="003A44FF" w:rsidP="00DF0462">
            <w:pPr>
              <w:pStyle w:val="ListParagraph"/>
              <w:numPr>
                <w:ilvl w:val="0"/>
                <w:numId w:val="32"/>
              </w:numPr>
              <w:jc w:val="center"/>
              <w:rPr>
                <w:rFonts w:asciiTheme="majorHAnsi" w:hAnsiTheme="majorHAnsi" w:cstheme="majorHAnsi"/>
              </w:rPr>
            </w:pPr>
          </w:p>
        </w:tc>
        <w:tc>
          <w:tcPr>
            <w:tcW w:w="1418" w:type="dxa"/>
            <w:vAlign w:val="center"/>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3A44FF" w:rsidRPr="00C2113C" w:rsidRDefault="003A44FF" w:rsidP="00DF0462">
            <w:pPr>
              <w:jc w:val="center"/>
              <w:rPr>
                <w:rFonts w:asciiTheme="majorHAnsi" w:hAnsiTheme="majorHAnsi" w:cstheme="majorHAnsi"/>
                <w:caps/>
              </w:rPr>
            </w:pPr>
            <w:r w:rsidRPr="00C2113C">
              <w:rPr>
                <w:rFonts w:asciiTheme="majorHAnsi" w:hAnsiTheme="majorHAnsi" w:cstheme="majorHAnsi"/>
                <w:caps/>
              </w:rPr>
              <w:t>06/2007/QĐ-UBND</w:t>
            </w:r>
            <w:r w:rsidRPr="00C2113C">
              <w:rPr>
                <w:rFonts w:asciiTheme="majorHAnsi" w:hAnsiTheme="majorHAnsi" w:cstheme="majorHAnsi"/>
                <w:caps/>
              </w:rPr>
              <w:br/>
              <w:t>22/01/2007</w:t>
            </w:r>
          </w:p>
        </w:tc>
        <w:tc>
          <w:tcPr>
            <w:tcW w:w="7655" w:type="dxa"/>
            <w:hideMark/>
          </w:tcPr>
          <w:p w:rsidR="003A44FF" w:rsidRPr="00103C40" w:rsidRDefault="003A44FF" w:rsidP="00086600">
            <w:pPr>
              <w:rPr>
                <w:rFonts w:asciiTheme="majorHAnsi" w:hAnsiTheme="majorHAnsi" w:cstheme="majorHAnsi"/>
              </w:rPr>
            </w:pPr>
            <w:r w:rsidRPr="00103C40">
              <w:rPr>
                <w:rFonts w:asciiTheme="majorHAnsi" w:hAnsiTheme="majorHAnsi" w:cstheme="majorHAnsi"/>
              </w:rPr>
              <w:t>Về ban hành Quy định về bồi thường, hỗ trợ và tái bố trí khi di dời,</w:t>
            </w:r>
            <w:r>
              <w:rPr>
                <w:rFonts w:asciiTheme="majorHAnsi" w:hAnsiTheme="majorHAnsi" w:cstheme="majorHAnsi"/>
              </w:rPr>
              <w:t xml:space="preserve"> </w:t>
            </w:r>
            <w:r w:rsidRPr="00103C40">
              <w:rPr>
                <w:rFonts w:asciiTheme="majorHAnsi" w:hAnsiTheme="majorHAnsi" w:cstheme="majorHAnsi"/>
              </w:rPr>
              <w:t>chấm dứt hoạt động hoặc cải tạo, đầu tư xây dựng lại chợ theo quy hoạch trên địa bàn thành phố</w:t>
            </w:r>
          </w:p>
        </w:tc>
        <w:tc>
          <w:tcPr>
            <w:tcW w:w="1843" w:type="dxa"/>
            <w:vAlign w:val="center"/>
            <w:hideMark/>
          </w:tcPr>
          <w:p w:rsidR="003A44FF" w:rsidRPr="00103C40" w:rsidRDefault="003A44FF" w:rsidP="00DF0462">
            <w:pPr>
              <w:jc w:val="center"/>
              <w:rPr>
                <w:rFonts w:asciiTheme="majorHAnsi" w:hAnsiTheme="majorHAnsi" w:cstheme="majorHAnsi"/>
              </w:rPr>
            </w:pPr>
            <w:r w:rsidRPr="00103C40">
              <w:rPr>
                <w:rFonts w:asciiTheme="majorHAnsi" w:hAnsiTheme="majorHAnsi" w:cstheme="majorHAnsi"/>
              </w:rPr>
              <w:t>01/02/2007</w:t>
            </w:r>
          </w:p>
        </w:tc>
      </w:tr>
      <w:tr w:rsidR="004A3789" w:rsidRPr="00CC56AB" w:rsidTr="003261CC">
        <w:trPr>
          <w:trHeight w:val="567"/>
        </w:trPr>
        <w:tc>
          <w:tcPr>
            <w:tcW w:w="851" w:type="dxa"/>
            <w:vAlign w:val="center"/>
          </w:tcPr>
          <w:p w:rsidR="004A3789" w:rsidRPr="006C4DC0" w:rsidRDefault="004A3789" w:rsidP="00DF0462">
            <w:pPr>
              <w:pStyle w:val="ListParagraph"/>
              <w:numPr>
                <w:ilvl w:val="0"/>
                <w:numId w:val="32"/>
              </w:numPr>
              <w:jc w:val="center"/>
              <w:rPr>
                <w:rFonts w:asciiTheme="majorHAnsi" w:hAnsiTheme="majorHAnsi" w:cstheme="majorHAnsi"/>
              </w:rPr>
            </w:pPr>
          </w:p>
        </w:tc>
        <w:tc>
          <w:tcPr>
            <w:tcW w:w="1418" w:type="dxa"/>
            <w:vAlign w:val="center"/>
          </w:tcPr>
          <w:p w:rsidR="004A3789" w:rsidRPr="00CC56AB" w:rsidRDefault="004A3789"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4A3789" w:rsidRPr="00CC56AB" w:rsidRDefault="004A3789" w:rsidP="00DF0462">
            <w:pPr>
              <w:jc w:val="center"/>
              <w:rPr>
                <w:rFonts w:asciiTheme="majorHAnsi" w:hAnsiTheme="majorHAnsi" w:cstheme="majorHAnsi"/>
                <w:caps/>
                <w:highlight w:val="green"/>
              </w:rPr>
            </w:pPr>
            <w:r w:rsidRPr="00CC56AB">
              <w:rPr>
                <w:rFonts w:asciiTheme="majorHAnsi" w:hAnsiTheme="majorHAnsi" w:cstheme="majorHAnsi"/>
                <w:caps/>
                <w:highlight w:val="green"/>
              </w:rPr>
              <w:t>07/2007/QĐ-UBND</w:t>
            </w:r>
            <w:r w:rsidRPr="00CC56AB">
              <w:rPr>
                <w:rFonts w:asciiTheme="majorHAnsi" w:hAnsiTheme="majorHAnsi" w:cstheme="majorHAnsi"/>
                <w:caps/>
                <w:highlight w:val="green"/>
              </w:rPr>
              <w:br/>
              <w:t>23/01/2007</w:t>
            </w:r>
          </w:p>
        </w:tc>
        <w:tc>
          <w:tcPr>
            <w:tcW w:w="7655" w:type="dxa"/>
          </w:tcPr>
          <w:p w:rsidR="004A3789" w:rsidRPr="00CC56AB" w:rsidRDefault="004A3789" w:rsidP="004A3789">
            <w:pPr>
              <w:rPr>
                <w:highlight w:val="green"/>
              </w:rPr>
            </w:pPr>
            <w:r w:rsidRPr="00CC56AB">
              <w:rPr>
                <w:highlight w:val="green"/>
              </w:rPr>
              <w:t>Về thành lập Trung tâm Y tế Dự phòng quận 1 trực thuộc Ủy ban nhân dân quận 1.</w:t>
            </w:r>
          </w:p>
        </w:tc>
        <w:tc>
          <w:tcPr>
            <w:tcW w:w="1843" w:type="dxa"/>
            <w:vAlign w:val="center"/>
          </w:tcPr>
          <w:p w:rsidR="004A3789" w:rsidRPr="00CC56AB" w:rsidRDefault="004A3789" w:rsidP="00DF0462">
            <w:pPr>
              <w:jc w:val="center"/>
              <w:rPr>
                <w:rFonts w:asciiTheme="majorHAnsi" w:hAnsiTheme="majorHAnsi" w:cstheme="majorHAnsi"/>
                <w:highlight w:val="green"/>
              </w:rPr>
            </w:pPr>
            <w:r w:rsidRPr="00CC56AB">
              <w:rPr>
                <w:rFonts w:asciiTheme="majorHAnsi" w:hAnsiTheme="majorHAnsi" w:cstheme="majorHAnsi"/>
                <w:highlight w:val="green"/>
              </w:rPr>
              <w:t>02/02/2007</w:t>
            </w:r>
          </w:p>
        </w:tc>
      </w:tr>
      <w:tr w:rsidR="004A3789" w:rsidRPr="00CC56AB" w:rsidTr="003261CC">
        <w:trPr>
          <w:trHeight w:val="567"/>
        </w:trPr>
        <w:tc>
          <w:tcPr>
            <w:tcW w:w="851" w:type="dxa"/>
            <w:vAlign w:val="center"/>
          </w:tcPr>
          <w:p w:rsidR="004A3789" w:rsidRPr="00CC56AB" w:rsidRDefault="004A3789" w:rsidP="00DF0462">
            <w:pPr>
              <w:pStyle w:val="ListParagraph"/>
              <w:numPr>
                <w:ilvl w:val="0"/>
                <w:numId w:val="32"/>
              </w:numPr>
              <w:jc w:val="center"/>
              <w:rPr>
                <w:rFonts w:asciiTheme="majorHAnsi" w:hAnsiTheme="majorHAnsi" w:cstheme="majorHAnsi"/>
                <w:highlight w:val="green"/>
              </w:rPr>
            </w:pPr>
          </w:p>
        </w:tc>
        <w:tc>
          <w:tcPr>
            <w:tcW w:w="1418" w:type="dxa"/>
            <w:vAlign w:val="center"/>
          </w:tcPr>
          <w:p w:rsidR="004A3789" w:rsidRPr="00CC56AB" w:rsidRDefault="004A3789"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4A3789" w:rsidRPr="00CC56AB" w:rsidRDefault="004A3789" w:rsidP="00EF317C">
            <w:pPr>
              <w:jc w:val="center"/>
              <w:rPr>
                <w:rFonts w:asciiTheme="majorHAnsi" w:hAnsiTheme="majorHAnsi" w:cstheme="majorHAnsi"/>
                <w:caps/>
                <w:highlight w:val="green"/>
              </w:rPr>
            </w:pPr>
            <w:r w:rsidRPr="00CC56AB">
              <w:rPr>
                <w:rFonts w:asciiTheme="majorHAnsi" w:hAnsiTheme="majorHAnsi" w:cstheme="majorHAnsi"/>
                <w:caps/>
                <w:highlight w:val="green"/>
              </w:rPr>
              <w:t>08/2007/QĐ-UBND</w:t>
            </w:r>
            <w:r w:rsidRPr="00CC56AB">
              <w:rPr>
                <w:rFonts w:asciiTheme="majorHAnsi" w:hAnsiTheme="majorHAnsi" w:cstheme="majorHAnsi"/>
                <w:caps/>
                <w:highlight w:val="green"/>
              </w:rPr>
              <w:br/>
              <w:t>23/01/2007</w:t>
            </w:r>
          </w:p>
        </w:tc>
        <w:tc>
          <w:tcPr>
            <w:tcW w:w="7655" w:type="dxa"/>
          </w:tcPr>
          <w:p w:rsidR="004A3789" w:rsidRPr="00CC56AB" w:rsidRDefault="004A3789" w:rsidP="004A3789">
            <w:pPr>
              <w:rPr>
                <w:highlight w:val="green"/>
              </w:rPr>
            </w:pPr>
            <w:r w:rsidRPr="00CC56AB">
              <w:rPr>
                <w:highlight w:val="green"/>
              </w:rPr>
              <w:t>Về thành lập Trung tâm Y tế Dự phòng quận Bình Thạnh trực thuộc Ủy ban nhân dân quận Bình Thạnh.</w:t>
            </w:r>
          </w:p>
        </w:tc>
        <w:tc>
          <w:tcPr>
            <w:tcW w:w="1843" w:type="dxa"/>
            <w:vAlign w:val="center"/>
          </w:tcPr>
          <w:p w:rsidR="004A3789" w:rsidRPr="00CC56AB" w:rsidRDefault="004A3789" w:rsidP="00DF0462">
            <w:pPr>
              <w:jc w:val="center"/>
              <w:rPr>
                <w:rFonts w:asciiTheme="majorHAnsi" w:hAnsiTheme="majorHAnsi" w:cstheme="majorHAnsi"/>
                <w:highlight w:val="green"/>
              </w:rPr>
            </w:pPr>
            <w:r w:rsidRPr="00CC56AB">
              <w:rPr>
                <w:rFonts w:asciiTheme="majorHAnsi" w:hAnsiTheme="majorHAnsi" w:cstheme="majorHAnsi"/>
                <w:highlight w:val="green"/>
              </w:rPr>
              <w:t>02/02/2007</w:t>
            </w:r>
          </w:p>
        </w:tc>
      </w:tr>
      <w:tr w:rsidR="004A3789" w:rsidRPr="00CC56AB" w:rsidTr="003261CC">
        <w:trPr>
          <w:trHeight w:val="567"/>
        </w:trPr>
        <w:tc>
          <w:tcPr>
            <w:tcW w:w="851" w:type="dxa"/>
            <w:vAlign w:val="center"/>
          </w:tcPr>
          <w:p w:rsidR="004A3789" w:rsidRPr="00CC56AB" w:rsidRDefault="004A3789" w:rsidP="00DF0462">
            <w:pPr>
              <w:pStyle w:val="ListParagraph"/>
              <w:numPr>
                <w:ilvl w:val="0"/>
                <w:numId w:val="32"/>
              </w:numPr>
              <w:jc w:val="center"/>
              <w:rPr>
                <w:rFonts w:asciiTheme="majorHAnsi" w:hAnsiTheme="majorHAnsi" w:cstheme="majorHAnsi"/>
                <w:highlight w:val="green"/>
              </w:rPr>
            </w:pPr>
          </w:p>
        </w:tc>
        <w:tc>
          <w:tcPr>
            <w:tcW w:w="1418" w:type="dxa"/>
            <w:vAlign w:val="center"/>
          </w:tcPr>
          <w:p w:rsidR="004A3789" w:rsidRPr="00CC56AB" w:rsidRDefault="004A3789"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4A3789" w:rsidRPr="00CC56AB" w:rsidRDefault="004A3789" w:rsidP="00EF317C">
            <w:pPr>
              <w:jc w:val="center"/>
              <w:rPr>
                <w:rFonts w:asciiTheme="majorHAnsi" w:hAnsiTheme="majorHAnsi" w:cstheme="majorHAnsi"/>
                <w:caps/>
                <w:highlight w:val="green"/>
              </w:rPr>
            </w:pPr>
            <w:r w:rsidRPr="00CC56AB">
              <w:rPr>
                <w:rFonts w:asciiTheme="majorHAnsi" w:hAnsiTheme="majorHAnsi" w:cstheme="majorHAnsi"/>
                <w:caps/>
                <w:highlight w:val="green"/>
              </w:rPr>
              <w:t>09/2007/QĐ-UBND</w:t>
            </w:r>
            <w:r w:rsidRPr="00CC56AB">
              <w:rPr>
                <w:rFonts w:asciiTheme="majorHAnsi" w:hAnsiTheme="majorHAnsi" w:cstheme="majorHAnsi"/>
                <w:caps/>
                <w:highlight w:val="green"/>
              </w:rPr>
              <w:br/>
              <w:t>23/01/2007</w:t>
            </w:r>
          </w:p>
        </w:tc>
        <w:tc>
          <w:tcPr>
            <w:tcW w:w="7655" w:type="dxa"/>
          </w:tcPr>
          <w:p w:rsidR="004A3789" w:rsidRPr="00CC56AB" w:rsidRDefault="004A3789" w:rsidP="004A3789">
            <w:pPr>
              <w:rPr>
                <w:highlight w:val="green"/>
              </w:rPr>
            </w:pPr>
            <w:r w:rsidRPr="00CC56AB">
              <w:rPr>
                <w:highlight w:val="green"/>
              </w:rPr>
              <w:t>Về thành lập Trung tâm Y tế Dự phòng huyện Cần Giờ trực thuộc Ủy ban nhân dân huyện Cần Giờ.</w:t>
            </w:r>
          </w:p>
        </w:tc>
        <w:tc>
          <w:tcPr>
            <w:tcW w:w="1843" w:type="dxa"/>
            <w:vAlign w:val="center"/>
          </w:tcPr>
          <w:p w:rsidR="004A3789" w:rsidRPr="00CC56AB" w:rsidRDefault="004A3789" w:rsidP="00DF0462">
            <w:pPr>
              <w:jc w:val="center"/>
              <w:rPr>
                <w:rFonts w:asciiTheme="majorHAnsi" w:hAnsiTheme="majorHAnsi" w:cstheme="majorHAnsi"/>
                <w:highlight w:val="green"/>
              </w:rPr>
            </w:pPr>
            <w:r w:rsidRPr="00CC56AB">
              <w:rPr>
                <w:rFonts w:asciiTheme="majorHAnsi" w:hAnsiTheme="majorHAnsi" w:cstheme="majorHAnsi"/>
                <w:highlight w:val="green"/>
              </w:rPr>
              <w:t>02/02/2007</w:t>
            </w:r>
          </w:p>
        </w:tc>
      </w:tr>
      <w:tr w:rsidR="004A3789" w:rsidRPr="00CC56AB" w:rsidTr="003261CC">
        <w:trPr>
          <w:trHeight w:val="567"/>
        </w:trPr>
        <w:tc>
          <w:tcPr>
            <w:tcW w:w="851" w:type="dxa"/>
            <w:vAlign w:val="center"/>
          </w:tcPr>
          <w:p w:rsidR="004A3789" w:rsidRPr="00CC56AB" w:rsidRDefault="004A3789" w:rsidP="00DF0462">
            <w:pPr>
              <w:pStyle w:val="ListParagraph"/>
              <w:numPr>
                <w:ilvl w:val="0"/>
                <w:numId w:val="32"/>
              </w:numPr>
              <w:jc w:val="center"/>
              <w:rPr>
                <w:rFonts w:asciiTheme="majorHAnsi" w:hAnsiTheme="majorHAnsi" w:cstheme="majorHAnsi"/>
                <w:highlight w:val="green"/>
              </w:rPr>
            </w:pPr>
          </w:p>
        </w:tc>
        <w:tc>
          <w:tcPr>
            <w:tcW w:w="1418" w:type="dxa"/>
            <w:vAlign w:val="center"/>
          </w:tcPr>
          <w:p w:rsidR="004A3789" w:rsidRPr="00CC56AB" w:rsidRDefault="004A3789"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4A3789" w:rsidRPr="00CC56AB" w:rsidRDefault="004A3789" w:rsidP="00EF317C">
            <w:pPr>
              <w:jc w:val="center"/>
              <w:rPr>
                <w:rFonts w:asciiTheme="majorHAnsi" w:hAnsiTheme="majorHAnsi" w:cstheme="majorHAnsi"/>
                <w:caps/>
                <w:highlight w:val="green"/>
              </w:rPr>
            </w:pPr>
            <w:r w:rsidRPr="00CC56AB">
              <w:rPr>
                <w:rFonts w:asciiTheme="majorHAnsi" w:hAnsiTheme="majorHAnsi" w:cstheme="majorHAnsi"/>
                <w:caps/>
                <w:highlight w:val="green"/>
              </w:rPr>
              <w:t>10/2007/QĐ-UBND</w:t>
            </w:r>
            <w:r w:rsidRPr="00CC56AB">
              <w:rPr>
                <w:rFonts w:asciiTheme="majorHAnsi" w:hAnsiTheme="majorHAnsi" w:cstheme="majorHAnsi"/>
                <w:caps/>
                <w:highlight w:val="green"/>
              </w:rPr>
              <w:br/>
              <w:t>23/01/2007</w:t>
            </w:r>
          </w:p>
        </w:tc>
        <w:tc>
          <w:tcPr>
            <w:tcW w:w="7655" w:type="dxa"/>
          </w:tcPr>
          <w:p w:rsidR="004A3789" w:rsidRPr="00CC56AB" w:rsidRDefault="004A3789" w:rsidP="004A3789">
            <w:pPr>
              <w:rPr>
                <w:highlight w:val="green"/>
              </w:rPr>
            </w:pPr>
            <w:r w:rsidRPr="00CC56AB">
              <w:rPr>
                <w:highlight w:val="green"/>
              </w:rPr>
              <w:t>Về việc thành lập Bệnh viện quận 1 trực thuộc Ủy ban nhân dân quận 1.</w:t>
            </w:r>
          </w:p>
        </w:tc>
        <w:tc>
          <w:tcPr>
            <w:tcW w:w="1843" w:type="dxa"/>
            <w:vAlign w:val="center"/>
          </w:tcPr>
          <w:p w:rsidR="004A3789" w:rsidRPr="00CC56AB" w:rsidRDefault="004A3789" w:rsidP="00DF0462">
            <w:pPr>
              <w:jc w:val="center"/>
              <w:rPr>
                <w:rFonts w:asciiTheme="majorHAnsi" w:hAnsiTheme="majorHAnsi" w:cstheme="majorHAnsi"/>
                <w:highlight w:val="green"/>
              </w:rPr>
            </w:pPr>
            <w:r w:rsidRPr="00CC56AB">
              <w:rPr>
                <w:rFonts w:asciiTheme="majorHAnsi" w:hAnsiTheme="majorHAnsi" w:cstheme="majorHAnsi"/>
                <w:highlight w:val="green"/>
              </w:rPr>
              <w:t>02/02/2007</w:t>
            </w:r>
          </w:p>
        </w:tc>
      </w:tr>
      <w:tr w:rsidR="004A3789" w:rsidRPr="00CC56AB" w:rsidTr="003261CC">
        <w:trPr>
          <w:trHeight w:val="567"/>
        </w:trPr>
        <w:tc>
          <w:tcPr>
            <w:tcW w:w="851" w:type="dxa"/>
            <w:vAlign w:val="center"/>
          </w:tcPr>
          <w:p w:rsidR="004A3789" w:rsidRPr="00CC56AB" w:rsidRDefault="004A3789" w:rsidP="00DF0462">
            <w:pPr>
              <w:pStyle w:val="ListParagraph"/>
              <w:numPr>
                <w:ilvl w:val="0"/>
                <w:numId w:val="32"/>
              </w:numPr>
              <w:jc w:val="center"/>
              <w:rPr>
                <w:rFonts w:asciiTheme="majorHAnsi" w:hAnsiTheme="majorHAnsi" w:cstheme="majorHAnsi"/>
                <w:highlight w:val="green"/>
              </w:rPr>
            </w:pPr>
          </w:p>
        </w:tc>
        <w:tc>
          <w:tcPr>
            <w:tcW w:w="1418" w:type="dxa"/>
            <w:vAlign w:val="center"/>
          </w:tcPr>
          <w:p w:rsidR="004A3789" w:rsidRPr="00CC56AB" w:rsidRDefault="004A3789"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4A3789" w:rsidRPr="00CC56AB" w:rsidRDefault="004A3789" w:rsidP="00EF317C">
            <w:pPr>
              <w:jc w:val="center"/>
              <w:rPr>
                <w:rFonts w:asciiTheme="majorHAnsi" w:hAnsiTheme="majorHAnsi" w:cstheme="majorHAnsi"/>
                <w:caps/>
                <w:highlight w:val="green"/>
              </w:rPr>
            </w:pPr>
            <w:r w:rsidRPr="00CC56AB">
              <w:rPr>
                <w:rFonts w:asciiTheme="majorHAnsi" w:hAnsiTheme="majorHAnsi" w:cstheme="majorHAnsi"/>
                <w:caps/>
                <w:highlight w:val="green"/>
              </w:rPr>
              <w:t>11/2007/QĐ-UBND</w:t>
            </w:r>
            <w:r w:rsidRPr="00CC56AB">
              <w:rPr>
                <w:rFonts w:asciiTheme="majorHAnsi" w:hAnsiTheme="majorHAnsi" w:cstheme="majorHAnsi"/>
                <w:caps/>
                <w:highlight w:val="green"/>
              </w:rPr>
              <w:br/>
              <w:t>23/01/2007</w:t>
            </w:r>
          </w:p>
        </w:tc>
        <w:tc>
          <w:tcPr>
            <w:tcW w:w="7655" w:type="dxa"/>
          </w:tcPr>
          <w:p w:rsidR="004A3789" w:rsidRPr="00CC56AB" w:rsidRDefault="004A3789" w:rsidP="004A3789">
            <w:pPr>
              <w:rPr>
                <w:highlight w:val="green"/>
              </w:rPr>
            </w:pPr>
            <w:r w:rsidRPr="00CC56AB">
              <w:rPr>
                <w:highlight w:val="green"/>
              </w:rPr>
              <w:t>Về việc thành lập Bệnh viện quận Bình Thạnh trực thuộc Ủy ban nhân dân quận Bình Thạnh.</w:t>
            </w:r>
          </w:p>
        </w:tc>
        <w:tc>
          <w:tcPr>
            <w:tcW w:w="1843" w:type="dxa"/>
            <w:vAlign w:val="center"/>
          </w:tcPr>
          <w:p w:rsidR="004A3789" w:rsidRPr="00CC56AB" w:rsidRDefault="004A3789" w:rsidP="00DF0462">
            <w:pPr>
              <w:jc w:val="center"/>
              <w:rPr>
                <w:rFonts w:asciiTheme="majorHAnsi" w:hAnsiTheme="majorHAnsi" w:cstheme="majorHAnsi"/>
                <w:highlight w:val="green"/>
              </w:rPr>
            </w:pPr>
            <w:r w:rsidRPr="00CC56AB">
              <w:rPr>
                <w:rFonts w:asciiTheme="majorHAnsi" w:hAnsiTheme="majorHAnsi" w:cstheme="majorHAnsi"/>
                <w:highlight w:val="green"/>
              </w:rPr>
              <w:t>02/02/2007</w:t>
            </w:r>
          </w:p>
        </w:tc>
      </w:tr>
      <w:tr w:rsidR="004A3789" w:rsidRPr="00103C40" w:rsidTr="003261CC">
        <w:trPr>
          <w:trHeight w:val="567"/>
        </w:trPr>
        <w:tc>
          <w:tcPr>
            <w:tcW w:w="851" w:type="dxa"/>
            <w:vAlign w:val="center"/>
          </w:tcPr>
          <w:p w:rsidR="004A3789" w:rsidRPr="00CC56AB" w:rsidRDefault="004A3789" w:rsidP="00DF0462">
            <w:pPr>
              <w:pStyle w:val="ListParagraph"/>
              <w:numPr>
                <w:ilvl w:val="0"/>
                <w:numId w:val="32"/>
              </w:numPr>
              <w:jc w:val="center"/>
              <w:rPr>
                <w:rFonts w:asciiTheme="majorHAnsi" w:hAnsiTheme="majorHAnsi" w:cstheme="majorHAnsi"/>
                <w:highlight w:val="green"/>
              </w:rPr>
            </w:pPr>
          </w:p>
        </w:tc>
        <w:tc>
          <w:tcPr>
            <w:tcW w:w="1418" w:type="dxa"/>
            <w:vAlign w:val="center"/>
          </w:tcPr>
          <w:p w:rsidR="004A3789" w:rsidRPr="00CC56AB" w:rsidRDefault="004A3789"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4A3789" w:rsidRPr="00CC56AB" w:rsidRDefault="004A3789" w:rsidP="00EF317C">
            <w:pPr>
              <w:jc w:val="center"/>
              <w:rPr>
                <w:rFonts w:asciiTheme="majorHAnsi" w:hAnsiTheme="majorHAnsi" w:cstheme="majorHAnsi"/>
                <w:caps/>
                <w:highlight w:val="green"/>
              </w:rPr>
            </w:pPr>
            <w:r w:rsidRPr="00CC56AB">
              <w:rPr>
                <w:rFonts w:asciiTheme="majorHAnsi" w:hAnsiTheme="majorHAnsi" w:cstheme="majorHAnsi"/>
                <w:caps/>
                <w:highlight w:val="green"/>
              </w:rPr>
              <w:t>12/2007/QĐ-UBND</w:t>
            </w:r>
            <w:r w:rsidRPr="00CC56AB">
              <w:rPr>
                <w:rFonts w:asciiTheme="majorHAnsi" w:hAnsiTheme="majorHAnsi" w:cstheme="majorHAnsi"/>
                <w:caps/>
                <w:highlight w:val="green"/>
              </w:rPr>
              <w:br/>
              <w:t>23/01/2007</w:t>
            </w:r>
          </w:p>
        </w:tc>
        <w:tc>
          <w:tcPr>
            <w:tcW w:w="7655" w:type="dxa"/>
          </w:tcPr>
          <w:p w:rsidR="004A3789" w:rsidRPr="00CC56AB" w:rsidRDefault="004A3789" w:rsidP="004A3789">
            <w:pPr>
              <w:rPr>
                <w:highlight w:val="green"/>
              </w:rPr>
            </w:pPr>
            <w:r w:rsidRPr="00CC56AB">
              <w:rPr>
                <w:highlight w:val="green"/>
              </w:rPr>
              <w:t>Về việc thành lập Bệnh viện huyện Cần Giờ trực thuộc Ủy ban nhân dân huyện Cần Giờ.</w:t>
            </w:r>
          </w:p>
        </w:tc>
        <w:tc>
          <w:tcPr>
            <w:tcW w:w="1843" w:type="dxa"/>
            <w:vAlign w:val="center"/>
          </w:tcPr>
          <w:p w:rsidR="004A3789" w:rsidRDefault="004A3789" w:rsidP="00DF0462">
            <w:pPr>
              <w:jc w:val="center"/>
              <w:rPr>
                <w:rFonts w:asciiTheme="majorHAnsi" w:hAnsiTheme="majorHAnsi" w:cstheme="majorHAnsi"/>
              </w:rPr>
            </w:pPr>
            <w:r w:rsidRPr="00CC56AB">
              <w:rPr>
                <w:rFonts w:asciiTheme="majorHAnsi" w:hAnsiTheme="majorHAnsi" w:cstheme="majorHAnsi"/>
                <w:highlight w:val="green"/>
              </w:rPr>
              <w:t>02/02/2007</w:t>
            </w:r>
          </w:p>
        </w:tc>
      </w:tr>
      <w:tr w:rsidR="004A3789" w:rsidRPr="00103C40" w:rsidTr="003261CC">
        <w:trPr>
          <w:trHeight w:val="567"/>
        </w:trPr>
        <w:tc>
          <w:tcPr>
            <w:tcW w:w="851" w:type="dxa"/>
            <w:vAlign w:val="center"/>
          </w:tcPr>
          <w:p w:rsidR="004A3789" w:rsidRPr="006C4DC0" w:rsidRDefault="004A3789" w:rsidP="00DF0462">
            <w:pPr>
              <w:pStyle w:val="ListParagraph"/>
              <w:numPr>
                <w:ilvl w:val="0"/>
                <w:numId w:val="32"/>
              </w:numPr>
              <w:jc w:val="center"/>
              <w:rPr>
                <w:rFonts w:asciiTheme="majorHAnsi" w:hAnsiTheme="majorHAnsi" w:cstheme="majorHAnsi"/>
              </w:rPr>
            </w:pPr>
          </w:p>
        </w:tc>
        <w:tc>
          <w:tcPr>
            <w:tcW w:w="1418" w:type="dxa"/>
            <w:vAlign w:val="center"/>
          </w:tcPr>
          <w:p w:rsidR="004A3789" w:rsidRPr="00103C40" w:rsidRDefault="004A3789"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4A3789" w:rsidRPr="00C2113C" w:rsidRDefault="004A3789" w:rsidP="00DF0462">
            <w:pPr>
              <w:jc w:val="center"/>
              <w:rPr>
                <w:rFonts w:asciiTheme="majorHAnsi" w:hAnsiTheme="majorHAnsi" w:cstheme="majorHAnsi"/>
                <w:caps/>
              </w:rPr>
            </w:pPr>
            <w:r w:rsidRPr="00C2113C">
              <w:rPr>
                <w:rFonts w:asciiTheme="majorHAnsi" w:hAnsiTheme="majorHAnsi" w:cstheme="majorHAnsi"/>
                <w:caps/>
              </w:rPr>
              <w:t>15/2007/QĐ-UBND</w:t>
            </w:r>
          </w:p>
          <w:p w:rsidR="004A3789" w:rsidRPr="00C2113C" w:rsidRDefault="004A3789" w:rsidP="00DF0462">
            <w:pPr>
              <w:jc w:val="center"/>
              <w:rPr>
                <w:rFonts w:asciiTheme="majorHAnsi" w:hAnsiTheme="majorHAnsi" w:cstheme="majorHAnsi"/>
                <w:caps/>
              </w:rPr>
            </w:pPr>
            <w:r w:rsidRPr="00C2113C">
              <w:rPr>
                <w:rFonts w:asciiTheme="majorHAnsi" w:hAnsiTheme="majorHAnsi" w:cstheme="majorHAnsi"/>
                <w:caps/>
              </w:rPr>
              <w:t>02/02/2007</w:t>
            </w:r>
          </w:p>
        </w:tc>
        <w:tc>
          <w:tcPr>
            <w:tcW w:w="7655" w:type="dxa"/>
          </w:tcPr>
          <w:p w:rsidR="004A3789" w:rsidRPr="0065437F" w:rsidRDefault="004A3789" w:rsidP="00086600">
            <w:r w:rsidRPr="0065437F">
              <w:t>Về ban hành Quy chế tổ chức và hoạt động của Đài Truyền hình thành phố Hồ Chí Minh.</w:t>
            </w:r>
          </w:p>
        </w:tc>
        <w:tc>
          <w:tcPr>
            <w:tcW w:w="1843" w:type="dxa"/>
            <w:vAlign w:val="center"/>
          </w:tcPr>
          <w:p w:rsidR="004A3789" w:rsidRPr="00103C40" w:rsidRDefault="004A3789" w:rsidP="00DF0462">
            <w:pPr>
              <w:jc w:val="center"/>
              <w:rPr>
                <w:rFonts w:asciiTheme="majorHAnsi" w:hAnsiTheme="majorHAnsi" w:cstheme="majorHAnsi"/>
              </w:rPr>
            </w:pPr>
            <w:r>
              <w:rPr>
                <w:rFonts w:asciiTheme="majorHAnsi" w:hAnsiTheme="majorHAnsi" w:cstheme="majorHAnsi"/>
              </w:rPr>
              <w:t>12/02/2007</w:t>
            </w:r>
          </w:p>
        </w:tc>
      </w:tr>
      <w:tr w:rsidR="004A3789" w:rsidRPr="00103C40" w:rsidTr="003261CC">
        <w:trPr>
          <w:trHeight w:val="567"/>
        </w:trPr>
        <w:tc>
          <w:tcPr>
            <w:tcW w:w="851" w:type="dxa"/>
            <w:vAlign w:val="center"/>
          </w:tcPr>
          <w:p w:rsidR="004A3789" w:rsidRPr="006C4DC0" w:rsidRDefault="004A3789" w:rsidP="00DF0462">
            <w:pPr>
              <w:pStyle w:val="ListParagraph"/>
              <w:numPr>
                <w:ilvl w:val="0"/>
                <w:numId w:val="32"/>
              </w:numPr>
              <w:jc w:val="center"/>
              <w:rPr>
                <w:rFonts w:asciiTheme="majorHAnsi" w:hAnsiTheme="majorHAnsi" w:cstheme="majorHAnsi"/>
              </w:rPr>
            </w:pPr>
          </w:p>
        </w:tc>
        <w:tc>
          <w:tcPr>
            <w:tcW w:w="1418" w:type="dxa"/>
            <w:vAlign w:val="center"/>
          </w:tcPr>
          <w:p w:rsidR="004A3789" w:rsidRPr="00103C40" w:rsidRDefault="004A3789"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4A3789" w:rsidRPr="00C2113C" w:rsidRDefault="004A3789" w:rsidP="00DF0462">
            <w:pPr>
              <w:jc w:val="center"/>
              <w:rPr>
                <w:rFonts w:asciiTheme="majorHAnsi" w:hAnsiTheme="majorHAnsi" w:cstheme="majorHAnsi"/>
                <w:caps/>
              </w:rPr>
            </w:pPr>
            <w:r w:rsidRPr="00C2113C">
              <w:rPr>
                <w:rFonts w:asciiTheme="majorHAnsi" w:hAnsiTheme="majorHAnsi" w:cstheme="majorHAnsi"/>
                <w:caps/>
              </w:rPr>
              <w:t>16/2007/QĐ-UBND</w:t>
            </w:r>
            <w:r w:rsidRPr="00C2113C">
              <w:rPr>
                <w:rFonts w:asciiTheme="majorHAnsi" w:hAnsiTheme="majorHAnsi" w:cstheme="majorHAnsi"/>
                <w:caps/>
              </w:rPr>
              <w:br/>
              <w:t>05/02/2007</w:t>
            </w:r>
          </w:p>
        </w:tc>
        <w:tc>
          <w:tcPr>
            <w:tcW w:w="7655" w:type="dxa"/>
            <w:hideMark/>
          </w:tcPr>
          <w:p w:rsidR="004A3789" w:rsidRPr="00103C40" w:rsidRDefault="004A3789" w:rsidP="00086600">
            <w:pPr>
              <w:rPr>
                <w:rFonts w:asciiTheme="majorHAnsi" w:hAnsiTheme="majorHAnsi" w:cstheme="majorHAnsi"/>
              </w:rPr>
            </w:pPr>
            <w:r w:rsidRPr="00103C40">
              <w:rPr>
                <w:rFonts w:asciiTheme="majorHAnsi" w:hAnsiTheme="majorHAnsi" w:cstheme="majorHAnsi"/>
              </w:rPr>
              <w:t>Ban hành Quy chế về quản lý và sử dụng nhà ở công vụ trên địa bàn thành phố Hồ Chí Minh</w:t>
            </w:r>
          </w:p>
        </w:tc>
        <w:tc>
          <w:tcPr>
            <w:tcW w:w="1843" w:type="dxa"/>
            <w:vAlign w:val="center"/>
            <w:hideMark/>
          </w:tcPr>
          <w:p w:rsidR="004A3789" w:rsidRPr="00103C40" w:rsidRDefault="004A3789" w:rsidP="00DF0462">
            <w:pPr>
              <w:jc w:val="center"/>
              <w:rPr>
                <w:rFonts w:asciiTheme="majorHAnsi" w:hAnsiTheme="majorHAnsi" w:cstheme="majorHAnsi"/>
              </w:rPr>
            </w:pPr>
            <w:r w:rsidRPr="00103C40">
              <w:rPr>
                <w:rFonts w:asciiTheme="majorHAnsi" w:hAnsiTheme="majorHAnsi" w:cstheme="majorHAnsi"/>
              </w:rPr>
              <w:t>15/02/2007</w:t>
            </w:r>
          </w:p>
        </w:tc>
      </w:tr>
      <w:tr w:rsidR="004A3789" w:rsidRPr="00103C40" w:rsidTr="003261CC">
        <w:trPr>
          <w:trHeight w:val="567"/>
        </w:trPr>
        <w:tc>
          <w:tcPr>
            <w:tcW w:w="851" w:type="dxa"/>
            <w:vAlign w:val="center"/>
          </w:tcPr>
          <w:p w:rsidR="004A3789" w:rsidRPr="006C4DC0" w:rsidRDefault="004A3789" w:rsidP="00DF0462">
            <w:pPr>
              <w:pStyle w:val="ListParagraph"/>
              <w:numPr>
                <w:ilvl w:val="0"/>
                <w:numId w:val="32"/>
              </w:numPr>
              <w:jc w:val="center"/>
              <w:rPr>
                <w:rFonts w:asciiTheme="majorHAnsi" w:hAnsiTheme="majorHAnsi" w:cstheme="majorHAnsi"/>
              </w:rPr>
            </w:pPr>
          </w:p>
        </w:tc>
        <w:tc>
          <w:tcPr>
            <w:tcW w:w="1418" w:type="dxa"/>
            <w:vAlign w:val="center"/>
          </w:tcPr>
          <w:p w:rsidR="004A3789" w:rsidRPr="00103C40" w:rsidRDefault="004A3789"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4A3789" w:rsidRPr="00C2113C" w:rsidRDefault="004A3789" w:rsidP="00DF0462">
            <w:pPr>
              <w:jc w:val="center"/>
              <w:rPr>
                <w:rFonts w:asciiTheme="majorHAnsi" w:hAnsiTheme="majorHAnsi" w:cstheme="majorHAnsi"/>
                <w:caps/>
              </w:rPr>
            </w:pPr>
            <w:r w:rsidRPr="00C2113C">
              <w:rPr>
                <w:rFonts w:asciiTheme="majorHAnsi" w:hAnsiTheme="majorHAnsi" w:cstheme="majorHAnsi"/>
                <w:caps/>
              </w:rPr>
              <w:t>18/2007/QĐ-UBND</w:t>
            </w:r>
            <w:r w:rsidRPr="00C2113C">
              <w:rPr>
                <w:rFonts w:asciiTheme="majorHAnsi" w:hAnsiTheme="majorHAnsi" w:cstheme="majorHAnsi"/>
                <w:caps/>
              </w:rPr>
              <w:br/>
              <w:t>06/02/2007</w:t>
            </w:r>
          </w:p>
        </w:tc>
        <w:tc>
          <w:tcPr>
            <w:tcW w:w="7655" w:type="dxa"/>
            <w:hideMark/>
          </w:tcPr>
          <w:p w:rsidR="004A3789" w:rsidRPr="00103C40" w:rsidRDefault="004A3789" w:rsidP="00086600">
            <w:pPr>
              <w:rPr>
                <w:rFonts w:asciiTheme="majorHAnsi" w:hAnsiTheme="majorHAnsi" w:cstheme="majorHAnsi"/>
              </w:rPr>
            </w:pPr>
            <w:r w:rsidRPr="00103C40">
              <w:rPr>
                <w:rFonts w:asciiTheme="majorHAnsi" w:hAnsiTheme="majorHAnsi" w:cstheme="majorHAnsi"/>
              </w:rPr>
              <w:t>Về ban hành Quy chế tổ chức các cuộc họp của Chủ tịch, Phó Chủ tịch và Ủy viên Ủy ban nhân dân thành phố Hồ Chí Minh</w:t>
            </w:r>
          </w:p>
        </w:tc>
        <w:tc>
          <w:tcPr>
            <w:tcW w:w="1843" w:type="dxa"/>
            <w:vAlign w:val="center"/>
            <w:hideMark/>
          </w:tcPr>
          <w:p w:rsidR="004A3789" w:rsidRPr="00103C40" w:rsidRDefault="004A3789" w:rsidP="00DF0462">
            <w:pPr>
              <w:jc w:val="center"/>
              <w:rPr>
                <w:rFonts w:asciiTheme="majorHAnsi" w:hAnsiTheme="majorHAnsi" w:cstheme="majorHAnsi"/>
              </w:rPr>
            </w:pPr>
            <w:r w:rsidRPr="00103C40">
              <w:rPr>
                <w:rFonts w:asciiTheme="majorHAnsi" w:hAnsiTheme="majorHAnsi" w:cstheme="majorHAnsi"/>
              </w:rPr>
              <w:t>16/02/2007</w:t>
            </w:r>
          </w:p>
        </w:tc>
      </w:tr>
      <w:tr w:rsidR="004A3789" w:rsidRPr="00103C40" w:rsidTr="003261CC">
        <w:trPr>
          <w:trHeight w:val="567"/>
        </w:trPr>
        <w:tc>
          <w:tcPr>
            <w:tcW w:w="851" w:type="dxa"/>
            <w:vAlign w:val="center"/>
          </w:tcPr>
          <w:p w:rsidR="004A3789" w:rsidRPr="006C4DC0" w:rsidRDefault="004A3789" w:rsidP="00DF0462">
            <w:pPr>
              <w:pStyle w:val="ListParagraph"/>
              <w:numPr>
                <w:ilvl w:val="0"/>
                <w:numId w:val="32"/>
              </w:numPr>
              <w:jc w:val="center"/>
              <w:rPr>
                <w:rFonts w:asciiTheme="majorHAnsi" w:hAnsiTheme="majorHAnsi" w:cstheme="majorHAnsi"/>
              </w:rPr>
            </w:pPr>
          </w:p>
        </w:tc>
        <w:tc>
          <w:tcPr>
            <w:tcW w:w="1418" w:type="dxa"/>
            <w:vAlign w:val="center"/>
          </w:tcPr>
          <w:p w:rsidR="004A3789" w:rsidRPr="00103C40" w:rsidRDefault="004A3789"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4A3789" w:rsidRPr="00C2113C" w:rsidRDefault="004A3789" w:rsidP="00DF0462">
            <w:pPr>
              <w:jc w:val="center"/>
              <w:rPr>
                <w:rFonts w:asciiTheme="majorHAnsi" w:hAnsiTheme="majorHAnsi" w:cstheme="majorHAnsi"/>
                <w:caps/>
              </w:rPr>
            </w:pPr>
            <w:r w:rsidRPr="00C2113C">
              <w:rPr>
                <w:rFonts w:asciiTheme="majorHAnsi" w:hAnsiTheme="majorHAnsi" w:cstheme="majorHAnsi"/>
                <w:caps/>
              </w:rPr>
              <w:t>19/2007/QĐ-UBND</w:t>
            </w:r>
            <w:r w:rsidRPr="00C2113C">
              <w:rPr>
                <w:rFonts w:asciiTheme="majorHAnsi" w:hAnsiTheme="majorHAnsi" w:cstheme="majorHAnsi"/>
                <w:caps/>
              </w:rPr>
              <w:br/>
              <w:t>07/02/2007</w:t>
            </w:r>
          </w:p>
        </w:tc>
        <w:tc>
          <w:tcPr>
            <w:tcW w:w="7655" w:type="dxa"/>
            <w:hideMark/>
          </w:tcPr>
          <w:p w:rsidR="004A3789" w:rsidRPr="00103C40" w:rsidRDefault="004A3789" w:rsidP="00086600">
            <w:pPr>
              <w:rPr>
                <w:rFonts w:asciiTheme="majorHAnsi" w:hAnsiTheme="majorHAnsi" w:cstheme="majorHAnsi"/>
              </w:rPr>
            </w:pPr>
            <w:r w:rsidRPr="00103C40">
              <w:rPr>
                <w:rFonts w:asciiTheme="majorHAnsi" w:hAnsiTheme="majorHAnsi" w:cstheme="majorHAnsi"/>
              </w:rPr>
              <w:t>Về điều chỉnh Điều 3 Quyết định số 187/2006/QĐ-UBND ngày 29 tháng 12 năm 2006 của Ủy ban nhân dân thành phố về nâng mức phụ cấp đối với cán bộ, viên chức công tác tại Trạm Y tế phường - xã, thị trấn trên địa bàn thành phố</w:t>
            </w:r>
          </w:p>
        </w:tc>
        <w:tc>
          <w:tcPr>
            <w:tcW w:w="1843" w:type="dxa"/>
            <w:vAlign w:val="center"/>
            <w:hideMark/>
          </w:tcPr>
          <w:p w:rsidR="004A3789" w:rsidRPr="00103C40" w:rsidRDefault="004A3789" w:rsidP="00DF0462">
            <w:pPr>
              <w:jc w:val="center"/>
              <w:rPr>
                <w:rFonts w:asciiTheme="majorHAnsi" w:hAnsiTheme="majorHAnsi" w:cstheme="majorHAnsi"/>
              </w:rPr>
            </w:pPr>
            <w:r w:rsidRPr="00103C40">
              <w:rPr>
                <w:rFonts w:asciiTheme="majorHAnsi" w:hAnsiTheme="majorHAnsi" w:cstheme="majorHAnsi"/>
              </w:rPr>
              <w:t>17/02/2007</w:t>
            </w:r>
          </w:p>
        </w:tc>
      </w:tr>
      <w:tr w:rsidR="004A3789" w:rsidRPr="00103C40" w:rsidTr="003261CC">
        <w:trPr>
          <w:trHeight w:val="567"/>
        </w:trPr>
        <w:tc>
          <w:tcPr>
            <w:tcW w:w="851" w:type="dxa"/>
            <w:vAlign w:val="center"/>
          </w:tcPr>
          <w:p w:rsidR="004A3789" w:rsidRPr="006C4DC0" w:rsidRDefault="004A3789" w:rsidP="00DF0462">
            <w:pPr>
              <w:pStyle w:val="ListParagraph"/>
              <w:numPr>
                <w:ilvl w:val="0"/>
                <w:numId w:val="32"/>
              </w:numPr>
              <w:jc w:val="center"/>
              <w:rPr>
                <w:rFonts w:asciiTheme="majorHAnsi" w:hAnsiTheme="majorHAnsi" w:cstheme="majorHAnsi"/>
              </w:rPr>
            </w:pPr>
          </w:p>
        </w:tc>
        <w:tc>
          <w:tcPr>
            <w:tcW w:w="1418" w:type="dxa"/>
            <w:vAlign w:val="center"/>
          </w:tcPr>
          <w:p w:rsidR="004A3789" w:rsidRPr="00103C40" w:rsidRDefault="004A3789"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4A3789" w:rsidRPr="00C2113C" w:rsidRDefault="004A3789" w:rsidP="00DF0462">
            <w:pPr>
              <w:jc w:val="center"/>
              <w:rPr>
                <w:rFonts w:asciiTheme="majorHAnsi" w:hAnsiTheme="majorHAnsi" w:cstheme="majorHAnsi"/>
                <w:caps/>
              </w:rPr>
            </w:pPr>
            <w:r w:rsidRPr="00C2113C">
              <w:rPr>
                <w:rFonts w:asciiTheme="majorHAnsi" w:hAnsiTheme="majorHAnsi" w:cstheme="majorHAnsi"/>
                <w:caps/>
              </w:rPr>
              <w:t>20/2007/QĐ-UBND</w:t>
            </w:r>
            <w:r w:rsidRPr="00C2113C">
              <w:rPr>
                <w:rFonts w:asciiTheme="majorHAnsi" w:hAnsiTheme="majorHAnsi" w:cstheme="majorHAnsi"/>
                <w:caps/>
              </w:rPr>
              <w:br/>
              <w:t>09/02/2007</w:t>
            </w:r>
          </w:p>
        </w:tc>
        <w:tc>
          <w:tcPr>
            <w:tcW w:w="7655" w:type="dxa"/>
            <w:hideMark/>
          </w:tcPr>
          <w:p w:rsidR="004A3789" w:rsidRPr="00103C40" w:rsidRDefault="004A3789" w:rsidP="00086600">
            <w:pPr>
              <w:rPr>
                <w:rFonts w:asciiTheme="majorHAnsi" w:hAnsiTheme="majorHAnsi" w:cstheme="majorHAnsi"/>
              </w:rPr>
            </w:pPr>
            <w:r w:rsidRPr="00103C40">
              <w:rPr>
                <w:rFonts w:asciiTheme="majorHAnsi" w:hAnsiTheme="majorHAnsi" w:cstheme="majorHAnsi"/>
              </w:rPr>
              <w:t>Về ban hành Quy định về cung cấp, sử dụng nước và bảo vệ công trình cấp nước trên địa bàn thành phố Hồ Chí Minh</w:t>
            </w:r>
          </w:p>
        </w:tc>
        <w:tc>
          <w:tcPr>
            <w:tcW w:w="1843" w:type="dxa"/>
            <w:vAlign w:val="center"/>
            <w:hideMark/>
          </w:tcPr>
          <w:p w:rsidR="004A3789" w:rsidRPr="00103C40" w:rsidRDefault="004A3789" w:rsidP="00DF0462">
            <w:pPr>
              <w:jc w:val="center"/>
              <w:rPr>
                <w:rFonts w:asciiTheme="majorHAnsi" w:hAnsiTheme="majorHAnsi" w:cstheme="majorHAnsi"/>
              </w:rPr>
            </w:pPr>
            <w:r w:rsidRPr="00103C40">
              <w:rPr>
                <w:rFonts w:asciiTheme="majorHAnsi" w:hAnsiTheme="majorHAnsi" w:cstheme="majorHAnsi"/>
              </w:rPr>
              <w:t>19/02/2007</w:t>
            </w:r>
          </w:p>
        </w:tc>
      </w:tr>
      <w:tr w:rsidR="00EF317C" w:rsidRPr="00103C40" w:rsidTr="003261CC">
        <w:trPr>
          <w:trHeight w:val="567"/>
        </w:trPr>
        <w:tc>
          <w:tcPr>
            <w:tcW w:w="851" w:type="dxa"/>
            <w:vAlign w:val="center"/>
          </w:tcPr>
          <w:p w:rsidR="00EF317C" w:rsidRPr="006C4DC0" w:rsidRDefault="00EF317C" w:rsidP="00DF0462">
            <w:pPr>
              <w:pStyle w:val="ListParagraph"/>
              <w:numPr>
                <w:ilvl w:val="0"/>
                <w:numId w:val="32"/>
              </w:numPr>
              <w:jc w:val="center"/>
              <w:rPr>
                <w:rFonts w:asciiTheme="majorHAnsi" w:hAnsiTheme="majorHAnsi" w:cstheme="majorHAnsi"/>
              </w:rPr>
            </w:pPr>
          </w:p>
        </w:tc>
        <w:tc>
          <w:tcPr>
            <w:tcW w:w="1418" w:type="dxa"/>
            <w:vAlign w:val="center"/>
          </w:tcPr>
          <w:p w:rsidR="00EF317C" w:rsidRPr="00103C40" w:rsidRDefault="00EF317C"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EF317C" w:rsidRDefault="00EF317C" w:rsidP="00DF0462">
            <w:pPr>
              <w:jc w:val="center"/>
              <w:rPr>
                <w:rFonts w:asciiTheme="majorHAnsi" w:hAnsiTheme="majorHAnsi" w:cstheme="majorHAnsi"/>
                <w:caps/>
              </w:rPr>
            </w:pPr>
            <w:r>
              <w:rPr>
                <w:rFonts w:asciiTheme="majorHAnsi" w:hAnsiTheme="majorHAnsi" w:cstheme="majorHAnsi"/>
                <w:caps/>
              </w:rPr>
              <w:t>21</w:t>
            </w:r>
            <w:r w:rsidRPr="00C2113C">
              <w:rPr>
                <w:rFonts w:asciiTheme="majorHAnsi" w:hAnsiTheme="majorHAnsi" w:cstheme="majorHAnsi"/>
                <w:caps/>
              </w:rPr>
              <w:t>/2007/QĐ-UBND</w:t>
            </w:r>
          </w:p>
          <w:p w:rsidR="00EF317C" w:rsidRPr="00C2113C" w:rsidRDefault="00EF317C" w:rsidP="00DF0462">
            <w:pPr>
              <w:jc w:val="center"/>
              <w:rPr>
                <w:rFonts w:asciiTheme="majorHAnsi" w:hAnsiTheme="majorHAnsi" w:cstheme="majorHAnsi"/>
                <w:caps/>
              </w:rPr>
            </w:pPr>
            <w:r w:rsidRPr="00C2113C">
              <w:rPr>
                <w:rFonts w:asciiTheme="majorHAnsi" w:hAnsiTheme="majorHAnsi" w:cstheme="majorHAnsi"/>
                <w:caps/>
              </w:rPr>
              <w:t>09/02/2007</w:t>
            </w:r>
          </w:p>
        </w:tc>
        <w:tc>
          <w:tcPr>
            <w:tcW w:w="7655" w:type="dxa"/>
          </w:tcPr>
          <w:p w:rsidR="00EF317C" w:rsidRPr="00922DCC" w:rsidRDefault="00922DCC" w:rsidP="00922DCC">
            <w:r w:rsidRPr="00922DCC">
              <w:t xml:space="preserve">Về </w:t>
            </w:r>
            <w:r w:rsidR="00EF317C" w:rsidRPr="00922DCC">
              <w:t xml:space="preserve">phân công Thường trực Ủy ban nhân dân thành phố phụ trách các Chương trình và Công trình thực hiện Nghị quyết Đại hội Đảng bộ </w:t>
            </w:r>
            <w:r w:rsidR="00EF317C" w:rsidRPr="00922DCC">
              <w:lastRenderedPageBreak/>
              <w:t>thành phố lần thứ VII (2001 - 2005) và lần thứ VIII (giai đoạn 2006 - 2010)</w:t>
            </w:r>
          </w:p>
        </w:tc>
        <w:tc>
          <w:tcPr>
            <w:tcW w:w="1843" w:type="dxa"/>
            <w:vAlign w:val="center"/>
          </w:tcPr>
          <w:p w:rsidR="00EF317C" w:rsidRPr="00103C40" w:rsidRDefault="00EF317C" w:rsidP="00DF0462">
            <w:pPr>
              <w:jc w:val="center"/>
              <w:rPr>
                <w:rFonts w:asciiTheme="majorHAnsi" w:hAnsiTheme="majorHAnsi" w:cstheme="majorHAnsi"/>
              </w:rPr>
            </w:pPr>
            <w:r w:rsidRPr="00103C40">
              <w:rPr>
                <w:rFonts w:asciiTheme="majorHAnsi" w:hAnsiTheme="majorHAnsi" w:cstheme="majorHAnsi"/>
              </w:rPr>
              <w:lastRenderedPageBreak/>
              <w:t>19/02/2007</w:t>
            </w:r>
          </w:p>
        </w:tc>
      </w:tr>
      <w:tr w:rsidR="00EF317C" w:rsidRPr="00103C40" w:rsidTr="003261CC">
        <w:trPr>
          <w:trHeight w:val="567"/>
        </w:trPr>
        <w:tc>
          <w:tcPr>
            <w:tcW w:w="851" w:type="dxa"/>
            <w:vAlign w:val="center"/>
          </w:tcPr>
          <w:p w:rsidR="00EF317C" w:rsidRPr="006C4DC0" w:rsidRDefault="00EF317C" w:rsidP="00DF0462">
            <w:pPr>
              <w:pStyle w:val="ListParagraph"/>
              <w:numPr>
                <w:ilvl w:val="0"/>
                <w:numId w:val="32"/>
              </w:numPr>
              <w:jc w:val="center"/>
              <w:rPr>
                <w:rFonts w:asciiTheme="majorHAnsi" w:hAnsiTheme="majorHAnsi" w:cstheme="majorHAnsi"/>
              </w:rPr>
            </w:pPr>
          </w:p>
        </w:tc>
        <w:tc>
          <w:tcPr>
            <w:tcW w:w="1418" w:type="dxa"/>
            <w:vAlign w:val="center"/>
          </w:tcPr>
          <w:p w:rsidR="00EF317C" w:rsidRPr="00103C40" w:rsidRDefault="00EF317C"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EF317C" w:rsidRDefault="00EF317C" w:rsidP="00DF0462">
            <w:pPr>
              <w:jc w:val="center"/>
              <w:rPr>
                <w:rFonts w:asciiTheme="majorHAnsi" w:hAnsiTheme="majorHAnsi" w:cstheme="majorHAnsi"/>
                <w:caps/>
              </w:rPr>
            </w:pPr>
            <w:r>
              <w:rPr>
                <w:rFonts w:asciiTheme="majorHAnsi" w:hAnsiTheme="majorHAnsi" w:cstheme="majorHAnsi"/>
                <w:caps/>
              </w:rPr>
              <w:t>23</w:t>
            </w:r>
            <w:r w:rsidRPr="00C2113C">
              <w:rPr>
                <w:rFonts w:asciiTheme="majorHAnsi" w:hAnsiTheme="majorHAnsi" w:cstheme="majorHAnsi"/>
                <w:caps/>
              </w:rPr>
              <w:t>/2007/QĐ-UBND</w:t>
            </w:r>
          </w:p>
          <w:p w:rsidR="00EF317C" w:rsidRPr="00C2113C" w:rsidRDefault="00EF317C" w:rsidP="00DF0462">
            <w:pPr>
              <w:jc w:val="center"/>
              <w:rPr>
                <w:rFonts w:asciiTheme="majorHAnsi" w:hAnsiTheme="majorHAnsi" w:cstheme="majorHAnsi"/>
                <w:caps/>
              </w:rPr>
            </w:pPr>
            <w:r w:rsidRPr="00C2113C">
              <w:rPr>
                <w:rFonts w:asciiTheme="majorHAnsi" w:hAnsiTheme="majorHAnsi" w:cstheme="majorHAnsi"/>
                <w:caps/>
              </w:rPr>
              <w:t>09/02/2007</w:t>
            </w:r>
          </w:p>
        </w:tc>
        <w:tc>
          <w:tcPr>
            <w:tcW w:w="7655" w:type="dxa"/>
          </w:tcPr>
          <w:p w:rsidR="00EF317C" w:rsidRPr="00922DCC" w:rsidRDefault="00922DCC" w:rsidP="00922DCC">
            <w:r w:rsidRPr="00922DCC">
              <w:t xml:space="preserve">Về </w:t>
            </w:r>
            <w:r w:rsidR="00EF317C" w:rsidRPr="00922DCC">
              <w:t>ban hành Quy chế tổ chức và hoạt động của Quỹ Vì người nghèo thành phố Hồ Chí Minh.</w:t>
            </w:r>
          </w:p>
        </w:tc>
        <w:tc>
          <w:tcPr>
            <w:tcW w:w="1843" w:type="dxa"/>
            <w:vAlign w:val="center"/>
          </w:tcPr>
          <w:p w:rsidR="00EF317C" w:rsidRPr="00103C40" w:rsidRDefault="00EF317C" w:rsidP="00DF0462">
            <w:pPr>
              <w:jc w:val="center"/>
              <w:rPr>
                <w:rFonts w:asciiTheme="majorHAnsi" w:hAnsiTheme="majorHAnsi" w:cstheme="majorHAnsi"/>
              </w:rPr>
            </w:pPr>
            <w:r w:rsidRPr="00103C40">
              <w:rPr>
                <w:rFonts w:asciiTheme="majorHAnsi" w:hAnsiTheme="majorHAnsi" w:cstheme="majorHAnsi"/>
              </w:rPr>
              <w:t>19/02/2007</w:t>
            </w:r>
          </w:p>
        </w:tc>
      </w:tr>
      <w:tr w:rsidR="00922DCC" w:rsidRPr="00CC56AB" w:rsidTr="003261CC">
        <w:trPr>
          <w:trHeight w:val="567"/>
        </w:trPr>
        <w:tc>
          <w:tcPr>
            <w:tcW w:w="851" w:type="dxa"/>
            <w:vAlign w:val="center"/>
          </w:tcPr>
          <w:p w:rsidR="00922DCC" w:rsidRPr="006C4DC0" w:rsidRDefault="00922DCC" w:rsidP="00DF0462">
            <w:pPr>
              <w:pStyle w:val="ListParagraph"/>
              <w:numPr>
                <w:ilvl w:val="0"/>
                <w:numId w:val="32"/>
              </w:numPr>
              <w:jc w:val="center"/>
              <w:rPr>
                <w:rFonts w:asciiTheme="majorHAnsi" w:hAnsiTheme="majorHAnsi" w:cstheme="majorHAnsi"/>
              </w:rPr>
            </w:pPr>
          </w:p>
        </w:tc>
        <w:tc>
          <w:tcPr>
            <w:tcW w:w="1418" w:type="dxa"/>
            <w:vAlign w:val="center"/>
          </w:tcPr>
          <w:p w:rsidR="00922DCC" w:rsidRPr="00CC56AB" w:rsidRDefault="00922DCC"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922DCC" w:rsidRPr="00CC56AB" w:rsidRDefault="00922DCC" w:rsidP="00DF0462">
            <w:pPr>
              <w:jc w:val="center"/>
              <w:rPr>
                <w:rFonts w:asciiTheme="majorHAnsi" w:hAnsiTheme="majorHAnsi" w:cstheme="majorHAnsi"/>
                <w:caps/>
                <w:highlight w:val="green"/>
              </w:rPr>
            </w:pPr>
            <w:r w:rsidRPr="00CC56AB">
              <w:rPr>
                <w:rFonts w:asciiTheme="majorHAnsi" w:hAnsiTheme="majorHAnsi" w:cstheme="majorHAnsi"/>
                <w:caps/>
                <w:highlight w:val="green"/>
              </w:rPr>
              <w:t>25/2007/QĐ-UBND</w:t>
            </w:r>
          </w:p>
          <w:p w:rsidR="00922DCC" w:rsidRPr="00CC56AB" w:rsidRDefault="00922DCC" w:rsidP="00DF0462">
            <w:pPr>
              <w:jc w:val="center"/>
              <w:rPr>
                <w:rFonts w:asciiTheme="majorHAnsi" w:hAnsiTheme="majorHAnsi" w:cstheme="majorHAnsi"/>
                <w:caps/>
                <w:highlight w:val="green"/>
              </w:rPr>
            </w:pPr>
            <w:r w:rsidRPr="00CC56AB">
              <w:rPr>
                <w:rFonts w:asciiTheme="majorHAnsi" w:hAnsiTheme="majorHAnsi" w:cstheme="majorHAnsi"/>
                <w:caps/>
                <w:highlight w:val="green"/>
              </w:rPr>
              <w:t>23/02/2007</w:t>
            </w:r>
          </w:p>
        </w:tc>
        <w:tc>
          <w:tcPr>
            <w:tcW w:w="7655" w:type="dxa"/>
          </w:tcPr>
          <w:p w:rsidR="00922DCC" w:rsidRPr="00CC56AB" w:rsidRDefault="00922DCC" w:rsidP="00922DCC">
            <w:pPr>
              <w:rPr>
                <w:highlight w:val="green"/>
              </w:rPr>
            </w:pPr>
            <w:r w:rsidRPr="00CC56AB">
              <w:rPr>
                <w:highlight w:val="green"/>
              </w:rPr>
              <w:t>Về thành lập Trung tâm Y tế Dự phòng quận 10 trực thuộc Ủy ban nhân dân quận 10.</w:t>
            </w:r>
          </w:p>
        </w:tc>
        <w:tc>
          <w:tcPr>
            <w:tcW w:w="1843" w:type="dxa"/>
            <w:vAlign w:val="center"/>
          </w:tcPr>
          <w:p w:rsidR="00922DCC" w:rsidRPr="00CC56AB" w:rsidRDefault="00922DCC" w:rsidP="00DF0462">
            <w:pPr>
              <w:jc w:val="center"/>
              <w:rPr>
                <w:rFonts w:asciiTheme="majorHAnsi" w:hAnsiTheme="majorHAnsi" w:cstheme="majorHAnsi"/>
                <w:highlight w:val="green"/>
              </w:rPr>
            </w:pPr>
            <w:r w:rsidRPr="00CC56AB">
              <w:rPr>
                <w:rFonts w:asciiTheme="majorHAnsi" w:hAnsiTheme="majorHAnsi" w:cstheme="majorHAnsi"/>
                <w:highlight w:val="green"/>
              </w:rPr>
              <w:t>05/3/2007</w:t>
            </w:r>
          </w:p>
        </w:tc>
      </w:tr>
      <w:tr w:rsidR="00922DCC" w:rsidRPr="00CC56AB" w:rsidTr="003261CC">
        <w:trPr>
          <w:trHeight w:val="567"/>
        </w:trPr>
        <w:tc>
          <w:tcPr>
            <w:tcW w:w="851" w:type="dxa"/>
            <w:vAlign w:val="center"/>
          </w:tcPr>
          <w:p w:rsidR="00922DCC" w:rsidRPr="00CC56AB" w:rsidRDefault="00922DCC" w:rsidP="00DF0462">
            <w:pPr>
              <w:pStyle w:val="ListParagraph"/>
              <w:numPr>
                <w:ilvl w:val="0"/>
                <w:numId w:val="32"/>
              </w:numPr>
              <w:jc w:val="center"/>
              <w:rPr>
                <w:rFonts w:asciiTheme="majorHAnsi" w:hAnsiTheme="majorHAnsi" w:cstheme="majorHAnsi"/>
                <w:highlight w:val="green"/>
              </w:rPr>
            </w:pPr>
          </w:p>
        </w:tc>
        <w:tc>
          <w:tcPr>
            <w:tcW w:w="1418" w:type="dxa"/>
            <w:vAlign w:val="center"/>
          </w:tcPr>
          <w:p w:rsidR="00922DCC" w:rsidRPr="00CC56AB" w:rsidRDefault="00922DCC"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922DCC" w:rsidRPr="00CC56AB" w:rsidRDefault="00922DCC" w:rsidP="00EF317C">
            <w:pPr>
              <w:jc w:val="center"/>
              <w:rPr>
                <w:rFonts w:asciiTheme="majorHAnsi" w:hAnsiTheme="majorHAnsi" w:cstheme="majorHAnsi"/>
                <w:caps/>
                <w:highlight w:val="green"/>
              </w:rPr>
            </w:pPr>
            <w:r w:rsidRPr="00CC56AB">
              <w:rPr>
                <w:rFonts w:asciiTheme="majorHAnsi" w:hAnsiTheme="majorHAnsi" w:cstheme="majorHAnsi"/>
                <w:caps/>
                <w:highlight w:val="green"/>
              </w:rPr>
              <w:t>26/2007/QĐ-UBND</w:t>
            </w:r>
          </w:p>
          <w:p w:rsidR="00922DCC" w:rsidRPr="00CC56AB" w:rsidRDefault="00922DCC" w:rsidP="00EF317C">
            <w:pPr>
              <w:jc w:val="center"/>
              <w:rPr>
                <w:rFonts w:asciiTheme="majorHAnsi" w:hAnsiTheme="majorHAnsi" w:cstheme="majorHAnsi"/>
                <w:caps/>
                <w:highlight w:val="green"/>
              </w:rPr>
            </w:pPr>
            <w:r w:rsidRPr="00CC56AB">
              <w:rPr>
                <w:rFonts w:asciiTheme="majorHAnsi" w:hAnsiTheme="majorHAnsi" w:cstheme="majorHAnsi"/>
                <w:caps/>
                <w:highlight w:val="green"/>
              </w:rPr>
              <w:t>23/02/2007</w:t>
            </w:r>
          </w:p>
        </w:tc>
        <w:tc>
          <w:tcPr>
            <w:tcW w:w="7655" w:type="dxa"/>
          </w:tcPr>
          <w:p w:rsidR="00922DCC" w:rsidRPr="00CC56AB" w:rsidRDefault="00922DCC" w:rsidP="00922DCC">
            <w:pPr>
              <w:rPr>
                <w:highlight w:val="green"/>
              </w:rPr>
            </w:pPr>
            <w:r w:rsidRPr="00CC56AB">
              <w:rPr>
                <w:highlight w:val="green"/>
              </w:rPr>
              <w:t>Về thành lập Bệnh viện quận 10 trực thuộc Ủy ban nhân dân quận 10.</w:t>
            </w:r>
          </w:p>
        </w:tc>
        <w:tc>
          <w:tcPr>
            <w:tcW w:w="1843" w:type="dxa"/>
            <w:vAlign w:val="center"/>
          </w:tcPr>
          <w:p w:rsidR="00922DCC" w:rsidRPr="00CC56AB" w:rsidRDefault="00922DCC" w:rsidP="00DF0462">
            <w:pPr>
              <w:jc w:val="center"/>
              <w:rPr>
                <w:rFonts w:asciiTheme="majorHAnsi" w:hAnsiTheme="majorHAnsi" w:cstheme="majorHAnsi"/>
                <w:highlight w:val="green"/>
              </w:rPr>
            </w:pPr>
            <w:r w:rsidRPr="00CC56AB">
              <w:rPr>
                <w:rFonts w:asciiTheme="majorHAnsi" w:hAnsiTheme="majorHAnsi" w:cstheme="majorHAnsi"/>
                <w:highlight w:val="green"/>
              </w:rPr>
              <w:t>05/3/2007</w:t>
            </w:r>
          </w:p>
        </w:tc>
      </w:tr>
      <w:tr w:rsidR="00922DCC" w:rsidRPr="00CC56AB" w:rsidTr="003261CC">
        <w:trPr>
          <w:trHeight w:val="567"/>
        </w:trPr>
        <w:tc>
          <w:tcPr>
            <w:tcW w:w="851" w:type="dxa"/>
            <w:vAlign w:val="center"/>
          </w:tcPr>
          <w:p w:rsidR="00922DCC" w:rsidRPr="00CC56AB" w:rsidRDefault="00922DCC" w:rsidP="00DF0462">
            <w:pPr>
              <w:pStyle w:val="ListParagraph"/>
              <w:numPr>
                <w:ilvl w:val="0"/>
                <w:numId w:val="32"/>
              </w:numPr>
              <w:jc w:val="center"/>
              <w:rPr>
                <w:rFonts w:asciiTheme="majorHAnsi" w:hAnsiTheme="majorHAnsi" w:cstheme="majorHAnsi"/>
                <w:highlight w:val="green"/>
              </w:rPr>
            </w:pPr>
          </w:p>
        </w:tc>
        <w:tc>
          <w:tcPr>
            <w:tcW w:w="1418" w:type="dxa"/>
            <w:vAlign w:val="center"/>
          </w:tcPr>
          <w:p w:rsidR="00922DCC" w:rsidRPr="00CC56AB" w:rsidRDefault="00922DCC"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922DCC" w:rsidRPr="00CC56AB" w:rsidRDefault="00922DCC" w:rsidP="00EF317C">
            <w:pPr>
              <w:jc w:val="center"/>
              <w:rPr>
                <w:rFonts w:asciiTheme="majorHAnsi" w:hAnsiTheme="majorHAnsi" w:cstheme="majorHAnsi"/>
                <w:caps/>
                <w:highlight w:val="green"/>
              </w:rPr>
            </w:pPr>
            <w:r w:rsidRPr="00CC56AB">
              <w:rPr>
                <w:rFonts w:asciiTheme="majorHAnsi" w:hAnsiTheme="majorHAnsi" w:cstheme="majorHAnsi"/>
                <w:caps/>
                <w:highlight w:val="green"/>
              </w:rPr>
              <w:t>27/2007/QĐ-UBND</w:t>
            </w:r>
          </w:p>
          <w:p w:rsidR="00922DCC" w:rsidRPr="00CC56AB" w:rsidRDefault="00922DCC" w:rsidP="00EF317C">
            <w:pPr>
              <w:jc w:val="center"/>
              <w:rPr>
                <w:rFonts w:asciiTheme="majorHAnsi" w:hAnsiTheme="majorHAnsi" w:cstheme="majorHAnsi"/>
                <w:caps/>
                <w:highlight w:val="green"/>
              </w:rPr>
            </w:pPr>
            <w:r w:rsidRPr="00CC56AB">
              <w:rPr>
                <w:rFonts w:asciiTheme="majorHAnsi" w:hAnsiTheme="majorHAnsi" w:cstheme="majorHAnsi"/>
                <w:caps/>
                <w:highlight w:val="green"/>
              </w:rPr>
              <w:t>23/02/2007</w:t>
            </w:r>
          </w:p>
        </w:tc>
        <w:tc>
          <w:tcPr>
            <w:tcW w:w="7655" w:type="dxa"/>
          </w:tcPr>
          <w:p w:rsidR="00922DCC" w:rsidRPr="00CC56AB" w:rsidRDefault="00922DCC" w:rsidP="00922DCC">
            <w:pPr>
              <w:rPr>
                <w:highlight w:val="green"/>
              </w:rPr>
            </w:pPr>
            <w:r w:rsidRPr="00CC56AB">
              <w:rPr>
                <w:highlight w:val="green"/>
              </w:rPr>
              <w:t>Về thành lập Trung tâm Y tế Dự phòng quận 12 trực thuộc Ủy ban nhân dân quận 12.</w:t>
            </w:r>
          </w:p>
        </w:tc>
        <w:tc>
          <w:tcPr>
            <w:tcW w:w="1843" w:type="dxa"/>
            <w:vAlign w:val="center"/>
          </w:tcPr>
          <w:p w:rsidR="00922DCC" w:rsidRPr="00CC56AB" w:rsidRDefault="00922DCC" w:rsidP="00DF0462">
            <w:pPr>
              <w:jc w:val="center"/>
              <w:rPr>
                <w:rFonts w:asciiTheme="majorHAnsi" w:hAnsiTheme="majorHAnsi" w:cstheme="majorHAnsi"/>
                <w:highlight w:val="green"/>
              </w:rPr>
            </w:pPr>
            <w:r w:rsidRPr="00CC56AB">
              <w:rPr>
                <w:rFonts w:asciiTheme="majorHAnsi" w:hAnsiTheme="majorHAnsi" w:cstheme="majorHAnsi"/>
                <w:highlight w:val="green"/>
              </w:rPr>
              <w:t>05/3/2007</w:t>
            </w:r>
          </w:p>
        </w:tc>
      </w:tr>
      <w:tr w:rsidR="00922DCC" w:rsidRPr="00CC56AB" w:rsidTr="003261CC">
        <w:trPr>
          <w:trHeight w:val="567"/>
        </w:trPr>
        <w:tc>
          <w:tcPr>
            <w:tcW w:w="851" w:type="dxa"/>
            <w:vAlign w:val="center"/>
          </w:tcPr>
          <w:p w:rsidR="00922DCC" w:rsidRPr="00CC56AB" w:rsidRDefault="00922DCC" w:rsidP="00DF0462">
            <w:pPr>
              <w:pStyle w:val="ListParagraph"/>
              <w:numPr>
                <w:ilvl w:val="0"/>
                <w:numId w:val="32"/>
              </w:numPr>
              <w:jc w:val="center"/>
              <w:rPr>
                <w:rFonts w:asciiTheme="majorHAnsi" w:hAnsiTheme="majorHAnsi" w:cstheme="majorHAnsi"/>
                <w:highlight w:val="green"/>
              </w:rPr>
            </w:pPr>
          </w:p>
        </w:tc>
        <w:tc>
          <w:tcPr>
            <w:tcW w:w="1418" w:type="dxa"/>
            <w:vAlign w:val="center"/>
          </w:tcPr>
          <w:p w:rsidR="00922DCC" w:rsidRPr="00CC56AB" w:rsidRDefault="00922DCC"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922DCC" w:rsidRPr="00CC56AB" w:rsidRDefault="00922DCC" w:rsidP="00EF317C">
            <w:pPr>
              <w:jc w:val="center"/>
              <w:rPr>
                <w:rFonts w:asciiTheme="majorHAnsi" w:hAnsiTheme="majorHAnsi" w:cstheme="majorHAnsi"/>
                <w:caps/>
                <w:highlight w:val="green"/>
              </w:rPr>
            </w:pPr>
            <w:r w:rsidRPr="00CC56AB">
              <w:rPr>
                <w:rFonts w:asciiTheme="majorHAnsi" w:hAnsiTheme="majorHAnsi" w:cstheme="majorHAnsi"/>
                <w:caps/>
                <w:highlight w:val="green"/>
              </w:rPr>
              <w:t>28/2007/QĐ-UBND</w:t>
            </w:r>
          </w:p>
          <w:p w:rsidR="00922DCC" w:rsidRPr="00CC56AB" w:rsidRDefault="00922DCC" w:rsidP="00EF317C">
            <w:pPr>
              <w:jc w:val="center"/>
              <w:rPr>
                <w:rFonts w:asciiTheme="majorHAnsi" w:hAnsiTheme="majorHAnsi" w:cstheme="majorHAnsi"/>
                <w:caps/>
                <w:highlight w:val="green"/>
              </w:rPr>
            </w:pPr>
            <w:r w:rsidRPr="00CC56AB">
              <w:rPr>
                <w:rFonts w:asciiTheme="majorHAnsi" w:hAnsiTheme="majorHAnsi" w:cstheme="majorHAnsi"/>
                <w:caps/>
                <w:highlight w:val="green"/>
              </w:rPr>
              <w:t>23/02/2007</w:t>
            </w:r>
          </w:p>
        </w:tc>
        <w:tc>
          <w:tcPr>
            <w:tcW w:w="7655" w:type="dxa"/>
          </w:tcPr>
          <w:p w:rsidR="00922DCC" w:rsidRPr="00CC56AB" w:rsidRDefault="00922DCC" w:rsidP="00922DCC">
            <w:pPr>
              <w:rPr>
                <w:highlight w:val="green"/>
              </w:rPr>
            </w:pPr>
            <w:r w:rsidRPr="00CC56AB">
              <w:rPr>
                <w:highlight w:val="green"/>
              </w:rPr>
              <w:t>Về thành lập Bệnh viện quận 12 trực thuộc Ủy ban nhân dân quận 12.</w:t>
            </w:r>
          </w:p>
        </w:tc>
        <w:tc>
          <w:tcPr>
            <w:tcW w:w="1843" w:type="dxa"/>
            <w:vAlign w:val="center"/>
          </w:tcPr>
          <w:p w:rsidR="00922DCC" w:rsidRPr="00CC56AB" w:rsidRDefault="00922DCC" w:rsidP="00DF0462">
            <w:pPr>
              <w:jc w:val="center"/>
              <w:rPr>
                <w:rFonts w:asciiTheme="majorHAnsi" w:hAnsiTheme="majorHAnsi" w:cstheme="majorHAnsi"/>
                <w:highlight w:val="green"/>
              </w:rPr>
            </w:pPr>
            <w:r w:rsidRPr="00CC56AB">
              <w:rPr>
                <w:rFonts w:asciiTheme="majorHAnsi" w:hAnsiTheme="majorHAnsi" w:cstheme="majorHAnsi"/>
                <w:highlight w:val="green"/>
              </w:rPr>
              <w:t>05/3/2007</w:t>
            </w:r>
          </w:p>
        </w:tc>
      </w:tr>
      <w:tr w:rsidR="00922DCC" w:rsidRPr="00CC56AB" w:rsidTr="003261CC">
        <w:trPr>
          <w:trHeight w:val="567"/>
        </w:trPr>
        <w:tc>
          <w:tcPr>
            <w:tcW w:w="851" w:type="dxa"/>
            <w:vAlign w:val="center"/>
          </w:tcPr>
          <w:p w:rsidR="00922DCC" w:rsidRPr="00CC56AB" w:rsidRDefault="00922DCC" w:rsidP="00DF0462">
            <w:pPr>
              <w:pStyle w:val="ListParagraph"/>
              <w:numPr>
                <w:ilvl w:val="0"/>
                <w:numId w:val="32"/>
              </w:numPr>
              <w:jc w:val="center"/>
              <w:rPr>
                <w:rFonts w:asciiTheme="majorHAnsi" w:hAnsiTheme="majorHAnsi" w:cstheme="majorHAnsi"/>
                <w:highlight w:val="green"/>
              </w:rPr>
            </w:pPr>
          </w:p>
        </w:tc>
        <w:tc>
          <w:tcPr>
            <w:tcW w:w="1418" w:type="dxa"/>
            <w:vAlign w:val="center"/>
          </w:tcPr>
          <w:p w:rsidR="00922DCC" w:rsidRPr="00CC56AB" w:rsidRDefault="00922DCC"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922DCC" w:rsidRPr="00CC56AB" w:rsidRDefault="00922DCC" w:rsidP="00EF317C">
            <w:pPr>
              <w:jc w:val="center"/>
              <w:rPr>
                <w:rFonts w:asciiTheme="majorHAnsi" w:hAnsiTheme="majorHAnsi" w:cstheme="majorHAnsi"/>
                <w:caps/>
                <w:highlight w:val="green"/>
              </w:rPr>
            </w:pPr>
            <w:r w:rsidRPr="00CC56AB">
              <w:rPr>
                <w:rFonts w:asciiTheme="majorHAnsi" w:hAnsiTheme="majorHAnsi" w:cstheme="majorHAnsi"/>
                <w:caps/>
                <w:highlight w:val="green"/>
              </w:rPr>
              <w:t>29/2007/QĐ-UBND</w:t>
            </w:r>
          </w:p>
          <w:p w:rsidR="00922DCC" w:rsidRPr="00CC56AB" w:rsidRDefault="00922DCC" w:rsidP="00EF317C">
            <w:pPr>
              <w:jc w:val="center"/>
              <w:rPr>
                <w:rFonts w:asciiTheme="majorHAnsi" w:hAnsiTheme="majorHAnsi" w:cstheme="majorHAnsi"/>
                <w:caps/>
                <w:highlight w:val="green"/>
              </w:rPr>
            </w:pPr>
            <w:r w:rsidRPr="00CC56AB">
              <w:rPr>
                <w:rFonts w:asciiTheme="majorHAnsi" w:hAnsiTheme="majorHAnsi" w:cstheme="majorHAnsi"/>
                <w:caps/>
                <w:highlight w:val="green"/>
              </w:rPr>
              <w:t>23/02/2007</w:t>
            </w:r>
          </w:p>
        </w:tc>
        <w:tc>
          <w:tcPr>
            <w:tcW w:w="7655" w:type="dxa"/>
          </w:tcPr>
          <w:p w:rsidR="00922DCC" w:rsidRPr="00CC56AB" w:rsidRDefault="00922DCC" w:rsidP="00922DCC">
            <w:pPr>
              <w:rPr>
                <w:highlight w:val="green"/>
              </w:rPr>
            </w:pPr>
            <w:r w:rsidRPr="00CC56AB">
              <w:rPr>
                <w:highlight w:val="green"/>
              </w:rPr>
              <w:t>Về thành lập Trung tâm Y tế Dự phòng quận Gò Vấp trực thuộc Ủy ban nhân dân quận Gò Vấp.</w:t>
            </w:r>
          </w:p>
        </w:tc>
        <w:tc>
          <w:tcPr>
            <w:tcW w:w="1843" w:type="dxa"/>
            <w:vAlign w:val="center"/>
          </w:tcPr>
          <w:p w:rsidR="00922DCC" w:rsidRPr="00CC56AB" w:rsidRDefault="00922DCC" w:rsidP="00DF0462">
            <w:pPr>
              <w:jc w:val="center"/>
              <w:rPr>
                <w:rFonts w:asciiTheme="majorHAnsi" w:hAnsiTheme="majorHAnsi" w:cstheme="majorHAnsi"/>
                <w:highlight w:val="green"/>
              </w:rPr>
            </w:pPr>
            <w:r w:rsidRPr="00CC56AB">
              <w:rPr>
                <w:rFonts w:asciiTheme="majorHAnsi" w:hAnsiTheme="majorHAnsi" w:cstheme="majorHAnsi"/>
                <w:highlight w:val="green"/>
              </w:rPr>
              <w:t>05/3/2007</w:t>
            </w:r>
          </w:p>
        </w:tc>
      </w:tr>
      <w:tr w:rsidR="00922DCC" w:rsidRPr="00CC56AB" w:rsidTr="003261CC">
        <w:trPr>
          <w:trHeight w:val="567"/>
        </w:trPr>
        <w:tc>
          <w:tcPr>
            <w:tcW w:w="851" w:type="dxa"/>
            <w:vAlign w:val="center"/>
          </w:tcPr>
          <w:p w:rsidR="00922DCC" w:rsidRPr="00CC56AB" w:rsidRDefault="00922DCC" w:rsidP="00DF0462">
            <w:pPr>
              <w:pStyle w:val="ListParagraph"/>
              <w:numPr>
                <w:ilvl w:val="0"/>
                <w:numId w:val="32"/>
              </w:numPr>
              <w:jc w:val="center"/>
              <w:rPr>
                <w:rFonts w:asciiTheme="majorHAnsi" w:hAnsiTheme="majorHAnsi" w:cstheme="majorHAnsi"/>
                <w:highlight w:val="green"/>
              </w:rPr>
            </w:pPr>
          </w:p>
        </w:tc>
        <w:tc>
          <w:tcPr>
            <w:tcW w:w="1418" w:type="dxa"/>
            <w:vAlign w:val="center"/>
          </w:tcPr>
          <w:p w:rsidR="00922DCC" w:rsidRPr="00CC56AB" w:rsidRDefault="00922DCC"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922DCC" w:rsidRPr="00CC56AB" w:rsidRDefault="00922DCC" w:rsidP="00EF317C">
            <w:pPr>
              <w:jc w:val="center"/>
              <w:rPr>
                <w:rFonts w:asciiTheme="majorHAnsi" w:hAnsiTheme="majorHAnsi" w:cstheme="majorHAnsi"/>
                <w:caps/>
                <w:highlight w:val="green"/>
              </w:rPr>
            </w:pPr>
            <w:r w:rsidRPr="00CC56AB">
              <w:rPr>
                <w:rFonts w:asciiTheme="majorHAnsi" w:hAnsiTheme="majorHAnsi" w:cstheme="majorHAnsi"/>
                <w:caps/>
                <w:highlight w:val="green"/>
              </w:rPr>
              <w:t>30/2007/QĐ-UBND</w:t>
            </w:r>
          </w:p>
          <w:p w:rsidR="00922DCC" w:rsidRPr="00CC56AB" w:rsidRDefault="00922DCC" w:rsidP="00EF317C">
            <w:pPr>
              <w:jc w:val="center"/>
              <w:rPr>
                <w:rFonts w:asciiTheme="majorHAnsi" w:hAnsiTheme="majorHAnsi" w:cstheme="majorHAnsi"/>
                <w:caps/>
                <w:highlight w:val="green"/>
              </w:rPr>
            </w:pPr>
            <w:r w:rsidRPr="00CC56AB">
              <w:rPr>
                <w:rFonts w:asciiTheme="majorHAnsi" w:hAnsiTheme="majorHAnsi" w:cstheme="majorHAnsi"/>
                <w:caps/>
                <w:highlight w:val="green"/>
              </w:rPr>
              <w:t>23/02/2007</w:t>
            </w:r>
          </w:p>
        </w:tc>
        <w:tc>
          <w:tcPr>
            <w:tcW w:w="7655" w:type="dxa"/>
          </w:tcPr>
          <w:p w:rsidR="00922DCC" w:rsidRPr="00CC56AB" w:rsidRDefault="00922DCC" w:rsidP="00922DCC">
            <w:pPr>
              <w:rPr>
                <w:highlight w:val="green"/>
              </w:rPr>
            </w:pPr>
            <w:r w:rsidRPr="00CC56AB">
              <w:rPr>
                <w:highlight w:val="green"/>
              </w:rPr>
              <w:t>Về thành lập Bệnh viện quận Gò Vấp trực thuộc Ủy ban nhân dân quận Gò Vấp.</w:t>
            </w:r>
          </w:p>
        </w:tc>
        <w:tc>
          <w:tcPr>
            <w:tcW w:w="1843" w:type="dxa"/>
            <w:vAlign w:val="center"/>
          </w:tcPr>
          <w:p w:rsidR="00922DCC" w:rsidRPr="00CC56AB" w:rsidRDefault="00922DCC" w:rsidP="00DF0462">
            <w:pPr>
              <w:jc w:val="center"/>
              <w:rPr>
                <w:rFonts w:asciiTheme="majorHAnsi" w:hAnsiTheme="majorHAnsi" w:cstheme="majorHAnsi"/>
                <w:highlight w:val="green"/>
              </w:rPr>
            </w:pPr>
            <w:r w:rsidRPr="00CC56AB">
              <w:rPr>
                <w:rFonts w:asciiTheme="majorHAnsi" w:hAnsiTheme="majorHAnsi" w:cstheme="majorHAnsi"/>
                <w:highlight w:val="green"/>
              </w:rPr>
              <w:t>05/3/2007</w:t>
            </w:r>
          </w:p>
        </w:tc>
      </w:tr>
      <w:tr w:rsidR="00922DCC" w:rsidRPr="00CC56AB" w:rsidTr="003261CC">
        <w:trPr>
          <w:trHeight w:val="567"/>
        </w:trPr>
        <w:tc>
          <w:tcPr>
            <w:tcW w:w="851" w:type="dxa"/>
            <w:vAlign w:val="center"/>
          </w:tcPr>
          <w:p w:rsidR="00922DCC" w:rsidRPr="00CC56AB" w:rsidRDefault="00922DCC" w:rsidP="00DF0462">
            <w:pPr>
              <w:pStyle w:val="ListParagraph"/>
              <w:numPr>
                <w:ilvl w:val="0"/>
                <w:numId w:val="32"/>
              </w:numPr>
              <w:jc w:val="center"/>
              <w:rPr>
                <w:rFonts w:asciiTheme="majorHAnsi" w:hAnsiTheme="majorHAnsi" w:cstheme="majorHAnsi"/>
                <w:highlight w:val="green"/>
              </w:rPr>
            </w:pPr>
          </w:p>
        </w:tc>
        <w:tc>
          <w:tcPr>
            <w:tcW w:w="1418" w:type="dxa"/>
            <w:vAlign w:val="center"/>
          </w:tcPr>
          <w:p w:rsidR="00922DCC" w:rsidRPr="00CC56AB" w:rsidRDefault="00922DCC"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922DCC" w:rsidRPr="00CC56AB" w:rsidRDefault="00922DCC" w:rsidP="00922DCC">
            <w:pPr>
              <w:jc w:val="center"/>
              <w:rPr>
                <w:rFonts w:asciiTheme="majorHAnsi" w:hAnsiTheme="majorHAnsi" w:cstheme="majorHAnsi"/>
                <w:caps/>
                <w:highlight w:val="green"/>
              </w:rPr>
            </w:pPr>
            <w:r w:rsidRPr="00CC56AB">
              <w:rPr>
                <w:rFonts w:asciiTheme="majorHAnsi" w:hAnsiTheme="majorHAnsi" w:cstheme="majorHAnsi"/>
                <w:caps/>
                <w:highlight w:val="green"/>
              </w:rPr>
              <w:t>31/2007/QĐ-UBND</w:t>
            </w:r>
          </w:p>
          <w:p w:rsidR="00922DCC" w:rsidRPr="00CC56AB" w:rsidRDefault="00922DCC" w:rsidP="00922DCC">
            <w:pPr>
              <w:jc w:val="center"/>
              <w:rPr>
                <w:rFonts w:asciiTheme="majorHAnsi" w:hAnsiTheme="majorHAnsi" w:cstheme="majorHAnsi"/>
                <w:caps/>
                <w:highlight w:val="green"/>
              </w:rPr>
            </w:pPr>
            <w:r w:rsidRPr="00CC56AB">
              <w:rPr>
                <w:rFonts w:asciiTheme="majorHAnsi" w:hAnsiTheme="majorHAnsi" w:cstheme="majorHAnsi"/>
                <w:caps/>
                <w:highlight w:val="green"/>
              </w:rPr>
              <w:t>23/02/2007</w:t>
            </w:r>
          </w:p>
        </w:tc>
        <w:tc>
          <w:tcPr>
            <w:tcW w:w="7655" w:type="dxa"/>
          </w:tcPr>
          <w:p w:rsidR="00922DCC" w:rsidRPr="00CC56AB" w:rsidRDefault="00922DCC" w:rsidP="00922DCC">
            <w:pPr>
              <w:rPr>
                <w:highlight w:val="green"/>
              </w:rPr>
            </w:pPr>
            <w:r w:rsidRPr="00CC56AB">
              <w:rPr>
                <w:highlight w:val="green"/>
              </w:rPr>
              <w:t>Về thành lập Trung tâm Y tế Dự phòng quận Thủ Đức trực thuộc Ủy ban nhân dân quận Thủ Đức.</w:t>
            </w:r>
          </w:p>
        </w:tc>
        <w:tc>
          <w:tcPr>
            <w:tcW w:w="1843" w:type="dxa"/>
            <w:vAlign w:val="center"/>
          </w:tcPr>
          <w:p w:rsidR="00922DCC" w:rsidRPr="00CC56AB" w:rsidRDefault="00922DCC" w:rsidP="00DF0462">
            <w:pPr>
              <w:jc w:val="center"/>
              <w:rPr>
                <w:rFonts w:asciiTheme="majorHAnsi" w:hAnsiTheme="majorHAnsi" w:cstheme="majorHAnsi"/>
                <w:highlight w:val="green"/>
              </w:rPr>
            </w:pPr>
            <w:r w:rsidRPr="00CC56AB">
              <w:rPr>
                <w:rFonts w:asciiTheme="majorHAnsi" w:hAnsiTheme="majorHAnsi" w:cstheme="majorHAnsi"/>
                <w:highlight w:val="green"/>
              </w:rPr>
              <w:t>05/3/2007</w:t>
            </w:r>
          </w:p>
        </w:tc>
      </w:tr>
      <w:tr w:rsidR="00922DCC" w:rsidRPr="00CC56AB" w:rsidTr="003261CC">
        <w:trPr>
          <w:trHeight w:val="567"/>
        </w:trPr>
        <w:tc>
          <w:tcPr>
            <w:tcW w:w="851" w:type="dxa"/>
            <w:vAlign w:val="center"/>
          </w:tcPr>
          <w:p w:rsidR="00922DCC" w:rsidRPr="00CC56AB" w:rsidRDefault="00922DCC" w:rsidP="00DF0462">
            <w:pPr>
              <w:pStyle w:val="ListParagraph"/>
              <w:numPr>
                <w:ilvl w:val="0"/>
                <w:numId w:val="32"/>
              </w:numPr>
              <w:jc w:val="center"/>
              <w:rPr>
                <w:rFonts w:asciiTheme="majorHAnsi" w:hAnsiTheme="majorHAnsi" w:cstheme="majorHAnsi"/>
                <w:highlight w:val="green"/>
              </w:rPr>
            </w:pPr>
          </w:p>
        </w:tc>
        <w:tc>
          <w:tcPr>
            <w:tcW w:w="1418" w:type="dxa"/>
            <w:vAlign w:val="center"/>
          </w:tcPr>
          <w:p w:rsidR="00922DCC" w:rsidRPr="00CC56AB" w:rsidRDefault="00922DCC"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922DCC" w:rsidRPr="00CC56AB" w:rsidRDefault="00922DCC" w:rsidP="00922DCC">
            <w:pPr>
              <w:jc w:val="center"/>
              <w:rPr>
                <w:rFonts w:asciiTheme="majorHAnsi" w:hAnsiTheme="majorHAnsi" w:cstheme="majorHAnsi"/>
                <w:caps/>
                <w:highlight w:val="green"/>
              </w:rPr>
            </w:pPr>
            <w:r w:rsidRPr="00CC56AB">
              <w:rPr>
                <w:rFonts w:asciiTheme="majorHAnsi" w:hAnsiTheme="majorHAnsi" w:cstheme="majorHAnsi"/>
                <w:caps/>
                <w:highlight w:val="green"/>
              </w:rPr>
              <w:t>32/2007/QĐ-UBND</w:t>
            </w:r>
          </w:p>
          <w:p w:rsidR="00922DCC" w:rsidRPr="00CC56AB" w:rsidRDefault="00922DCC" w:rsidP="00922DCC">
            <w:pPr>
              <w:jc w:val="center"/>
              <w:rPr>
                <w:rFonts w:asciiTheme="majorHAnsi" w:hAnsiTheme="majorHAnsi" w:cstheme="majorHAnsi"/>
                <w:caps/>
                <w:highlight w:val="green"/>
              </w:rPr>
            </w:pPr>
            <w:r w:rsidRPr="00CC56AB">
              <w:rPr>
                <w:rFonts w:asciiTheme="majorHAnsi" w:hAnsiTheme="majorHAnsi" w:cstheme="majorHAnsi"/>
                <w:caps/>
                <w:highlight w:val="green"/>
              </w:rPr>
              <w:t>23/02/2007</w:t>
            </w:r>
          </w:p>
        </w:tc>
        <w:tc>
          <w:tcPr>
            <w:tcW w:w="7655" w:type="dxa"/>
          </w:tcPr>
          <w:p w:rsidR="00922DCC" w:rsidRPr="00CC56AB" w:rsidRDefault="00922DCC" w:rsidP="00922DCC">
            <w:pPr>
              <w:rPr>
                <w:highlight w:val="green"/>
              </w:rPr>
            </w:pPr>
            <w:r w:rsidRPr="00CC56AB">
              <w:rPr>
                <w:highlight w:val="green"/>
              </w:rPr>
              <w:t>Về thành lập Bệnh viện quận Thủ Đức trực thuộc Ủy ban nhân dân quận Thủ Đức.</w:t>
            </w:r>
          </w:p>
        </w:tc>
        <w:tc>
          <w:tcPr>
            <w:tcW w:w="1843" w:type="dxa"/>
            <w:vAlign w:val="center"/>
          </w:tcPr>
          <w:p w:rsidR="00922DCC" w:rsidRPr="00CC56AB" w:rsidRDefault="00922DCC" w:rsidP="00DF0462">
            <w:pPr>
              <w:jc w:val="center"/>
              <w:rPr>
                <w:rFonts w:asciiTheme="majorHAnsi" w:hAnsiTheme="majorHAnsi" w:cstheme="majorHAnsi"/>
                <w:highlight w:val="green"/>
              </w:rPr>
            </w:pPr>
            <w:r w:rsidRPr="00CC56AB">
              <w:rPr>
                <w:rFonts w:asciiTheme="majorHAnsi" w:hAnsiTheme="majorHAnsi" w:cstheme="majorHAnsi"/>
                <w:highlight w:val="green"/>
              </w:rPr>
              <w:t>05/3/2007</w:t>
            </w:r>
          </w:p>
        </w:tc>
      </w:tr>
      <w:tr w:rsidR="00922DCC" w:rsidRPr="00CC56AB" w:rsidTr="003261CC">
        <w:trPr>
          <w:trHeight w:val="567"/>
        </w:trPr>
        <w:tc>
          <w:tcPr>
            <w:tcW w:w="851" w:type="dxa"/>
            <w:vAlign w:val="center"/>
          </w:tcPr>
          <w:p w:rsidR="00922DCC" w:rsidRPr="00CC56AB" w:rsidRDefault="00922DCC" w:rsidP="00DF0462">
            <w:pPr>
              <w:pStyle w:val="ListParagraph"/>
              <w:numPr>
                <w:ilvl w:val="0"/>
                <w:numId w:val="32"/>
              </w:numPr>
              <w:jc w:val="center"/>
              <w:rPr>
                <w:rFonts w:asciiTheme="majorHAnsi" w:hAnsiTheme="majorHAnsi" w:cstheme="majorHAnsi"/>
                <w:highlight w:val="green"/>
              </w:rPr>
            </w:pPr>
          </w:p>
        </w:tc>
        <w:tc>
          <w:tcPr>
            <w:tcW w:w="1418" w:type="dxa"/>
            <w:vAlign w:val="center"/>
          </w:tcPr>
          <w:p w:rsidR="00922DCC" w:rsidRPr="00CC56AB" w:rsidRDefault="00922DCC"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922DCC" w:rsidRPr="00CC56AB" w:rsidRDefault="00922DCC" w:rsidP="00922DCC">
            <w:pPr>
              <w:jc w:val="center"/>
              <w:rPr>
                <w:rFonts w:asciiTheme="majorHAnsi" w:hAnsiTheme="majorHAnsi" w:cstheme="majorHAnsi"/>
                <w:caps/>
                <w:highlight w:val="green"/>
              </w:rPr>
            </w:pPr>
            <w:r w:rsidRPr="00CC56AB">
              <w:rPr>
                <w:rFonts w:asciiTheme="majorHAnsi" w:hAnsiTheme="majorHAnsi" w:cstheme="majorHAnsi"/>
                <w:caps/>
                <w:highlight w:val="green"/>
              </w:rPr>
              <w:t>33/2007/QĐ-UBND</w:t>
            </w:r>
          </w:p>
          <w:p w:rsidR="00922DCC" w:rsidRPr="00CC56AB" w:rsidRDefault="00922DCC" w:rsidP="00922DCC">
            <w:pPr>
              <w:jc w:val="center"/>
              <w:rPr>
                <w:rFonts w:asciiTheme="majorHAnsi" w:hAnsiTheme="majorHAnsi" w:cstheme="majorHAnsi"/>
                <w:caps/>
                <w:highlight w:val="green"/>
              </w:rPr>
            </w:pPr>
            <w:r w:rsidRPr="00CC56AB">
              <w:rPr>
                <w:rFonts w:asciiTheme="majorHAnsi" w:hAnsiTheme="majorHAnsi" w:cstheme="majorHAnsi"/>
                <w:caps/>
                <w:highlight w:val="green"/>
              </w:rPr>
              <w:t>27/02/2007</w:t>
            </w:r>
          </w:p>
        </w:tc>
        <w:tc>
          <w:tcPr>
            <w:tcW w:w="7655" w:type="dxa"/>
          </w:tcPr>
          <w:p w:rsidR="00922DCC" w:rsidRPr="00CC56AB" w:rsidRDefault="00922DCC" w:rsidP="00922DCC">
            <w:pPr>
              <w:rPr>
                <w:highlight w:val="green"/>
              </w:rPr>
            </w:pPr>
            <w:r w:rsidRPr="00CC56AB">
              <w:rPr>
                <w:highlight w:val="green"/>
              </w:rPr>
              <w:t>Về thành lập Trung tâm Y tế Dự phòng quận 2 trực thuộc Ủy ban nhân dân quận 2.</w:t>
            </w:r>
          </w:p>
        </w:tc>
        <w:tc>
          <w:tcPr>
            <w:tcW w:w="1843" w:type="dxa"/>
            <w:vAlign w:val="center"/>
          </w:tcPr>
          <w:p w:rsidR="00922DCC" w:rsidRPr="00CC56AB" w:rsidRDefault="00922DCC" w:rsidP="00DF0462">
            <w:pPr>
              <w:jc w:val="center"/>
              <w:rPr>
                <w:rFonts w:asciiTheme="majorHAnsi" w:hAnsiTheme="majorHAnsi" w:cstheme="majorHAnsi"/>
                <w:highlight w:val="green"/>
              </w:rPr>
            </w:pPr>
            <w:r w:rsidRPr="00CC56AB">
              <w:rPr>
                <w:rFonts w:asciiTheme="majorHAnsi" w:hAnsiTheme="majorHAnsi" w:cstheme="majorHAnsi"/>
                <w:highlight w:val="green"/>
              </w:rPr>
              <w:t>09/3/2007</w:t>
            </w:r>
          </w:p>
        </w:tc>
      </w:tr>
      <w:tr w:rsidR="00922DCC" w:rsidRPr="00CC56AB" w:rsidTr="003261CC">
        <w:trPr>
          <w:trHeight w:val="567"/>
        </w:trPr>
        <w:tc>
          <w:tcPr>
            <w:tcW w:w="851" w:type="dxa"/>
            <w:vAlign w:val="center"/>
          </w:tcPr>
          <w:p w:rsidR="00922DCC" w:rsidRPr="00CC56AB" w:rsidRDefault="00922DCC" w:rsidP="00DF0462">
            <w:pPr>
              <w:pStyle w:val="ListParagraph"/>
              <w:numPr>
                <w:ilvl w:val="0"/>
                <w:numId w:val="32"/>
              </w:numPr>
              <w:jc w:val="center"/>
              <w:rPr>
                <w:rFonts w:asciiTheme="majorHAnsi" w:hAnsiTheme="majorHAnsi" w:cstheme="majorHAnsi"/>
                <w:highlight w:val="green"/>
              </w:rPr>
            </w:pPr>
          </w:p>
        </w:tc>
        <w:tc>
          <w:tcPr>
            <w:tcW w:w="1418" w:type="dxa"/>
            <w:vAlign w:val="center"/>
          </w:tcPr>
          <w:p w:rsidR="00922DCC" w:rsidRPr="00CC56AB" w:rsidRDefault="00922DCC"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922DCC" w:rsidRPr="00CC56AB" w:rsidRDefault="00922DCC" w:rsidP="00922DCC">
            <w:pPr>
              <w:jc w:val="center"/>
              <w:rPr>
                <w:rFonts w:asciiTheme="majorHAnsi" w:hAnsiTheme="majorHAnsi" w:cstheme="majorHAnsi"/>
                <w:caps/>
                <w:highlight w:val="green"/>
              </w:rPr>
            </w:pPr>
            <w:r w:rsidRPr="00CC56AB">
              <w:rPr>
                <w:rFonts w:asciiTheme="majorHAnsi" w:hAnsiTheme="majorHAnsi" w:cstheme="majorHAnsi"/>
                <w:caps/>
                <w:highlight w:val="green"/>
              </w:rPr>
              <w:t>34/2007/QĐ-UBND</w:t>
            </w:r>
          </w:p>
          <w:p w:rsidR="00922DCC" w:rsidRPr="00CC56AB" w:rsidRDefault="00922DCC" w:rsidP="00922DCC">
            <w:pPr>
              <w:jc w:val="center"/>
              <w:rPr>
                <w:rFonts w:asciiTheme="majorHAnsi" w:hAnsiTheme="majorHAnsi" w:cstheme="majorHAnsi"/>
                <w:caps/>
                <w:highlight w:val="green"/>
              </w:rPr>
            </w:pPr>
            <w:r w:rsidRPr="00CC56AB">
              <w:rPr>
                <w:rFonts w:asciiTheme="majorHAnsi" w:hAnsiTheme="majorHAnsi" w:cstheme="majorHAnsi"/>
                <w:caps/>
                <w:highlight w:val="green"/>
              </w:rPr>
              <w:t>27/02/2007</w:t>
            </w:r>
          </w:p>
        </w:tc>
        <w:tc>
          <w:tcPr>
            <w:tcW w:w="7655" w:type="dxa"/>
          </w:tcPr>
          <w:p w:rsidR="00922DCC" w:rsidRPr="00CC56AB" w:rsidRDefault="00922DCC" w:rsidP="00922DCC">
            <w:pPr>
              <w:rPr>
                <w:highlight w:val="green"/>
              </w:rPr>
            </w:pPr>
            <w:r w:rsidRPr="00CC56AB">
              <w:rPr>
                <w:highlight w:val="green"/>
              </w:rPr>
              <w:t>Về thành lập Bệnh viện quận 2 trực thuộc Ủy ban nhân dân quận 2.</w:t>
            </w:r>
          </w:p>
        </w:tc>
        <w:tc>
          <w:tcPr>
            <w:tcW w:w="1843" w:type="dxa"/>
            <w:vAlign w:val="center"/>
          </w:tcPr>
          <w:p w:rsidR="00922DCC" w:rsidRPr="00CC56AB" w:rsidRDefault="00922DCC" w:rsidP="00DF0462">
            <w:pPr>
              <w:jc w:val="center"/>
              <w:rPr>
                <w:rFonts w:asciiTheme="majorHAnsi" w:hAnsiTheme="majorHAnsi" w:cstheme="majorHAnsi"/>
                <w:highlight w:val="green"/>
              </w:rPr>
            </w:pPr>
            <w:r w:rsidRPr="00CC56AB">
              <w:rPr>
                <w:rFonts w:asciiTheme="majorHAnsi" w:hAnsiTheme="majorHAnsi" w:cstheme="majorHAnsi"/>
                <w:highlight w:val="green"/>
              </w:rPr>
              <w:t>09/3/2007</w:t>
            </w:r>
          </w:p>
        </w:tc>
      </w:tr>
      <w:tr w:rsidR="00922DCC" w:rsidRPr="00CC56AB" w:rsidTr="003261CC">
        <w:trPr>
          <w:trHeight w:val="567"/>
        </w:trPr>
        <w:tc>
          <w:tcPr>
            <w:tcW w:w="851" w:type="dxa"/>
            <w:vAlign w:val="center"/>
          </w:tcPr>
          <w:p w:rsidR="00922DCC" w:rsidRPr="00CC56AB" w:rsidRDefault="00922DCC" w:rsidP="00DF0462">
            <w:pPr>
              <w:pStyle w:val="ListParagraph"/>
              <w:numPr>
                <w:ilvl w:val="0"/>
                <w:numId w:val="32"/>
              </w:numPr>
              <w:jc w:val="center"/>
              <w:rPr>
                <w:rFonts w:asciiTheme="majorHAnsi" w:hAnsiTheme="majorHAnsi" w:cstheme="majorHAnsi"/>
                <w:highlight w:val="green"/>
              </w:rPr>
            </w:pPr>
          </w:p>
        </w:tc>
        <w:tc>
          <w:tcPr>
            <w:tcW w:w="1418" w:type="dxa"/>
            <w:vAlign w:val="center"/>
          </w:tcPr>
          <w:p w:rsidR="00922DCC" w:rsidRPr="00CC56AB" w:rsidRDefault="00922DCC"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922DCC" w:rsidRPr="00CC56AB" w:rsidRDefault="00922DCC" w:rsidP="00922DCC">
            <w:pPr>
              <w:jc w:val="center"/>
              <w:rPr>
                <w:rFonts w:asciiTheme="majorHAnsi" w:hAnsiTheme="majorHAnsi" w:cstheme="majorHAnsi"/>
                <w:caps/>
                <w:highlight w:val="green"/>
              </w:rPr>
            </w:pPr>
            <w:r w:rsidRPr="00CC56AB">
              <w:rPr>
                <w:rFonts w:asciiTheme="majorHAnsi" w:hAnsiTheme="majorHAnsi" w:cstheme="majorHAnsi"/>
                <w:caps/>
                <w:highlight w:val="green"/>
              </w:rPr>
              <w:t>35/2007/QĐ-UBND</w:t>
            </w:r>
          </w:p>
          <w:p w:rsidR="00922DCC" w:rsidRPr="00CC56AB" w:rsidRDefault="00922DCC" w:rsidP="00922DCC">
            <w:pPr>
              <w:jc w:val="center"/>
              <w:rPr>
                <w:rFonts w:asciiTheme="majorHAnsi" w:hAnsiTheme="majorHAnsi" w:cstheme="majorHAnsi"/>
                <w:caps/>
                <w:highlight w:val="green"/>
              </w:rPr>
            </w:pPr>
            <w:r w:rsidRPr="00CC56AB">
              <w:rPr>
                <w:rFonts w:asciiTheme="majorHAnsi" w:hAnsiTheme="majorHAnsi" w:cstheme="majorHAnsi"/>
                <w:caps/>
                <w:highlight w:val="green"/>
              </w:rPr>
              <w:t>27/02/2007</w:t>
            </w:r>
          </w:p>
        </w:tc>
        <w:tc>
          <w:tcPr>
            <w:tcW w:w="7655" w:type="dxa"/>
          </w:tcPr>
          <w:p w:rsidR="00922DCC" w:rsidRPr="00CC56AB" w:rsidRDefault="00922DCC" w:rsidP="00922DCC">
            <w:pPr>
              <w:rPr>
                <w:highlight w:val="green"/>
              </w:rPr>
            </w:pPr>
            <w:r w:rsidRPr="00CC56AB">
              <w:rPr>
                <w:highlight w:val="green"/>
              </w:rPr>
              <w:t>Về thành lập Trung tâm Y tế Dự phòng quận Bình Tân trực thuộc Ủy ban nhân dân quận Bình Tân.</w:t>
            </w:r>
          </w:p>
        </w:tc>
        <w:tc>
          <w:tcPr>
            <w:tcW w:w="1843" w:type="dxa"/>
            <w:vAlign w:val="center"/>
          </w:tcPr>
          <w:p w:rsidR="00922DCC" w:rsidRPr="00CC56AB" w:rsidRDefault="00922DCC" w:rsidP="00DF0462">
            <w:pPr>
              <w:jc w:val="center"/>
              <w:rPr>
                <w:rFonts w:asciiTheme="majorHAnsi" w:hAnsiTheme="majorHAnsi" w:cstheme="majorHAnsi"/>
                <w:highlight w:val="green"/>
              </w:rPr>
            </w:pPr>
            <w:r w:rsidRPr="00CC56AB">
              <w:rPr>
                <w:rFonts w:asciiTheme="majorHAnsi" w:hAnsiTheme="majorHAnsi" w:cstheme="majorHAnsi"/>
                <w:highlight w:val="green"/>
              </w:rPr>
              <w:t>09/3/2007</w:t>
            </w:r>
          </w:p>
        </w:tc>
      </w:tr>
      <w:tr w:rsidR="00922DCC" w:rsidRPr="00103C40" w:rsidTr="003261CC">
        <w:trPr>
          <w:trHeight w:val="567"/>
        </w:trPr>
        <w:tc>
          <w:tcPr>
            <w:tcW w:w="851" w:type="dxa"/>
            <w:vAlign w:val="center"/>
          </w:tcPr>
          <w:p w:rsidR="00922DCC" w:rsidRPr="00CC56AB" w:rsidRDefault="00922DCC" w:rsidP="00DF0462">
            <w:pPr>
              <w:pStyle w:val="ListParagraph"/>
              <w:numPr>
                <w:ilvl w:val="0"/>
                <w:numId w:val="32"/>
              </w:numPr>
              <w:jc w:val="center"/>
              <w:rPr>
                <w:rFonts w:asciiTheme="majorHAnsi" w:hAnsiTheme="majorHAnsi" w:cstheme="majorHAnsi"/>
                <w:highlight w:val="green"/>
              </w:rPr>
            </w:pPr>
          </w:p>
        </w:tc>
        <w:tc>
          <w:tcPr>
            <w:tcW w:w="1418" w:type="dxa"/>
            <w:vAlign w:val="center"/>
          </w:tcPr>
          <w:p w:rsidR="00922DCC" w:rsidRPr="00CC56AB" w:rsidRDefault="00922DCC"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922DCC" w:rsidRPr="00CC56AB" w:rsidRDefault="00922DCC" w:rsidP="00922DCC">
            <w:pPr>
              <w:jc w:val="center"/>
              <w:rPr>
                <w:rFonts w:asciiTheme="majorHAnsi" w:hAnsiTheme="majorHAnsi" w:cstheme="majorHAnsi"/>
                <w:caps/>
                <w:highlight w:val="green"/>
              </w:rPr>
            </w:pPr>
            <w:r w:rsidRPr="00CC56AB">
              <w:rPr>
                <w:rFonts w:asciiTheme="majorHAnsi" w:hAnsiTheme="majorHAnsi" w:cstheme="majorHAnsi"/>
                <w:caps/>
                <w:highlight w:val="green"/>
              </w:rPr>
              <w:t>36/2007/QĐ-UBND</w:t>
            </w:r>
          </w:p>
          <w:p w:rsidR="00922DCC" w:rsidRPr="00CC56AB" w:rsidRDefault="00922DCC" w:rsidP="00922DCC">
            <w:pPr>
              <w:jc w:val="center"/>
              <w:rPr>
                <w:rFonts w:asciiTheme="majorHAnsi" w:hAnsiTheme="majorHAnsi" w:cstheme="majorHAnsi"/>
                <w:caps/>
                <w:highlight w:val="green"/>
              </w:rPr>
            </w:pPr>
            <w:r w:rsidRPr="00CC56AB">
              <w:rPr>
                <w:rFonts w:asciiTheme="majorHAnsi" w:hAnsiTheme="majorHAnsi" w:cstheme="majorHAnsi"/>
                <w:caps/>
                <w:highlight w:val="green"/>
              </w:rPr>
              <w:t>27/02/2007</w:t>
            </w:r>
          </w:p>
        </w:tc>
        <w:tc>
          <w:tcPr>
            <w:tcW w:w="7655" w:type="dxa"/>
          </w:tcPr>
          <w:p w:rsidR="00922DCC" w:rsidRPr="00CC56AB" w:rsidRDefault="00922DCC" w:rsidP="00922DCC">
            <w:pPr>
              <w:rPr>
                <w:highlight w:val="green"/>
              </w:rPr>
            </w:pPr>
            <w:r w:rsidRPr="00CC56AB">
              <w:rPr>
                <w:highlight w:val="green"/>
              </w:rPr>
              <w:t>Về thành lập Bệnh viện quận Bình Tân trực thuộc Ủy ban nhân dân quận Bình Tân.</w:t>
            </w:r>
          </w:p>
        </w:tc>
        <w:tc>
          <w:tcPr>
            <w:tcW w:w="1843" w:type="dxa"/>
            <w:vAlign w:val="center"/>
          </w:tcPr>
          <w:p w:rsidR="00922DCC" w:rsidRDefault="00922DCC" w:rsidP="00DF0462">
            <w:pPr>
              <w:jc w:val="center"/>
              <w:rPr>
                <w:rFonts w:asciiTheme="majorHAnsi" w:hAnsiTheme="majorHAnsi" w:cstheme="majorHAnsi"/>
              </w:rPr>
            </w:pPr>
            <w:r w:rsidRPr="00CC56AB">
              <w:rPr>
                <w:rFonts w:asciiTheme="majorHAnsi" w:hAnsiTheme="majorHAnsi" w:cstheme="majorHAnsi"/>
                <w:highlight w:val="green"/>
              </w:rPr>
              <w:t>09/3/2007</w:t>
            </w:r>
          </w:p>
        </w:tc>
      </w:tr>
      <w:tr w:rsidR="00922DCC" w:rsidRPr="00103C40" w:rsidTr="003261CC">
        <w:trPr>
          <w:trHeight w:val="567"/>
        </w:trPr>
        <w:tc>
          <w:tcPr>
            <w:tcW w:w="851" w:type="dxa"/>
            <w:vAlign w:val="center"/>
          </w:tcPr>
          <w:p w:rsidR="00922DCC" w:rsidRPr="006C4DC0" w:rsidRDefault="00922DCC" w:rsidP="00DF0462">
            <w:pPr>
              <w:pStyle w:val="ListParagraph"/>
              <w:numPr>
                <w:ilvl w:val="0"/>
                <w:numId w:val="32"/>
              </w:numPr>
              <w:jc w:val="center"/>
              <w:rPr>
                <w:rFonts w:asciiTheme="majorHAnsi" w:hAnsiTheme="majorHAnsi" w:cstheme="majorHAnsi"/>
              </w:rPr>
            </w:pPr>
          </w:p>
        </w:tc>
        <w:tc>
          <w:tcPr>
            <w:tcW w:w="1418" w:type="dxa"/>
            <w:vAlign w:val="center"/>
          </w:tcPr>
          <w:p w:rsidR="00922DCC" w:rsidRPr="00103C40" w:rsidRDefault="00922DCC"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922DCC" w:rsidRPr="00C2113C" w:rsidRDefault="00922DCC" w:rsidP="00DF0462">
            <w:pPr>
              <w:jc w:val="center"/>
              <w:rPr>
                <w:rFonts w:asciiTheme="majorHAnsi" w:hAnsiTheme="majorHAnsi" w:cstheme="majorHAnsi"/>
                <w:caps/>
              </w:rPr>
            </w:pPr>
            <w:r w:rsidRPr="00C2113C">
              <w:rPr>
                <w:rFonts w:asciiTheme="majorHAnsi" w:hAnsiTheme="majorHAnsi" w:cstheme="majorHAnsi"/>
                <w:caps/>
              </w:rPr>
              <w:t>38/2007/QĐ-UBND</w:t>
            </w:r>
            <w:r w:rsidRPr="00C2113C">
              <w:rPr>
                <w:rFonts w:asciiTheme="majorHAnsi" w:hAnsiTheme="majorHAnsi" w:cstheme="majorHAnsi"/>
                <w:caps/>
              </w:rPr>
              <w:br/>
              <w:t>05/3/2007</w:t>
            </w:r>
          </w:p>
        </w:tc>
        <w:tc>
          <w:tcPr>
            <w:tcW w:w="7655" w:type="dxa"/>
            <w:hideMark/>
          </w:tcPr>
          <w:p w:rsidR="00922DCC" w:rsidRPr="00922DCC" w:rsidRDefault="00922DCC" w:rsidP="00922DCC">
            <w:r w:rsidRPr="00922DCC">
              <w:t>Về việc ban hành Quy trình xếp hạng các Công ty Nhà nước trực thuộc thành phố Hồ Chí Minh.</w:t>
            </w:r>
          </w:p>
        </w:tc>
        <w:tc>
          <w:tcPr>
            <w:tcW w:w="1843" w:type="dxa"/>
            <w:vAlign w:val="center"/>
            <w:hideMark/>
          </w:tcPr>
          <w:p w:rsidR="00922DCC" w:rsidRPr="00103C40" w:rsidRDefault="00922DCC" w:rsidP="00DF0462">
            <w:pPr>
              <w:jc w:val="center"/>
              <w:rPr>
                <w:rFonts w:asciiTheme="majorHAnsi" w:hAnsiTheme="majorHAnsi" w:cstheme="majorHAnsi"/>
              </w:rPr>
            </w:pPr>
            <w:r w:rsidRPr="00103C40">
              <w:rPr>
                <w:rFonts w:asciiTheme="majorHAnsi" w:hAnsiTheme="majorHAnsi" w:cstheme="majorHAnsi"/>
              </w:rPr>
              <w:t>15</w:t>
            </w:r>
            <w:r>
              <w:rPr>
                <w:rFonts w:asciiTheme="majorHAnsi" w:hAnsiTheme="majorHAnsi" w:cstheme="majorHAnsi"/>
              </w:rPr>
              <w:t>/3</w:t>
            </w:r>
            <w:r w:rsidRPr="00103C40">
              <w:rPr>
                <w:rFonts w:asciiTheme="majorHAnsi" w:hAnsiTheme="majorHAnsi" w:cstheme="majorHAnsi"/>
              </w:rPr>
              <w:t>/2007</w:t>
            </w:r>
          </w:p>
        </w:tc>
      </w:tr>
      <w:tr w:rsidR="00803D91" w:rsidRPr="00103C40" w:rsidTr="003261CC">
        <w:trPr>
          <w:trHeight w:val="567"/>
        </w:trPr>
        <w:tc>
          <w:tcPr>
            <w:tcW w:w="851" w:type="dxa"/>
            <w:vAlign w:val="center"/>
          </w:tcPr>
          <w:p w:rsidR="00803D91" w:rsidRPr="006C4DC0" w:rsidRDefault="00803D91" w:rsidP="00DF0462">
            <w:pPr>
              <w:pStyle w:val="ListParagraph"/>
              <w:numPr>
                <w:ilvl w:val="0"/>
                <w:numId w:val="32"/>
              </w:numPr>
              <w:jc w:val="center"/>
              <w:rPr>
                <w:rFonts w:asciiTheme="majorHAnsi" w:hAnsiTheme="majorHAnsi" w:cstheme="majorHAnsi"/>
              </w:rPr>
            </w:pPr>
          </w:p>
        </w:tc>
        <w:tc>
          <w:tcPr>
            <w:tcW w:w="1418" w:type="dxa"/>
            <w:vAlign w:val="center"/>
          </w:tcPr>
          <w:p w:rsidR="00803D91" w:rsidRPr="00103C40" w:rsidRDefault="00803D91"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803D91" w:rsidRPr="00C2113C" w:rsidRDefault="00803D91" w:rsidP="00DF0462">
            <w:pPr>
              <w:jc w:val="center"/>
              <w:rPr>
                <w:rFonts w:asciiTheme="majorHAnsi" w:hAnsiTheme="majorHAnsi" w:cstheme="majorHAnsi"/>
                <w:caps/>
              </w:rPr>
            </w:pPr>
            <w:r>
              <w:rPr>
                <w:rFonts w:asciiTheme="majorHAnsi" w:hAnsiTheme="majorHAnsi" w:cstheme="majorHAnsi"/>
                <w:caps/>
              </w:rPr>
              <w:t>39/2007/QĐ-UBND</w:t>
            </w:r>
            <w:r>
              <w:rPr>
                <w:rFonts w:asciiTheme="majorHAnsi" w:hAnsiTheme="majorHAnsi" w:cstheme="majorHAnsi"/>
                <w:caps/>
              </w:rPr>
              <w:br/>
              <w:t>06</w:t>
            </w:r>
            <w:r w:rsidRPr="00C2113C">
              <w:rPr>
                <w:rFonts w:asciiTheme="majorHAnsi" w:hAnsiTheme="majorHAnsi" w:cstheme="majorHAnsi"/>
                <w:caps/>
              </w:rPr>
              <w:t>/3/2007</w:t>
            </w:r>
          </w:p>
        </w:tc>
        <w:tc>
          <w:tcPr>
            <w:tcW w:w="7655" w:type="dxa"/>
          </w:tcPr>
          <w:p w:rsidR="00803D91" w:rsidRPr="00803D91" w:rsidRDefault="00803D91" w:rsidP="00803D91">
            <w:r w:rsidRPr="00803D91">
              <w:t>Về phê duyệt quy hoạch Hệ thống cửa hàng xăng dầu trên địa bàn thành phố Hồ Chí Minh giai đoạn 2007 - 2010 và định hướng đến năm 2020.</w:t>
            </w:r>
          </w:p>
        </w:tc>
        <w:tc>
          <w:tcPr>
            <w:tcW w:w="1843" w:type="dxa"/>
            <w:vAlign w:val="center"/>
          </w:tcPr>
          <w:p w:rsidR="00803D91" w:rsidRPr="00103C40" w:rsidRDefault="00803D91" w:rsidP="00DF0462">
            <w:pPr>
              <w:jc w:val="center"/>
              <w:rPr>
                <w:rFonts w:asciiTheme="majorHAnsi" w:hAnsiTheme="majorHAnsi" w:cstheme="majorHAnsi"/>
              </w:rPr>
            </w:pPr>
            <w:r>
              <w:rPr>
                <w:rFonts w:asciiTheme="majorHAnsi" w:hAnsiTheme="majorHAnsi" w:cstheme="majorHAnsi"/>
              </w:rPr>
              <w:t>16/3/2007</w:t>
            </w:r>
          </w:p>
        </w:tc>
      </w:tr>
      <w:tr w:rsidR="00803D91" w:rsidRPr="00CC56AB" w:rsidTr="003261CC">
        <w:trPr>
          <w:trHeight w:val="567"/>
        </w:trPr>
        <w:tc>
          <w:tcPr>
            <w:tcW w:w="851" w:type="dxa"/>
            <w:vAlign w:val="center"/>
          </w:tcPr>
          <w:p w:rsidR="00803D91" w:rsidRPr="006C4DC0" w:rsidRDefault="00803D91" w:rsidP="00DF0462">
            <w:pPr>
              <w:pStyle w:val="ListParagraph"/>
              <w:numPr>
                <w:ilvl w:val="0"/>
                <w:numId w:val="32"/>
              </w:numPr>
              <w:jc w:val="center"/>
              <w:rPr>
                <w:rFonts w:asciiTheme="majorHAnsi" w:hAnsiTheme="majorHAnsi" w:cstheme="majorHAnsi"/>
              </w:rPr>
            </w:pPr>
          </w:p>
        </w:tc>
        <w:tc>
          <w:tcPr>
            <w:tcW w:w="1418" w:type="dxa"/>
            <w:vAlign w:val="center"/>
          </w:tcPr>
          <w:p w:rsidR="00803D91" w:rsidRPr="00CC56AB" w:rsidRDefault="00803D91"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803D91" w:rsidRPr="00CC56AB" w:rsidRDefault="00803D91" w:rsidP="00DF0462">
            <w:pPr>
              <w:jc w:val="center"/>
              <w:rPr>
                <w:rFonts w:asciiTheme="majorHAnsi" w:hAnsiTheme="majorHAnsi" w:cstheme="majorHAnsi"/>
                <w:caps/>
                <w:highlight w:val="green"/>
              </w:rPr>
            </w:pPr>
            <w:r w:rsidRPr="00CC56AB">
              <w:rPr>
                <w:rFonts w:asciiTheme="majorHAnsi" w:hAnsiTheme="majorHAnsi" w:cstheme="majorHAnsi"/>
                <w:caps/>
                <w:highlight w:val="green"/>
              </w:rPr>
              <w:t>41/2007/QĐ-UBND</w:t>
            </w:r>
            <w:r w:rsidRPr="00CC56AB">
              <w:rPr>
                <w:rFonts w:asciiTheme="majorHAnsi" w:hAnsiTheme="majorHAnsi" w:cstheme="majorHAnsi"/>
                <w:caps/>
                <w:highlight w:val="green"/>
              </w:rPr>
              <w:br/>
              <w:t>13/3/2007</w:t>
            </w:r>
          </w:p>
        </w:tc>
        <w:tc>
          <w:tcPr>
            <w:tcW w:w="7655" w:type="dxa"/>
          </w:tcPr>
          <w:p w:rsidR="00803D91" w:rsidRPr="00CC56AB" w:rsidRDefault="00803D91" w:rsidP="00803D91">
            <w:pPr>
              <w:rPr>
                <w:highlight w:val="green"/>
              </w:rPr>
            </w:pPr>
            <w:r w:rsidRPr="00CC56AB">
              <w:rPr>
                <w:highlight w:val="green"/>
              </w:rPr>
              <w:t>Về thành lập Trung tâm Y tế Dự phòng quận 9 trực thuộc Ủy ban nhân dân quận 9.</w:t>
            </w:r>
          </w:p>
        </w:tc>
        <w:tc>
          <w:tcPr>
            <w:tcW w:w="1843" w:type="dxa"/>
            <w:vAlign w:val="center"/>
          </w:tcPr>
          <w:p w:rsidR="00803D91" w:rsidRPr="00CC56AB" w:rsidRDefault="00803D91" w:rsidP="00DF0462">
            <w:pPr>
              <w:jc w:val="center"/>
              <w:rPr>
                <w:rFonts w:asciiTheme="majorHAnsi" w:hAnsiTheme="majorHAnsi" w:cstheme="majorHAnsi"/>
                <w:highlight w:val="green"/>
              </w:rPr>
            </w:pPr>
            <w:r w:rsidRPr="00CC56AB">
              <w:rPr>
                <w:rFonts w:asciiTheme="majorHAnsi" w:hAnsiTheme="majorHAnsi" w:cstheme="majorHAnsi"/>
                <w:highlight w:val="green"/>
              </w:rPr>
              <w:t>23/3/2007</w:t>
            </w:r>
          </w:p>
        </w:tc>
      </w:tr>
      <w:tr w:rsidR="00803D91" w:rsidRPr="00CC56AB" w:rsidTr="003261CC">
        <w:trPr>
          <w:trHeight w:val="567"/>
        </w:trPr>
        <w:tc>
          <w:tcPr>
            <w:tcW w:w="851" w:type="dxa"/>
            <w:vAlign w:val="center"/>
          </w:tcPr>
          <w:p w:rsidR="00803D91" w:rsidRPr="00CC56AB" w:rsidRDefault="00803D91" w:rsidP="00DF0462">
            <w:pPr>
              <w:pStyle w:val="ListParagraph"/>
              <w:numPr>
                <w:ilvl w:val="0"/>
                <w:numId w:val="32"/>
              </w:numPr>
              <w:jc w:val="center"/>
              <w:rPr>
                <w:rFonts w:asciiTheme="majorHAnsi" w:hAnsiTheme="majorHAnsi" w:cstheme="majorHAnsi"/>
                <w:highlight w:val="green"/>
              </w:rPr>
            </w:pPr>
          </w:p>
        </w:tc>
        <w:tc>
          <w:tcPr>
            <w:tcW w:w="1418" w:type="dxa"/>
            <w:vAlign w:val="center"/>
          </w:tcPr>
          <w:p w:rsidR="00803D91" w:rsidRPr="00CC56AB" w:rsidRDefault="00803D91"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803D91" w:rsidRPr="00CC56AB" w:rsidRDefault="00803D91" w:rsidP="00DF0462">
            <w:pPr>
              <w:jc w:val="center"/>
              <w:rPr>
                <w:rFonts w:asciiTheme="majorHAnsi" w:hAnsiTheme="majorHAnsi" w:cstheme="majorHAnsi"/>
                <w:caps/>
                <w:highlight w:val="green"/>
              </w:rPr>
            </w:pPr>
            <w:r w:rsidRPr="00CC56AB">
              <w:rPr>
                <w:rFonts w:asciiTheme="majorHAnsi" w:hAnsiTheme="majorHAnsi" w:cstheme="majorHAnsi"/>
                <w:caps/>
                <w:highlight w:val="green"/>
              </w:rPr>
              <w:t>42/2007/QĐ-UBND</w:t>
            </w:r>
            <w:r w:rsidRPr="00CC56AB">
              <w:rPr>
                <w:rFonts w:asciiTheme="majorHAnsi" w:hAnsiTheme="majorHAnsi" w:cstheme="majorHAnsi"/>
                <w:caps/>
                <w:highlight w:val="green"/>
              </w:rPr>
              <w:br/>
              <w:t>13/3/2007</w:t>
            </w:r>
          </w:p>
        </w:tc>
        <w:tc>
          <w:tcPr>
            <w:tcW w:w="7655" w:type="dxa"/>
          </w:tcPr>
          <w:p w:rsidR="00803D91" w:rsidRPr="00CC56AB" w:rsidRDefault="00803D91" w:rsidP="00803D91">
            <w:pPr>
              <w:rPr>
                <w:highlight w:val="green"/>
              </w:rPr>
            </w:pPr>
            <w:r w:rsidRPr="00CC56AB">
              <w:rPr>
                <w:highlight w:val="green"/>
              </w:rPr>
              <w:t>Về thành lập Bệnh viện quận 9 trực thuộc Ủy ban nhân dân quận 9.</w:t>
            </w:r>
          </w:p>
        </w:tc>
        <w:tc>
          <w:tcPr>
            <w:tcW w:w="1843" w:type="dxa"/>
            <w:vAlign w:val="center"/>
          </w:tcPr>
          <w:p w:rsidR="00803D91" w:rsidRPr="00CC56AB" w:rsidRDefault="00803D91" w:rsidP="00DF0462">
            <w:pPr>
              <w:jc w:val="center"/>
              <w:rPr>
                <w:rFonts w:asciiTheme="majorHAnsi" w:hAnsiTheme="majorHAnsi" w:cstheme="majorHAnsi"/>
                <w:highlight w:val="green"/>
              </w:rPr>
            </w:pPr>
            <w:r w:rsidRPr="00CC56AB">
              <w:rPr>
                <w:rFonts w:asciiTheme="majorHAnsi" w:hAnsiTheme="majorHAnsi" w:cstheme="majorHAnsi"/>
                <w:highlight w:val="green"/>
              </w:rPr>
              <w:t>23/3/2007</w:t>
            </w:r>
          </w:p>
        </w:tc>
      </w:tr>
      <w:tr w:rsidR="00CB0785" w:rsidRPr="00CC56AB" w:rsidTr="003261CC">
        <w:trPr>
          <w:trHeight w:val="567"/>
        </w:trPr>
        <w:tc>
          <w:tcPr>
            <w:tcW w:w="851" w:type="dxa"/>
            <w:vAlign w:val="center"/>
          </w:tcPr>
          <w:p w:rsidR="00CB0785" w:rsidRPr="00CC56AB" w:rsidRDefault="00CB0785" w:rsidP="00DF0462">
            <w:pPr>
              <w:pStyle w:val="ListParagraph"/>
              <w:numPr>
                <w:ilvl w:val="0"/>
                <w:numId w:val="32"/>
              </w:numPr>
              <w:jc w:val="center"/>
              <w:rPr>
                <w:rFonts w:asciiTheme="majorHAnsi" w:hAnsiTheme="majorHAnsi" w:cstheme="majorHAnsi"/>
                <w:highlight w:val="green"/>
              </w:rPr>
            </w:pPr>
          </w:p>
        </w:tc>
        <w:tc>
          <w:tcPr>
            <w:tcW w:w="1418" w:type="dxa"/>
            <w:vAlign w:val="center"/>
          </w:tcPr>
          <w:p w:rsidR="00CB0785" w:rsidRPr="00CC56AB" w:rsidRDefault="00CB0785"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CB0785" w:rsidRPr="00CC56AB" w:rsidRDefault="00CB0785" w:rsidP="00DF0462">
            <w:pPr>
              <w:jc w:val="center"/>
              <w:rPr>
                <w:rFonts w:asciiTheme="majorHAnsi" w:hAnsiTheme="majorHAnsi" w:cstheme="majorHAnsi"/>
                <w:caps/>
                <w:highlight w:val="green"/>
              </w:rPr>
            </w:pPr>
            <w:r w:rsidRPr="00CC56AB">
              <w:rPr>
                <w:rFonts w:asciiTheme="majorHAnsi" w:hAnsiTheme="majorHAnsi" w:cstheme="majorHAnsi"/>
                <w:caps/>
                <w:highlight w:val="green"/>
              </w:rPr>
              <w:t>48/2007/QĐ-UBND</w:t>
            </w:r>
            <w:r w:rsidRPr="00CC56AB">
              <w:rPr>
                <w:rFonts w:asciiTheme="majorHAnsi" w:hAnsiTheme="majorHAnsi" w:cstheme="majorHAnsi"/>
                <w:caps/>
                <w:highlight w:val="green"/>
              </w:rPr>
              <w:br/>
              <w:t>26/3/2007</w:t>
            </w:r>
          </w:p>
        </w:tc>
        <w:tc>
          <w:tcPr>
            <w:tcW w:w="7655" w:type="dxa"/>
          </w:tcPr>
          <w:p w:rsidR="00CB0785" w:rsidRPr="00CC56AB" w:rsidRDefault="00CB0785" w:rsidP="00CB0785">
            <w:pPr>
              <w:rPr>
                <w:highlight w:val="green"/>
              </w:rPr>
            </w:pPr>
            <w:r w:rsidRPr="00CC56AB">
              <w:rPr>
                <w:highlight w:val="green"/>
              </w:rPr>
              <w:t>Về thành lập Trung tâm Y tế Dự phòng quận Phú Nhuận trực thuộc Ủy ban nhân dân quận Phú Nhuận.</w:t>
            </w:r>
          </w:p>
        </w:tc>
        <w:tc>
          <w:tcPr>
            <w:tcW w:w="1843" w:type="dxa"/>
            <w:vAlign w:val="center"/>
          </w:tcPr>
          <w:p w:rsidR="00CB0785" w:rsidRPr="00CC56AB" w:rsidRDefault="00EA5D19" w:rsidP="00DF0462">
            <w:pPr>
              <w:jc w:val="center"/>
              <w:rPr>
                <w:rFonts w:asciiTheme="majorHAnsi" w:hAnsiTheme="majorHAnsi" w:cstheme="majorHAnsi"/>
                <w:highlight w:val="green"/>
              </w:rPr>
            </w:pPr>
            <w:r w:rsidRPr="00CC56AB">
              <w:rPr>
                <w:rFonts w:asciiTheme="majorHAnsi" w:hAnsiTheme="majorHAnsi" w:cstheme="majorHAnsi"/>
                <w:highlight w:val="green"/>
              </w:rPr>
              <w:t>05</w:t>
            </w:r>
            <w:r w:rsidR="00CB0785" w:rsidRPr="00CC56AB">
              <w:rPr>
                <w:rFonts w:asciiTheme="majorHAnsi" w:hAnsiTheme="majorHAnsi" w:cstheme="majorHAnsi"/>
                <w:highlight w:val="green"/>
              </w:rPr>
              <w:t>/4/2007</w:t>
            </w:r>
          </w:p>
        </w:tc>
      </w:tr>
      <w:tr w:rsidR="00CB0785" w:rsidRPr="00103C40" w:rsidTr="003261CC">
        <w:trPr>
          <w:trHeight w:val="567"/>
        </w:trPr>
        <w:tc>
          <w:tcPr>
            <w:tcW w:w="851" w:type="dxa"/>
            <w:vAlign w:val="center"/>
          </w:tcPr>
          <w:p w:rsidR="00CB0785" w:rsidRPr="00CC56AB" w:rsidRDefault="00CB0785" w:rsidP="00DF0462">
            <w:pPr>
              <w:pStyle w:val="ListParagraph"/>
              <w:numPr>
                <w:ilvl w:val="0"/>
                <w:numId w:val="32"/>
              </w:numPr>
              <w:jc w:val="center"/>
              <w:rPr>
                <w:rFonts w:asciiTheme="majorHAnsi" w:hAnsiTheme="majorHAnsi" w:cstheme="majorHAnsi"/>
                <w:highlight w:val="green"/>
              </w:rPr>
            </w:pPr>
          </w:p>
        </w:tc>
        <w:tc>
          <w:tcPr>
            <w:tcW w:w="1418" w:type="dxa"/>
            <w:vAlign w:val="center"/>
          </w:tcPr>
          <w:p w:rsidR="00CB0785" w:rsidRPr="00CC56AB" w:rsidRDefault="00CB0785"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CB0785" w:rsidRPr="00CC56AB" w:rsidRDefault="00CB0785" w:rsidP="00DF0462">
            <w:pPr>
              <w:jc w:val="center"/>
              <w:rPr>
                <w:rFonts w:asciiTheme="majorHAnsi" w:hAnsiTheme="majorHAnsi" w:cstheme="majorHAnsi"/>
                <w:caps/>
                <w:highlight w:val="green"/>
              </w:rPr>
            </w:pPr>
            <w:r w:rsidRPr="00CC56AB">
              <w:rPr>
                <w:rFonts w:asciiTheme="majorHAnsi" w:hAnsiTheme="majorHAnsi" w:cstheme="majorHAnsi"/>
                <w:caps/>
                <w:highlight w:val="green"/>
              </w:rPr>
              <w:t>49/2007/QĐ-UBND</w:t>
            </w:r>
            <w:r w:rsidRPr="00CC56AB">
              <w:rPr>
                <w:rFonts w:asciiTheme="majorHAnsi" w:hAnsiTheme="majorHAnsi" w:cstheme="majorHAnsi"/>
                <w:caps/>
                <w:highlight w:val="green"/>
              </w:rPr>
              <w:br/>
              <w:t>26/3/2007</w:t>
            </w:r>
          </w:p>
        </w:tc>
        <w:tc>
          <w:tcPr>
            <w:tcW w:w="7655" w:type="dxa"/>
          </w:tcPr>
          <w:p w:rsidR="00CB0785" w:rsidRPr="00CC56AB" w:rsidRDefault="00CB0785" w:rsidP="00CB0785">
            <w:pPr>
              <w:rPr>
                <w:highlight w:val="green"/>
              </w:rPr>
            </w:pPr>
            <w:r w:rsidRPr="00CC56AB">
              <w:rPr>
                <w:highlight w:val="green"/>
              </w:rPr>
              <w:t>Về thành lập Bệnh viện quận Phú Nhuận trực thuộc Ủy ban nhân dân quận Phú Nhuận.</w:t>
            </w:r>
          </w:p>
        </w:tc>
        <w:tc>
          <w:tcPr>
            <w:tcW w:w="1843" w:type="dxa"/>
            <w:vAlign w:val="center"/>
          </w:tcPr>
          <w:p w:rsidR="00CB0785" w:rsidRDefault="00EA5D19" w:rsidP="00DF0462">
            <w:pPr>
              <w:jc w:val="center"/>
              <w:rPr>
                <w:rFonts w:asciiTheme="majorHAnsi" w:hAnsiTheme="majorHAnsi" w:cstheme="majorHAnsi"/>
              </w:rPr>
            </w:pPr>
            <w:r w:rsidRPr="00CC56AB">
              <w:rPr>
                <w:rFonts w:asciiTheme="majorHAnsi" w:hAnsiTheme="majorHAnsi" w:cstheme="majorHAnsi"/>
                <w:highlight w:val="green"/>
              </w:rPr>
              <w:t>05</w:t>
            </w:r>
            <w:r w:rsidR="00CB0785" w:rsidRPr="00CC56AB">
              <w:rPr>
                <w:rFonts w:asciiTheme="majorHAnsi" w:hAnsiTheme="majorHAnsi" w:cstheme="majorHAnsi"/>
                <w:highlight w:val="green"/>
              </w:rPr>
              <w:t>/4/2007</w:t>
            </w:r>
          </w:p>
        </w:tc>
      </w:tr>
      <w:tr w:rsidR="00CB0785" w:rsidRPr="00103C40" w:rsidTr="003261CC">
        <w:trPr>
          <w:trHeight w:val="567"/>
        </w:trPr>
        <w:tc>
          <w:tcPr>
            <w:tcW w:w="851" w:type="dxa"/>
            <w:vAlign w:val="center"/>
          </w:tcPr>
          <w:p w:rsidR="00CB0785" w:rsidRPr="006C4DC0" w:rsidRDefault="00CB0785" w:rsidP="00DF0462">
            <w:pPr>
              <w:pStyle w:val="ListParagraph"/>
              <w:numPr>
                <w:ilvl w:val="0"/>
                <w:numId w:val="32"/>
              </w:numPr>
              <w:jc w:val="center"/>
              <w:rPr>
                <w:rFonts w:asciiTheme="majorHAnsi" w:hAnsiTheme="majorHAnsi" w:cstheme="majorHAnsi"/>
              </w:rPr>
            </w:pPr>
          </w:p>
        </w:tc>
        <w:tc>
          <w:tcPr>
            <w:tcW w:w="1418" w:type="dxa"/>
            <w:vAlign w:val="center"/>
          </w:tcPr>
          <w:p w:rsidR="00CB0785" w:rsidRPr="00103C40" w:rsidRDefault="00CB078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B0785" w:rsidRDefault="00CB0785" w:rsidP="00DF0462">
            <w:pPr>
              <w:jc w:val="center"/>
              <w:rPr>
                <w:rFonts w:asciiTheme="majorHAnsi" w:hAnsiTheme="majorHAnsi" w:cstheme="majorHAnsi"/>
                <w:caps/>
              </w:rPr>
            </w:pPr>
            <w:r>
              <w:rPr>
                <w:rFonts w:asciiTheme="majorHAnsi" w:hAnsiTheme="majorHAnsi" w:cstheme="majorHAnsi"/>
                <w:caps/>
              </w:rPr>
              <w:t>51/2007/QĐ-UBND</w:t>
            </w:r>
            <w:r>
              <w:rPr>
                <w:rFonts w:asciiTheme="majorHAnsi" w:hAnsiTheme="majorHAnsi" w:cstheme="majorHAnsi"/>
                <w:caps/>
              </w:rPr>
              <w:br/>
              <w:t>27/3/2007</w:t>
            </w:r>
          </w:p>
        </w:tc>
        <w:tc>
          <w:tcPr>
            <w:tcW w:w="7655" w:type="dxa"/>
          </w:tcPr>
          <w:p w:rsidR="00CB0785" w:rsidRPr="00CB0785" w:rsidRDefault="00CB0785" w:rsidP="00CB0785">
            <w:r w:rsidRPr="00CB0785">
              <w:t>Về kiện toàn tổ chức bộ máy Văn phòng Hội đồng nhân dân và Ủy ban nhân dân thành phố.</w:t>
            </w:r>
          </w:p>
        </w:tc>
        <w:tc>
          <w:tcPr>
            <w:tcW w:w="1843" w:type="dxa"/>
            <w:vAlign w:val="center"/>
          </w:tcPr>
          <w:p w:rsidR="00CB0785" w:rsidRDefault="00CB0785" w:rsidP="00DF0462">
            <w:pPr>
              <w:jc w:val="center"/>
              <w:rPr>
                <w:rFonts w:asciiTheme="majorHAnsi" w:hAnsiTheme="majorHAnsi" w:cstheme="majorHAnsi"/>
              </w:rPr>
            </w:pPr>
            <w:r>
              <w:rPr>
                <w:rFonts w:asciiTheme="majorHAnsi" w:hAnsiTheme="majorHAnsi" w:cstheme="majorHAnsi"/>
              </w:rPr>
              <w:t>06/4/2007</w:t>
            </w:r>
          </w:p>
        </w:tc>
      </w:tr>
      <w:tr w:rsidR="00CB0785" w:rsidRPr="00103C40" w:rsidTr="003261CC">
        <w:trPr>
          <w:trHeight w:val="567"/>
        </w:trPr>
        <w:tc>
          <w:tcPr>
            <w:tcW w:w="851" w:type="dxa"/>
            <w:vAlign w:val="center"/>
          </w:tcPr>
          <w:p w:rsidR="00CB0785" w:rsidRPr="006C4DC0" w:rsidRDefault="00CB0785" w:rsidP="00DF0462">
            <w:pPr>
              <w:pStyle w:val="ListParagraph"/>
              <w:numPr>
                <w:ilvl w:val="0"/>
                <w:numId w:val="32"/>
              </w:numPr>
              <w:jc w:val="center"/>
              <w:rPr>
                <w:rFonts w:asciiTheme="majorHAnsi" w:hAnsiTheme="majorHAnsi" w:cstheme="majorHAnsi"/>
              </w:rPr>
            </w:pPr>
          </w:p>
        </w:tc>
        <w:tc>
          <w:tcPr>
            <w:tcW w:w="1418" w:type="dxa"/>
            <w:vAlign w:val="center"/>
          </w:tcPr>
          <w:p w:rsidR="00CB0785" w:rsidRPr="00103C40" w:rsidRDefault="00CB078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B0785" w:rsidRDefault="00CB0785" w:rsidP="00DF0462">
            <w:pPr>
              <w:jc w:val="center"/>
              <w:rPr>
                <w:rFonts w:asciiTheme="majorHAnsi" w:hAnsiTheme="majorHAnsi" w:cstheme="majorHAnsi"/>
                <w:caps/>
              </w:rPr>
            </w:pPr>
            <w:r>
              <w:rPr>
                <w:rFonts w:asciiTheme="majorHAnsi" w:hAnsiTheme="majorHAnsi" w:cstheme="majorHAnsi"/>
                <w:caps/>
              </w:rPr>
              <w:t>53/2007/QĐ-UBND</w:t>
            </w:r>
            <w:r>
              <w:rPr>
                <w:rFonts w:asciiTheme="majorHAnsi" w:hAnsiTheme="majorHAnsi" w:cstheme="majorHAnsi"/>
                <w:caps/>
              </w:rPr>
              <w:br/>
              <w:t>30/3/2007</w:t>
            </w:r>
          </w:p>
        </w:tc>
        <w:tc>
          <w:tcPr>
            <w:tcW w:w="7655" w:type="dxa"/>
          </w:tcPr>
          <w:p w:rsidR="00CB0785" w:rsidRPr="00CB0785" w:rsidRDefault="00CB0785" w:rsidP="00CB0785">
            <w:r w:rsidRPr="00CB0785">
              <w:t>Về phê duyệt Điều lệ tổ chức và hoạt động của Quỹ Bảo lãnh tín dụng cho các doanh nghiệp nhỏ và vừa thành phố Hồ Chí Minh.</w:t>
            </w:r>
          </w:p>
        </w:tc>
        <w:tc>
          <w:tcPr>
            <w:tcW w:w="1843" w:type="dxa"/>
            <w:vAlign w:val="center"/>
          </w:tcPr>
          <w:p w:rsidR="00CB0785" w:rsidRDefault="00CB0785" w:rsidP="00DF0462">
            <w:pPr>
              <w:jc w:val="center"/>
              <w:rPr>
                <w:rFonts w:asciiTheme="majorHAnsi" w:hAnsiTheme="majorHAnsi" w:cstheme="majorHAnsi"/>
              </w:rPr>
            </w:pPr>
            <w:r>
              <w:rPr>
                <w:rFonts w:asciiTheme="majorHAnsi" w:hAnsiTheme="majorHAnsi" w:cstheme="majorHAnsi"/>
              </w:rPr>
              <w:t>09/4/2007</w:t>
            </w:r>
          </w:p>
        </w:tc>
      </w:tr>
      <w:tr w:rsidR="00CB0785" w:rsidRPr="00103C40" w:rsidTr="003261CC">
        <w:trPr>
          <w:trHeight w:val="567"/>
        </w:trPr>
        <w:tc>
          <w:tcPr>
            <w:tcW w:w="851" w:type="dxa"/>
            <w:vAlign w:val="center"/>
          </w:tcPr>
          <w:p w:rsidR="00CB0785" w:rsidRPr="006C4DC0" w:rsidRDefault="00CB0785" w:rsidP="00DF0462">
            <w:pPr>
              <w:pStyle w:val="ListParagraph"/>
              <w:numPr>
                <w:ilvl w:val="0"/>
                <w:numId w:val="32"/>
              </w:numPr>
              <w:jc w:val="center"/>
              <w:rPr>
                <w:rFonts w:asciiTheme="majorHAnsi" w:hAnsiTheme="majorHAnsi" w:cstheme="majorHAnsi"/>
              </w:rPr>
            </w:pPr>
          </w:p>
        </w:tc>
        <w:tc>
          <w:tcPr>
            <w:tcW w:w="1418" w:type="dxa"/>
            <w:vAlign w:val="center"/>
          </w:tcPr>
          <w:p w:rsidR="00CB0785" w:rsidRPr="00686222" w:rsidRDefault="00CB0785" w:rsidP="00DF0462">
            <w:pPr>
              <w:jc w:val="center"/>
              <w:rPr>
                <w:rFonts w:asciiTheme="majorHAnsi" w:hAnsiTheme="majorHAnsi" w:cstheme="majorHAnsi"/>
                <w:highlight w:val="yellow"/>
              </w:rPr>
            </w:pPr>
            <w:r w:rsidRPr="00686222">
              <w:rPr>
                <w:rFonts w:asciiTheme="majorHAnsi" w:hAnsiTheme="majorHAnsi" w:cstheme="majorHAnsi"/>
                <w:highlight w:val="yellow"/>
              </w:rPr>
              <w:t>Quyết định</w:t>
            </w:r>
          </w:p>
        </w:tc>
        <w:tc>
          <w:tcPr>
            <w:tcW w:w="2551" w:type="dxa"/>
            <w:vAlign w:val="center"/>
          </w:tcPr>
          <w:p w:rsidR="00CB0785" w:rsidRPr="00686222" w:rsidRDefault="00CB0785" w:rsidP="00DF0462">
            <w:pPr>
              <w:jc w:val="center"/>
              <w:rPr>
                <w:rFonts w:asciiTheme="majorHAnsi" w:hAnsiTheme="majorHAnsi" w:cstheme="majorHAnsi"/>
                <w:caps/>
                <w:highlight w:val="yellow"/>
              </w:rPr>
            </w:pPr>
            <w:r w:rsidRPr="00686222">
              <w:rPr>
                <w:rFonts w:asciiTheme="majorHAnsi" w:hAnsiTheme="majorHAnsi" w:cstheme="majorHAnsi"/>
                <w:caps/>
                <w:highlight w:val="yellow"/>
              </w:rPr>
              <w:t>55/2007/QĐ-UBND</w:t>
            </w:r>
            <w:r w:rsidRPr="00686222">
              <w:rPr>
                <w:rFonts w:asciiTheme="majorHAnsi" w:hAnsiTheme="majorHAnsi" w:cstheme="majorHAnsi"/>
                <w:caps/>
                <w:highlight w:val="yellow"/>
              </w:rPr>
              <w:br/>
              <w:t>30/3/2007</w:t>
            </w:r>
          </w:p>
        </w:tc>
        <w:tc>
          <w:tcPr>
            <w:tcW w:w="7655" w:type="dxa"/>
          </w:tcPr>
          <w:p w:rsidR="00CB0785" w:rsidRPr="00686222" w:rsidRDefault="00CB0785" w:rsidP="00CB0785">
            <w:pPr>
              <w:rPr>
                <w:highlight w:val="yellow"/>
              </w:rPr>
            </w:pPr>
            <w:r w:rsidRPr="00686222">
              <w:rPr>
                <w:highlight w:val="yellow"/>
              </w:rPr>
              <w:t>Về bãi bỏ Quyết định số 80/2004/QĐ-UB ngày 05 tháng 4 năm 2004 của Ủy ban nhân dân thành phố.</w:t>
            </w:r>
          </w:p>
        </w:tc>
        <w:tc>
          <w:tcPr>
            <w:tcW w:w="1843" w:type="dxa"/>
            <w:vAlign w:val="center"/>
          </w:tcPr>
          <w:p w:rsidR="00CB0785" w:rsidRPr="00686222" w:rsidRDefault="00CB0785" w:rsidP="00DF0462">
            <w:pPr>
              <w:jc w:val="center"/>
              <w:rPr>
                <w:rFonts w:asciiTheme="majorHAnsi" w:hAnsiTheme="majorHAnsi" w:cstheme="majorHAnsi"/>
                <w:highlight w:val="yellow"/>
              </w:rPr>
            </w:pPr>
            <w:r w:rsidRPr="00686222">
              <w:rPr>
                <w:rFonts w:asciiTheme="majorHAnsi" w:hAnsiTheme="majorHAnsi" w:cstheme="majorHAnsi"/>
                <w:highlight w:val="yellow"/>
              </w:rPr>
              <w:t>09/4/2007</w:t>
            </w:r>
          </w:p>
        </w:tc>
      </w:tr>
      <w:tr w:rsidR="009B7285" w:rsidRPr="00103C40" w:rsidTr="003261CC">
        <w:trPr>
          <w:trHeight w:val="567"/>
        </w:trPr>
        <w:tc>
          <w:tcPr>
            <w:tcW w:w="851" w:type="dxa"/>
            <w:vAlign w:val="center"/>
          </w:tcPr>
          <w:p w:rsidR="009B7285" w:rsidRPr="006C4DC0" w:rsidRDefault="009B7285" w:rsidP="00DF0462">
            <w:pPr>
              <w:pStyle w:val="ListParagraph"/>
              <w:numPr>
                <w:ilvl w:val="0"/>
                <w:numId w:val="32"/>
              </w:numPr>
              <w:jc w:val="center"/>
              <w:rPr>
                <w:rFonts w:asciiTheme="majorHAnsi" w:hAnsiTheme="majorHAnsi" w:cstheme="majorHAnsi"/>
              </w:rPr>
            </w:pPr>
          </w:p>
        </w:tc>
        <w:tc>
          <w:tcPr>
            <w:tcW w:w="1418" w:type="dxa"/>
            <w:vAlign w:val="center"/>
          </w:tcPr>
          <w:p w:rsidR="009B7285" w:rsidRPr="00686222" w:rsidRDefault="009B7285" w:rsidP="00DF0462">
            <w:pPr>
              <w:jc w:val="center"/>
              <w:rPr>
                <w:rFonts w:asciiTheme="majorHAnsi" w:hAnsiTheme="majorHAnsi" w:cstheme="majorHAnsi"/>
                <w:highlight w:val="yellow"/>
              </w:rPr>
            </w:pPr>
            <w:r w:rsidRPr="00686222">
              <w:rPr>
                <w:rFonts w:asciiTheme="majorHAnsi" w:hAnsiTheme="majorHAnsi" w:cstheme="majorHAnsi"/>
                <w:highlight w:val="yellow"/>
              </w:rPr>
              <w:t>Quyết định</w:t>
            </w:r>
          </w:p>
        </w:tc>
        <w:tc>
          <w:tcPr>
            <w:tcW w:w="2551" w:type="dxa"/>
            <w:vAlign w:val="center"/>
          </w:tcPr>
          <w:p w:rsidR="009B7285" w:rsidRPr="00686222" w:rsidRDefault="009B7285" w:rsidP="00DF0462">
            <w:pPr>
              <w:jc w:val="center"/>
              <w:rPr>
                <w:rFonts w:asciiTheme="majorHAnsi" w:hAnsiTheme="majorHAnsi" w:cstheme="majorHAnsi"/>
                <w:caps/>
                <w:highlight w:val="yellow"/>
              </w:rPr>
            </w:pPr>
            <w:r w:rsidRPr="00686222">
              <w:rPr>
                <w:rFonts w:asciiTheme="majorHAnsi" w:hAnsiTheme="majorHAnsi" w:cstheme="majorHAnsi"/>
                <w:caps/>
                <w:highlight w:val="yellow"/>
              </w:rPr>
              <w:t>57/2007/QĐ-UBND</w:t>
            </w:r>
          </w:p>
          <w:p w:rsidR="009B7285" w:rsidRPr="00686222" w:rsidRDefault="009B7285" w:rsidP="00DF0462">
            <w:pPr>
              <w:jc w:val="center"/>
              <w:rPr>
                <w:rFonts w:asciiTheme="majorHAnsi" w:hAnsiTheme="majorHAnsi" w:cstheme="majorHAnsi"/>
                <w:caps/>
                <w:highlight w:val="yellow"/>
              </w:rPr>
            </w:pPr>
            <w:r w:rsidRPr="00686222">
              <w:rPr>
                <w:rFonts w:asciiTheme="majorHAnsi" w:hAnsiTheme="majorHAnsi" w:cstheme="majorHAnsi"/>
                <w:caps/>
                <w:highlight w:val="yellow"/>
              </w:rPr>
              <w:t>09/4/2007</w:t>
            </w:r>
          </w:p>
        </w:tc>
        <w:tc>
          <w:tcPr>
            <w:tcW w:w="7655" w:type="dxa"/>
          </w:tcPr>
          <w:p w:rsidR="009B7285" w:rsidRPr="00686222" w:rsidRDefault="0076490F" w:rsidP="0076490F">
            <w:pPr>
              <w:rPr>
                <w:highlight w:val="yellow"/>
              </w:rPr>
            </w:pPr>
            <w:r w:rsidRPr="00686222">
              <w:rPr>
                <w:highlight w:val="yellow"/>
              </w:rPr>
              <w:t xml:space="preserve">Về </w:t>
            </w:r>
            <w:r w:rsidR="003E16DB" w:rsidRPr="00686222">
              <w:rPr>
                <w:highlight w:val="yellow"/>
              </w:rPr>
              <w:t>công bố Danh mục văn bản quy phạm pháp luật liên quan đến huy động nghĩa vụ lao động công ích do Ủy ban nhân dân thành phố ban hành từ năm 1999 đến nay hết hiệu lực.</w:t>
            </w:r>
          </w:p>
        </w:tc>
        <w:tc>
          <w:tcPr>
            <w:tcW w:w="1843" w:type="dxa"/>
            <w:vAlign w:val="center"/>
          </w:tcPr>
          <w:p w:rsidR="009B7285" w:rsidRPr="00686222" w:rsidRDefault="009B7285" w:rsidP="00DF0462">
            <w:pPr>
              <w:jc w:val="center"/>
              <w:rPr>
                <w:rFonts w:asciiTheme="majorHAnsi" w:hAnsiTheme="majorHAnsi" w:cstheme="majorHAnsi"/>
                <w:highlight w:val="yellow"/>
              </w:rPr>
            </w:pPr>
            <w:r w:rsidRPr="00686222">
              <w:rPr>
                <w:rFonts w:asciiTheme="majorHAnsi" w:hAnsiTheme="majorHAnsi" w:cstheme="majorHAnsi"/>
                <w:highlight w:val="yellow"/>
              </w:rPr>
              <w:t>19/4/2007</w:t>
            </w:r>
          </w:p>
        </w:tc>
      </w:tr>
      <w:tr w:rsidR="009B7285" w:rsidRPr="00CC56AB" w:rsidTr="003261CC">
        <w:trPr>
          <w:trHeight w:val="567"/>
        </w:trPr>
        <w:tc>
          <w:tcPr>
            <w:tcW w:w="851" w:type="dxa"/>
            <w:vAlign w:val="center"/>
          </w:tcPr>
          <w:p w:rsidR="009B7285" w:rsidRPr="006C4DC0" w:rsidRDefault="009B7285" w:rsidP="00DF0462">
            <w:pPr>
              <w:pStyle w:val="ListParagraph"/>
              <w:numPr>
                <w:ilvl w:val="0"/>
                <w:numId w:val="32"/>
              </w:numPr>
              <w:jc w:val="center"/>
              <w:rPr>
                <w:rFonts w:asciiTheme="majorHAnsi" w:hAnsiTheme="majorHAnsi" w:cstheme="majorHAnsi"/>
              </w:rPr>
            </w:pPr>
          </w:p>
        </w:tc>
        <w:tc>
          <w:tcPr>
            <w:tcW w:w="1418" w:type="dxa"/>
            <w:vAlign w:val="center"/>
          </w:tcPr>
          <w:p w:rsidR="009B7285" w:rsidRPr="00CC56AB" w:rsidRDefault="009B7285"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9B7285" w:rsidRPr="00CC56AB" w:rsidRDefault="009B7285" w:rsidP="00DF0462">
            <w:pPr>
              <w:jc w:val="center"/>
              <w:rPr>
                <w:rFonts w:asciiTheme="majorHAnsi" w:hAnsiTheme="majorHAnsi" w:cstheme="majorHAnsi"/>
                <w:caps/>
                <w:highlight w:val="green"/>
              </w:rPr>
            </w:pPr>
            <w:r w:rsidRPr="00CC56AB">
              <w:rPr>
                <w:rFonts w:asciiTheme="majorHAnsi" w:hAnsiTheme="majorHAnsi" w:cstheme="majorHAnsi"/>
                <w:caps/>
                <w:highlight w:val="green"/>
              </w:rPr>
              <w:t>58/2007/QĐ-UBND</w:t>
            </w:r>
            <w:r w:rsidRPr="00CC56AB">
              <w:rPr>
                <w:rFonts w:asciiTheme="majorHAnsi" w:hAnsiTheme="majorHAnsi" w:cstheme="majorHAnsi"/>
                <w:caps/>
                <w:highlight w:val="green"/>
              </w:rPr>
              <w:br/>
              <w:t>13/4/2007</w:t>
            </w:r>
          </w:p>
        </w:tc>
        <w:tc>
          <w:tcPr>
            <w:tcW w:w="7655" w:type="dxa"/>
          </w:tcPr>
          <w:p w:rsidR="009B7285" w:rsidRPr="00CC56AB" w:rsidRDefault="003E16DB" w:rsidP="003E16DB">
            <w:pPr>
              <w:rPr>
                <w:highlight w:val="green"/>
              </w:rPr>
            </w:pPr>
            <w:r w:rsidRPr="00CC56AB">
              <w:rPr>
                <w:highlight w:val="green"/>
              </w:rPr>
              <w:t>Về thành lập Trung tâm Y tế Dự phòng quận 4 trực thuộc Ủy ban nhân dân quận 4.</w:t>
            </w:r>
          </w:p>
        </w:tc>
        <w:tc>
          <w:tcPr>
            <w:tcW w:w="1843" w:type="dxa"/>
            <w:vAlign w:val="center"/>
          </w:tcPr>
          <w:p w:rsidR="009B7285" w:rsidRPr="00CC56AB" w:rsidRDefault="009B7285" w:rsidP="00DF0462">
            <w:pPr>
              <w:jc w:val="center"/>
              <w:rPr>
                <w:rFonts w:asciiTheme="majorHAnsi" w:hAnsiTheme="majorHAnsi" w:cstheme="majorHAnsi"/>
                <w:highlight w:val="green"/>
              </w:rPr>
            </w:pPr>
            <w:r w:rsidRPr="00CC56AB">
              <w:rPr>
                <w:rFonts w:asciiTheme="majorHAnsi" w:hAnsiTheme="majorHAnsi" w:cstheme="majorHAnsi"/>
                <w:highlight w:val="green"/>
              </w:rPr>
              <w:t>23/4/2007</w:t>
            </w:r>
          </w:p>
        </w:tc>
      </w:tr>
      <w:tr w:rsidR="009B7285" w:rsidRPr="00CC56AB" w:rsidTr="003261CC">
        <w:trPr>
          <w:trHeight w:val="567"/>
        </w:trPr>
        <w:tc>
          <w:tcPr>
            <w:tcW w:w="851" w:type="dxa"/>
            <w:vAlign w:val="center"/>
          </w:tcPr>
          <w:p w:rsidR="009B7285" w:rsidRPr="00CC56AB" w:rsidRDefault="009B7285" w:rsidP="00DF0462">
            <w:pPr>
              <w:pStyle w:val="ListParagraph"/>
              <w:numPr>
                <w:ilvl w:val="0"/>
                <w:numId w:val="32"/>
              </w:numPr>
              <w:jc w:val="center"/>
              <w:rPr>
                <w:rFonts w:asciiTheme="majorHAnsi" w:hAnsiTheme="majorHAnsi" w:cstheme="majorHAnsi"/>
                <w:highlight w:val="green"/>
              </w:rPr>
            </w:pPr>
          </w:p>
        </w:tc>
        <w:tc>
          <w:tcPr>
            <w:tcW w:w="1418" w:type="dxa"/>
            <w:vAlign w:val="center"/>
          </w:tcPr>
          <w:p w:rsidR="009B7285" w:rsidRPr="00CC56AB" w:rsidRDefault="009B7285"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9B7285" w:rsidRPr="00CC56AB" w:rsidRDefault="003E16DB" w:rsidP="00DF0462">
            <w:pPr>
              <w:jc w:val="center"/>
              <w:rPr>
                <w:rFonts w:asciiTheme="majorHAnsi" w:hAnsiTheme="majorHAnsi" w:cstheme="majorHAnsi"/>
                <w:caps/>
                <w:highlight w:val="green"/>
              </w:rPr>
            </w:pPr>
            <w:r w:rsidRPr="00CC56AB">
              <w:rPr>
                <w:rFonts w:asciiTheme="majorHAnsi" w:hAnsiTheme="majorHAnsi" w:cstheme="majorHAnsi"/>
                <w:caps/>
                <w:highlight w:val="green"/>
              </w:rPr>
              <w:t>59</w:t>
            </w:r>
            <w:r w:rsidR="009B7285" w:rsidRPr="00CC56AB">
              <w:rPr>
                <w:rFonts w:asciiTheme="majorHAnsi" w:hAnsiTheme="majorHAnsi" w:cstheme="majorHAnsi"/>
                <w:caps/>
                <w:highlight w:val="green"/>
              </w:rPr>
              <w:t>/2007/QĐ-UBND</w:t>
            </w:r>
            <w:r w:rsidR="009B7285" w:rsidRPr="00CC56AB">
              <w:rPr>
                <w:rFonts w:asciiTheme="majorHAnsi" w:hAnsiTheme="majorHAnsi" w:cstheme="majorHAnsi"/>
                <w:caps/>
                <w:highlight w:val="green"/>
              </w:rPr>
              <w:br/>
              <w:t>13/4/2007</w:t>
            </w:r>
          </w:p>
        </w:tc>
        <w:tc>
          <w:tcPr>
            <w:tcW w:w="7655" w:type="dxa"/>
          </w:tcPr>
          <w:p w:rsidR="009B7285" w:rsidRPr="00CC56AB" w:rsidRDefault="003E16DB" w:rsidP="003E16DB">
            <w:pPr>
              <w:rPr>
                <w:highlight w:val="green"/>
              </w:rPr>
            </w:pPr>
            <w:r w:rsidRPr="00CC56AB">
              <w:rPr>
                <w:highlight w:val="green"/>
              </w:rPr>
              <w:t>Về thành lập Bệnh viện quận 4 trực thuộc Ủy ban nhân dân quận 4.</w:t>
            </w:r>
          </w:p>
        </w:tc>
        <w:tc>
          <w:tcPr>
            <w:tcW w:w="1843" w:type="dxa"/>
            <w:vAlign w:val="center"/>
          </w:tcPr>
          <w:p w:rsidR="009B7285" w:rsidRPr="00CC56AB" w:rsidRDefault="009B7285" w:rsidP="00DF0462">
            <w:pPr>
              <w:jc w:val="center"/>
              <w:rPr>
                <w:rFonts w:asciiTheme="majorHAnsi" w:hAnsiTheme="majorHAnsi" w:cstheme="majorHAnsi"/>
                <w:highlight w:val="green"/>
              </w:rPr>
            </w:pPr>
            <w:r w:rsidRPr="00CC56AB">
              <w:rPr>
                <w:rFonts w:asciiTheme="majorHAnsi" w:hAnsiTheme="majorHAnsi" w:cstheme="majorHAnsi"/>
                <w:highlight w:val="green"/>
              </w:rPr>
              <w:t>23/4/2007</w:t>
            </w:r>
          </w:p>
        </w:tc>
      </w:tr>
      <w:tr w:rsidR="009B7285" w:rsidRPr="00CC56AB" w:rsidTr="003261CC">
        <w:trPr>
          <w:trHeight w:val="567"/>
        </w:trPr>
        <w:tc>
          <w:tcPr>
            <w:tcW w:w="851" w:type="dxa"/>
            <w:vAlign w:val="center"/>
          </w:tcPr>
          <w:p w:rsidR="009B7285" w:rsidRPr="00CC56AB" w:rsidRDefault="009B7285" w:rsidP="00DF0462">
            <w:pPr>
              <w:pStyle w:val="ListParagraph"/>
              <w:numPr>
                <w:ilvl w:val="0"/>
                <w:numId w:val="32"/>
              </w:numPr>
              <w:jc w:val="center"/>
              <w:rPr>
                <w:rFonts w:asciiTheme="majorHAnsi" w:hAnsiTheme="majorHAnsi" w:cstheme="majorHAnsi"/>
                <w:highlight w:val="green"/>
              </w:rPr>
            </w:pPr>
          </w:p>
        </w:tc>
        <w:tc>
          <w:tcPr>
            <w:tcW w:w="1418" w:type="dxa"/>
            <w:vAlign w:val="center"/>
          </w:tcPr>
          <w:p w:rsidR="009B7285" w:rsidRPr="00CC56AB" w:rsidRDefault="009B7285"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9B7285" w:rsidRPr="00CC56AB" w:rsidRDefault="003E16DB" w:rsidP="00DF0462">
            <w:pPr>
              <w:jc w:val="center"/>
              <w:rPr>
                <w:rFonts w:asciiTheme="majorHAnsi" w:hAnsiTheme="majorHAnsi" w:cstheme="majorHAnsi"/>
                <w:caps/>
                <w:highlight w:val="green"/>
              </w:rPr>
            </w:pPr>
            <w:r w:rsidRPr="00CC56AB">
              <w:rPr>
                <w:rFonts w:asciiTheme="majorHAnsi" w:hAnsiTheme="majorHAnsi" w:cstheme="majorHAnsi"/>
                <w:caps/>
                <w:highlight w:val="green"/>
              </w:rPr>
              <w:t>60</w:t>
            </w:r>
            <w:r w:rsidR="009B7285" w:rsidRPr="00CC56AB">
              <w:rPr>
                <w:rFonts w:asciiTheme="majorHAnsi" w:hAnsiTheme="majorHAnsi" w:cstheme="majorHAnsi"/>
                <w:caps/>
                <w:highlight w:val="green"/>
              </w:rPr>
              <w:t>/2007/QĐ-UBND</w:t>
            </w:r>
            <w:r w:rsidR="009B7285" w:rsidRPr="00CC56AB">
              <w:rPr>
                <w:rFonts w:asciiTheme="majorHAnsi" w:hAnsiTheme="majorHAnsi" w:cstheme="majorHAnsi"/>
                <w:caps/>
                <w:highlight w:val="green"/>
              </w:rPr>
              <w:br/>
              <w:t>13/4/2007</w:t>
            </w:r>
          </w:p>
        </w:tc>
        <w:tc>
          <w:tcPr>
            <w:tcW w:w="7655" w:type="dxa"/>
          </w:tcPr>
          <w:p w:rsidR="009B7285" w:rsidRPr="00CC56AB" w:rsidRDefault="003E16DB" w:rsidP="003E16DB">
            <w:pPr>
              <w:rPr>
                <w:highlight w:val="green"/>
              </w:rPr>
            </w:pPr>
            <w:r w:rsidRPr="00CC56AB">
              <w:rPr>
                <w:highlight w:val="green"/>
              </w:rPr>
              <w:t>Về thành lập Trung tâm Y tế Dự phòng huyện Nhà Bè trực thuộc Ủy ban nhân dân huyện Nhà Bè.</w:t>
            </w:r>
          </w:p>
        </w:tc>
        <w:tc>
          <w:tcPr>
            <w:tcW w:w="1843" w:type="dxa"/>
            <w:vAlign w:val="center"/>
          </w:tcPr>
          <w:p w:rsidR="009B7285" w:rsidRPr="00CC56AB" w:rsidRDefault="009B7285" w:rsidP="00DF0462">
            <w:pPr>
              <w:jc w:val="center"/>
              <w:rPr>
                <w:rFonts w:asciiTheme="majorHAnsi" w:hAnsiTheme="majorHAnsi" w:cstheme="majorHAnsi"/>
                <w:highlight w:val="green"/>
              </w:rPr>
            </w:pPr>
            <w:r w:rsidRPr="00CC56AB">
              <w:rPr>
                <w:rFonts w:asciiTheme="majorHAnsi" w:hAnsiTheme="majorHAnsi" w:cstheme="majorHAnsi"/>
                <w:highlight w:val="green"/>
              </w:rPr>
              <w:t>23/4/2007</w:t>
            </w:r>
          </w:p>
        </w:tc>
      </w:tr>
      <w:tr w:rsidR="009B7285" w:rsidRPr="00103C40" w:rsidTr="003261CC">
        <w:trPr>
          <w:trHeight w:val="567"/>
        </w:trPr>
        <w:tc>
          <w:tcPr>
            <w:tcW w:w="851" w:type="dxa"/>
            <w:vAlign w:val="center"/>
          </w:tcPr>
          <w:p w:rsidR="009B7285" w:rsidRPr="00CC56AB" w:rsidRDefault="009B7285" w:rsidP="00DF0462">
            <w:pPr>
              <w:pStyle w:val="ListParagraph"/>
              <w:numPr>
                <w:ilvl w:val="0"/>
                <w:numId w:val="32"/>
              </w:numPr>
              <w:jc w:val="center"/>
              <w:rPr>
                <w:rFonts w:asciiTheme="majorHAnsi" w:hAnsiTheme="majorHAnsi" w:cstheme="majorHAnsi"/>
                <w:highlight w:val="green"/>
              </w:rPr>
            </w:pPr>
          </w:p>
        </w:tc>
        <w:tc>
          <w:tcPr>
            <w:tcW w:w="1418" w:type="dxa"/>
            <w:vAlign w:val="center"/>
          </w:tcPr>
          <w:p w:rsidR="009B7285" w:rsidRPr="00CC56AB" w:rsidRDefault="009B7285"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9B7285" w:rsidRPr="00CC56AB" w:rsidRDefault="003E16DB" w:rsidP="00DF0462">
            <w:pPr>
              <w:jc w:val="center"/>
              <w:rPr>
                <w:rFonts w:asciiTheme="majorHAnsi" w:hAnsiTheme="majorHAnsi" w:cstheme="majorHAnsi"/>
                <w:caps/>
                <w:highlight w:val="green"/>
              </w:rPr>
            </w:pPr>
            <w:r w:rsidRPr="00CC56AB">
              <w:rPr>
                <w:rFonts w:asciiTheme="majorHAnsi" w:hAnsiTheme="majorHAnsi" w:cstheme="majorHAnsi"/>
                <w:caps/>
                <w:highlight w:val="green"/>
              </w:rPr>
              <w:t>61</w:t>
            </w:r>
            <w:r w:rsidR="009B7285" w:rsidRPr="00CC56AB">
              <w:rPr>
                <w:rFonts w:asciiTheme="majorHAnsi" w:hAnsiTheme="majorHAnsi" w:cstheme="majorHAnsi"/>
                <w:caps/>
                <w:highlight w:val="green"/>
              </w:rPr>
              <w:t>/2007/QĐ-UBND</w:t>
            </w:r>
            <w:r w:rsidR="009B7285" w:rsidRPr="00CC56AB">
              <w:rPr>
                <w:rFonts w:asciiTheme="majorHAnsi" w:hAnsiTheme="majorHAnsi" w:cstheme="majorHAnsi"/>
                <w:caps/>
                <w:highlight w:val="green"/>
              </w:rPr>
              <w:br/>
              <w:t>13/4/2007</w:t>
            </w:r>
          </w:p>
        </w:tc>
        <w:tc>
          <w:tcPr>
            <w:tcW w:w="7655" w:type="dxa"/>
          </w:tcPr>
          <w:p w:rsidR="009B7285" w:rsidRPr="00CC56AB" w:rsidRDefault="003E16DB" w:rsidP="003E16DB">
            <w:pPr>
              <w:rPr>
                <w:highlight w:val="green"/>
              </w:rPr>
            </w:pPr>
            <w:r w:rsidRPr="00CC56AB">
              <w:rPr>
                <w:highlight w:val="green"/>
              </w:rPr>
              <w:t>Về thành lập Bệnh viện huyện Nhà Bè trực thuộc Ủy ban nhân dân huyện Nhà Bè.</w:t>
            </w:r>
          </w:p>
        </w:tc>
        <w:tc>
          <w:tcPr>
            <w:tcW w:w="1843" w:type="dxa"/>
            <w:vAlign w:val="center"/>
          </w:tcPr>
          <w:p w:rsidR="009B7285" w:rsidRDefault="009B7285" w:rsidP="00DF0462">
            <w:pPr>
              <w:jc w:val="center"/>
              <w:rPr>
                <w:rFonts w:asciiTheme="majorHAnsi" w:hAnsiTheme="majorHAnsi" w:cstheme="majorHAnsi"/>
              </w:rPr>
            </w:pPr>
            <w:r w:rsidRPr="00CC56AB">
              <w:rPr>
                <w:rFonts w:asciiTheme="majorHAnsi" w:hAnsiTheme="majorHAnsi" w:cstheme="majorHAnsi"/>
                <w:highlight w:val="green"/>
              </w:rPr>
              <w:t>23/4/2007</w:t>
            </w:r>
          </w:p>
        </w:tc>
      </w:tr>
      <w:tr w:rsidR="009B7285" w:rsidRPr="00103C40" w:rsidTr="003261CC">
        <w:trPr>
          <w:trHeight w:val="567"/>
        </w:trPr>
        <w:tc>
          <w:tcPr>
            <w:tcW w:w="851" w:type="dxa"/>
            <w:vAlign w:val="center"/>
          </w:tcPr>
          <w:p w:rsidR="009B7285" w:rsidRPr="006C4DC0" w:rsidRDefault="009B7285" w:rsidP="00DF0462">
            <w:pPr>
              <w:pStyle w:val="ListParagraph"/>
              <w:numPr>
                <w:ilvl w:val="0"/>
                <w:numId w:val="32"/>
              </w:numPr>
              <w:jc w:val="center"/>
              <w:rPr>
                <w:rFonts w:asciiTheme="majorHAnsi" w:hAnsiTheme="majorHAnsi" w:cstheme="majorHAnsi"/>
              </w:rPr>
            </w:pPr>
          </w:p>
        </w:tc>
        <w:tc>
          <w:tcPr>
            <w:tcW w:w="1418" w:type="dxa"/>
            <w:vAlign w:val="center"/>
          </w:tcPr>
          <w:p w:rsidR="009B7285" w:rsidRPr="00103C40" w:rsidRDefault="009B728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9B7285" w:rsidRDefault="009B7285" w:rsidP="00DF0462">
            <w:pPr>
              <w:jc w:val="center"/>
              <w:rPr>
                <w:rFonts w:asciiTheme="majorHAnsi" w:hAnsiTheme="majorHAnsi" w:cstheme="majorHAnsi"/>
                <w:caps/>
              </w:rPr>
            </w:pPr>
            <w:r>
              <w:rPr>
                <w:rFonts w:asciiTheme="majorHAnsi" w:hAnsiTheme="majorHAnsi" w:cstheme="majorHAnsi"/>
                <w:caps/>
              </w:rPr>
              <w:t>62/2007/QĐ-UBND</w:t>
            </w:r>
          </w:p>
          <w:p w:rsidR="009B7285" w:rsidRDefault="009B7285" w:rsidP="00DF0462">
            <w:pPr>
              <w:jc w:val="center"/>
              <w:rPr>
                <w:rFonts w:asciiTheme="majorHAnsi" w:hAnsiTheme="majorHAnsi" w:cstheme="majorHAnsi"/>
                <w:caps/>
              </w:rPr>
            </w:pPr>
            <w:r>
              <w:rPr>
                <w:rFonts w:asciiTheme="majorHAnsi" w:hAnsiTheme="majorHAnsi" w:cstheme="majorHAnsi"/>
                <w:caps/>
              </w:rPr>
              <w:t>18/4/2007</w:t>
            </w:r>
          </w:p>
        </w:tc>
        <w:tc>
          <w:tcPr>
            <w:tcW w:w="7655" w:type="dxa"/>
          </w:tcPr>
          <w:p w:rsidR="009B7285" w:rsidRPr="003E16DB" w:rsidRDefault="003E16DB" w:rsidP="003E16DB">
            <w:r w:rsidRPr="003E16DB">
              <w:t>Về bổ sung chức năng, nhiệm vụ cho Sở Khoa học và Công nghệ thành phố.</w:t>
            </w:r>
          </w:p>
        </w:tc>
        <w:tc>
          <w:tcPr>
            <w:tcW w:w="1843" w:type="dxa"/>
            <w:vAlign w:val="center"/>
          </w:tcPr>
          <w:p w:rsidR="009B7285" w:rsidRDefault="009B7285" w:rsidP="00DF0462">
            <w:pPr>
              <w:jc w:val="center"/>
              <w:rPr>
                <w:rFonts w:asciiTheme="majorHAnsi" w:hAnsiTheme="majorHAnsi" w:cstheme="majorHAnsi"/>
              </w:rPr>
            </w:pPr>
            <w:r>
              <w:rPr>
                <w:rFonts w:asciiTheme="majorHAnsi" w:hAnsiTheme="majorHAnsi" w:cstheme="majorHAnsi"/>
              </w:rPr>
              <w:t>28/4/2007</w:t>
            </w:r>
          </w:p>
        </w:tc>
      </w:tr>
      <w:tr w:rsidR="009B7285" w:rsidRPr="00103C40" w:rsidTr="003261CC">
        <w:trPr>
          <w:trHeight w:val="567"/>
        </w:trPr>
        <w:tc>
          <w:tcPr>
            <w:tcW w:w="851" w:type="dxa"/>
            <w:vAlign w:val="center"/>
          </w:tcPr>
          <w:p w:rsidR="009B7285" w:rsidRPr="006C4DC0" w:rsidRDefault="009B7285" w:rsidP="00DF0462">
            <w:pPr>
              <w:pStyle w:val="ListParagraph"/>
              <w:numPr>
                <w:ilvl w:val="0"/>
                <w:numId w:val="32"/>
              </w:numPr>
              <w:jc w:val="center"/>
              <w:rPr>
                <w:rFonts w:asciiTheme="majorHAnsi" w:hAnsiTheme="majorHAnsi" w:cstheme="majorHAnsi"/>
              </w:rPr>
            </w:pPr>
          </w:p>
        </w:tc>
        <w:tc>
          <w:tcPr>
            <w:tcW w:w="1418" w:type="dxa"/>
            <w:vAlign w:val="center"/>
          </w:tcPr>
          <w:p w:rsidR="009B7285" w:rsidRPr="00103C40" w:rsidRDefault="009B728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9B7285" w:rsidRDefault="009B7285" w:rsidP="00DF0462">
            <w:pPr>
              <w:jc w:val="center"/>
              <w:rPr>
                <w:rFonts w:asciiTheme="majorHAnsi" w:hAnsiTheme="majorHAnsi" w:cstheme="majorHAnsi"/>
                <w:caps/>
              </w:rPr>
            </w:pPr>
            <w:r>
              <w:rPr>
                <w:rFonts w:asciiTheme="majorHAnsi" w:hAnsiTheme="majorHAnsi" w:cstheme="majorHAnsi"/>
                <w:caps/>
              </w:rPr>
              <w:t>66/2007/QĐ-UBND</w:t>
            </w:r>
          </w:p>
          <w:p w:rsidR="009B7285" w:rsidRDefault="009B7285" w:rsidP="00DF0462">
            <w:pPr>
              <w:jc w:val="center"/>
              <w:rPr>
                <w:rFonts w:asciiTheme="majorHAnsi" w:hAnsiTheme="majorHAnsi" w:cstheme="majorHAnsi"/>
                <w:caps/>
              </w:rPr>
            </w:pPr>
            <w:r>
              <w:rPr>
                <w:rFonts w:asciiTheme="majorHAnsi" w:hAnsiTheme="majorHAnsi" w:cstheme="majorHAnsi"/>
                <w:caps/>
              </w:rPr>
              <w:t>02/5/2007</w:t>
            </w:r>
          </w:p>
        </w:tc>
        <w:tc>
          <w:tcPr>
            <w:tcW w:w="7655" w:type="dxa"/>
          </w:tcPr>
          <w:p w:rsidR="009B7285" w:rsidRPr="003E16DB" w:rsidRDefault="003E16DB" w:rsidP="003E16DB">
            <w:r w:rsidRPr="003E16DB">
              <w:t>Về ban hành Kế hoạch triển khai Chương trình hành động Hội nhập kinh tế quốc tế (giai đoạn 2007 - 2010).</w:t>
            </w:r>
          </w:p>
        </w:tc>
        <w:tc>
          <w:tcPr>
            <w:tcW w:w="1843" w:type="dxa"/>
            <w:vAlign w:val="center"/>
          </w:tcPr>
          <w:p w:rsidR="009B7285" w:rsidRDefault="009B7285" w:rsidP="00DF0462">
            <w:pPr>
              <w:jc w:val="center"/>
              <w:rPr>
                <w:rFonts w:asciiTheme="majorHAnsi" w:hAnsiTheme="majorHAnsi" w:cstheme="majorHAnsi"/>
              </w:rPr>
            </w:pPr>
            <w:r>
              <w:rPr>
                <w:rFonts w:asciiTheme="majorHAnsi" w:hAnsiTheme="majorHAnsi" w:cstheme="majorHAnsi"/>
              </w:rPr>
              <w:t>12/5/2007</w:t>
            </w:r>
          </w:p>
        </w:tc>
      </w:tr>
      <w:tr w:rsidR="003E16DB" w:rsidRPr="00CC56AB" w:rsidTr="003261CC">
        <w:trPr>
          <w:trHeight w:val="567"/>
        </w:trPr>
        <w:tc>
          <w:tcPr>
            <w:tcW w:w="851" w:type="dxa"/>
            <w:vAlign w:val="center"/>
          </w:tcPr>
          <w:p w:rsidR="003E16DB" w:rsidRPr="006C4DC0" w:rsidRDefault="003E16DB" w:rsidP="00DF0462">
            <w:pPr>
              <w:pStyle w:val="ListParagraph"/>
              <w:numPr>
                <w:ilvl w:val="0"/>
                <w:numId w:val="32"/>
              </w:numPr>
              <w:jc w:val="center"/>
              <w:rPr>
                <w:rFonts w:asciiTheme="majorHAnsi" w:hAnsiTheme="majorHAnsi" w:cstheme="majorHAnsi"/>
              </w:rPr>
            </w:pPr>
          </w:p>
        </w:tc>
        <w:tc>
          <w:tcPr>
            <w:tcW w:w="1418" w:type="dxa"/>
            <w:vAlign w:val="center"/>
          </w:tcPr>
          <w:p w:rsidR="003E16DB" w:rsidRPr="00CC56AB" w:rsidRDefault="003E16DB" w:rsidP="00D679A8">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3E16DB" w:rsidRPr="00CC56AB" w:rsidRDefault="003E16DB" w:rsidP="00D679A8">
            <w:pPr>
              <w:jc w:val="center"/>
              <w:rPr>
                <w:rFonts w:asciiTheme="majorHAnsi" w:hAnsiTheme="majorHAnsi" w:cstheme="majorHAnsi"/>
                <w:caps/>
                <w:highlight w:val="green"/>
              </w:rPr>
            </w:pPr>
            <w:r w:rsidRPr="00CC56AB">
              <w:rPr>
                <w:rFonts w:asciiTheme="majorHAnsi" w:hAnsiTheme="majorHAnsi" w:cstheme="majorHAnsi"/>
                <w:caps/>
                <w:highlight w:val="green"/>
              </w:rPr>
              <w:t>67/2007/QĐ-UBND</w:t>
            </w:r>
            <w:r w:rsidRPr="00CC56AB">
              <w:rPr>
                <w:rFonts w:asciiTheme="majorHAnsi" w:hAnsiTheme="majorHAnsi" w:cstheme="majorHAnsi"/>
                <w:caps/>
                <w:highlight w:val="green"/>
              </w:rPr>
              <w:br/>
              <w:t>03/5/2007</w:t>
            </w:r>
          </w:p>
        </w:tc>
        <w:tc>
          <w:tcPr>
            <w:tcW w:w="7655" w:type="dxa"/>
          </w:tcPr>
          <w:p w:rsidR="003E16DB" w:rsidRPr="00CC56AB" w:rsidRDefault="00571091" w:rsidP="00571091">
            <w:pPr>
              <w:rPr>
                <w:highlight w:val="green"/>
              </w:rPr>
            </w:pPr>
            <w:r w:rsidRPr="00CC56AB">
              <w:rPr>
                <w:highlight w:val="green"/>
              </w:rPr>
              <w:t xml:space="preserve">Về </w:t>
            </w:r>
            <w:r w:rsidR="00846ABC" w:rsidRPr="00CC56AB">
              <w:rPr>
                <w:highlight w:val="green"/>
              </w:rPr>
              <w:t>thành lập Trung tâm Y tế Dự phòng quận 6 trực thuộc Ủy ban nhân dân quận 6.</w:t>
            </w:r>
          </w:p>
        </w:tc>
        <w:tc>
          <w:tcPr>
            <w:tcW w:w="1843" w:type="dxa"/>
            <w:vAlign w:val="center"/>
          </w:tcPr>
          <w:p w:rsidR="003E16DB" w:rsidRPr="00CC56AB" w:rsidRDefault="00846ABC" w:rsidP="00DF0462">
            <w:pPr>
              <w:jc w:val="center"/>
              <w:rPr>
                <w:rFonts w:asciiTheme="majorHAnsi" w:hAnsiTheme="majorHAnsi" w:cstheme="majorHAnsi"/>
                <w:highlight w:val="green"/>
              </w:rPr>
            </w:pPr>
            <w:r w:rsidRPr="00CC56AB">
              <w:rPr>
                <w:rFonts w:asciiTheme="majorHAnsi" w:hAnsiTheme="majorHAnsi" w:cstheme="majorHAnsi"/>
                <w:highlight w:val="green"/>
              </w:rPr>
              <w:t>13/5/2007</w:t>
            </w:r>
          </w:p>
        </w:tc>
      </w:tr>
      <w:tr w:rsidR="003E16DB" w:rsidRPr="00103C40" w:rsidTr="003261CC">
        <w:trPr>
          <w:trHeight w:val="567"/>
        </w:trPr>
        <w:tc>
          <w:tcPr>
            <w:tcW w:w="851" w:type="dxa"/>
            <w:vAlign w:val="center"/>
          </w:tcPr>
          <w:p w:rsidR="003E16DB" w:rsidRPr="00CC56AB" w:rsidRDefault="003E16DB" w:rsidP="00DF0462">
            <w:pPr>
              <w:pStyle w:val="ListParagraph"/>
              <w:numPr>
                <w:ilvl w:val="0"/>
                <w:numId w:val="32"/>
              </w:numPr>
              <w:jc w:val="center"/>
              <w:rPr>
                <w:rFonts w:asciiTheme="majorHAnsi" w:hAnsiTheme="majorHAnsi" w:cstheme="majorHAnsi"/>
                <w:highlight w:val="green"/>
              </w:rPr>
            </w:pPr>
          </w:p>
        </w:tc>
        <w:tc>
          <w:tcPr>
            <w:tcW w:w="1418" w:type="dxa"/>
            <w:vAlign w:val="center"/>
          </w:tcPr>
          <w:p w:rsidR="003E16DB" w:rsidRPr="00CC56AB" w:rsidRDefault="003E16DB" w:rsidP="00D679A8">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3E16DB" w:rsidRPr="00CC56AB" w:rsidRDefault="003E16DB" w:rsidP="00D679A8">
            <w:pPr>
              <w:jc w:val="center"/>
              <w:rPr>
                <w:rFonts w:asciiTheme="majorHAnsi" w:hAnsiTheme="majorHAnsi" w:cstheme="majorHAnsi"/>
                <w:caps/>
                <w:highlight w:val="green"/>
              </w:rPr>
            </w:pPr>
            <w:r w:rsidRPr="00CC56AB">
              <w:rPr>
                <w:rFonts w:asciiTheme="majorHAnsi" w:hAnsiTheme="majorHAnsi" w:cstheme="majorHAnsi"/>
                <w:caps/>
                <w:highlight w:val="green"/>
              </w:rPr>
              <w:t>68/2007/QĐ-UBND</w:t>
            </w:r>
            <w:r w:rsidRPr="00CC56AB">
              <w:rPr>
                <w:rFonts w:asciiTheme="majorHAnsi" w:hAnsiTheme="majorHAnsi" w:cstheme="majorHAnsi"/>
                <w:caps/>
                <w:highlight w:val="green"/>
              </w:rPr>
              <w:br/>
              <w:t>03/5/2007</w:t>
            </w:r>
          </w:p>
        </w:tc>
        <w:tc>
          <w:tcPr>
            <w:tcW w:w="7655" w:type="dxa"/>
          </w:tcPr>
          <w:p w:rsidR="003E16DB" w:rsidRPr="00CC56AB" w:rsidRDefault="00846ABC" w:rsidP="00571091">
            <w:pPr>
              <w:rPr>
                <w:highlight w:val="green"/>
              </w:rPr>
            </w:pPr>
            <w:r w:rsidRPr="00CC56AB">
              <w:rPr>
                <w:highlight w:val="green"/>
              </w:rPr>
              <w:t xml:space="preserve"> </w:t>
            </w:r>
            <w:r w:rsidR="00571091" w:rsidRPr="00CC56AB">
              <w:rPr>
                <w:highlight w:val="green"/>
              </w:rPr>
              <w:t xml:space="preserve">Về </w:t>
            </w:r>
            <w:r w:rsidRPr="00CC56AB">
              <w:rPr>
                <w:highlight w:val="green"/>
              </w:rPr>
              <w:t>thành lập Bệnh viện quận 6 trực thuộc Ủy ban nhân dân quận 6.</w:t>
            </w:r>
          </w:p>
        </w:tc>
        <w:tc>
          <w:tcPr>
            <w:tcW w:w="1843" w:type="dxa"/>
            <w:vAlign w:val="center"/>
          </w:tcPr>
          <w:p w:rsidR="003E16DB" w:rsidRDefault="00846ABC" w:rsidP="00DF0462">
            <w:pPr>
              <w:jc w:val="center"/>
              <w:rPr>
                <w:rFonts w:asciiTheme="majorHAnsi" w:hAnsiTheme="majorHAnsi" w:cstheme="majorHAnsi"/>
              </w:rPr>
            </w:pPr>
            <w:r w:rsidRPr="00CC56AB">
              <w:rPr>
                <w:rFonts w:asciiTheme="majorHAnsi" w:hAnsiTheme="majorHAnsi" w:cstheme="majorHAnsi"/>
                <w:highlight w:val="green"/>
              </w:rPr>
              <w:t>13/5/2007</w:t>
            </w:r>
          </w:p>
        </w:tc>
      </w:tr>
      <w:tr w:rsidR="003E16DB" w:rsidRPr="00103C40" w:rsidTr="003261CC">
        <w:trPr>
          <w:trHeight w:val="567"/>
        </w:trPr>
        <w:tc>
          <w:tcPr>
            <w:tcW w:w="851" w:type="dxa"/>
            <w:vAlign w:val="center"/>
          </w:tcPr>
          <w:p w:rsidR="003E16DB" w:rsidRPr="006C4DC0" w:rsidRDefault="003E16DB" w:rsidP="00DF0462">
            <w:pPr>
              <w:pStyle w:val="ListParagraph"/>
              <w:numPr>
                <w:ilvl w:val="0"/>
                <w:numId w:val="32"/>
              </w:numPr>
              <w:jc w:val="center"/>
              <w:rPr>
                <w:rFonts w:asciiTheme="majorHAnsi" w:hAnsiTheme="majorHAnsi" w:cstheme="majorHAnsi"/>
              </w:rPr>
            </w:pPr>
          </w:p>
        </w:tc>
        <w:tc>
          <w:tcPr>
            <w:tcW w:w="1418" w:type="dxa"/>
            <w:vAlign w:val="center"/>
          </w:tcPr>
          <w:p w:rsidR="003E16DB" w:rsidRPr="00103C40" w:rsidRDefault="003E16DB"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3E16DB" w:rsidRPr="00C2113C" w:rsidRDefault="003E16DB" w:rsidP="00DF0462">
            <w:pPr>
              <w:jc w:val="center"/>
              <w:rPr>
                <w:rFonts w:asciiTheme="majorHAnsi" w:hAnsiTheme="majorHAnsi" w:cstheme="majorHAnsi"/>
                <w:caps/>
              </w:rPr>
            </w:pPr>
            <w:r w:rsidRPr="00C2113C">
              <w:rPr>
                <w:rFonts w:asciiTheme="majorHAnsi" w:hAnsiTheme="majorHAnsi" w:cstheme="majorHAnsi"/>
                <w:caps/>
              </w:rPr>
              <w:t>69/2007/QĐ-UBND</w:t>
            </w:r>
            <w:r w:rsidRPr="00C2113C">
              <w:rPr>
                <w:rFonts w:asciiTheme="majorHAnsi" w:hAnsiTheme="majorHAnsi" w:cstheme="majorHAnsi"/>
                <w:caps/>
              </w:rPr>
              <w:br/>
              <w:t>03/5/2007</w:t>
            </w:r>
          </w:p>
        </w:tc>
        <w:tc>
          <w:tcPr>
            <w:tcW w:w="7655" w:type="dxa"/>
            <w:hideMark/>
          </w:tcPr>
          <w:p w:rsidR="003E16DB" w:rsidRPr="00103C40" w:rsidRDefault="003E16DB" w:rsidP="00086600">
            <w:pPr>
              <w:rPr>
                <w:rFonts w:asciiTheme="majorHAnsi" w:hAnsiTheme="majorHAnsi" w:cstheme="majorHAnsi"/>
              </w:rPr>
            </w:pPr>
            <w:r w:rsidRPr="00103C40">
              <w:rPr>
                <w:rFonts w:asciiTheme="majorHAnsi" w:hAnsiTheme="majorHAnsi" w:cstheme="majorHAnsi"/>
              </w:rPr>
              <w:t>Về ban hành Quy chế hạn chế và cấm khai thác nước dưới đất trên địa bàn thành phố Hồ Chí Minh</w:t>
            </w:r>
          </w:p>
        </w:tc>
        <w:tc>
          <w:tcPr>
            <w:tcW w:w="1843" w:type="dxa"/>
            <w:vAlign w:val="center"/>
            <w:hideMark/>
          </w:tcPr>
          <w:p w:rsidR="003E16DB" w:rsidRPr="00103C40" w:rsidRDefault="00B85846" w:rsidP="00DF0462">
            <w:pPr>
              <w:jc w:val="center"/>
              <w:rPr>
                <w:rFonts w:asciiTheme="majorHAnsi" w:hAnsiTheme="majorHAnsi" w:cstheme="majorHAnsi"/>
              </w:rPr>
            </w:pPr>
            <w:r>
              <w:rPr>
                <w:rFonts w:asciiTheme="majorHAnsi" w:hAnsiTheme="majorHAnsi" w:cstheme="majorHAnsi"/>
              </w:rPr>
              <w:t>13</w:t>
            </w:r>
            <w:r w:rsidR="003E16DB">
              <w:rPr>
                <w:rFonts w:asciiTheme="majorHAnsi" w:hAnsiTheme="majorHAnsi" w:cstheme="majorHAnsi"/>
              </w:rPr>
              <w:t>/5</w:t>
            </w:r>
            <w:r w:rsidR="003E16DB" w:rsidRPr="00103C40">
              <w:rPr>
                <w:rFonts w:asciiTheme="majorHAnsi" w:hAnsiTheme="majorHAnsi" w:cstheme="majorHAnsi"/>
              </w:rPr>
              <w:t>/2007</w:t>
            </w:r>
          </w:p>
        </w:tc>
      </w:tr>
      <w:tr w:rsidR="003E16DB" w:rsidRPr="00103C40" w:rsidTr="003261CC">
        <w:trPr>
          <w:trHeight w:val="567"/>
        </w:trPr>
        <w:tc>
          <w:tcPr>
            <w:tcW w:w="851" w:type="dxa"/>
            <w:vAlign w:val="center"/>
          </w:tcPr>
          <w:p w:rsidR="003E16DB" w:rsidRPr="006C4DC0" w:rsidRDefault="003E16DB" w:rsidP="00DF0462">
            <w:pPr>
              <w:pStyle w:val="ListParagraph"/>
              <w:numPr>
                <w:ilvl w:val="0"/>
                <w:numId w:val="32"/>
              </w:numPr>
              <w:jc w:val="center"/>
              <w:rPr>
                <w:rFonts w:asciiTheme="majorHAnsi" w:hAnsiTheme="majorHAnsi" w:cstheme="majorHAnsi"/>
              </w:rPr>
            </w:pPr>
          </w:p>
        </w:tc>
        <w:tc>
          <w:tcPr>
            <w:tcW w:w="1418" w:type="dxa"/>
            <w:vAlign w:val="center"/>
          </w:tcPr>
          <w:p w:rsidR="003E16DB" w:rsidRPr="00103C40" w:rsidRDefault="003E16DB"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3E16DB" w:rsidRPr="00C2113C" w:rsidRDefault="003E16DB" w:rsidP="00DF0462">
            <w:pPr>
              <w:jc w:val="center"/>
              <w:rPr>
                <w:rFonts w:asciiTheme="majorHAnsi" w:hAnsiTheme="majorHAnsi" w:cstheme="majorHAnsi"/>
                <w:caps/>
              </w:rPr>
            </w:pPr>
            <w:r w:rsidRPr="00C2113C">
              <w:rPr>
                <w:rFonts w:asciiTheme="majorHAnsi" w:hAnsiTheme="majorHAnsi" w:cstheme="majorHAnsi"/>
                <w:caps/>
              </w:rPr>
              <w:t>70/2007/QĐ-UBND</w:t>
            </w:r>
            <w:r w:rsidRPr="00C2113C">
              <w:rPr>
                <w:rFonts w:asciiTheme="majorHAnsi" w:hAnsiTheme="majorHAnsi" w:cstheme="majorHAnsi"/>
                <w:caps/>
              </w:rPr>
              <w:br/>
              <w:t>10/5/2007</w:t>
            </w:r>
          </w:p>
        </w:tc>
        <w:tc>
          <w:tcPr>
            <w:tcW w:w="7655" w:type="dxa"/>
            <w:hideMark/>
          </w:tcPr>
          <w:p w:rsidR="003E16DB" w:rsidRPr="00103C40" w:rsidRDefault="003E16DB" w:rsidP="00086600">
            <w:pPr>
              <w:rPr>
                <w:rFonts w:asciiTheme="majorHAnsi" w:hAnsiTheme="majorHAnsi" w:cstheme="majorHAnsi"/>
              </w:rPr>
            </w:pPr>
            <w:r w:rsidRPr="00103C40">
              <w:rPr>
                <w:rFonts w:asciiTheme="majorHAnsi" w:hAnsiTheme="majorHAnsi" w:cstheme="majorHAnsi"/>
              </w:rPr>
              <w:t>Về ban hành Quy định thành phần và quy chế hoạt động của Hội đồng kỷ luật cán bộ công chức xã, phường, thị trấn.</w:t>
            </w:r>
          </w:p>
        </w:tc>
        <w:tc>
          <w:tcPr>
            <w:tcW w:w="1843" w:type="dxa"/>
            <w:vAlign w:val="center"/>
            <w:hideMark/>
          </w:tcPr>
          <w:p w:rsidR="003E16DB" w:rsidRPr="00103C40" w:rsidRDefault="003E16DB" w:rsidP="00DF0462">
            <w:pPr>
              <w:jc w:val="center"/>
              <w:rPr>
                <w:rFonts w:asciiTheme="majorHAnsi" w:hAnsiTheme="majorHAnsi" w:cstheme="majorHAnsi"/>
              </w:rPr>
            </w:pPr>
            <w:r w:rsidRPr="00103C40">
              <w:rPr>
                <w:rFonts w:asciiTheme="majorHAnsi" w:hAnsiTheme="majorHAnsi" w:cstheme="majorHAnsi"/>
              </w:rPr>
              <w:t>20</w:t>
            </w:r>
            <w:r>
              <w:rPr>
                <w:rFonts w:asciiTheme="majorHAnsi" w:hAnsiTheme="majorHAnsi" w:cstheme="majorHAnsi"/>
              </w:rPr>
              <w:t>/5</w:t>
            </w:r>
            <w:r w:rsidRPr="00103C40">
              <w:rPr>
                <w:rFonts w:asciiTheme="majorHAnsi" w:hAnsiTheme="majorHAnsi" w:cstheme="majorHAnsi"/>
              </w:rPr>
              <w:t>/2007</w:t>
            </w:r>
          </w:p>
        </w:tc>
      </w:tr>
      <w:tr w:rsidR="003E16DB" w:rsidRPr="00103C40" w:rsidTr="003261CC">
        <w:trPr>
          <w:trHeight w:val="567"/>
        </w:trPr>
        <w:tc>
          <w:tcPr>
            <w:tcW w:w="851" w:type="dxa"/>
            <w:vAlign w:val="center"/>
          </w:tcPr>
          <w:p w:rsidR="003E16DB" w:rsidRPr="006C4DC0" w:rsidRDefault="003E16DB" w:rsidP="00DF0462">
            <w:pPr>
              <w:pStyle w:val="ListParagraph"/>
              <w:numPr>
                <w:ilvl w:val="0"/>
                <w:numId w:val="32"/>
              </w:numPr>
              <w:jc w:val="center"/>
              <w:rPr>
                <w:rFonts w:asciiTheme="majorHAnsi" w:hAnsiTheme="majorHAnsi" w:cstheme="majorHAnsi"/>
              </w:rPr>
            </w:pPr>
          </w:p>
        </w:tc>
        <w:tc>
          <w:tcPr>
            <w:tcW w:w="1418" w:type="dxa"/>
            <w:vAlign w:val="center"/>
          </w:tcPr>
          <w:p w:rsidR="003E16DB" w:rsidRPr="00103C40" w:rsidRDefault="003E16DB"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3E16DB" w:rsidRPr="00C2113C" w:rsidRDefault="003E16DB" w:rsidP="00DF0462">
            <w:pPr>
              <w:jc w:val="center"/>
              <w:rPr>
                <w:rFonts w:asciiTheme="majorHAnsi" w:hAnsiTheme="majorHAnsi" w:cstheme="majorHAnsi"/>
                <w:caps/>
              </w:rPr>
            </w:pPr>
            <w:r w:rsidRPr="00C2113C">
              <w:rPr>
                <w:rFonts w:asciiTheme="majorHAnsi" w:hAnsiTheme="majorHAnsi" w:cstheme="majorHAnsi"/>
                <w:caps/>
              </w:rPr>
              <w:t>73/2007/QĐ-UBND</w:t>
            </w:r>
            <w:r w:rsidRPr="00C2113C">
              <w:rPr>
                <w:rFonts w:asciiTheme="majorHAnsi" w:hAnsiTheme="majorHAnsi" w:cstheme="majorHAnsi"/>
                <w:caps/>
              </w:rPr>
              <w:br/>
              <w:t>10/5/2007</w:t>
            </w:r>
          </w:p>
        </w:tc>
        <w:tc>
          <w:tcPr>
            <w:tcW w:w="7655" w:type="dxa"/>
            <w:hideMark/>
          </w:tcPr>
          <w:p w:rsidR="003E16DB" w:rsidRPr="00103C40" w:rsidRDefault="003E16DB" w:rsidP="00086600">
            <w:pPr>
              <w:rPr>
                <w:rFonts w:asciiTheme="majorHAnsi" w:hAnsiTheme="majorHAnsi" w:cstheme="majorHAnsi"/>
              </w:rPr>
            </w:pPr>
            <w:r w:rsidRPr="00103C40">
              <w:rPr>
                <w:rFonts w:asciiTheme="majorHAnsi" w:hAnsiTheme="majorHAnsi" w:cstheme="majorHAnsi"/>
              </w:rPr>
              <w:t>Về ban hành Quy định Quản lý dịch vụ thu gom, vận chuyển và xử lý bùn hầm cầu, bùn nạo vét hệ thống thoát nước và kênh rạch trên địa bàn thành phố Hồ Chí Minh</w:t>
            </w:r>
          </w:p>
        </w:tc>
        <w:tc>
          <w:tcPr>
            <w:tcW w:w="1843" w:type="dxa"/>
            <w:vAlign w:val="center"/>
            <w:hideMark/>
          </w:tcPr>
          <w:p w:rsidR="003E16DB" w:rsidRPr="00103C40" w:rsidRDefault="003E16DB" w:rsidP="00DF0462">
            <w:pPr>
              <w:jc w:val="center"/>
              <w:rPr>
                <w:rFonts w:asciiTheme="majorHAnsi" w:hAnsiTheme="majorHAnsi" w:cstheme="majorHAnsi"/>
              </w:rPr>
            </w:pPr>
            <w:r w:rsidRPr="00103C40">
              <w:rPr>
                <w:rFonts w:asciiTheme="majorHAnsi" w:hAnsiTheme="majorHAnsi" w:cstheme="majorHAnsi"/>
              </w:rPr>
              <w:t>20</w:t>
            </w:r>
            <w:r>
              <w:rPr>
                <w:rFonts w:asciiTheme="majorHAnsi" w:hAnsiTheme="majorHAnsi" w:cstheme="majorHAnsi"/>
              </w:rPr>
              <w:t>/5</w:t>
            </w:r>
            <w:r w:rsidRPr="00103C40">
              <w:rPr>
                <w:rFonts w:asciiTheme="majorHAnsi" w:hAnsiTheme="majorHAnsi" w:cstheme="majorHAnsi"/>
              </w:rPr>
              <w:t>/2007</w:t>
            </w:r>
          </w:p>
        </w:tc>
      </w:tr>
      <w:tr w:rsidR="00F00516" w:rsidRPr="00CC56AB" w:rsidTr="003261CC">
        <w:trPr>
          <w:trHeight w:val="567"/>
        </w:trPr>
        <w:tc>
          <w:tcPr>
            <w:tcW w:w="851" w:type="dxa"/>
            <w:vAlign w:val="center"/>
          </w:tcPr>
          <w:p w:rsidR="00F00516" w:rsidRPr="006C4DC0" w:rsidRDefault="00F00516" w:rsidP="00DF0462">
            <w:pPr>
              <w:pStyle w:val="ListParagraph"/>
              <w:numPr>
                <w:ilvl w:val="0"/>
                <w:numId w:val="32"/>
              </w:numPr>
              <w:jc w:val="center"/>
              <w:rPr>
                <w:rFonts w:asciiTheme="majorHAnsi" w:hAnsiTheme="majorHAnsi" w:cstheme="majorHAnsi"/>
              </w:rPr>
            </w:pPr>
          </w:p>
        </w:tc>
        <w:tc>
          <w:tcPr>
            <w:tcW w:w="1418" w:type="dxa"/>
            <w:vAlign w:val="center"/>
          </w:tcPr>
          <w:p w:rsidR="00F00516" w:rsidRPr="00CC56AB" w:rsidRDefault="00F00516"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F00516" w:rsidRPr="00CC56AB" w:rsidRDefault="00F00516" w:rsidP="00DF0462">
            <w:pPr>
              <w:jc w:val="center"/>
              <w:rPr>
                <w:rFonts w:asciiTheme="majorHAnsi" w:hAnsiTheme="majorHAnsi" w:cstheme="majorHAnsi"/>
                <w:caps/>
                <w:highlight w:val="green"/>
              </w:rPr>
            </w:pPr>
            <w:r w:rsidRPr="00CC56AB">
              <w:rPr>
                <w:rFonts w:asciiTheme="majorHAnsi" w:hAnsiTheme="majorHAnsi" w:cstheme="majorHAnsi"/>
                <w:caps/>
                <w:highlight w:val="green"/>
              </w:rPr>
              <w:t>74/2007/QĐ-UBND</w:t>
            </w:r>
            <w:r w:rsidRPr="00CC56AB">
              <w:rPr>
                <w:rFonts w:asciiTheme="majorHAnsi" w:hAnsiTheme="majorHAnsi" w:cstheme="majorHAnsi"/>
                <w:caps/>
                <w:highlight w:val="green"/>
              </w:rPr>
              <w:br/>
              <w:t>15/5/2007</w:t>
            </w:r>
          </w:p>
        </w:tc>
        <w:tc>
          <w:tcPr>
            <w:tcW w:w="7655" w:type="dxa"/>
          </w:tcPr>
          <w:p w:rsidR="00F00516" w:rsidRPr="00CC56AB" w:rsidRDefault="00F00516" w:rsidP="00F00516">
            <w:pPr>
              <w:rPr>
                <w:highlight w:val="green"/>
              </w:rPr>
            </w:pPr>
            <w:r w:rsidRPr="00CC56AB">
              <w:rPr>
                <w:highlight w:val="green"/>
              </w:rPr>
              <w:t>Về thành lập Trung tâm Y tế Dự phòng quận 7 trực thuộc Ủy ban nhân dân quận 7.</w:t>
            </w:r>
          </w:p>
        </w:tc>
        <w:tc>
          <w:tcPr>
            <w:tcW w:w="1843" w:type="dxa"/>
            <w:vAlign w:val="center"/>
          </w:tcPr>
          <w:p w:rsidR="00F00516" w:rsidRPr="00CC56AB" w:rsidRDefault="00F00516" w:rsidP="00DF0462">
            <w:pPr>
              <w:jc w:val="center"/>
              <w:rPr>
                <w:rFonts w:asciiTheme="majorHAnsi" w:hAnsiTheme="majorHAnsi" w:cstheme="majorHAnsi"/>
                <w:highlight w:val="green"/>
              </w:rPr>
            </w:pPr>
            <w:r w:rsidRPr="00CC56AB">
              <w:rPr>
                <w:rFonts w:asciiTheme="majorHAnsi" w:hAnsiTheme="majorHAnsi" w:cstheme="majorHAnsi"/>
                <w:highlight w:val="green"/>
              </w:rPr>
              <w:t>25/5/2007</w:t>
            </w:r>
          </w:p>
        </w:tc>
      </w:tr>
      <w:tr w:rsidR="00F00516" w:rsidRPr="00CC56AB" w:rsidTr="003261CC">
        <w:trPr>
          <w:trHeight w:val="567"/>
        </w:trPr>
        <w:tc>
          <w:tcPr>
            <w:tcW w:w="851" w:type="dxa"/>
            <w:vAlign w:val="center"/>
          </w:tcPr>
          <w:p w:rsidR="00F00516" w:rsidRPr="00CC56AB" w:rsidRDefault="00F00516" w:rsidP="00DF0462">
            <w:pPr>
              <w:pStyle w:val="ListParagraph"/>
              <w:numPr>
                <w:ilvl w:val="0"/>
                <w:numId w:val="32"/>
              </w:numPr>
              <w:jc w:val="center"/>
              <w:rPr>
                <w:rFonts w:asciiTheme="majorHAnsi" w:hAnsiTheme="majorHAnsi" w:cstheme="majorHAnsi"/>
                <w:highlight w:val="green"/>
              </w:rPr>
            </w:pPr>
          </w:p>
        </w:tc>
        <w:tc>
          <w:tcPr>
            <w:tcW w:w="1418" w:type="dxa"/>
            <w:vAlign w:val="center"/>
          </w:tcPr>
          <w:p w:rsidR="00F00516" w:rsidRPr="00CC56AB" w:rsidRDefault="00F00516"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F00516" w:rsidRPr="00CC56AB" w:rsidRDefault="00F00516" w:rsidP="00DF0462">
            <w:pPr>
              <w:jc w:val="center"/>
              <w:rPr>
                <w:rFonts w:asciiTheme="majorHAnsi" w:hAnsiTheme="majorHAnsi" w:cstheme="majorHAnsi"/>
                <w:caps/>
                <w:highlight w:val="green"/>
              </w:rPr>
            </w:pPr>
            <w:r w:rsidRPr="00CC56AB">
              <w:rPr>
                <w:rFonts w:asciiTheme="majorHAnsi" w:hAnsiTheme="majorHAnsi" w:cstheme="majorHAnsi"/>
                <w:caps/>
                <w:highlight w:val="green"/>
              </w:rPr>
              <w:t>75/2007/QĐ-UBND</w:t>
            </w:r>
            <w:r w:rsidRPr="00CC56AB">
              <w:rPr>
                <w:rFonts w:asciiTheme="majorHAnsi" w:hAnsiTheme="majorHAnsi" w:cstheme="majorHAnsi"/>
                <w:caps/>
                <w:highlight w:val="green"/>
              </w:rPr>
              <w:br/>
              <w:t>15/5/2007</w:t>
            </w:r>
          </w:p>
        </w:tc>
        <w:tc>
          <w:tcPr>
            <w:tcW w:w="7655" w:type="dxa"/>
          </w:tcPr>
          <w:p w:rsidR="00F00516" w:rsidRPr="00CC56AB" w:rsidRDefault="00F00516" w:rsidP="00F00516">
            <w:pPr>
              <w:rPr>
                <w:highlight w:val="green"/>
              </w:rPr>
            </w:pPr>
            <w:r w:rsidRPr="00CC56AB">
              <w:rPr>
                <w:highlight w:val="green"/>
              </w:rPr>
              <w:t>Về thành lập Bệnh viện quận 7 trực thuộc Ủy ban nhân dân quận 7.</w:t>
            </w:r>
          </w:p>
        </w:tc>
        <w:tc>
          <w:tcPr>
            <w:tcW w:w="1843" w:type="dxa"/>
            <w:vAlign w:val="center"/>
          </w:tcPr>
          <w:p w:rsidR="00F00516" w:rsidRPr="00CC56AB" w:rsidRDefault="00F00516" w:rsidP="00DF0462">
            <w:pPr>
              <w:jc w:val="center"/>
              <w:rPr>
                <w:rFonts w:asciiTheme="majorHAnsi" w:hAnsiTheme="majorHAnsi" w:cstheme="majorHAnsi"/>
                <w:highlight w:val="green"/>
              </w:rPr>
            </w:pPr>
            <w:r w:rsidRPr="00CC56AB">
              <w:rPr>
                <w:rFonts w:asciiTheme="majorHAnsi" w:hAnsiTheme="majorHAnsi" w:cstheme="majorHAnsi"/>
                <w:highlight w:val="green"/>
              </w:rPr>
              <w:t>25/5/2007</w:t>
            </w:r>
          </w:p>
        </w:tc>
      </w:tr>
      <w:tr w:rsidR="00F00516" w:rsidRPr="00CC56AB" w:rsidTr="003261CC">
        <w:trPr>
          <w:trHeight w:val="567"/>
        </w:trPr>
        <w:tc>
          <w:tcPr>
            <w:tcW w:w="851" w:type="dxa"/>
            <w:vAlign w:val="center"/>
          </w:tcPr>
          <w:p w:rsidR="00F00516" w:rsidRPr="00CC56AB" w:rsidRDefault="00F00516" w:rsidP="00DF0462">
            <w:pPr>
              <w:pStyle w:val="ListParagraph"/>
              <w:numPr>
                <w:ilvl w:val="0"/>
                <w:numId w:val="32"/>
              </w:numPr>
              <w:jc w:val="center"/>
              <w:rPr>
                <w:rFonts w:asciiTheme="majorHAnsi" w:hAnsiTheme="majorHAnsi" w:cstheme="majorHAnsi"/>
                <w:highlight w:val="green"/>
              </w:rPr>
            </w:pPr>
          </w:p>
        </w:tc>
        <w:tc>
          <w:tcPr>
            <w:tcW w:w="1418" w:type="dxa"/>
            <w:vAlign w:val="center"/>
          </w:tcPr>
          <w:p w:rsidR="00F00516" w:rsidRPr="00CC56AB" w:rsidRDefault="00F00516"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F00516" w:rsidRPr="00CC56AB" w:rsidRDefault="00F00516" w:rsidP="00DF0462">
            <w:pPr>
              <w:jc w:val="center"/>
              <w:rPr>
                <w:rFonts w:asciiTheme="majorHAnsi" w:hAnsiTheme="majorHAnsi" w:cstheme="majorHAnsi"/>
                <w:caps/>
                <w:highlight w:val="green"/>
              </w:rPr>
            </w:pPr>
            <w:r w:rsidRPr="00CC56AB">
              <w:rPr>
                <w:rFonts w:asciiTheme="majorHAnsi" w:hAnsiTheme="majorHAnsi" w:cstheme="majorHAnsi"/>
                <w:caps/>
                <w:highlight w:val="green"/>
              </w:rPr>
              <w:t>78/2007/QĐ-UBND</w:t>
            </w:r>
            <w:r w:rsidRPr="00CC56AB">
              <w:rPr>
                <w:rFonts w:asciiTheme="majorHAnsi" w:hAnsiTheme="majorHAnsi" w:cstheme="majorHAnsi"/>
                <w:caps/>
                <w:highlight w:val="green"/>
              </w:rPr>
              <w:br/>
              <w:t>22/5/2007</w:t>
            </w:r>
          </w:p>
        </w:tc>
        <w:tc>
          <w:tcPr>
            <w:tcW w:w="7655" w:type="dxa"/>
          </w:tcPr>
          <w:p w:rsidR="00F00516" w:rsidRPr="00CC56AB" w:rsidRDefault="00F00516" w:rsidP="00F00516">
            <w:pPr>
              <w:rPr>
                <w:highlight w:val="green"/>
              </w:rPr>
            </w:pPr>
            <w:r w:rsidRPr="00CC56AB">
              <w:rPr>
                <w:highlight w:val="green"/>
              </w:rPr>
              <w:t>Về thành lập Trung tâm Y tế Dự phòng huyện Củ Chi trực thuộc Ủy ban nhân dân huyện Củ Chi.</w:t>
            </w:r>
          </w:p>
        </w:tc>
        <w:tc>
          <w:tcPr>
            <w:tcW w:w="1843" w:type="dxa"/>
            <w:vAlign w:val="center"/>
          </w:tcPr>
          <w:p w:rsidR="00F00516" w:rsidRPr="00CC56AB" w:rsidRDefault="00F00516" w:rsidP="00DF0462">
            <w:pPr>
              <w:jc w:val="center"/>
              <w:rPr>
                <w:rFonts w:asciiTheme="majorHAnsi" w:hAnsiTheme="majorHAnsi" w:cstheme="majorHAnsi"/>
                <w:highlight w:val="green"/>
              </w:rPr>
            </w:pPr>
            <w:r w:rsidRPr="00CC56AB">
              <w:rPr>
                <w:rFonts w:asciiTheme="majorHAnsi" w:hAnsiTheme="majorHAnsi" w:cstheme="majorHAnsi"/>
                <w:highlight w:val="green"/>
              </w:rPr>
              <w:t>01/6/2007</w:t>
            </w:r>
          </w:p>
        </w:tc>
      </w:tr>
      <w:tr w:rsidR="00F00516" w:rsidRPr="00CC56AB" w:rsidTr="003261CC">
        <w:trPr>
          <w:trHeight w:val="567"/>
        </w:trPr>
        <w:tc>
          <w:tcPr>
            <w:tcW w:w="851" w:type="dxa"/>
            <w:vAlign w:val="center"/>
          </w:tcPr>
          <w:p w:rsidR="00F00516" w:rsidRPr="00CC56AB" w:rsidRDefault="00F00516" w:rsidP="00DF0462">
            <w:pPr>
              <w:pStyle w:val="ListParagraph"/>
              <w:numPr>
                <w:ilvl w:val="0"/>
                <w:numId w:val="32"/>
              </w:numPr>
              <w:jc w:val="center"/>
              <w:rPr>
                <w:rFonts w:asciiTheme="majorHAnsi" w:hAnsiTheme="majorHAnsi" w:cstheme="majorHAnsi"/>
                <w:highlight w:val="green"/>
              </w:rPr>
            </w:pPr>
          </w:p>
        </w:tc>
        <w:tc>
          <w:tcPr>
            <w:tcW w:w="1418" w:type="dxa"/>
            <w:vAlign w:val="center"/>
          </w:tcPr>
          <w:p w:rsidR="00F00516" w:rsidRPr="00CC56AB" w:rsidRDefault="00F00516"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F00516" w:rsidRPr="00CC56AB" w:rsidRDefault="00F00516" w:rsidP="00DF0462">
            <w:pPr>
              <w:jc w:val="center"/>
              <w:rPr>
                <w:rFonts w:asciiTheme="majorHAnsi" w:hAnsiTheme="majorHAnsi" w:cstheme="majorHAnsi"/>
                <w:caps/>
                <w:highlight w:val="green"/>
              </w:rPr>
            </w:pPr>
            <w:r w:rsidRPr="00CC56AB">
              <w:rPr>
                <w:rFonts w:asciiTheme="majorHAnsi" w:hAnsiTheme="majorHAnsi" w:cstheme="majorHAnsi"/>
                <w:caps/>
                <w:highlight w:val="green"/>
              </w:rPr>
              <w:t>79/2007/QĐ-UBND</w:t>
            </w:r>
            <w:r w:rsidRPr="00CC56AB">
              <w:rPr>
                <w:rFonts w:asciiTheme="majorHAnsi" w:hAnsiTheme="majorHAnsi" w:cstheme="majorHAnsi"/>
                <w:caps/>
                <w:highlight w:val="green"/>
              </w:rPr>
              <w:br/>
              <w:t>22/5/2007</w:t>
            </w:r>
          </w:p>
        </w:tc>
        <w:tc>
          <w:tcPr>
            <w:tcW w:w="7655" w:type="dxa"/>
          </w:tcPr>
          <w:p w:rsidR="00F00516" w:rsidRPr="00CC56AB" w:rsidRDefault="00F00516" w:rsidP="00F00516">
            <w:pPr>
              <w:rPr>
                <w:highlight w:val="green"/>
              </w:rPr>
            </w:pPr>
            <w:r w:rsidRPr="00CC56AB">
              <w:rPr>
                <w:highlight w:val="green"/>
              </w:rPr>
              <w:t>Về thành lập Bệnh viện huyện Củ Chi trực thuộc Ủy ban nhân dân huyện Củ Chi.</w:t>
            </w:r>
          </w:p>
        </w:tc>
        <w:tc>
          <w:tcPr>
            <w:tcW w:w="1843" w:type="dxa"/>
            <w:vAlign w:val="center"/>
          </w:tcPr>
          <w:p w:rsidR="00F00516" w:rsidRPr="00CC56AB" w:rsidRDefault="00F00516" w:rsidP="00DF0462">
            <w:pPr>
              <w:jc w:val="center"/>
              <w:rPr>
                <w:rFonts w:asciiTheme="majorHAnsi" w:hAnsiTheme="majorHAnsi" w:cstheme="majorHAnsi"/>
                <w:highlight w:val="green"/>
              </w:rPr>
            </w:pPr>
            <w:r w:rsidRPr="00CC56AB">
              <w:rPr>
                <w:rFonts w:asciiTheme="majorHAnsi" w:hAnsiTheme="majorHAnsi" w:cstheme="majorHAnsi"/>
                <w:highlight w:val="green"/>
              </w:rPr>
              <w:t>01/6/2007</w:t>
            </w:r>
          </w:p>
        </w:tc>
      </w:tr>
      <w:tr w:rsidR="00F00516" w:rsidRPr="00CC56AB" w:rsidTr="003261CC">
        <w:trPr>
          <w:trHeight w:val="567"/>
        </w:trPr>
        <w:tc>
          <w:tcPr>
            <w:tcW w:w="851" w:type="dxa"/>
            <w:vAlign w:val="center"/>
          </w:tcPr>
          <w:p w:rsidR="00F00516" w:rsidRPr="00CC56AB" w:rsidRDefault="00F00516" w:rsidP="00DF0462">
            <w:pPr>
              <w:pStyle w:val="ListParagraph"/>
              <w:numPr>
                <w:ilvl w:val="0"/>
                <w:numId w:val="32"/>
              </w:numPr>
              <w:jc w:val="center"/>
              <w:rPr>
                <w:rFonts w:asciiTheme="majorHAnsi" w:hAnsiTheme="majorHAnsi" w:cstheme="majorHAnsi"/>
                <w:highlight w:val="green"/>
              </w:rPr>
            </w:pPr>
          </w:p>
        </w:tc>
        <w:tc>
          <w:tcPr>
            <w:tcW w:w="1418" w:type="dxa"/>
            <w:vAlign w:val="center"/>
          </w:tcPr>
          <w:p w:rsidR="00F00516" w:rsidRPr="00CC56AB" w:rsidRDefault="00F00516"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F00516" w:rsidRPr="00CC56AB" w:rsidRDefault="00F00516" w:rsidP="00DF0462">
            <w:pPr>
              <w:jc w:val="center"/>
              <w:rPr>
                <w:rFonts w:asciiTheme="majorHAnsi" w:hAnsiTheme="majorHAnsi" w:cstheme="majorHAnsi"/>
                <w:caps/>
                <w:highlight w:val="green"/>
              </w:rPr>
            </w:pPr>
            <w:r w:rsidRPr="00CC56AB">
              <w:rPr>
                <w:rFonts w:asciiTheme="majorHAnsi" w:hAnsiTheme="majorHAnsi" w:cstheme="majorHAnsi"/>
                <w:caps/>
                <w:highlight w:val="green"/>
              </w:rPr>
              <w:t>80/2007/QĐ-UBND</w:t>
            </w:r>
            <w:r w:rsidRPr="00CC56AB">
              <w:rPr>
                <w:rFonts w:asciiTheme="majorHAnsi" w:hAnsiTheme="majorHAnsi" w:cstheme="majorHAnsi"/>
                <w:caps/>
                <w:highlight w:val="green"/>
              </w:rPr>
              <w:br/>
              <w:t>30/5/2007</w:t>
            </w:r>
          </w:p>
        </w:tc>
        <w:tc>
          <w:tcPr>
            <w:tcW w:w="7655" w:type="dxa"/>
          </w:tcPr>
          <w:p w:rsidR="00F00516" w:rsidRPr="00CC56AB" w:rsidRDefault="00F00516" w:rsidP="00F00516">
            <w:pPr>
              <w:rPr>
                <w:highlight w:val="green"/>
              </w:rPr>
            </w:pPr>
            <w:r w:rsidRPr="00CC56AB">
              <w:rPr>
                <w:highlight w:val="green"/>
              </w:rPr>
              <w:t>Về thành lập Bệnh viện Đa khoa khu vực Củ Chi trực thuộc Sở Y tế.</w:t>
            </w:r>
          </w:p>
        </w:tc>
        <w:tc>
          <w:tcPr>
            <w:tcW w:w="1843" w:type="dxa"/>
            <w:vAlign w:val="center"/>
          </w:tcPr>
          <w:p w:rsidR="00F00516" w:rsidRPr="00CC56AB" w:rsidRDefault="00F00516" w:rsidP="00DF0462">
            <w:pPr>
              <w:jc w:val="center"/>
              <w:rPr>
                <w:rFonts w:asciiTheme="majorHAnsi" w:hAnsiTheme="majorHAnsi" w:cstheme="majorHAnsi"/>
                <w:highlight w:val="green"/>
              </w:rPr>
            </w:pPr>
            <w:r w:rsidRPr="00CC56AB">
              <w:rPr>
                <w:rFonts w:asciiTheme="majorHAnsi" w:hAnsiTheme="majorHAnsi" w:cstheme="majorHAnsi"/>
                <w:highlight w:val="green"/>
              </w:rPr>
              <w:t>09/6/2007</w:t>
            </w:r>
          </w:p>
        </w:tc>
      </w:tr>
      <w:tr w:rsidR="00F00516" w:rsidRPr="00CC56AB" w:rsidTr="003261CC">
        <w:trPr>
          <w:trHeight w:val="567"/>
        </w:trPr>
        <w:tc>
          <w:tcPr>
            <w:tcW w:w="851" w:type="dxa"/>
            <w:vAlign w:val="center"/>
          </w:tcPr>
          <w:p w:rsidR="00F00516" w:rsidRPr="00CC56AB" w:rsidRDefault="00F00516" w:rsidP="00DF0462">
            <w:pPr>
              <w:pStyle w:val="ListParagraph"/>
              <w:numPr>
                <w:ilvl w:val="0"/>
                <w:numId w:val="32"/>
              </w:numPr>
              <w:jc w:val="center"/>
              <w:rPr>
                <w:rFonts w:asciiTheme="majorHAnsi" w:hAnsiTheme="majorHAnsi" w:cstheme="majorHAnsi"/>
                <w:highlight w:val="green"/>
              </w:rPr>
            </w:pPr>
          </w:p>
        </w:tc>
        <w:tc>
          <w:tcPr>
            <w:tcW w:w="1418" w:type="dxa"/>
            <w:vAlign w:val="center"/>
          </w:tcPr>
          <w:p w:rsidR="00F00516" w:rsidRPr="00CC56AB" w:rsidRDefault="00F00516"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F00516" w:rsidRPr="00CC56AB" w:rsidRDefault="00F00516" w:rsidP="00DF0462">
            <w:pPr>
              <w:jc w:val="center"/>
              <w:rPr>
                <w:rFonts w:asciiTheme="majorHAnsi" w:hAnsiTheme="majorHAnsi" w:cstheme="majorHAnsi"/>
                <w:caps/>
                <w:highlight w:val="green"/>
              </w:rPr>
            </w:pPr>
            <w:r w:rsidRPr="00CC56AB">
              <w:rPr>
                <w:rFonts w:asciiTheme="majorHAnsi" w:hAnsiTheme="majorHAnsi" w:cstheme="majorHAnsi"/>
                <w:caps/>
                <w:highlight w:val="green"/>
              </w:rPr>
              <w:t>81/2007/QĐ-UBND</w:t>
            </w:r>
            <w:r w:rsidRPr="00CC56AB">
              <w:rPr>
                <w:rFonts w:asciiTheme="majorHAnsi" w:hAnsiTheme="majorHAnsi" w:cstheme="majorHAnsi"/>
                <w:caps/>
                <w:highlight w:val="green"/>
              </w:rPr>
              <w:br/>
              <w:t>31/5/2007</w:t>
            </w:r>
          </w:p>
        </w:tc>
        <w:tc>
          <w:tcPr>
            <w:tcW w:w="7655" w:type="dxa"/>
          </w:tcPr>
          <w:p w:rsidR="00F00516" w:rsidRPr="00CC56AB" w:rsidRDefault="00F00516" w:rsidP="00F00516">
            <w:pPr>
              <w:rPr>
                <w:highlight w:val="green"/>
              </w:rPr>
            </w:pPr>
            <w:r w:rsidRPr="00CC56AB">
              <w:rPr>
                <w:highlight w:val="green"/>
              </w:rPr>
              <w:t>Về thành lập Bệnh viện quận Tân Phú trực thuộc Ủy ban nhân dân quận Tân Phú.</w:t>
            </w:r>
          </w:p>
        </w:tc>
        <w:tc>
          <w:tcPr>
            <w:tcW w:w="1843" w:type="dxa"/>
            <w:vAlign w:val="center"/>
          </w:tcPr>
          <w:p w:rsidR="00F00516" w:rsidRPr="00CC56AB" w:rsidRDefault="00F00516" w:rsidP="00DF0462">
            <w:pPr>
              <w:jc w:val="center"/>
              <w:rPr>
                <w:rFonts w:asciiTheme="majorHAnsi" w:hAnsiTheme="majorHAnsi" w:cstheme="majorHAnsi"/>
                <w:highlight w:val="green"/>
              </w:rPr>
            </w:pPr>
            <w:r w:rsidRPr="00CC56AB">
              <w:rPr>
                <w:rFonts w:asciiTheme="majorHAnsi" w:hAnsiTheme="majorHAnsi" w:cstheme="majorHAnsi"/>
                <w:highlight w:val="green"/>
              </w:rPr>
              <w:t>10/6/2007</w:t>
            </w:r>
          </w:p>
        </w:tc>
      </w:tr>
      <w:tr w:rsidR="00F00516" w:rsidRPr="00103C40" w:rsidTr="003261CC">
        <w:trPr>
          <w:trHeight w:val="567"/>
        </w:trPr>
        <w:tc>
          <w:tcPr>
            <w:tcW w:w="851" w:type="dxa"/>
            <w:vAlign w:val="center"/>
          </w:tcPr>
          <w:p w:rsidR="00F00516" w:rsidRPr="00CC56AB" w:rsidRDefault="00F00516" w:rsidP="00DF0462">
            <w:pPr>
              <w:pStyle w:val="ListParagraph"/>
              <w:numPr>
                <w:ilvl w:val="0"/>
                <w:numId w:val="32"/>
              </w:numPr>
              <w:jc w:val="center"/>
              <w:rPr>
                <w:rFonts w:asciiTheme="majorHAnsi" w:hAnsiTheme="majorHAnsi" w:cstheme="majorHAnsi"/>
                <w:highlight w:val="green"/>
              </w:rPr>
            </w:pPr>
          </w:p>
        </w:tc>
        <w:tc>
          <w:tcPr>
            <w:tcW w:w="1418" w:type="dxa"/>
            <w:vAlign w:val="center"/>
          </w:tcPr>
          <w:p w:rsidR="00F00516" w:rsidRPr="00CC56AB" w:rsidRDefault="00F00516"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F00516" w:rsidRPr="00CC56AB" w:rsidRDefault="00F00516" w:rsidP="00DF0462">
            <w:pPr>
              <w:jc w:val="center"/>
              <w:rPr>
                <w:rFonts w:asciiTheme="majorHAnsi" w:hAnsiTheme="majorHAnsi" w:cstheme="majorHAnsi"/>
                <w:caps/>
                <w:highlight w:val="green"/>
              </w:rPr>
            </w:pPr>
            <w:r w:rsidRPr="00CC56AB">
              <w:rPr>
                <w:rFonts w:asciiTheme="majorHAnsi" w:hAnsiTheme="majorHAnsi" w:cstheme="majorHAnsi"/>
                <w:caps/>
                <w:highlight w:val="green"/>
              </w:rPr>
              <w:t>82/2007/QĐ-UBND</w:t>
            </w:r>
            <w:r w:rsidRPr="00CC56AB">
              <w:rPr>
                <w:rFonts w:asciiTheme="majorHAnsi" w:hAnsiTheme="majorHAnsi" w:cstheme="majorHAnsi"/>
                <w:caps/>
                <w:highlight w:val="green"/>
              </w:rPr>
              <w:br/>
              <w:t>31/5/2007</w:t>
            </w:r>
          </w:p>
        </w:tc>
        <w:tc>
          <w:tcPr>
            <w:tcW w:w="7655" w:type="dxa"/>
          </w:tcPr>
          <w:p w:rsidR="00F00516" w:rsidRPr="00CC56AB" w:rsidRDefault="00F00516" w:rsidP="00F00516">
            <w:pPr>
              <w:rPr>
                <w:highlight w:val="green"/>
              </w:rPr>
            </w:pPr>
            <w:r w:rsidRPr="00CC56AB">
              <w:rPr>
                <w:highlight w:val="green"/>
              </w:rPr>
              <w:t>Về thành lập Trung tâm Y tế Dự phòng quận Tân Phú trực thuộc Ủy ban nhân dân quận Tân Phú.</w:t>
            </w:r>
          </w:p>
        </w:tc>
        <w:tc>
          <w:tcPr>
            <w:tcW w:w="1843" w:type="dxa"/>
            <w:vAlign w:val="center"/>
          </w:tcPr>
          <w:p w:rsidR="00F00516" w:rsidRDefault="00F00516" w:rsidP="00DF0462">
            <w:pPr>
              <w:jc w:val="center"/>
              <w:rPr>
                <w:rFonts w:asciiTheme="majorHAnsi" w:hAnsiTheme="majorHAnsi" w:cstheme="majorHAnsi"/>
              </w:rPr>
            </w:pPr>
            <w:r w:rsidRPr="00CC56AB">
              <w:rPr>
                <w:rFonts w:asciiTheme="majorHAnsi" w:hAnsiTheme="majorHAnsi" w:cstheme="majorHAnsi"/>
                <w:highlight w:val="green"/>
              </w:rPr>
              <w:t>10/6/2007</w:t>
            </w:r>
          </w:p>
        </w:tc>
      </w:tr>
      <w:tr w:rsidR="003E16DB" w:rsidRPr="00103C40" w:rsidTr="003261CC">
        <w:trPr>
          <w:trHeight w:val="567"/>
        </w:trPr>
        <w:tc>
          <w:tcPr>
            <w:tcW w:w="851" w:type="dxa"/>
            <w:vAlign w:val="center"/>
          </w:tcPr>
          <w:p w:rsidR="003E16DB" w:rsidRPr="006C4DC0" w:rsidRDefault="003E16DB" w:rsidP="00DF0462">
            <w:pPr>
              <w:pStyle w:val="ListParagraph"/>
              <w:numPr>
                <w:ilvl w:val="0"/>
                <w:numId w:val="32"/>
              </w:numPr>
              <w:jc w:val="center"/>
              <w:rPr>
                <w:rFonts w:asciiTheme="majorHAnsi" w:hAnsiTheme="majorHAnsi" w:cstheme="majorHAnsi"/>
              </w:rPr>
            </w:pPr>
          </w:p>
        </w:tc>
        <w:tc>
          <w:tcPr>
            <w:tcW w:w="1418" w:type="dxa"/>
            <w:vAlign w:val="center"/>
          </w:tcPr>
          <w:p w:rsidR="003E16DB" w:rsidRPr="00103C40" w:rsidRDefault="003E16DB"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3E16DB" w:rsidRPr="00C2113C" w:rsidRDefault="003E16DB" w:rsidP="00DF0462">
            <w:pPr>
              <w:jc w:val="center"/>
              <w:rPr>
                <w:rFonts w:asciiTheme="majorHAnsi" w:hAnsiTheme="majorHAnsi" w:cstheme="majorHAnsi"/>
                <w:caps/>
              </w:rPr>
            </w:pPr>
            <w:r w:rsidRPr="00C2113C">
              <w:rPr>
                <w:rFonts w:asciiTheme="majorHAnsi" w:hAnsiTheme="majorHAnsi" w:cstheme="majorHAnsi"/>
                <w:caps/>
              </w:rPr>
              <w:t>83/2007/QĐ-UBND</w:t>
            </w:r>
            <w:r w:rsidRPr="00C2113C">
              <w:rPr>
                <w:rFonts w:asciiTheme="majorHAnsi" w:hAnsiTheme="majorHAnsi" w:cstheme="majorHAnsi"/>
                <w:caps/>
              </w:rPr>
              <w:br/>
              <w:t>08/6/2007</w:t>
            </w:r>
          </w:p>
        </w:tc>
        <w:tc>
          <w:tcPr>
            <w:tcW w:w="7655" w:type="dxa"/>
            <w:hideMark/>
          </w:tcPr>
          <w:p w:rsidR="003E16DB" w:rsidRPr="00103C40" w:rsidRDefault="003E16DB" w:rsidP="00086600">
            <w:pPr>
              <w:rPr>
                <w:rFonts w:asciiTheme="majorHAnsi" w:hAnsiTheme="majorHAnsi" w:cstheme="majorHAnsi"/>
              </w:rPr>
            </w:pPr>
            <w:r w:rsidRPr="00103C40">
              <w:rPr>
                <w:rFonts w:asciiTheme="majorHAnsi" w:hAnsiTheme="majorHAnsi" w:cstheme="majorHAnsi"/>
              </w:rPr>
              <w:t>Về ban hành Quy định về quản lý và điều kiện an toàn trong hoạt động nuôi, vận chuyển cá sấu sống và các loài động vật hoang dã nguy hiểm</w:t>
            </w:r>
          </w:p>
        </w:tc>
        <w:tc>
          <w:tcPr>
            <w:tcW w:w="1843" w:type="dxa"/>
            <w:vAlign w:val="center"/>
            <w:hideMark/>
          </w:tcPr>
          <w:p w:rsidR="003E16DB" w:rsidRPr="00103C40" w:rsidRDefault="007342BA" w:rsidP="00DF0462">
            <w:pPr>
              <w:jc w:val="center"/>
              <w:rPr>
                <w:rFonts w:asciiTheme="majorHAnsi" w:hAnsiTheme="majorHAnsi" w:cstheme="majorHAnsi"/>
              </w:rPr>
            </w:pPr>
            <w:r w:rsidRPr="00103C40">
              <w:rPr>
                <w:rFonts w:asciiTheme="majorHAnsi" w:hAnsiTheme="majorHAnsi" w:cstheme="majorHAnsi"/>
              </w:rPr>
              <w:t>10/6/2007</w:t>
            </w:r>
          </w:p>
        </w:tc>
      </w:tr>
      <w:tr w:rsidR="007342BA" w:rsidRPr="00103C40" w:rsidTr="003261CC">
        <w:trPr>
          <w:trHeight w:val="567"/>
        </w:trPr>
        <w:tc>
          <w:tcPr>
            <w:tcW w:w="851" w:type="dxa"/>
            <w:vAlign w:val="center"/>
          </w:tcPr>
          <w:p w:rsidR="007342BA" w:rsidRPr="006C4DC0" w:rsidRDefault="007342BA" w:rsidP="00DF0462">
            <w:pPr>
              <w:pStyle w:val="ListParagraph"/>
              <w:numPr>
                <w:ilvl w:val="0"/>
                <w:numId w:val="32"/>
              </w:numPr>
              <w:jc w:val="center"/>
              <w:rPr>
                <w:rFonts w:asciiTheme="majorHAnsi" w:hAnsiTheme="majorHAnsi" w:cstheme="majorHAnsi"/>
              </w:rPr>
            </w:pPr>
          </w:p>
        </w:tc>
        <w:tc>
          <w:tcPr>
            <w:tcW w:w="1418" w:type="dxa"/>
            <w:vAlign w:val="center"/>
          </w:tcPr>
          <w:p w:rsidR="007342BA" w:rsidRPr="00CC56AB" w:rsidRDefault="007342BA"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7342BA" w:rsidRPr="00CC56AB" w:rsidRDefault="007342BA" w:rsidP="00DF0462">
            <w:pPr>
              <w:jc w:val="center"/>
              <w:rPr>
                <w:rFonts w:asciiTheme="majorHAnsi" w:hAnsiTheme="majorHAnsi" w:cstheme="majorHAnsi"/>
                <w:caps/>
                <w:highlight w:val="green"/>
              </w:rPr>
            </w:pPr>
            <w:r w:rsidRPr="00CC56AB">
              <w:rPr>
                <w:rFonts w:asciiTheme="majorHAnsi" w:hAnsiTheme="majorHAnsi" w:cstheme="majorHAnsi"/>
                <w:caps/>
                <w:highlight w:val="green"/>
              </w:rPr>
              <w:t>84/2007/QĐ-UBND</w:t>
            </w:r>
            <w:r w:rsidRPr="00CC56AB">
              <w:rPr>
                <w:rFonts w:asciiTheme="majorHAnsi" w:hAnsiTheme="majorHAnsi" w:cstheme="majorHAnsi"/>
                <w:caps/>
                <w:highlight w:val="green"/>
              </w:rPr>
              <w:br/>
              <w:t>14/6/2007</w:t>
            </w:r>
          </w:p>
        </w:tc>
        <w:tc>
          <w:tcPr>
            <w:tcW w:w="7655" w:type="dxa"/>
          </w:tcPr>
          <w:p w:rsidR="007342BA" w:rsidRPr="00CC56AB" w:rsidRDefault="007342BA" w:rsidP="007342BA">
            <w:pPr>
              <w:rPr>
                <w:highlight w:val="green"/>
              </w:rPr>
            </w:pPr>
            <w:r w:rsidRPr="00CC56AB">
              <w:rPr>
                <w:highlight w:val="green"/>
              </w:rPr>
              <w:t>Về bổ sung Điều 1 Quyết định số 179/2005/QĐ-UBND ngày 30 tháng 9 năm 2005 của Ủy ban nhân dân thành phố về thành lập Cảng vụ Đường thủy nội địa thành phố Hồ Chí Minh trực thuộc Sở Giao thông - Công chính.</w:t>
            </w:r>
          </w:p>
        </w:tc>
        <w:tc>
          <w:tcPr>
            <w:tcW w:w="1843" w:type="dxa"/>
            <w:vAlign w:val="center"/>
          </w:tcPr>
          <w:p w:rsidR="007342BA" w:rsidRPr="00103C40" w:rsidRDefault="007342BA" w:rsidP="00DF0462">
            <w:pPr>
              <w:jc w:val="center"/>
              <w:rPr>
                <w:rFonts w:asciiTheme="majorHAnsi" w:hAnsiTheme="majorHAnsi" w:cstheme="majorHAnsi"/>
              </w:rPr>
            </w:pPr>
            <w:r w:rsidRPr="00CC56AB">
              <w:rPr>
                <w:rFonts w:asciiTheme="majorHAnsi" w:hAnsiTheme="majorHAnsi" w:cstheme="majorHAnsi"/>
                <w:highlight w:val="green"/>
              </w:rPr>
              <w:t>24/6/2007</w:t>
            </w:r>
          </w:p>
        </w:tc>
      </w:tr>
      <w:tr w:rsidR="003E16DB" w:rsidRPr="00103C40" w:rsidTr="003261CC">
        <w:trPr>
          <w:trHeight w:val="567"/>
        </w:trPr>
        <w:tc>
          <w:tcPr>
            <w:tcW w:w="851" w:type="dxa"/>
            <w:vAlign w:val="center"/>
          </w:tcPr>
          <w:p w:rsidR="003E16DB" w:rsidRPr="006C4DC0" w:rsidRDefault="003E16DB" w:rsidP="00DF0462">
            <w:pPr>
              <w:pStyle w:val="ListParagraph"/>
              <w:numPr>
                <w:ilvl w:val="0"/>
                <w:numId w:val="32"/>
              </w:numPr>
              <w:jc w:val="center"/>
              <w:rPr>
                <w:rFonts w:asciiTheme="majorHAnsi" w:hAnsiTheme="majorHAnsi" w:cstheme="majorHAnsi"/>
              </w:rPr>
            </w:pPr>
          </w:p>
        </w:tc>
        <w:tc>
          <w:tcPr>
            <w:tcW w:w="1418" w:type="dxa"/>
            <w:vAlign w:val="center"/>
          </w:tcPr>
          <w:p w:rsidR="003E16DB" w:rsidRPr="00103C40" w:rsidRDefault="003E16DB"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3E16DB" w:rsidRPr="00C2113C" w:rsidRDefault="003E16DB" w:rsidP="00DF0462">
            <w:pPr>
              <w:jc w:val="center"/>
              <w:rPr>
                <w:rFonts w:asciiTheme="majorHAnsi" w:hAnsiTheme="majorHAnsi" w:cstheme="majorHAnsi"/>
                <w:caps/>
              </w:rPr>
            </w:pPr>
            <w:r w:rsidRPr="00C2113C">
              <w:rPr>
                <w:rFonts w:asciiTheme="majorHAnsi" w:hAnsiTheme="majorHAnsi" w:cstheme="majorHAnsi"/>
                <w:caps/>
              </w:rPr>
              <w:t>85/2007/QĐ-UBND</w:t>
            </w:r>
            <w:r w:rsidRPr="00C2113C">
              <w:rPr>
                <w:rFonts w:asciiTheme="majorHAnsi" w:hAnsiTheme="majorHAnsi" w:cstheme="majorHAnsi"/>
                <w:caps/>
              </w:rPr>
              <w:br/>
              <w:t>14/6/2007</w:t>
            </w:r>
          </w:p>
        </w:tc>
        <w:tc>
          <w:tcPr>
            <w:tcW w:w="7655" w:type="dxa"/>
            <w:hideMark/>
          </w:tcPr>
          <w:p w:rsidR="003E16DB" w:rsidRPr="00103C40" w:rsidRDefault="003E16DB" w:rsidP="00086600">
            <w:pPr>
              <w:rPr>
                <w:rFonts w:asciiTheme="majorHAnsi" w:hAnsiTheme="majorHAnsi" w:cstheme="majorHAnsi"/>
              </w:rPr>
            </w:pPr>
            <w:r w:rsidRPr="00103C40">
              <w:rPr>
                <w:rFonts w:asciiTheme="majorHAnsi" w:hAnsiTheme="majorHAnsi" w:cstheme="majorHAnsi"/>
              </w:rPr>
              <w:t>Về ban hành Quy định tuyến và thời gian vận chuyển chất thải nguy hại trên địa bàn thành phố Hồ Chí Minh</w:t>
            </w:r>
          </w:p>
        </w:tc>
        <w:tc>
          <w:tcPr>
            <w:tcW w:w="1843" w:type="dxa"/>
            <w:vAlign w:val="center"/>
            <w:hideMark/>
          </w:tcPr>
          <w:p w:rsidR="003E16DB" w:rsidRPr="00103C40" w:rsidRDefault="003E16DB" w:rsidP="00DF0462">
            <w:pPr>
              <w:jc w:val="center"/>
              <w:rPr>
                <w:rFonts w:asciiTheme="majorHAnsi" w:hAnsiTheme="majorHAnsi" w:cstheme="majorHAnsi"/>
              </w:rPr>
            </w:pPr>
            <w:r w:rsidRPr="00103C40">
              <w:rPr>
                <w:rFonts w:asciiTheme="majorHAnsi" w:hAnsiTheme="majorHAnsi" w:cstheme="majorHAnsi"/>
              </w:rPr>
              <w:t>24</w:t>
            </w:r>
            <w:r>
              <w:rPr>
                <w:rFonts w:asciiTheme="majorHAnsi" w:hAnsiTheme="majorHAnsi" w:cstheme="majorHAnsi"/>
              </w:rPr>
              <w:t>/6</w:t>
            </w:r>
            <w:r w:rsidRPr="00103C40">
              <w:rPr>
                <w:rFonts w:asciiTheme="majorHAnsi" w:hAnsiTheme="majorHAnsi" w:cstheme="majorHAnsi"/>
              </w:rPr>
              <w:t>/2007</w:t>
            </w:r>
          </w:p>
        </w:tc>
      </w:tr>
      <w:tr w:rsidR="003E16DB" w:rsidRPr="00103C40" w:rsidTr="003261CC">
        <w:trPr>
          <w:trHeight w:val="567"/>
        </w:trPr>
        <w:tc>
          <w:tcPr>
            <w:tcW w:w="851" w:type="dxa"/>
            <w:vAlign w:val="center"/>
          </w:tcPr>
          <w:p w:rsidR="003E16DB" w:rsidRPr="006C4DC0" w:rsidRDefault="003E16DB" w:rsidP="00DF0462">
            <w:pPr>
              <w:pStyle w:val="ListParagraph"/>
              <w:numPr>
                <w:ilvl w:val="0"/>
                <w:numId w:val="32"/>
              </w:numPr>
              <w:jc w:val="center"/>
              <w:rPr>
                <w:rFonts w:asciiTheme="majorHAnsi" w:hAnsiTheme="majorHAnsi" w:cstheme="majorHAnsi"/>
              </w:rPr>
            </w:pPr>
          </w:p>
        </w:tc>
        <w:tc>
          <w:tcPr>
            <w:tcW w:w="1418" w:type="dxa"/>
            <w:vAlign w:val="center"/>
          </w:tcPr>
          <w:p w:rsidR="003E16DB" w:rsidRPr="00103C40" w:rsidRDefault="003E16DB"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3E16DB" w:rsidRPr="00C2113C" w:rsidRDefault="003E16DB" w:rsidP="00DF0462">
            <w:pPr>
              <w:jc w:val="center"/>
              <w:rPr>
                <w:rFonts w:asciiTheme="majorHAnsi" w:hAnsiTheme="majorHAnsi" w:cstheme="majorHAnsi"/>
                <w:caps/>
              </w:rPr>
            </w:pPr>
            <w:r w:rsidRPr="00C2113C">
              <w:rPr>
                <w:rFonts w:asciiTheme="majorHAnsi" w:hAnsiTheme="majorHAnsi" w:cstheme="majorHAnsi"/>
                <w:caps/>
              </w:rPr>
              <w:t>87/2007/QĐ-UBND</w:t>
            </w:r>
            <w:r w:rsidRPr="00C2113C">
              <w:rPr>
                <w:rFonts w:asciiTheme="majorHAnsi" w:hAnsiTheme="majorHAnsi" w:cstheme="majorHAnsi"/>
                <w:caps/>
              </w:rPr>
              <w:br/>
              <w:t>04/7/2007</w:t>
            </w:r>
          </w:p>
        </w:tc>
        <w:tc>
          <w:tcPr>
            <w:tcW w:w="7655" w:type="dxa"/>
            <w:hideMark/>
          </w:tcPr>
          <w:p w:rsidR="003E16DB" w:rsidRPr="00103C40" w:rsidRDefault="003E16DB" w:rsidP="00086600">
            <w:pPr>
              <w:rPr>
                <w:rFonts w:asciiTheme="majorHAnsi" w:hAnsiTheme="majorHAnsi" w:cstheme="majorHAnsi"/>
              </w:rPr>
            </w:pPr>
            <w:r w:rsidRPr="00103C40">
              <w:rPr>
                <w:rFonts w:asciiTheme="majorHAnsi" w:hAnsiTheme="majorHAnsi" w:cstheme="majorHAnsi"/>
              </w:rPr>
              <w:t>Về ban hành Quy định đào đường và tái lập mặt đường phục vụ dự án “Giảm thất thoát nước thành phố Hồ Chí Minh” thuộc dự án Phát triển cấp nước đô thị Việt Nam - vốn vay Ngân hàng Thế giới</w:t>
            </w:r>
          </w:p>
        </w:tc>
        <w:tc>
          <w:tcPr>
            <w:tcW w:w="1843" w:type="dxa"/>
            <w:vAlign w:val="center"/>
            <w:hideMark/>
          </w:tcPr>
          <w:p w:rsidR="003E16DB" w:rsidRPr="00103C40" w:rsidRDefault="003E16DB" w:rsidP="00DF0462">
            <w:pPr>
              <w:jc w:val="center"/>
              <w:rPr>
                <w:rFonts w:asciiTheme="majorHAnsi" w:hAnsiTheme="majorHAnsi" w:cstheme="majorHAnsi"/>
              </w:rPr>
            </w:pPr>
            <w:r w:rsidRPr="00103C40">
              <w:rPr>
                <w:rFonts w:asciiTheme="majorHAnsi" w:hAnsiTheme="majorHAnsi" w:cstheme="majorHAnsi"/>
              </w:rPr>
              <w:t>14</w:t>
            </w:r>
            <w:r>
              <w:rPr>
                <w:rFonts w:asciiTheme="majorHAnsi" w:hAnsiTheme="majorHAnsi" w:cstheme="majorHAnsi"/>
              </w:rPr>
              <w:t>/7</w:t>
            </w:r>
            <w:r w:rsidRPr="00103C40">
              <w:rPr>
                <w:rFonts w:asciiTheme="majorHAnsi" w:hAnsiTheme="majorHAnsi" w:cstheme="majorHAnsi"/>
              </w:rPr>
              <w:t>/2007</w:t>
            </w:r>
          </w:p>
        </w:tc>
      </w:tr>
      <w:tr w:rsidR="003E16DB" w:rsidRPr="00103C40" w:rsidTr="003261CC">
        <w:trPr>
          <w:trHeight w:val="567"/>
        </w:trPr>
        <w:tc>
          <w:tcPr>
            <w:tcW w:w="851" w:type="dxa"/>
            <w:vAlign w:val="center"/>
          </w:tcPr>
          <w:p w:rsidR="003E16DB" w:rsidRPr="006C4DC0" w:rsidRDefault="003E16DB" w:rsidP="00DF0462">
            <w:pPr>
              <w:pStyle w:val="ListParagraph"/>
              <w:numPr>
                <w:ilvl w:val="0"/>
                <w:numId w:val="32"/>
              </w:numPr>
              <w:jc w:val="center"/>
              <w:rPr>
                <w:rFonts w:asciiTheme="majorHAnsi" w:hAnsiTheme="majorHAnsi" w:cstheme="majorHAnsi"/>
              </w:rPr>
            </w:pPr>
          </w:p>
        </w:tc>
        <w:tc>
          <w:tcPr>
            <w:tcW w:w="1418" w:type="dxa"/>
            <w:vAlign w:val="center"/>
          </w:tcPr>
          <w:p w:rsidR="003E16DB" w:rsidRPr="00103C40" w:rsidRDefault="003E16DB"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3E16DB" w:rsidRPr="00C2113C" w:rsidRDefault="003E16DB" w:rsidP="00DF0462">
            <w:pPr>
              <w:jc w:val="center"/>
              <w:rPr>
                <w:rFonts w:asciiTheme="majorHAnsi" w:hAnsiTheme="majorHAnsi" w:cstheme="majorHAnsi"/>
                <w:caps/>
              </w:rPr>
            </w:pPr>
            <w:r w:rsidRPr="00C2113C">
              <w:rPr>
                <w:rFonts w:asciiTheme="majorHAnsi" w:hAnsiTheme="majorHAnsi" w:cstheme="majorHAnsi"/>
                <w:caps/>
              </w:rPr>
              <w:t>88/2007/QĐ-UBND</w:t>
            </w:r>
            <w:r w:rsidRPr="00C2113C">
              <w:rPr>
                <w:rFonts w:asciiTheme="majorHAnsi" w:hAnsiTheme="majorHAnsi" w:cstheme="majorHAnsi"/>
                <w:caps/>
              </w:rPr>
              <w:br/>
            </w:r>
            <w:r w:rsidRPr="00C2113C">
              <w:rPr>
                <w:rFonts w:asciiTheme="majorHAnsi" w:hAnsiTheme="majorHAnsi" w:cstheme="majorHAnsi"/>
                <w:caps/>
                <w:lang w:val="vi-VN"/>
              </w:rPr>
              <w:t>04/7</w:t>
            </w:r>
            <w:r w:rsidRPr="00C2113C">
              <w:rPr>
                <w:rFonts w:asciiTheme="majorHAnsi" w:hAnsiTheme="majorHAnsi" w:cstheme="majorHAnsi"/>
                <w:caps/>
              </w:rPr>
              <w:t>/2007</w:t>
            </w:r>
          </w:p>
        </w:tc>
        <w:tc>
          <w:tcPr>
            <w:tcW w:w="7655" w:type="dxa"/>
            <w:hideMark/>
          </w:tcPr>
          <w:p w:rsidR="003E16DB" w:rsidRPr="00103C40" w:rsidRDefault="003E16DB" w:rsidP="00086600">
            <w:pPr>
              <w:rPr>
                <w:rFonts w:asciiTheme="majorHAnsi" w:hAnsiTheme="majorHAnsi" w:cstheme="majorHAnsi"/>
              </w:rPr>
            </w:pPr>
            <w:r w:rsidRPr="00103C40">
              <w:rPr>
                <w:rFonts w:asciiTheme="majorHAnsi" w:hAnsiTheme="majorHAnsi" w:cstheme="majorHAnsi"/>
              </w:rPr>
              <w:t>Về ban hành Quy định về lộ giới và quản lý đường hẻm trong các khu dân cư hiện hữu thuộc địa bàn thành phố</w:t>
            </w:r>
          </w:p>
        </w:tc>
        <w:tc>
          <w:tcPr>
            <w:tcW w:w="1843" w:type="dxa"/>
            <w:vAlign w:val="center"/>
            <w:hideMark/>
          </w:tcPr>
          <w:p w:rsidR="003E16DB" w:rsidRPr="00103C40" w:rsidRDefault="003E16DB" w:rsidP="00DF0462">
            <w:pPr>
              <w:jc w:val="center"/>
              <w:rPr>
                <w:rFonts w:asciiTheme="majorHAnsi" w:hAnsiTheme="majorHAnsi" w:cstheme="majorHAnsi"/>
              </w:rPr>
            </w:pPr>
            <w:r w:rsidRPr="00103C40">
              <w:rPr>
                <w:rFonts w:asciiTheme="majorHAnsi" w:hAnsiTheme="majorHAnsi" w:cstheme="majorHAnsi"/>
              </w:rPr>
              <w:t>14</w:t>
            </w:r>
            <w:r>
              <w:rPr>
                <w:rFonts w:asciiTheme="majorHAnsi" w:hAnsiTheme="majorHAnsi" w:cstheme="majorHAnsi"/>
              </w:rPr>
              <w:t>/7</w:t>
            </w:r>
            <w:r w:rsidRPr="00103C40">
              <w:rPr>
                <w:rFonts w:asciiTheme="majorHAnsi" w:hAnsiTheme="majorHAnsi" w:cstheme="majorHAnsi"/>
              </w:rPr>
              <w:t>/2007</w:t>
            </w:r>
          </w:p>
        </w:tc>
      </w:tr>
      <w:tr w:rsidR="003E16DB" w:rsidRPr="00103C40" w:rsidTr="003261CC">
        <w:trPr>
          <w:trHeight w:val="567"/>
        </w:trPr>
        <w:tc>
          <w:tcPr>
            <w:tcW w:w="851" w:type="dxa"/>
            <w:vAlign w:val="center"/>
          </w:tcPr>
          <w:p w:rsidR="003E16DB" w:rsidRPr="006C4DC0" w:rsidRDefault="003E16DB" w:rsidP="00DF0462">
            <w:pPr>
              <w:pStyle w:val="ListParagraph"/>
              <w:numPr>
                <w:ilvl w:val="0"/>
                <w:numId w:val="32"/>
              </w:numPr>
              <w:jc w:val="center"/>
              <w:rPr>
                <w:rFonts w:asciiTheme="majorHAnsi" w:hAnsiTheme="majorHAnsi" w:cstheme="majorHAnsi"/>
              </w:rPr>
            </w:pPr>
          </w:p>
        </w:tc>
        <w:tc>
          <w:tcPr>
            <w:tcW w:w="1418" w:type="dxa"/>
            <w:vAlign w:val="center"/>
          </w:tcPr>
          <w:p w:rsidR="003E16DB" w:rsidRPr="00103C40" w:rsidRDefault="003E16DB"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3E16DB" w:rsidRPr="00C2113C" w:rsidRDefault="003E16DB" w:rsidP="00DF0462">
            <w:pPr>
              <w:jc w:val="center"/>
              <w:rPr>
                <w:rFonts w:asciiTheme="majorHAnsi" w:hAnsiTheme="majorHAnsi" w:cstheme="majorHAnsi"/>
                <w:caps/>
              </w:rPr>
            </w:pPr>
            <w:r w:rsidRPr="00C2113C">
              <w:rPr>
                <w:rFonts w:asciiTheme="majorHAnsi" w:hAnsiTheme="majorHAnsi" w:cstheme="majorHAnsi"/>
                <w:caps/>
              </w:rPr>
              <w:t>89/2007/QĐ-UBND</w:t>
            </w:r>
            <w:r w:rsidRPr="00C2113C">
              <w:rPr>
                <w:rFonts w:asciiTheme="majorHAnsi" w:hAnsiTheme="majorHAnsi" w:cstheme="majorHAnsi"/>
                <w:caps/>
              </w:rPr>
              <w:br/>
              <w:t>05/7/2007</w:t>
            </w:r>
          </w:p>
        </w:tc>
        <w:tc>
          <w:tcPr>
            <w:tcW w:w="7655" w:type="dxa"/>
            <w:hideMark/>
          </w:tcPr>
          <w:p w:rsidR="003E16DB" w:rsidRPr="00103C40" w:rsidRDefault="003E16DB" w:rsidP="00086600">
            <w:pPr>
              <w:rPr>
                <w:rFonts w:asciiTheme="majorHAnsi" w:hAnsiTheme="majorHAnsi" w:cstheme="majorHAnsi"/>
              </w:rPr>
            </w:pPr>
            <w:r w:rsidRPr="00103C40">
              <w:rPr>
                <w:rFonts w:asciiTheme="majorHAnsi" w:hAnsiTheme="majorHAnsi" w:cstheme="majorHAnsi"/>
              </w:rPr>
              <w:t>Về ban hành Bộ đơn giá duy trì hệ thống chiếu sáng công cộng, hệ thống camera giao thông, bảng thông tin quang điện tử và hệ thống đèn tín hiệu giao thông khu vực thành phố Hồ Chí Minh</w:t>
            </w:r>
          </w:p>
        </w:tc>
        <w:tc>
          <w:tcPr>
            <w:tcW w:w="1843" w:type="dxa"/>
            <w:vAlign w:val="center"/>
            <w:hideMark/>
          </w:tcPr>
          <w:p w:rsidR="003E16DB" w:rsidRPr="00103C40" w:rsidRDefault="003E16DB" w:rsidP="00DF0462">
            <w:pPr>
              <w:jc w:val="center"/>
              <w:rPr>
                <w:rFonts w:asciiTheme="majorHAnsi" w:hAnsiTheme="majorHAnsi" w:cstheme="majorHAnsi"/>
              </w:rPr>
            </w:pPr>
            <w:r w:rsidRPr="00103C40">
              <w:rPr>
                <w:rFonts w:asciiTheme="majorHAnsi" w:hAnsiTheme="majorHAnsi" w:cstheme="majorHAnsi"/>
              </w:rPr>
              <w:t>15</w:t>
            </w:r>
            <w:r>
              <w:rPr>
                <w:rFonts w:asciiTheme="majorHAnsi" w:hAnsiTheme="majorHAnsi" w:cstheme="majorHAnsi"/>
              </w:rPr>
              <w:t>/7</w:t>
            </w:r>
            <w:r w:rsidRPr="00103C40">
              <w:rPr>
                <w:rFonts w:asciiTheme="majorHAnsi" w:hAnsiTheme="majorHAnsi" w:cstheme="majorHAnsi"/>
              </w:rPr>
              <w:t>/2007</w:t>
            </w:r>
          </w:p>
        </w:tc>
      </w:tr>
      <w:tr w:rsidR="007342BA" w:rsidRPr="00CC56AB" w:rsidTr="003261CC">
        <w:trPr>
          <w:trHeight w:val="567"/>
        </w:trPr>
        <w:tc>
          <w:tcPr>
            <w:tcW w:w="851" w:type="dxa"/>
            <w:vAlign w:val="center"/>
          </w:tcPr>
          <w:p w:rsidR="007342BA" w:rsidRPr="006C4DC0" w:rsidRDefault="007342BA" w:rsidP="00DF0462">
            <w:pPr>
              <w:pStyle w:val="ListParagraph"/>
              <w:numPr>
                <w:ilvl w:val="0"/>
                <w:numId w:val="32"/>
              </w:numPr>
              <w:jc w:val="center"/>
              <w:rPr>
                <w:rFonts w:asciiTheme="majorHAnsi" w:hAnsiTheme="majorHAnsi" w:cstheme="majorHAnsi"/>
              </w:rPr>
            </w:pPr>
          </w:p>
        </w:tc>
        <w:tc>
          <w:tcPr>
            <w:tcW w:w="1418" w:type="dxa"/>
            <w:vAlign w:val="center"/>
          </w:tcPr>
          <w:p w:rsidR="007342BA" w:rsidRPr="00CC56AB" w:rsidRDefault="007342BA"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7342BA" w:rsidRPr="00CC56AB" w:rsidRDefault="007342BA" w:rsidP="00DF0462">
            <w:pPr>
              <w:jc w:val="center"/>
              <w:rPr>
                <w:rFonts w:asciiTheme="majorHAnsi" w:hAnsiTheme="majorHAnsi" w:cstheme="majorHAnsi"/>
                <w:caps/>
                <w:highlight w:val="green"/>
              </w:rPr>
            </w:pPr>
            <w:r w:rsidRPr="00CC56AB">
              <w:rPr>
                <w:rFonts w:asciiTheme="majorHAnsi" w:hAnsiTheme="majorHAnsi" w:cstheme="majorHAnsi"/>
                <w:caps/>
                <w:highlight w:val="green"/>
              </w:rPr>
              <w:t>91/2007/QĐ-UBND</w:t>
            </w:r>
          </w:p>
          <w:p w:rsidR="007342BA" w:rsidRPr="00CC56AB" w:rsidRDefault="007342BA" w:rsidP="00DF0462">
            <w:pPr>
              <w:jc w:val="center"/>
              <w:rPr>
                <w:rFonts w:asciiTheme="majorHAnsi" w:hAnsiTheme="majorHAnsi" w:cstheme="majorHAnsi"/>
                <w:caps/>
                <w:highlight w:val="green"/>
              </w:rPr>
            </w:pPr>
            <w:r w:rsidRPr="00CC56AB">
              <w:rPr>
                <w:rFonts w:asciiTheme="majorHAnsi" w:hAnsiTheme="majorHAnsi" w:cstheme="majorHAnsi"/>
                <w:caps/>
                <w:highlight w:val="green"/>
              </w:rPr>
              <w:t>12/7/2007</w:t>
            </w:r>
          </w:p>
        </w:tc>
        <w:tc>
          <w:tcPr>
            <w:tcW w:w="7655" w:type="dxa"/>
          </w:tcPr>
          <w:p w:rsidR="007342BA" w:rsidRPr="00CC56AB" w:rsidRDefault="007342BA" w:rsidP="007342BA">
            <w:pPr>
              <w:rPr>
                <w:highlight w:val="green"/>
              </w:rPr>
            </w:pPr>
            <w:r w:rsidRPr="00CC56AB">
              <w:rPr>
                <w:highlight w:val="green"/>
              </w:rPr>
              <w:t>Về thành lập Trung tâm Y tế Dự phòng quận 3 trực thuộc Ủy ban nhân dân quận 3.</w:t>
            </w:r>
          </w:p>
        </w:tc>
        <w:tc>
          <w:tcPr>
            <w:tcW w:w="1843" w:type="dxa"/>
            <w:vAlign w:val="center"/>
          </w:tcPr>
          <w:p w:rsidR="007342BA" w:rsidRPr="00CC56AB" w:rsidRDefault="007342BA" w:rsidP="00DF0462">
            <w:pPr>
              <w:jc w:val="center"/>
              <w:rPr>
                <w:rFonts w:asciiTheme="majorHAnsi" w:hAnsiTheme="majorHAnsi" w:cstheme="majorHAnsi"/>
                <w:highlight w:val="green"/>
              </w:rPr>
            </w:pPr>
            <w:r w:rsidRPr="00CC56AB">
              <w:rPr>
                <w:rFonts w:asciiTheme="majorHAnsi" w:hAnsiTheme="majorHAnsi" w:cstheme="majorHAnsi"/>
                <w:caps/>
                <w:highlight w:val="green"/>
              </w:rPr>
              <w:t>22/7/2007</w:t>
            </w:r>
          </w:p>
        </w:tc>
      </w:tr>
      <w:tr w:rsidR="007342BA" w:rsidRPr="00CC56AB" w:rsidTr="003261CC">
        <w:trPr>
          <w:trHeight w:val="567"/>
        </w:trPr>
        <w:tc>
          <w:tcPr>
            <w:tcW w:w="851" w:type="dxa"/>
            <w:vAlign w:val="center"/>
          </w:tcPr>
          <w:p w:rsidR="007342BA" w:rsidRPr="00CC56AB" w:rsidRDefault="007342BA" w:rsidP="00DF0462">
            <w:pPr>
              <w:pStyle w:val="ListParagraph"/>
              <w:numPr>
                <w:ilvl w:val="0"/>
                <w:numId w:val="32"/>
              </w:numPr>
              <w:jc w:val="center"/>
              <w:rPr>
                <w:rFonts w:asciiTheme="majorHAnsi" w:hAnsiTheme="majorHAnsi" w:cstheme="majorHAnsi"/>
                <w:highlight w:val="green"/>
              </w:rPr>
            </w:pPr>
          </w:p>
        </w:tc>
        <w:tc>
          <w:tcPr>
            <w:tcW w:w="1418" w:type="dxa"/>
            <w:vAlign w:val="center"/>
          </w:tcPr>
          <w:p w:rsidR="007342BA" w:rsidRPr="00CC56AB" w:rsidRDefault="007342BA"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7342BA" w:rsidRPr="00CC56AB" w:rsidRDefault="007342BA" w:rsidP="00DF0462">
            <w:pPr>
              <w:jc w:val="center"/>
              <w:rPr>
                <w:rFonts w:asciiTheme="majorHAnsi" w:hAnsiTheme="majorHAnsi" w:cstheme="majorHAnsi"/>
                <w:caps/>
                <w:highlight w:val="green"/>
              </w:rPr>
            </w:pPr>
            <w:r w:rsidRPr="00CC56AB">
              <w:rPr>
                <w:rFonts w:asciiTheme="majorHAnsi" w:hAnsiTheme="majorHAnsi" w:cstheme="majorHAnsi"/>
                <w:caps/>
                <w:highlight w:val="green"/>
              </w:rPr>
              <w:t>92/2007/QĐ-UBND</w:t>
            </w:r>
          </w:p>
          <w:p w:rsidR="007342BA" w:rsidRPr="00CC56AB" w:rsidRDefault="007342BA" w:rsidP="00DF0462">
            <w:pPr>
              <w:jc w:val="center"/>
              <w:rPr>
                <w:rFonts w:asciiTheme="majorHAnsi" w:hAnsiTheme="majorHAnsi" w:cstheme="majorHAnsi"/>
                <w:caps/>
                <w:highlight w:val="green"/>
              </w:rPr>
            </w:pPr>
            <w:r w:rsidRPr="00CC56AB">
              <w:rPr>
                <w:rFonts w:asciiTheme="majorHAnsi" w:hAnsiTheme="majorHAnsi" w:cstheme="majorHAnsi"/>
                <w:caps/>
                <w:highlight w:val="green"/>
              </w:rPr>
              <w:t>12/7/2007</w:t>
            </w:r>
          </w:p>
        </w:tc>
        <w:tc>
          <w:tcPr>
            <w:tcW w:w="7655" w:type="dxa"/>
          </w:tcPr>
          <w:p w:rsidR="007342BA" w:rsidRPr="00CC56AB" w:rsidRDefault="007342BA" w:rsidP="007342BA">
            <w:pPr>
              <w:rPr>
                <w:highlight w:val="green"/>
              </w:rPr>
            </w:pPr>
            <w:r w:rsidRPr="00CC56AB">
              <w:rPr>
                <w:highlight w:val="green"/>
              </w:rPr>
              <w:t>Về thành lập Bệnh viện quận 3 trực thuộc Ủy ban nhân dân quận 3.</w:t>
            </w:r>
          </w:p>
        </w:tc>
        <w:tc>
          <w:tcPr>
            <w:tcW w:w="1843" w:type="dxa"/>
            <w:vAlign w:val="center"/>
          </w:tcPr>
          <w:p w:rsidR="007342BA" w:rsidRPr="00CC56AB" w:rsidRDefault="007342BA" w:rsidP="00DF0462">
            <w:pPr>
              <w:jc w:val="center"/>
              <w:rPr>
                <w:rFonts w:asciiTheme="majorHAnsi" w:hAnsiTheme="majorHAnsi" w:cstheme="majorHAnsi"/>
                <w:highlight w:val="green"/>
              </w:rPr>
            </w:pPr>
            <w:r w:rsidRPr="00CC56AB">
              <w:rPr>
                <w:rFonts w:asciiTheme="majorHAnsi" w:hAnsiTheme="majorHAnsi" w:cstheme="majorHAnsi"/>
                <w:caps/>
                <w:highlight w:val="green"/>
              </w:rPr>
              <w:t>22/7/2007</w:t>
            </w:r>
          </w:p>
        </w:tc>
      </w:tr>
      <w:tr w:rsidR="005B5A6C" w:rsidRPr="00CC56AB" w:rsidTr="003261CC">
        <w:trPr>
          <w:trHeight w:val="567"/>
        </w:trPr>
        <w:tc>
          <w:tcPr>
            <w:tcW w:w="851" w:type="dxa"/>
            <w:vAlign w:val="center"/>
          </w:tcPr>
          <w:p w:rsidR="005B5A6C" w:rsidRPr="00CC56AB" w:rsidRDefault="005B5A6C" w:rsidP="00DF0462">
            <w:pPr>
              <w:pStyle w:val="ListParagraph"/>
              <w:numPr>
                <w:ilvl w:val="0"/>
                <w:numId w:val="32"/>
              </w:numPr>
              <w:jc w:val="center"/>
              <w:rPr>
                <w:rFonts w:asciiTheme="majorHAnsi" w:hAnsiTheme="majorHAnsi" w:cstheme="majorHAnsi"/>
                <w:highlight w:val="green"/>
              </w:rPr>
            </w:pPr>
          </w:p>
        </w:tc>
        <w:tc>
          <w:tcPr>
            <w:tcW w:w="1418" w:type="dxa"/>
            <w:vAlign w:val="center"/>
          </w:tcPr>
          <w:p w:rsidR="005B5A6C" w:rsidRPr="00CC56AB" w:rsidRDefault="005B5A6C"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5B5A6C" w:rsidRPr="00CC56AB" w:rsidRDefault="005B5A6C" w:rsidP="005B5A6C">
            <w:pPr>
              <w:jc w:val="center"/>
              <w:rPr>
                <w:rFonts w:asciiTheme="majorHAnsi" w:hAnsiTheme="majorHAnsi" w:cstheme="majorHAnsi"/>
                <w:caps/>
                <w:highlight w:val="green"/>
              </w:rPr>
            </w:pPr>
            <w:r w:rsidRPr="00CC56AB">
              <w:rPr>
                <w:rFonts w:asciiTheme="majorHAnsi" w:hAnsiTheme="majorHAnsi" w:cstheme="majorHAnsi"/>
                <w:caps/>
                <w:highlight w:val="green"/>
              </w:rPr>
              <w:t>97/2007/Qđ-ubnd</w:t>
            </w:r>
          </w:p>
          <w:p w:rsidR="005B5A6C" w:rsidRPr="00CC56AB" w:rsidRDefault="005B5A6C" w:rsidP="005B5A6C">
            <w:pPr>
              <w:jc w:val="center"/>
              <w:rPr>
                <w:rFonts w:asciiTheme="majorHAnsi" w:hAnsiTheme="majorHAnsi" w:cstheme="majorHAnsi"/>
                <w:caps/>
                <w:highlight w:val="green"/>
              </w:rPr>
            </w:pPr>
            <w:r w:rsidRPr="00CC56AB">
              <w:rPr>
                <w:rFonts w:asciiTheme="majorHAnsi" w:hAnsiTheme="majorHAnsi" w:cstheme="majorHAnsi"/>
                <w:caps/>
                <w:highlight w:val="green"/>
              </w:rPr>
              <w:t>26/7/2007</w:t>
            </w:r>
          </w:p>
        </w:tc>
        <w:tc>
          <w:tcPr>
            <w:tcW w:w="7655" w:type="dxa"/>
          </w:tcPr>
          <w:p w:rsidR="005B5A6C" w:rsidRPr="00CC56AB" w:rsidRDefault="005B5A6C" w:rsidP="005B5A6C">
            <w:pPr>
              <w:rPr>
                <w:highlight w:val="green"/>
              </w:rPr>
            </w:pPr>
            <w:r w:rsidRPr="00CC56AB">
              <w:rPr>
                <w:highlight w:val="green"/>
              </w:rPr>
              <w:t>Về thành lập Trung tâm Y tế Dự phòng huyện Hóc Môn trực thuộc Ủy ban nhân dân huyện Hóc Môn.</w:t>
            </w:r>
          </w:p>
        </w:tc>
        <w:tc>
          <w:tcPr>
            <w:tcW w:w="1843" w:type="dxa"/>
            <w:vAlign w:val="center"/>
          </w:tcPr>
          <w:p w:rsidR="005B5A6C" w:rsidRPr="00CC56AB" w:rsidRDefault="005B5A6C" w:rsidP="00DF0462">
            <w:pPr>
              <w:jc w:val="center"/>
              <w:rPr>
                <w:rFonts w:asciiTheme="majorHAnsi" w:hAnsiTheme="majorHAnsi" w:cstheme="majorHAnsi"/>
                <w:caps/>
                <w:highlight w:val="green"/>
              </w:rPr>
            </w:pPr>
            <w:r w:rsidRPr="00CC56AB">
              <w:rPr>
                <w:rFonts w:asciiTheme="majorHAnsi" w:hAnsiTheme="majorHAnsi" w:cstheme="majorHAnsi"/>
                <w:caps/>
                <w:highlight w:val="green"/>
              </w:rPr>
              <w:t>05/8/2007</w:t>
            </w:r>
          </w:p>
        </w:tc>
      </w:tr>
      <w:tr w:rsidR="005B5A6C" w:rsidRPr="00CC56AB" w:rsidTr="003261CC">
        <w:trPr>
          <w:trHeight w:val="567"/>
        </w:trPr>
        <w:tc>
          <w:tcPr>
            <w:tcW w:w="851" w:type="dxa"/>
            <w:vAlign w:val="center"/>
          </w:tcPr>
          <w:p w:rsidR="005B5A6C" w:rsidRPr="00CC56AB" w:rsidRDefault="005B5A6C" w:rsidP="00DF0462">
            <w:pPr>
              <w:pStyle w:val="ListParagraph"/>
              <w:numPr>
                <w:ilvl w:val="0"/>
                <w:numId w:val="32"/>
              </w:numPr>
              <w:jc w:val="center"/>
              <w:rPr>
                <w:rFonts w:asciiTheme="majorHAnsi" w:hAnsiTheme="majorHAnsi" w:cstheme="majorHAnsi"/>
                <w:highlight w:val="green"/>
              </w:rPr>
            </w:pPr>
          </w:p>
        </w:tc>
        <w:tc>
          <w:tcPr>
            <w:tcW w:w="1418" w:type="dxa"/>
            <w:vAlign w:val="center"/>
          </w:tcPr>
          <w:p w:rsidR="005B5A6C" w:rsidRPr="00CC56AB" w:rsidRDefault="005B5A6C"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5B5A6C" w:rsidRPr="00CC56AB" w:rsidRDefault="005B5A6C" w:rsidP="005B5A6C">
            <w:pPr>
              <w:jc w:val="center"/>
              <w:rPr>
                <w:rFonts w:asciiTheme="majorHAnsi" w:hAnsiTheme="majorHAnsi" w:cstheme="majorHAnsi"/>
                <w:caps/>
                <w:highlight w:val="green"/>
              </w:rPr>
            </w:pPr>
            <w:r w:rsidRPr="00CC56AB">
              <w:rPr>
                <w:rFonts w:asciiTheme="majorHAnsi" w:hAnsiTheme="majorHAnsi" w:cstheme="majorHAnsi"/>
                <w:caps/>
                <w:highlight w:val="green"/>
              </w:rPr>
              <w:t>98/2007/Qđ-ubnd</w:t>
            </w:r>
          </w:p>
          <w:p w:rsidR="005B5A6C" w:rsidRPr="00CC56AB" w:rsidRDefault="005B5A6C" w:rsidP="005B5A6C">
            <w:pPr>
              <w:jc w:val="center"/>
              <w:rPr>
                <w:rFonts w:asciiTheme="majorHAnsi" w:hAnsiTheme="majorHAnsi" w:cstheme="majorHAnsi"/>
                <w:caps/>
                <w:highlight w:val="green"/>
              </w:rPr>
            </w:pPr>
            <w:r w:rsidRPr="00CC56AB">
              <w:rPr>
                <w:rFonts w:asciiTheme="majorHAnsi" w:hAnsiTheme="majorHAnsi" w:cstheme="majorHAnsi"/>
                <w:caps/>
                <w:highlight w:val="green"/>
              </w:rPr>
              <w:t>26/7/2007</w:t>
            </w:r>
          </w:p>
        </w:tc>
        <w:tc>
          <w:tcPr>
            <w:tcW w:w="7655" w:type="dxa"/>
          </w:tcPr>
          <w:p w:rsidR="005B5A6C" w:rsidRPr="00CC56AB" w:rsidRDefault="005B5A6C" w:rsidP="005B5A6C">
            <w:pPr>
              <w:rPr>
                <w:highlight w:val="green"/>
              </w:rPr>
            </w:pPr>
            <w:r w:rsidRPr="00CC56AB">
              <w:rPr>
                <w:highlight w:val="green"/>
              </w:rPr>
              <w:t>Về thành lập Bệnh viện huyện Hóc Môn trực thuộc Ủy ban nhân dân huyện Hóc Môn.</w:t>
            </w:r>
          </w:p>
        </w:tc>
        <w:tc>
          <w:tcPr>
            <w:tcW w:w="1843" w:type="dxa"/>
            <w:vAlign w:val="center"/>
          </w:tcPr>
          <w:p w:rsidR="005B5A6C" w:rsidRPr="00CC56AB" w:rsidRDefault="005B5A6C" w:rsidP="00DF0462">
            <w:pPr>
              <w:jc w:val="center"/>
              <w:rPr>
                <w:rFonts w:asciiTheme="majorHAnsi" w:hAnsiTheme="majorHAnsi" w:cstheme="majorHAnsi"/>
                <w:caps/>
                <w:highlight w:val="green"/>
              </w:rPr>
            </w:pPr>
            <w:r w:rsidRPr="00CC56AB">
              <w:rPr>
                <w:rFonts w:asciiTheme="majorHAnsi" w:hAnsiTheme="majorHAnsi" w:cstheme="majorHAnsi"/>
                <w:caps/>
                <w:highlight w:val="green"/>
              </w:rPr>
              <w:t>05/8/2007</w:t>
            </w:r>
          </w:p>
        </w:tc>
      </w:tr>
      <w:tr w:rsidR="005B5A6C" w:rsidRPr="00CC56AB" w:rsidTr="003261CC">
        <w:trPr>
          <w:trHeight w:val="567"/>
        </w:trPr>
        <w:tc>
          <w:tcPr>
            <w:tcW w:w="851" w:type="dxa"/>
            <w:vAlign w:val="center"/>
          </w:tcPr>
          <w:p w:rsidR="005B5A6C" w:rsidRPr="00CC56AB" w:rsidRDefault="005B5A6C" w:rsidP="00DF0462">
            <w:pPr>
              <w:pStyle w:val="ListParagraph"/>
              <w:numPr>
                <w:ilvl w:val="0"/>
                <w:numId w:val="32"/>
              </w:numPr>
              <w:jc w:val="center"/>
              <w:rPr>
                <w:rFonts w:asciiTheme="majorHAnsi" w:hAnsiTheme="majorHAnsi" w:cstheme="majorHAnsi"/>
                <w:highlight w:val="green"/>
              </w:rPr>
            </w:pPr>
          </w:p>
        </w:tc>
        <w:tc>
          <w:tcPr>
            <w:tcW w:w="1418" w:type="dxa"/>
            <w:vAlign w:val="center"/>
          </w:tcPr>
          <w:p w:rsidR="005B5A6C" w:rsidRPr="00CC56AB" w:rsidRDefault="005B5A6C"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5B5A6C" w:rsidRPr="00CC56AB" w:rsidRDefault="005B5A6C" w:rsidP="00DF0462">
            <w:pPr>
              <w:jc w:val="center"/>
              <w:rPr>
                <w:rFonts w:asciiTheme="majorHAnsi" w:hAnsiTheme="majorHAnsi" w:cstheme="majorHAnsi"/>
                <w:caps/>
                <w:highlight w:val="green"/>
              </w:rPr>
            </w:pPr>
            <w:r w:rsidRPr="00CC56AB">
              <w:rPr>
                <w:rFonts w:asciiTheme="majorHAnsi" w:hAnsiTheme="majorHAnsi" w:cstheme="majorHAnsi"/>
                <w:caps/>
                <w:highlight w:val="green"/>
              </w:rPr>
              <w:t>99/2007/Qđ-ubnd</w:t>
            </w:r>
          </w:p>
          <w:p w:rsidR="005B5A6C" w:rsidRPr="00CC56AB" w:rsidRDefault="005B5A6C" w:rsidP="00DF0462">
            <w:pPr>
              <w:jc w:val="center"/>
              <w:rPr>
                <w:rFonts w:asciiTheme="majorHAnsi" w:hAnsiTheme="majorHAnsi" w:cstheme="majorHAnsi"/>
                <w:caps/>
                <w:highlight w:val="green"/>
              </w:rPr>
            </w:pPr>
            <w:r w:rsidRPr="00CC56AB">
              <w:rPr>
                <w:rFonts w:asciiTheme="majorHAnsi" w:hAnsiTheme="majorHAnsi" w:cstheme="majorHAnsi"/>
                <w:caps/>
                <w:highlight w:val="green"/>
              </w:rPr>
              <w:t>26/7/2007</w:t>
            </w:r>
          </w:p>
        </w:tc>
        <w:tc>
          <w:tcPr>
            <w:tcW w:w="7655" w:type="dxa"/>
          </w:tcPr>
          <w:p w:rsidR="005B5A6C" w:rsidRPr="00CC56AB" w:rsidRDefault="005B5A6C" w:rsidP="005B5A6C">
            <w:pPr>
              <w:rPr>
                <w:highlight w:val="green"/>
              </w:rPr>
            </w:pPr>
            <w:r w:rsidRPr="00CC56AB">
              <w:rPr>
                <w:highlight w:val="green"/>
              </w:rPr>
              <w:t>Về thành lập Trung tâm Y tế Dự phòng huyện Bình Chánh trực thuộc Ủy ban nhân dân huyện Bình Chánh.</w:t>
            </w:r>
          </w:p>
        </w:tc>
        <w:tc>
          <w:tcPr>
            <w:tcW w:w="1843" w:type="dxa"/>
            <w:vAlign w:val="center"/>
          </w:tcPr>
          <w:p w:rsidR="005B5A6C" w:rsidRPr="00CC56AB" w:rsidRDefault="005B5A6C" w:rsidP="00DF0462">
            <w:pPr>
              <w:jc w:val="center"/>
              <w:rPr>
                <w:rFonts w:asciiTheme="majorHAnsi" w:hAnsiTheme="majorHAnsi" w:cstheme="majorHAnsi"/>
                <w:caps/>
                <w:highlight w:val="green"/>
              </w:rPr>
            </w:pPr>
            <w:r w:rsidRPr="00CC56AB">
              <w:rPr>
                <w:rFonts w:asciiTheme="majorHAnsi" w:hAnsiTheme="majorHAnsi" w:cstheme="majorHAnsi"/>
                <w:caps/>
                <w:highlight w:val="green"/>
              </w:rPr>
              <w:t>05/8/2007</w:t>
            </w:r>
          </w:p>
        </w:tc>
      </w:tr>
      <w:tr w:rsidR="005B5A6C" w:rsidRPr="00CC56AB" w:rsidTr="003261CC">
        <w:trPr>
          <w:trHeight w:val="567"/>
        </w:trPr>
        <w:tc>
          <w:tcPr>
            <w:tcW w:w="851" w:type="dxa"/>
            <w:vAlign w:val="center"/>
          </w:tcPr>
          <w:p w:rsidR="005B5A6C" w:rsidRPr="00CC56AB" w:rsidRDefault="005B5A6C" w:rsidP="00DF0462">
            <w:pPr>
              <w:pStyle w:val="ListParagraph"/>
              <w:numPr>
                <w:ilvl w:val="0"/>
                <w:numId w:val="32"/>
              </w:numPr>
              <w:jc w:val="center"/>
              <w:rPr>
                <w:rFonts w:asciiTheme="majorHAnsi" w:hAnsiTheme="majorHAnsi" w:cstheme="majorHAnsi"/>
                <w:highlight w:val="green"/>
              </w:rPr>
            </w:pPr>
          </w:p>
        </w:tc>
        <w:tc>
          <w:tcPr>
            <w:tcW w:w="1418" w:type="dxa"/>
            <w:vAlign w:val="center"/>
          </w:tcPr>
          <w:p w:rsidR="005B5A6C" w:rsidRPr="00CC56AB" w:rsidRDefault="005B5A6C"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5B5A6C" w:rsidRPr="00CC56AB" w:rsidRDefault="005B5A6C" w:rsidP="005B5A6C">
            <w:pPr>
              <w:jc w:val="center"/>
              <w:rPr>
                <w:rFonts w:asciiTheme="majorHAnsi" w:hAnsiTheme="majorHAnsi" w:cstheme="majorHAnsi"/>
                <w:caps/>
                <w:highlight w:val="green"/>
              </w:rPr>
            </w:pPr>
            <w:r w:rsidRPr="00CC56AB">
              <w:rPr>
                <w:rFonts w:asciiTheme="majorHAnsi" w:hAnsiTheme="majorHAnsi" w:cstheme="majorHAnsi"/>
                <w:caps/>
                <w:highlight w:val="green"/>
              </w:rPr>
              <w:t>100/2007/Qđ-ubnd</w:t>
            </w:r>
          </w:p>
          <w:p w:rsidR="005B5A6C" w:rsidRPr="00CC56AB" w:rsidRDefault="005B5A6C" w:rsidP="005B5A6C">
            <w:pPr>
              <w:jc w:val="center"/>
              <w:rPr>
                <w:rFonts w:asciiTheme="majorHAnsi" w:hAnsiTheme="majorHAnsi" w:cstheme="majorHAnsi"/>
                <w:caps/>
                <w:highlight w:val="green"/>
              </w:rPr>
            </w:pPr>
            <w:r w:rsidRPr="00CC56AB">
              <w:rPr>
                <w:rFonts w:asciiTheme="majorHAnsi" w:hAnsiTheme="majorHAnsi" w:cstheme="majorHAnsi"/>
                <w:caps/>
                <w:highlight w:val="green"/>
              </w:rPr>
              <w:t>26/7/2007</w:t>
            </w:r>
          </w:p>
        </w:tc>
        <w:tc>
          <w:tcPr>
            <w:tcW w:w="7655" w:type="dxa"/>
          </w:tcPr>
          <w:p w:rsidR="005B5A6C" w:rsidRPr="00CC56AB" w:rsidRDefault="005B5A6C" w:rsidP="005B5A6C">
            <w:pPr>
              <w:rPr>
                <w:highlight w:val="green"/>
              </w:rPr>
            </w:pPr>
            <w:r w:rsidRPr="00CC56AB">
              <w:rPr>
                <w:highlight w:val="green"/>
              </w:rPr>
              <w:t>Về thành lập Bệnh viện huyện Bình Chánh trực thuộc Ủy ban nhân dân huyện Bình Chánh.</w:t>
            </w:r>
          </w:p>
        </w:tc>
        <w:tc>
          <w:tcPr>
            <w:tcW w:w="1843" w:type="dxa"/>
            <w:vAlign w:val="center"/>
          </w:tcPr>
          <w:p w:rsidR="005B5A6C" w:rsidRPr="00CC56AB" w:rsidRDefault="005B5A6C" w:rsidP="00DF0462">
            <w:pPr>
              <w:jc w:val="center"/>
              <w:rPr>
                <w:rFonts w:asciiTheme="majorHAnsi" w:hAnsiTheme="majorHAnsi" w:cstheme="majorHAnsi"/>
                <w:caps/>
                <w:highlight w:val="green"/>
              </w:rPr>
            </w:pPr>
            <w:r w:rsidRPr="00CC56AB">
              <w:rPr>
                <w:rFonts w:asciiTheme="majorHAnsi" w:hAnsiTheme="majorHAnsi" w:cstheme="majorHAnsi"/>
                <w:caps/>
                <w:highlight w:val="green"/>
              </w:rPr>
              <w:t>05/8/2007</w:t>
            </w:r>
          </w:p>
        </w:tc>
      </w:tr>
      <w:tr w:rsidR="005B5A6C" w:rsidRPr="00CC56AB" w:rsidTr="003261CC">
        <w:trPr>
          <w:trHeight w:val="567"/>
        </w:trPr>
        <w:tc>
          <w:tcPr>
            <w:tcW w:w="851" w:type="dxa"/>
            <w:vAlign w:val="center"/>
          </w:tcPr>
          <w:p w:rsidR="005B5A6C" w:rsidRPr="00CC56AB" w:rsidRDefault="005B5A6C" w:rsidP="00DF0462">
            <w:pPr>
              <w:pStyle w:val="ListParagraph"/>
              <w:numPr>
                <w:ilvl w:val="0"/>
                <w:numId w:val="32"/>
              </w:numPr>
              <w:jc w:val="center"/>
              <w:rPr>
                <w:rFonts w:asciiTheme="majorHAnsi" w:hAnsiTheme="majorHAnsi" w:cstheme="majorHAnsi"/>
                <w:highlight w:val="green"/>
              </w:rPr>
            </w:pPr>
          </w:p>
        </w:tc>
        <w:tc>
          <w:tcPr>
            <w:tcW w:w="1418" w:type="dxa"/>
            <w:vAlign w:val="center"/>
          </w:tcPr>
          <w:p w:rsidR="005B5A6C" w:rsidRPr="00CC56AB" w:rsidRDefault="005B5A6C"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5B5A6C" w:rsidRPr="00CC56AB" w:rsidRDefault="005B5A6C" w:rsidP="005B5A6C">
            <w:pPr>
              <w:jc w:val="center"/>
              <w:rPr>
                <w:rFonts w:asciiTheme="majorHAnsi" w:hAnsiTheme="majorHAnsi" w:cstheme="majorHAnsi"/>
                <w:caps/>
                <w:highlight w:val="green"/>
              </w:rPr>
            </w:pPr>
            <w:r w:rsidRPr="00CC56AB">
              <w:rPr>
                <w:rFonts w:asciiTheme="majorHAnsi" w:hAnsiTheme="majorHAnsi" w:cstheme="majorHAnsi"/>
                <w:caps/>
                <w:highlight w:val="green"/>
              </w:rPr>
              <w:t>101/2007/Qđ-ubnd</w:t>
            </w:r>
          </w:p>
          <w:p w:rsidR="005B5A6C" w:rsidRPr="00CC56AB" w:rsidRDefault="005B5A6C" w:rsidP="005B5A6C">
            <w:pPr>
              <w:jc w:val="center"/>
              <w:rPr>
                <w:rFonts w:asciiTheme="majorHAnsi" w:hAnsiTheme="majorHAnsi" w:cstheme="majorHAnsi"/>
                <w:caps/>
                <w:highlight w:val="green"/>
              </w:rPr>
            </w:pPr>
            <w:r w:rsidRPr="00CC56AB">
              <w:rPr>
                <w:rFonts w:asciiTheme="majorHAnsi" w:hAnsiTheme="majorHAnsi" w:cstheme="majorHAnsi"/>
                <w:caps/>
                <w:highlight w:val="green"/>
              </w:rPr>
              <w:t>26/7/2007</w:t>
            </w:r>
          </w:p>
        </w:tc>
        <w:tc>
          <w:tcPr>
            <w:tcW w:w="7655" w:type="dxa"/>
          </w:tcPr>
          <w:p w:rsidR="005B5A6C" w:rsidRPr="00CC56AB" w:rsidRDefault="005B5A6C" w:rsidP="005B5A6C">
            <w:pPr>
              <w:rPr>
                <w:highlight w:val="green"/>
              </w:rPr>
            </w:pPr>
            <w:r w:rsidRPr="00CC56AB">
              <w:rPr>
                <w:highlight w:val="green"/>
              </w:rPr>
              <w:t>Về thành lập Trung tâm Y tế Dự phòng quận 11 trực thuộc Ủy ban nhân dân quận 11.</w:t>
            </w:r>
          </w:p>
        </w:tc>
        <w:tc>
          <w:tcPr>
            <w:tcW w:w="1843" w:type="dxa"/>
            <w:vAlign w:val="center"/>
          </w:tcPr>
          <w:p w:rsidR="005B5A6C" w:rsidRPr="00CC56AB" w:rsidRDefault="005B5A6C" w:rsidP="00DF0462">
            <w:pPr>
              <w:jc w:val="center"/>
              <w:rPr>
                <w:rFonts w:asciiTheme="majorHAnsi" w:hAnsiTheme="majorHAnsi" w:cstheme="majorHAnsi"/>
                <w:caps/>
                <w:highlight w:val="green"/>
              </w:rPr>
            </w:pPr>
            <w:r w:rsidRPr="00CC56AB">
              <w:rPr>
                <w:rFonts w:asciiTheme="majorHAnsi" w:hAnsiTheme="majorHAnsi" w:cstheme="majorHAnsi"/>
                <w:caps/>
                <w:highlight w:val="green"/>
              </w:rPr>
              <w:t>05/8/2007</w:t>
            </w:r>
          </w:p>
        </w:tc>
      </w:tr>
      <w:tr w:rsidR="005B5A6C" w:rsidRPr="00103C40" w:rsidTr="003261CC">
        <w:trPr>
          <w:trHeight w:val="567"/>
        </w:trPr>
        <w:tc>
          <w:tcPr>
            <w:tcW w:w="851" w:type="dxa"/>
            <w:vAlign w:val="center"/>
          </w:tcPr>
          <w:p w:rsidR="005B5A6C" w:rsidRPr="00CC56AB" w:rsidRDefault="005B5A6C" w:rsidP="00DF0462">
            <w:pPr>
              <w:pStyle w:val="ListParagraph"/>
              <w:numPr>
                <w:ilvl w:val="0"/>
                <w:numId w:val="32"/>
              </w:numPr>
              <w:jc w:val="center"/>
              <w:rPr>
                <w:rFonts w:asciiTheme="majorHAnsi" w:hAnsiTheme="majorHAnsi" w:cstheme="majorHAnsi"/>
                <w:highlight w:val="green"/>
              </w:rPr>
            </w:pPr>
          </w:p>
        </w:tc>
        <w:tc>
          <w:tcPr>
            <w:tcW w:w="1418" w:type="dxa"/>
            <w:vAlign w:val="center"/>
          </w:tcPr>
          <w:p w:rsidR="005B5A6C" w:rsidRPr="00CC56AB" w:rsidRDefault="005B5A6C"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5B5A6C" w:rsidRPr="00CC56AB" w:rsidRDefault="005B5A6C" w:rsidP="005B5A6C">
            <w:pPr>
              <w:jc w:val="center"/>
              <w:rPr>
                <w:rFonts w:asciiTheme="majorHAnsi" w:hAnsiTheme="majorHAnsi" w:cstheme="majorHAnsi"/>
                <w:caps/>
                <w:highlight w:val="green"/>
              </w:rPr>
            </w:pPr>
            <w:r w:rsidRPr="00CC56AB">
              <w:rPr>
                <w:rFonts w:asciiTheme="majorHAnsi" w:hAnsiTheme="majorHAnsi" w:cstheme="majorHAnsi"/>
                <w:caps/>
                <w:highlight w:val="green"/>
              </w:rPr>
              <w:t>102/2007/Qđ-ubnd</w:t>
            </w:r>
          </w:p>
          <w:p w:rsidR="005B5A6C" w:rsidRPr="00CC56AB" w:rsidRDefault="005B5A6C" w:rsidP="005B5A6C">
            <w:pPr>
              <w:jc w:val="center"/>
              <w:rPr>
                <w:rFonts w:asciiTheme="majorHAnsi" w:hAnsiTheme="majorHAnsi" w:cstheme="majorHAnsi"/>
                <w:caps/>
                <w:highlight w:val="green"/>
              </w:rPr>
            </w:pPr>
            <w:r w:rsidRPr="00CC56AB">
              <w:rPr>
                <w:rFonts w:asciiTheme="majorHAnsi" w:hAnsiTheme="majorHAnsi" w:cstheme="majorHAnsi"/>
                <w:caps/>
                <w:highlight w:val="green"/>
              </w:rPr>
              <w:t>26/7/2007</w:t>
            </w:r>
          </w:p>
        </w:tc>
        <w:tc>
          <w:tcPr>
            <w:tcW w:w="7655" w:type="dxa"/>
          </w:tcPr>
          <w:p w:rsidR="005B5A6C" w:rsidRPr="00CC56AB" w:rsidRDefault="005B5A6C" w:rsidP="005B5A6C">
            <w:pPr>
              <w:rPr>
                <w:highlight w:val="green"/>
              </w:rPr>
            </w:pPr>
            <w:r w:rsidRPr="00CC56AB">
              <w:rPr>
                <w:highlight w:val="green"/>
              </w:rPr>
              <w:t>Về thành lập Bệnh viện quận 11 trực thuộc Ủy ban nhân dân quận 11.</w:t>
            </w:r>
          </w:p>
        </w:tc>
        <w:tc>
          <w:tcPr>
            <w:tcW w:w="1843" w:type="dxa"/>
            <w:vAlign w:val="center"/>
          </w:tcPr>
          <w:p w:rsidR="005B5A6C" w:rsidRDefault="005B5A6C" w:rsidP="00DF0462">
            <w:pPr>
              <w:jc w:val="center"/>
              <w:rPr>
                <w:rFonts w:asciiTheme="majorHAnsi" w:hAnsiTheme="majorHAnsi" w:cstheme="majorHAnsi"/>
                <w:caps/>
              </w:rPr>
            </w:pPr>
            <w:r w:rsidRPr="00CC56AB">
              <w:rPr>
                <w:rFonts w:asciiTheme="majorHAnsi" w:hAnsiTheme="majorHAnsi" w:cstheme="majorHAnsi"/>
                <w:caps/>
                <w:highlight w:val="green"/>
              </w:rPr>
              <w:t>05/8/2007</w:t>
            </w:r>
          </w:p>
        </w:tc>
      </w:tr>
      <w:tr w:rsidR="003E16DB" w:rsidRPr="00103C40" w:rsidTr="003261CC">
        <w:trPr>
          <w:trHeight w:val="567"/>
        </w:trPr>
        <w:tc>
          <w:tcPr>
            <w:tcW w:w="851" w:type="dxa"/>
            <w:vAlign w:val="center"/>
          </w:tcPr>
          <w:p w:rsidR="003E16DB" w:rsidRPr="006C4DC0" w:rsidRDefault="003E16DB" w:rsidP="00DF0462">
            <w:pPr>
              <w:pStyle w:val="ListParagraph"/>
              <w:numPr>
                <w:ilvl w:val="0"/>
                <w:numId w:val="32"/>
              </w:numPr>
              <w:jc w:val="center"/>
              <w:rPr>
                <w:rFonts w:asciiTheme="majorHAnsi" w:hAnsiTheme="majorHAnsi" w:cstheme="majorHAnsi"/>
              </w:rPr>
            </w:pPr>
          </w:p>
        </w:tc>
        <w:tc>
          <w:tcPr>
            <w:tcW w:w="1418" w:type="dxa"/>
            <w:vAlign w:val="center"/>
          </w:tcPr>
          <w:p w:rsidR="003E16DB" w:rsidRPr="00103C40" w:rsidRDefault="003E16DB"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3E16DB" w:rsidRPr="00C2113C" w:rsidRDefault="003E16DB" w:rsidP="00DF0462">
            <w:pPr>
              <w:jc w:val="center"/>
              <w:rPr>
                <w:rFonts w:asciiTheme="majorHAnsi" w:hAnsiTheme="majorHAnsi" w:cstheme="majorHAnsi"/>
                <w:caps/>
              </w:rPr>
            </w:pPr>
            <w:r w:rsidRPr="00C2113C">
              <w:rPr>
                <w:rFonts w:asciiTheme="majorHAnsi" w:hAnsiTheme="majorHAnsi" w:cstheme="majorHAnsi"/>
                <w:caps/>
              </w:rPr>
              <w:t>107/2007/QĐ-UBND</w:t>
            </w:r>
            <w:r w:rsidRPr="00C2113C">
              <w:rPr>
                <w:rFonts w:asciiTheme="majorHAnsi" w:hAnsiTheme="majorHAnsi" w:cstheme="majorHAnsi"/>
                <w:caps/>
              </w:rPr>
              <w:br/>
              <w:t>31/7/2007</w:t>
            </w:r>
          </w:p>
        </w:tc>
        <w:tc>
          <w:tcPr>
            <w:tcW w:w="7655" w:type="dxa"/>
            <w:hideMark/>
          </w:tcPr>
          <w:p w:rsidR="003E16DB" w:rsidRPr="00103C40" w:rsidRDefault="003E16DB" w:rsidP="00086600">
            <w:pPr>
              <w:rPr>
                <w:rFonts w:asciiTheme="majorHAnsi" w:hAnsiTheme="majorHAnsi" w:cstheme="majorHAnsi"/>
              </w:rPr>
            </w:pPr>
            <w:r w:rsidRPr="00103C40">
              <w:rPr>
                <w:rFonts w:asciiTheme="majorHAnsi" w:hAnsiTheme="majorHAnsi" w:cstheme="majorHAnsi"/>
              </w:rPr>
              <w:t>Về ban hành Quy định quản lý Nhà nước về hoạt động khí tượng thủy văn trên địa bàn thành phố Hồ Chí Minh</w:t>
            </w:r>
          </w:p>
        </w:tc>
        <w:tc>
          <w:tcPr>
            <w:tcW w:w="1843" w:type="dxa"/>
            <w:vAlign w:val="center"/>
            <w:hideMark/>
          </w:tcPr>
          <w:p w:rsidR="003E16DB" w:rsidRPr="00103C40" w:rsidRDefault="003E16DB" w:rsidP="00DF0462">
            <w:pPr>
              <w:jc w:val="center"/>
              <w:rPr>
                <w:rFonts w:asciiTheme="majorHAnsi" w:hAnsiTheme="majorHAnsi" w:cstheme="majorHAnsi"/>
              </w:rPr>
            </w:pPr>
            <w:r w:rsidRPr="00103C40">
              <w:rPr>
                <w:rFonts w:asciiTheme="majorHAnsi" w:hAnsiTheme="majorHAnsi" w:cstheme="majorHAnsi"/>
              </w:rPr>
              <w:t>10/8/2007</w:t>
            </w:r>
          </w:p>
        </w:tc>
      </w:tr>
      <w:tr w:rsidR="005B5A6C" w:rsidRPr="00CC56AB" w:rsidTr="003261CC">
        <w:trPr>
          <w:trHeight w:val="567"/>
        </w:trPr>
        <w:tc>
          <w:tcPr>
            <w:tcW w:w="851" w:type="dxa"/>
            <w:vAlign w:val="center"/>
          </w:tcPr>
          <w:p w:rsidR="005B5A6C" w:rsidRPr="006C4DC0" w:rsidRDefault="005B5A6C" w:rsidP="00DF0462">
            <w:pPr>
              <w:pStyle w:val="ListParagraph"/>
              <w:numPr>
                <w:ilvl w:val="0"/>
                <w:numId w:val="32"/>
              </w:numPr>
              <w:jc w:val="center"/>
              <w:rPr>
                <w:rFonts w:asciiTheme="majorHAnsi" w:hAnsiTheme="majorHAnsi" w:cstheme="majorHAnsi"/>
              </w:rPr>
            </w:pPr>
          </w:p>
        </w:tc>
        <w:tc>
          <w:tcPr>
            <w:tcW w:w="1418" w:type="dxa"/>
            <w:vAlign w:val="center"/>
          </w:tcPr>
          <w:p w:rsidR="005B5A6C" w:rsidRPr="00CC56AB" w:rsidRDefault="005B5A6C"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5B5A6C" w:rsidRPr="00CC56AB" w:rsidRDefault="005B5A6C" w:rsidP="00DF0462">
            <w:pPr>
              <w:jc w:val="center"/>
              <w:rPr>
                <w:rFonts w:asciiTheme="majorHAnsi" w:hAnsiTheme="majorHAnsi" w:cstheme="majorHAnsi"/>
                <w:caps/>
                <w:highlight w:val="green"/>
              </w:rPr>
            </w:pPr>
            <w:r w:rsidRPr="00CC56AB">
              <w:rPr>
                <w:rFonts w:asciiTheme="majorHAnsi" w:hAnsiTheme="majorHAnsi" w:cstheme="majorHAnsi"/>
                <w:caps/>
                <w:highlight w:val="green"/>
              </w:rPr>
              <w:t>110/2007/QĐ-UBND</w:t>
            </w:r>
          </w:p>
          <w:p w:rsidR="005B5A6C" w:rsidRPr="00CC56AB" w:rsidRDefault="005B5A6C" w:rsidP="00DF0462">
            <w:pPr>
              <w:jc w:val="center"/>
              <w:rPr>
                <w:rFonts w:asciiTheme="majorHAnsi" w:hAnsiTheme="majorHAnsi" w:cstheme="majorHAnsi"/>
                <w:caps/>
                <w:highlight w:val="green"/>
              </w:rPr>
            </w:pPr>
            <w:r w:rsidRPr="00CC56AB">
              <w:rPr>
                <w:rFonts w:asciiTheme="majorHAnsi" w:hAnsiTheme="majorHAnsi" w:cstheme="majorHAnsi"/>
                <w:caps/>
                <w:highlight w:val="green"/>
              </w:rPr>
              <w:t>03/8/2007</w:t>
            </w:r>
          </w:p>
        </w:tc>
        <w:tc>
          <w:tcPr>
            <w:tcW w:w="7655" w:type="dxa"/>
          </w:tcPr>
          <w:p w:rsidR="005B5A6C" w:rsidRPr="00CC56AB" w:rsidRDefault="00CE7F77" w:rsidP="00CE7F77">
            <w:pPr>
              <w:rPr>
                <w:highlight w:val="green"/>
              </w:rPr>
            </w:pPr>
            <w:r w:rsidRPr="00CC56AB">
              <w:rPr>
                <w:highlight w:val="green"/>
              </w:rPr>
              <w:t>Về thành lập Trung tâm Y tế Dự phòng quận 8 trực thuộc Ủy ban nhân dân quận 8.</w:t>
            </w:r>
          </w:p>
        </w:tc>
        <w:tc>
          <w:tcPr>
            <w:tcW w:w="1843" w:type="dxa"/>
            <w:vAlign w:val="center"/>
          </w:tcPr>
          <w:p w:rsidR="005B5A6C" w:rsidRPr="00CC56AB" w:rsidRDefault="005B5A6C" w:rsidP="00DF0462">
            <w:pPr>
              <w:jc w:val="center"/>
              <w:rPr>
                <w:rFonts w:asciiTheme="majorHAnsi" w:hAnsiTheme="majorHAnsi" w:cstheme="majorHAnsi"/>
                <w:highlight w:val="green"/>
              </w:rPr>
            </w:pPr>
            <w:r w:rsidRPr="00CC56AB">
              <w:rPr>
                <w:rFonts w:asciiTheme="majorHAnsi" w:hAnsiTheme="majorHAnsi" w:cstheme="majorHAnsi"/>
                <w:highlight w:val="green"/>
              </w:rPr>
              <w:t>13/8/2007</w:t>
            </w:r>
          </w:p>
        </w:tc>
      </w:tr>
      <w:tr w:rsidR="005B5A6C" w:rsidRPr="00CC56AB" w:rsidTr="003261CC">
        <w:trPr>
          <w:trHeight w:val="567"/>
        </w:trPr>
        <w:tc>
          <w:tcPr>
            <w:tcW w:w="851" w:type="dxa"/>
            <w:vAlign w:val="center"/>
          </w:tcPr>
          <w:p w:rsidR="005B5A6C" w:rsidRPr="00CC56AB" w:rsidRDefault="005B5A6C" w:rsidP="00DF0462">
            <w:pPr>
              <w:pStyle w:val="ListParagraph"/>
              <w:numPr>
                <w:ilvl w:val="0"/>
                <w:numId w:val="32"/>
              </w:numPr>
              <w:jc w:val="center"/>
              <w:rPr>
                <w:rFonts w:asciiTheme="majorHAnsi" w:hAnsiTheme="majorHAnsi" w:cstheme="majorHAnsi"/>
                <w:highlight w:val="green"/>
              </w:rPr>
            </w:pPr>
          </w:p>
        </w:tc>
        <w:tc>
          <w:tcPr>
            <w:tcW w:w="1418" w:type="dxa"/>
            <w:vAlign w:val="center"/>
          </w:tcPr>
          <w:p w:rsidR="005B5A6C" w:rsidRPr="00CC56AB" w:rsidRDefault="005B5A6C"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5B5A6C" w:rsidRPr="00CC56AB" w:rsidRDefault="005B5A6C" w:rsidP="005B5A6C">
            <w:pPr>
              <w:jc w:val="center"/>
              <w:rPr>
                <w:rFonts w:asciiTheme="majorHAnsi" w:hAnsiTheme="majorHAnsi" w:cstheme="majorHAnsi"/>
                <w:caps/>
                <w:highlight w:val="green"/>
              </w:rPr>
            </w:pPr>
            <w:r w:rsidRPr="00CC56AB">
              <w:rPr>
                <w:rFonts w:asciiTheme="majorHAnsi" w:hAnsiTheme="majorHAnsi" w:cstheme="majorHAnsi"/>
                <w:caps/>
                <w:highlight w:val="green"/>
              </w:rPr>
              <w:t>111/2007/QĐ-UBND</w:t>
            </w:r>
          </w:p>
          <w:p w:rsidR="005B5A6C" w:rsidRPr="00CC56AB" w:rsidRDefault="005B5A6C" w:rsidP="005B5A6C">
            <w:pPr>
              <w:jc w:val="center"/>
              <w:rPr>
                <w:rFonts w:asciiTheme="majorHAnsi" w:hAnsiTheme="majorHAnsi" w:cstheme="majorHAnsi"/>
                <w:caps/>
                <w:highlight w:val="green"/>
              </w:rPr>
            </w:pPr>
            <w:r w:rsidRPr="00CC56AB">
              <w:rPr>
                <w:rFonts w:asciiTheme="majorHAnsi" w:hAnsiTheme="majorHAnsi" w:cstheme="majorHAnsi"/>
                <w:caps/>
                <w:highlight w:val="green"/>
              </w:rPr>
              <w:t>03/8/2007</w:t>
            </w:r>
          </w:p>
        </w:tc>
        <w:tc>
          <w:tcPr>
            <w:tcW w:w="7655" w:type="dxa"/>
          </w:tcPr>
          <w:p w:rsidR="005B5A6C" w:rsidRPr="00CC56AB" w:rsidRDefault="00CE7F77" w:rsidP="00CE7F77">
            <w:pPr>
              <w:rPr>
                <w:highlight w:val="green"/>
              </w:rPr>
            </w:pPr>
            <w:r w:rsidRPr="00CC56AB">
              <w:rPr>
                <w:highlight w:val="green"/>
              </w:rPr>
              <w:t>Về thành lập Bệnh viện quận 8 trực thuộc Ủy ban nhân dân quận 8.</w:t>
            </w:r>
          </w:p>
        </w:tc>
        <w:tc>
          <w:tcPr>
            <w:tcW w:w="1843" w:type="dxa"/>
            <w:vAlign w:val="center"/>
          </w:tcPr>
          <w:p w:rsidR="005B5A6C" w:rsidRPr="00CC56AB" w:rsidRDefault="005B5A6C" w:rsidP="00DF0462">
            <w:pPr>
              <w:jc w:val="center"/>
              <w:rPr>
                <w:rFonts w:asciiTheme="majorHAnsi" w:hAnsiTheme="majorHAnsi" w:cstheme="majorHAnsi"/>
                <w:highlight w:val="green"/>
              </w:rPr>
            </w:pPr>
            <w:r w:rsidRPr="00CC56AB">
              <w:rPr>
                <w:rFonts w:asciiTheme="majorHAnsi" w:hAnsiTheme="majorHAnsi" w:cstheme="majorHAnsi"/>
                <w:highlight w:val="green"/>
              </w:rPr>
              <w:t>13/8/2007</w:t>
            </w:r>
          </w:p>
        </w:tc>
      </w:tr>
      <w:tr w:rsidR="005B5A6C" w:rsidRPr="00CC56AB" w:rsidTr="003261CC">
        <w:trPr>
          <w:trHeight w:val="567"/>
        </w:trPr>
        <w:tc>
          <w:tcPr>
            <w:tcW w:w="851" w:type="dxa"/>
            <w:vAlign w:val="center"/>
          </w:tcPr>
          <w:p w:rsidR="005B5A6C" w:rsidRPr="00CC56AB" w:rsidRDefault="005B5A6C" w:rsidP="00DF0462">
            <w:pPr>
              <w:pStyle w:val="ListParagraph"/>
              <w:numPr>
                <w:ilvl w:val="0"/>
                <w:numId w:val="32"/>
              </w:numPr>
              <w:jc w:val="center"/>
              <w:rPr>
                <w:rFonts w:asciiTheme="majorHAnsi" w:hAnsiTheme="majorHAnsi" w:cstheme="majorHAnsi"/>
                <w:highlight w:val="green"/>
              </w:rPr>
            </w:pPr>
          </w:p>
        </w:tc>
        <w:tc>
          <w:tcPr>
            <w:tcW w:w="1418" w:type="dxa"/>
            <w:vAlign w:val="center"/>
          </w:tcPr>
          <w:p w:rsidR="005B5A6C" w:rsidRPr="00CC56AB" w:rsidRDefault="005B5A6C"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5B5A6C" w:rsidRPr="00CC56AB" w:rsidRDefault="005B5A6C" w:rsidP="00DF0462">
            <w:pPr>
              <w:jc w:val="center"/>
              <w:rPr>
                <w:rFonts w:asciiTheme="majorHAnsi" w:hAnsiTheme="majorHAnsi" w:cstheme="majorHAnsi"/>
                <w:caps/>
                <w:highlight w:val="green"/>
              </w:rPr>
            </w:pPr>
            <w:r w:rsidRPr="00CC56AB">
              <w:rPr>
                <w:rFonts w:asciiTheme="majorHAnsi" w:hAnsiTheme="majorHAnsi" w:cstheme="majorHAnsi"/>
                <w:caps/>
                <w:highlight w:val="green"/>
              </w:rPr>
              <w:t>113/2007/QĐ-UBnd</w:t>
            </w:r>
          </w:p>
          <w:p w:rsidR="005B5A6C" w:rsidRPr="00CC56AB" w:rsidRDefault="005B5A6C" w:rsidP="00DF0462">
            <w:pPr>
              <w:jc w:val="center"/>
              <w:rPr>
                <w:rFonts w:asciiTheme="majorHAnsi" w:hAnsiTheme="majorHAnsi" w:cstheme="majorHAnsi"/>
                <w:caps/>
                <w:highlight w:val="green"/>
              </w:rPr>
            </w:pPr>
            <w:r w:rsidRPr="00CC56AB">
              <w:rPr>
                <w:rFonts w:asciiTheme="majorHAnsi" w:hAnsiTheme="majorHAnsi" w:cstheme="majorHAnsi"/>
                <w:caps/>
                <w:highlight w:val="green"/>
              </w:rPr>
              <w:t>16/8/2007</w:t>
            </w:r>
          </w:p>
        </w:tc>
        <w:tc>
          <w:tcPr>
            <w:tcW w:w="7655" w:type="dxa"/>
          </w:tcPr>
          <w:p w:rsidR="005B5A6C" w:rsidRPr="00CC56AB" w:rsidRDefault="00CE7F77" w:rsidP="00CE7F77">
            <w:pPr>
              <w:rPr>
                <w:highlight w:val="green"/>
              </w:rPr>
            </w:pPr>
            <w:r w:rsidRPr="00CC56AB">
              <w:rPr>
                <w:highlight w:val="green"/>
              </w:rPr>
              <w:t>Về thành lập Trung tâm Y tế Dự phòng quận 5 trực thuộc Ủy ban nhân dân quận 5.</w:t>
            </w:r>
          </w:p>
        </w:tc>
        <w:tc>
          <w:tcPr>
            <w:tcW w:w="1843" w:type="dxa"/>
            <w:vAlign w:val="center"/>
          </w:tcPr>
          <w:p w:rsidR="005B5A6C" w:rsidRPr="00CC56AB" w:rsidRDefault="005B5A6C" w:rsidP="00DF0462">
            <w:pPr>
              <w:jc w:val="center"/>
              <w:rPr>
                <w:rFonts w:asciiTheme="majorHAnsi" w:hAnsiTheme="majorHAnsi" w:cstheme="majorHAnsi"/>
                <w:highlight w:val="green"/>
              </w:rPr>
            </w:pPr>
            <w:r w:rsidRPr="00CC56AB">
              <w:rPr>
                <w:rFonts w:asciiTheme="majorHAnsi" w:hAnsiTheme="majorHAnsi" w:cstheme="majorHAnsi"/>
                <w:highlight w:val="green"/>
              </w:rPr>
              <w:t>26/8/2007</w:t>
            </w:r>
          </w:p>
        </w:tc>
      </w:tr>
      <w:tr w:rsidR="001247FE" w:rsidRPr="00103C40" w:rsidTr="003261CC">
        <w:trPr>
          <w:trHeight w:val="567"/>
        </w:trPr>
        <w:tc>
          <w:tcPr>
            <w:tcW w:w="851" w:type="dxa"/>
            <w:vAlign w:val="center"/>
          </w:tcPr>
          <w:p w:rsidR="001247FE" w:rsidRPr="00CC56AB" w:rsidRDefault="001247FE" w:rsidP="00DF0462">
            <w:pPr>
              <w:pStyle w:val="ListParagraph"/>
              <w:numPr>
                <w:ilvl w:val="0"/>
                <w:numId w:val="32"/>
              </w:numPr>
              <w:jc w:val="center"/>
              <w:rPr>
                <w:rFonts w:asciiTheme="majorHAnsi" w:hAnsiTheme="majorHAnsi" w:cstheme="majorHAnsi"/>
                <w:highlight w:val="green"/>
              </w:rPr>
            </w:pPr>
          </w:p>
        </w:tc>
        <w:tc>
          <w:tcPr>
            <w:tcW w:w="1418" w:type="dxa"/>
            <w:vAlign w:val="center"/>
          </w:tcPr>
          <w:p w:rsidR="001247FE" w:rsidRPr="00CC56AB" w:rsidRDefault="001247FE"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1247FE" w:rsidRPr="00CC56AB" w:rsidRDefault="001247FE" w:rsidP="00DF0462">
            <w:pPr>
              <w:jc w:val="center"/>
              <w:rPr>
                <w:rFonts w:asciiTheme="majorHAnsi" w:hAnsiTheme="majorHAnsi" w:cstheme="majorHAnsi"/>
                <w:caps/>
                <w:highlight w:val="green"/>
              </w:rPr>
            </w:pPr>
            <w:r w:rsidRPr="00CC56AB">
              <w:rPr>
                <w:rFonts w:asciiTheme="majorHAnsi" w:hAnsiTheme="majorHAnsi" w:cstheme="majorHAnsi"/>
                <w:caps/>
                <w:highlight w:val="green"/>
              </w:rPr>
              <w:t>114/2007/qđ-ubnd</w:t>
            </w:r>
          </w:p>
          <w:p w:rsidR="001247FE" w:rsidRPr="00CC56AB" w:rsidRDefault="001247FE" w:rsidP="00DF0462">
            <w:pPr>
              <w:jc w:val="center"/>
              <w:rPr>
                <w:rFonts w:asciiTheme="majorHAnsi" w:hAnsiTheme="majorHAnsi" w:cstheme="majorHAnsi"/>
                <w:caps/>
                <w:highlight w:val="green"/>
              </w:rPr>
            </w:pPr>
            <w:r w:rsidRPr="00CC56AB">
              <w:rPr>
                <w:rFonts w:asciiTheme="majorHAnsi" w:hAnsiTheme="majorHAnsi" w:cstheme="majorHAnsi"/>
                <w:caps/>
                <w:highlight w:val="green"/>
              </w:rPr>
              <w:t>16/8/2007</w:t>
            </w:r>
          </w:p>
        </w:tc>
        <w:tc>
          <w:tcPr>
            <w:tcW w:w="7655" w:type="dxa"/>
          </w:tcPr>
          <w:p w:rsidR="001247FE" w:rsidRPr="00CC56AB" w:rsidRDefault="004109EB" w:rsidP="004109EB">
            <w:pPr>
              <w:rPr>
                <w:highlight w:val="green"/>
              </w:rPr>
            </w:pPr>
            <w:r w:rsidRPr="00CC56AB">
              <w:rPr>
                <w:highlight w:val="green"/>
              </w:rPr>
              <w:t>Về thành lập Bệnh viện quận 5 trực thuộc Ủy ban nhân dân quận 5.</w:t>
            </w:r>
          </w:p>
        </w:tc>
        <w:tc>
          <w:tcPr>
            <w:tcW w:w="1843" w:type="dxa"/>
            <w:vAlign w:val="center"/>
          </w:tcPr>
          <w:p w:rsidR="001247FE" w:rsidRDefault="001247FE" w:rsidP="00DF0462">
            <w:pPr>
              <w:jc w:val="center"/>
              <w:rPr>
                <w:rFonts w:asciiTheme="majorHAnsi" w:hAnsiTheme="majorHAnsi" w:cstheme="majorHAnsi"/>
              </w:rPr>
            </w:pPr>
            <w:r w:rsidRPr="00CC56AB">
              <w:rPr>
                <w:rFonts w:asciiTheme="majorHAnsi" w:hAnsiTheme="majorHAnsi" w:cstheme="majorHAnsi"/>
                <w:highlight w:val="green"/>
              </w:rPr>
              <w:t>26/8/2007</w:t>
            </w:r>
          </w:p>
        </w:tc>
      </w:tr>
      <w:tr w:rsidR="004109EB" w:rsidRPr="00103C40" w:rsidTr="003261CC">
        <w:trPr>
          <w:trHeight w:val="567"/>
        </w:trPr>
        <w:tc>
          <w:tcPr>
            <w:tcW w:w="851" w:type="dxa"/>
            <w:vAlign w:val="center"/>
          </w:tcPr>
          <w:p w:rsidR="004109EB" w:rsidRPr="006C4DC0" w:rsidRDefault="004109EB" w:rsidP="00DF0462">
            <w:pPr>
              <w:pStyle w:val="ListParagraph"/>
              <w:numPr>
                <w:ilvl w:val="0"/>
                <w:numId w:val="32"/>
              </w:numPr>
              <w:jc w:val="center"/>
              <w:rPr>
                <w:rFonts w:asciiTheme="majorHAnsi" w:hAnsiTheme="majorHAnsi" w:cstheme="majorHAnsi"/>
              </w:rPr>
            </w:pPr>
          </w:p>
        </w:tc>
        <w:tc>
          <w:tcPr>
            <w:tcW w:w="1418" w:type="dxa"/>
            <w:vAlign w:val="center"/>
          </w:tcPr>
          <w:p w:rsidR="004109EB" w:rsidRDefault="004109EB"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4109EB" w:rsidRDefault="004109EB" w:rsidP="004109EB">
            <w:pPr>
              <w:jc w:val="center"/>
              <w:rPr>
                <w:rFonts w:asciiTheme="majorHAnsi" w:hAnsiTheme="majorHAnsi" w:cstheme="majorHAnsi"/>
                <w:caps/>
              </w:rPr>
            </w:pPr>
            <w:r>
              <w:rPr>
                <w:rFonts w:asciiTheme="majorHAnsi" w:hAnsiTheme="majorHAnsi" w:cstheme="majorHAnsi"/>
                <w:caps/>
              </w:rPr>
              <w:t>117/2007/qđ-ubnd</w:t>
            </w:r>
          </w:p>
          <w:p w:rsidR="004109EB" w:rsidRDefault="004109EB" w:rsidP="00DF0462">
            <w:pPr>
              <w:jc w:val="center"/>
              <w:rPr>
                <w:rFonts w:asciiTheme="majorHAnsi" w:hAnsiTheme="majorHAnsi" w:cstheme="majorHAnsi"/>
                <w:caps/>
              </w:rPr>
            </w:pPr>
            <w:r>
              <w:rPr>
                <w:rFonts w:asciiTheme="majorHAnsi" w:hAnsiTheme="majorHAnsi" w:cstheme="majorHAnsi"/>
                <w:caps/>
              </w:rPr>
              <w:t>07/9/2007</w:t>
            </w:r>
          </w:p>
        </w:tc>
        <w:tc>
          <w:tcPr>
            <w:tcW w:w="7655" w:type="dxa"/>
          </w:tcPr>
          <w:p w:rsidR="004109EB" w:rsidRPr="004109EB" w:rsidRDefault="004109EB" w:rsidP="004109EB">
            <w:r w:rsidRPr="004109EB">
              <w:t xml:space="preserve">Về bổ sung chức năng, nhiệm vụ quản lý Nhà nước dự án đầu tư sân Golf 36 lỗ có diện tích 250ha của Công ty Liên doanh Phú Mỹ Hưng </w:t>
            </w:r>
            <w:r w:rsidRPr="004109EB">
              <w:lastRenderedPageBreak/>
              <w:t>tại xã Phước Kiển, huyện Nhà Bè cho Ban Quản lý đầu tư và xây dựng Khu đô thị mới Nam thành phố Hồ Chí Minh.</w:t>
            </w:r>
          </w:p>
        </w:tc>
        <w:tc>
          <w:tcPr>
            <w:tcW w:w="1843" w:type="dxa"/>
            <w:vAlign w:val="center"/>
          </w:tcPr>
          <w:p w:rsidR="004109EB" w:rsidRDefault="004109EB" w:rsidP="00DF0462">
            <w:pPr>
              <w:jc w:val="center"/>
              <w:rPr>
                <w:rFonts w:asciiTheme="majorHAnsi" w:hAnsiTheme="majorHAnsi" w:cstheme="majorHAnsi"/>
              </w:rPr>
            </w:pPr>
            <w:r>
              <w:rPr>
                <w:rFonts w:asciiTheme="majorHAnsi" w:hAnsiTheme="majorHAnsi" w:cstheme="majorHAnsi"/>
              </w:rPr>
              <w:lastRenderedPageBreak/>
              <w:t>17/9/2007</w:t>
            </w:r>
          </w:p>
        </w:tc>
      </w:tr>
      <w:tr w:rsidR="004109EB" w:rsidRPr="00103C40" w:rsidTr="003261CC">
        <w:trPr>
          <w:trHeight w:val="567"/>
        </w:trPr>
        <w:tc>
          <w:tcPr>
            <w:tcW w:w="851" w:type="dxa"/>
            <w:vAlign w:val="center"/>
          </w:tcPr>
          <w:p w:rsidR="004109EB" w:rsidRPr="006C4DC0" w:rsidRDefault="004109EB" w:rsidP="00DF0462">
            <w:pPr>
              <w:pStyle w:val="ListParagraph"/>
              <w:numPr>
                <w:ilvl w:val="0"/>
                <w:numId w:val="32"/>
              </w:numPr>
              <w:jc w:val="center"/>
              <w:rPr>
                <w:rFonts w:asciiTheme="majorHAnsi" w:hAnsiTheme="majorHAnsi" w:cstheme="majorHAnsi"/>
              </w:rPr>
            </w:pPr>
          </w:p>
        </w:tc>
        <w:tc>
          <w:tcPr>
            <w:tcW w:w="1418" w:type="dxa"/>
            <w:vAlign w:val="center"/>
          </w:tcPr>
          <w:p w:rsidR="004109EB" w:rsidRPr="00CC56AB" w:rsidRDefault="004109EB"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4109EB" w:rsidRPr="00CC56AB" w:rsidRDefault="004109EB" w:rsidP="004109EB">
            <w:pPr>
              <w:jc w:val="center"/>
              <w:rPr>
                <w:rFonts w:asciiTheme="majorHAnsi" w:hAnsiTheme="majorHAnsi" w:cstheme="majorHAnsi"/>
                <w:caps/>
                <w:highlight w:val="green"/>
              </w:rPr>
            </w:pPr>
            <w:r w:rsidRPr="00CC56AB">
              <w:rPr>
                <w:rFonts w:asciiTheme="majorHAnsi" w:hAnsiTheme="majorHAnsi" w:cstheme="majorHAnsi"/>
                <w:caps/>
                <w:highlight w:val="green"/>
              </w:rPr>
              <w:t>119/2007/qđ-ubnd</w:t>
            </w:r>
          </w:p>
          <w:p w:rsidR="004109EB" w:rsidRPr="00CC56AB" w:rsidRDefault="004109EB" w:rsidP="00DF0462">
            <w:pPr>
              <w:jc w:val="center"/>
              <w:rPr>
                <w:rFonts w:asciiTheme="majorHAnsi" w:hAnsiTheme="majorHAnsi" w:cstheme="majorHAnsi"/>
                <w:caps/>
                <w:highlight w:val="green"/>
              </w:rPr>
            </w:pPr>
            <w:r w:rsidRPr="00CC56AB">
              <w:rPr>
                <w:rFonts w:asciiTheme="majorHAnsi" w:hAnsiTheme="majorHAnsi" w:cstheme="majorHAnsi"/>
                <w:caps/>
                <w:highlight w:val="green"/>
              </w:rPr>
              <w:t>13/9/2007</w:t>
            </w:r>
          </w:p>
        </w:tc>
        <w:tc>
          <w:tcPr>
            <w:tcW w:w="7655" w:type="dxa"/>
          </w:tcPr>
          <w:p w:rsidR="004109EB" w:rsidRPr="00CC56AB" w:rsidRDefault="004109EB" w:rsidP="004109EB">
            <w:pPr>
              <w:rPr>
                <w:highlight w:val="green"/>
              </w:rPr>
            </w:pPr>
            <w:r w:rsidRPr="00CC56AB">
              <w:rPr>
                <w:highlight w:val="green"/>
              </w:rPr>
              <w:t>Về thành lập Ban Quản lý Đường sắt đô thị trực thuộc Ủy ban nhân dân thành phố.</w:t>
            </w:r>
          </w:p>
        </w:tc>
        <w:tc>
          <w:tcPr>
            <w:tcW w:w="1843" w:type="dxa"/>
            <w:vAlign w:val="center"/>
          </w:tcPr>
          <w:p w:rsidR="004109EB" w:rsidRDefault="004109EB" w:rsidP="00DF0462">
            <w:pPr>
              <w:jc w:val="center"/>
              <w:rPr>
                <w:rFonts w:asciiTheme="majorHAnsi" w:hAnsiTheme="majorHAnsi" w:cstheme="majorHAnsi"/>
              </w:rPr>
            </w:pPr>
            <w:r w:rsidRPr="00CC56AB">
              <w:rPr>
                <w:rFonts w:asciiTheme="majorHAnsi" w:hAnsiTheme="majorHAnsi" w:cstheme="majorHAnsi"/>
                <w:highlight w:val="green"/>
              </w:rPr>
              <w:t>23/9/2007</w:t>
            </w:r>
          </w:p>
        </w:tc>
      </w:tr>
      <w:tr w:rsidR="003E16DB" w:rsidRPr="00103C40" w:rsidTr="003261CC">
        <w:trPr>
          <w:trHeight w:val="567"/>
        </w:trPr>
        <w:tc>
          <w:tcPr>
            <w:tcW w:w="851" w:type="dxa"/>
            <w:vAlign w:val="center"/>
          </w:tcPr>
          <w:p w:rsidR="003E16DB" w:rsidRPr="006C4DC0" w:rsidRDefault="003E16DB" w:rsidP="00DF0462">
            <w:pPr>
              <w:pStyle w:val="ListParagraph"/>
              <w:numPr>
                <w:ilvl w:val="0"/>
                <w:numId w:val="32"/>
              </w:numPr>
              <w:jc w:val="center"/>
              <w:rPr>
                <w:rFonts w:asciiTheme="majorHAnsi" w:hAnsiTheme="majorHAnsi" w:cstheme="majorHAnsi"/>
              </w:rPr>
            </w:pPr>
          </w:p>
        </w:tc>
        <w:tc>
          <w:tcPr>
            <w:tcW w:w="1418" w:type="dxa"/>
            <w:vAlign w:val="center"/>
          </w:tcPr>
          <w:p w:rsidR="003E16DB" w:rsidRPr="00103C40" w:rsidRDefault="003E16DB"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3E16DB" w:rsidRPr="00C2113C" w:rsidRDefault="003E16DB" w:rsidP="00DF0462">
            <w:pPr>
              <w:jc w:val="center"/>
              <w:rPr>
                <w:rFonts w:asciiTheme="majorHAnsi" w:hAnsiTheme="majorHAnsi" w:cstheme="majorHAnsi"/>
                <w:caps/>
              </w:rPr>
            </w:pPr>
            <w:r w:rsidRPr="00C2113C">
              <w:rPr>
                <w:rFonts w:asciiTheme="majorHAnsi" w:hAnsiTheme="majorHAnsi" w:cstheme="majorHAnsi"/>
                <w:caps/>
              </w:rPr>
              <w:t>121/2007/QĐ-UBND</w:t>
            </w:r>
            <w:r w:rsidRPr="00C2113C">
              <w:rPr>
                <w:rFonts w:asciiTheme="majorHAnsi" w:hAnsiTheme="majorHAnsi" w:cstheme="majorHAnsi"/>
                <w:caps/>
              </w:rPr>
              <w:br/>
              <w:t>19/9/2007</w:t>
            </w:r>
          </w:p>
        </w:tc>
        <w:tc>
          <w:tcPr>
            <w:tcW w:w="7655" w:type="dxa"/>
            <w:hideMark/>
          </w:tcPr>
          <w:p w:rsidR="003E16DB" w:rsidRPr="00103C40" w:rsidRDefault="003E16DB" w:rsidP="00086600">
            <w:pPr>
              <w:rPr>
                <w:rFonts w:asciiTheme="majorHAnsi" w:hAnsiTheme="majorHAnsi" w:cstheme="majorHAnsi"/>
              </w:rPr>
            </w:pPr>
            <w:r w:rsidRPr="00103C40">
              <w:rPr>
                <w:rFonts w:asciiTheme="majorHAnsi" w:hAnsiTheme="majorHAnsi" w:cstheme="majorHAnsi"/>
              </w:rPr>
              <w:t>Về hạn chế và cấp phép cho xe ô tô vận tải lưu thông trong khu vực nội đô thành phố Hồ Chí Minh</w:t>
            </w:r>
          </w:p>
        </w:tc>
        <w:tc>
          <w:tcPr>
            <w:tcW w:w="1843" w:type="dxa"/>
            <w:vAlign w:val="center"/>
            <w:hideMark/>
          </w:tcPr>
          <w:p w:rsidR="003E16DB" w:rsidRPr="00103C40" w:rsidRDefault="003E16DB" w:rsidP="00DF0462">
            <w:pPr>
              <w:jc w:val="center"/>
              <w:rPr>
                <w:rFonts w:asciiTheme="majorHAnsi" w:hAnsiTheme="majorHAnsi" w:cstheme="majorHAnsi"/>
              </w:rPr>
            </w:pPr>
            <w:r w:rsidRPr="00103C40">
              <w:rPr>
                <w:rFonts w:asciiTheme="majorHAnsi" w:hAnsiTheme="majorHAnsi" w:cstheme="majorHAnsi"/>
              </w:rPr>
              <w:t>29</w:t>
            </w:r>
            <w:r>
              <w:rPr>
                <w:rFonts w:asciiTheme="majorHAnsi" w:hAnsiTheme="majorHAnsi" w:cstheme="majorHAnsi"/>
              </w:rPr>
              <w:t>/9</w:t>
            </w:r>
            <w:r w:rsidRPr="00103C40">
              <w:rPr>
                <w:rFonts w:asciiTheme="majorHAnsi" w:hAnsiTheme="majorHAnsi" w:cstheme="majorHAnsi"/>
              </w:rPr>
              <w:t>/2007</w:t>
            </w:r>
          </w:p>
        </w:tc>
      </w:tr>
      <w:tr w:rsidR="003E16DB" w:rsidRPr="00103C40" w:rsidTr="003261CC">
        <w:trPr>
          <w:trHeight w:val="567"/>
        </w:trPr>
        <w:tc>
          <w:tcPr>
            <w:tcW w:w="851" w:type="dxa"/>
            <w:vAlign w:val="center"/>
          </w:tcPr>
          <w:p w:rsidR="003E16DB" w:rsidRPr="006C4DC0" w:rsidRDefault="003E16DB" w:rsidP="00DF0462">
            <w:pPr>
              <w:pStyle w:val="ListParagraph"/>
              <w:numPr>
                <w:ilvl w:val="0"/>
                <w:numId w:val="32"/>
              </w:numPr>
              <w:jc w:val="center"/>
              <w:rPr>
                <w:rFonts w:asciiTheme="majorHAnsi" w:hAnsiTheme="majorHAnsi" w:cstheme="majorHAnsi"/>
              </w:rPr>
            </w:pPr>
          </w:p>
        </w:tc>
        <w:tc>
          <w:tcPr>
            <w:tcW w:w="1418" w:type="dxa"/>
            <w:vAlign w:val="center"/>
          </w:tcPr>
          <w:p w:rsidR="003E16DB" w:rsidRPr="00103C40" w:rsidRDefault="003E16DB"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3E16DB" w:rsidRPr="00C2113C" w:rsidRDefault="003E16DB" w:rsidP="00DF0462">
            <w:pPr>
              <w:jc w:val="center"/>
              <w:rPr>
                <w:rFonts w:asciiTheme="majorHAnsi" w:hAnsiTheme="majorHAnsi" w:cstheme="majorHAnsi"/>
                <w:caps/>
              </w:rPr>
            </w:pPr>
            <w:r w:rsidRPr="00C2113C">
              <w:rPr>
                <w:rFonts w:asciiTheme="majorHAnsi" w:hAnsiTheme="majorHAnsi" w:cstheme="majorHAnsi"/>
                <w:caps/>
              </w:rPr>
              <w:t>122/2007/QĐ-UBND</w:t>
            </w:r>
            <w:r w:rsidRPr="00C2113C">
              <w:rPr>
                <w:rFonts w:asciiTheme="majorHAnsi" w:hAnsiTheme="majorHAnsi" w:cstheme="majorHAnsi"/>
                <w:caps/>
              </w:rPr>
              <w:br/>
              <w:t>21/9/2007</w:t>
            </w:r>
          </w:p>
        </w:tc>
        <w:tc>
          <w:tcPr>
            <w:tcW w:w="7655" w:type="dxa"/>
            <w:hideMark/>
          </w:tcPr>
          <w:p w:rsidR="003E16DB" w:rsidRPr="00103C40" w:rsidRDefault="003E16DB" w:rsidP="00086600">
            <w:pPr>
              <w:rPr>
                <w:rFonts w:asciiTheme="majorHAnsi" w:hAnsiTheme="majorHAnsi" w:cstheme="majorHAnsi"/>
              </w:rPr>
            </w:pPr>
            <w:r w:rsidRPr="00103C40">
              <w:rPr>
                <w:rFonts w:asciiTheme="majorHAnsi" w:hAnsiTheme="majorHAnsi" w:cstheme="majorHAnsi"/>
              </w:rPr>
              <w:t>Về điều chỉnh, bổ sung một số chế độ, chính sách xã hội của Thành phố</w:t>
            </w:r>
          </w:p>
        </w:tc>
        <w:tc>
          <w:tcPr>
            <w:tcW w:w="1843" w:type="dxa"/>
            <w:vAlign w:val="center"/>
            <w:hideMark/>
          </w:tcPr>
          <w:p w:rsidR="003E16DB" w:rsidRPr="00103C40" w:rsidRDefault="003E16DB" w:rsidP="00DF0462">
            <w:pPr>
              <w:jc w:val="center"/>
              <w:rPr>
                <w:rFonts w:asciiTheme="majorHAnsi" w:hAnsiTheme="majorHAnsi" w:cstheme="majorHAnsi"/>
              </w:rPr>
            </w:pPr>
            <w:r w:rsidRPr="00103C40">
              <w:rPr>
                <w:rFonts w:asciiTheme="majorHAnsi" w:hAnsiTheme="majorHAnsi" w:cstheme="majorHAnsi"/>
              </w:rPr>
              <w:t>01/10/2007</w:t>
            </w:r>
          </w:p>
        </w:tc>
      </w:tr>
      <w:tr w:rsidR="004109EB" w:rsidRPr="00103C40" w:rsidTr="003261CC">
        <w:trPr>
          <w:trHeight w:val="567"/>
        </w:trPr>
        <w:tc>
          <w:tcPr>
            <w:tcW w:w="851" w:type="dxa"/>
            <w:vAlign w:val="center"/>
          </w:tcPr>
          <w:p w:rsidR="004109EB" w:rsidRPr="006C4DC0" w:rsidRDefault="004109EB" w:rsidP="00DF0462">
            <w:pPr>
              <w:pStyle w:val="ListParagraph"/>
              <w:numPr>
                <w:ilvl w:val="0"/>
                <w:numId w:val="32"/>
              </w:numPr>
              <w:jc w:val="center"/>
              <w:rPr>
                <w:rFonts w:asciiTheme="majorHAnsi" w:hAnsiTheme="majorHAnsi" w:cstheme="majorHAnsi"/>
              </w:rPr>
            </w:pPr>
          </w:p>
        </w:tc>
        <w:tc>
          <w:tcPr>
            <w:tcW w:w="1418" w:type="dxa"/>
            <w:vAlign w:val="center"/>
          </w:tcPr>
          <w:p w:rsidR="004109EB" w:rsidRPr="00103C40" w:rsidRDefault="004109EB"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4109EB" w:rsidRPr="00C2113C" w:rsidRDefault="004109EB" w:rsidP="004109EB">
            <w:pPr>
              <w:jc w:val="center"/>
              <w:rPr>
                <w:rFonts w:asciiTheme="majorHAnsi" w:hAnsiTheme="majorHAnsi" w:cstheme="majorHAnsi"/>
                <w:caps/>
              </w:rPr>
            </w:pPr>
            <w:r>
              <w:rPr>
                <w:rFonts w:asciiTheme="majorHAnsi" w:hAnsiTheme="majorHAnsi" w:cstheme="majorHAnsi"/>
                <w:caps/>
              </w:rPr>
              <w:t>123</w:t>
            </w:r>
            <w:r w:rsidRPr="00C2113C">
              <w:rPr>
                <w:rFonts w:asciiTheme="majorHAnsi" w:hAnsiTheme="majorHAnsi" w:cstheme="majorHAnsi"/>
                <w:caps/>
              </w:rPr>
              <w:t>/2007/QĐ-UBND</w:t>
            </w:r>
            <w:r w:rsidRPr="00C2113C">
              <w:rPr>
                <w:rFonts w:asciiTheme="majorHAnsi" w:hAnsiTheme="majorHAnsi" w:cstheme="majorHAnsi"/>
                <w:caps/>
              </w:rPr>
              <w:br/>
            </w:r>
            <w:r>
              <w:rPr>
                <w:rFonts w:asciiTheme="majorHAnsi" w:hAnsiTheme="majorHAnsi" w:cstheme="majorHAnsi"/>
                <w:caps/>
              </w:rPr>
              <w:t>08/10</w:t>
            </w:r>
            <w:r w:rsidRPr="00C2113C">
              <w:rPr>
                <w:rFonts w:asciiTheme="majorHAnsi" w:hAnsiTheme="majorHAnsi" w:cstheme="majorHAnsi"/>
                <w:caps/>
              </w:rPr>
              <w:t>/2007</w:t>
            </w:r>
          </w:p>
        </w:tc>
        <w:tc>
          <w:tcPr>
            <w:tcW w:w="7655" w:type="dxa"/>
          </w:tcPr>
          <w:p w:rsidR="004109EB" w:rsidRPr="004109EB" w:rsidRDefault="004109EB" w:rsidP="004109EB">
            <w:r w:rsidRPr="004109EB">
              <w:t>Về ban hành “Quy định tiếp nhận và điều trị bệnh nhân của Bệnh viện Nhân Ái”.</w:t>
            </w:r>
          </w:p>
        </w:tc>
        <w:tc>
          <w:tcPr>
            <w:tcW w:w="1843" w:type="dxa"/>
            <w:vAlign w:val="center"/>
          </w:tcPr>
          <w:p w:rsidR="004109EB" w:rsidRPr="00103C40" w:rsidRDefault="004109EB" w:rsidP="00DF0462">
            <w:pPr>
              <w:jc w:val="center"/>
              <w:rPr>
                <w:rFonts w:asciiTheme="majorHAnsi" w:hAnsiTheme="majorHAnsi" w:cstheme="majorHAnsi"/>
              </w:rPr>
            </w:pPr>
            <w:r>
              <w:rPr>
                <w:rFonts w:asciiTheme="majorHAnsi" w:hAnsiTheme="majorHAnsi" w:cstheme="majorHAnsi"/>
              </w:rPr>
              <w:t>18/10/2007</w:t>
            </w:r>
          </w:p>
        </w:tc>
      </w:tr>
      <w:tr w:rsidR="004109EB" w:rsidRPr="00103C40" w:rsidTr="003261CC">
        <w:trPr>
          <w:trHeight w:val="567"/>
        </w:trPr>
        <w:tc>
          <w:tcPr>
            <w:tcW w:w="851" w:type="dxa"/>
            <w:vAlign w:val="center"/>
          </w:tcPr>
          <w:p w:rsidR="004109EB" w:rsidRPr="006C4DC0" w:rsidRDefault="004109EB" w:rsidP="00DF0462">
            <w:pPr>
              <w:pStyle w:val="ListParagraph"/>
              <w:numPr>
                <w:ilvl w:val="0"/>
                <w:numId w:val="32"/>
              </w:numPr>
              <w:jc w:val="center"/>
              <w:rPr>
                <w:rFonts w:asciiTheme="majorHAnsi" w:hAnsiTheme="majorHAnsi" w:cstheme="majorHAnsi"/>
              </w:rPr>
            </w:pPr>
          </w:p>
        </w:tc>
        <w:tc>
          <w:tcPr>
            <w:tcW w:w="1418" w:type="dxa"/>
            <w:vAlign w:val="center"/>
          </w:tcPr>
          <w:p w:rsidR="004109EB" w:rsidRPr="00103C40" w:rsidRDefault="004109EB"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4109EB" w:rsidRPr="00C2113C" w:rsidRDefault="004109EB" w:rsidP="00DF0462">
            <w:pPr>
              <w:jc w:val="center"/>
              <w:rPr>
                <w:rFonts w:asciiTheme="majorHAnsi" w:hAnsiTheme="majorHAnsi" w:cstheme="majorHAnsi"/>
                <w:caps/>
              </w:rPr>
            </w:pPr>
            <w:r>
              <w:rPr>
                <w:rFonts w:asciiTheme="majorHAnsi" w:hAnsiTheme="majorHAnsi" w:cstheme="majorHAnsi"/>
                <w:caps/>
              </w:rPr>
              <w:t>125/2007/QĐ-UBND</w:t>
            </w:r>
            <w:r>
              <w:rPr>
                <w:rFonts w:asciiTheme="majorHAnsi" w:hAnsiTheme="majorHAnsi" w:cstheme="majorHAnsi"/>
                <w:caps/>
              </w:rPr>
              <w:br/>
              <w:t>12/10</w:t>
            </w:r>
            <w:r w:rsidRPr="00C2113C">
              <w:rPr>
                <w:rFonts w:asciiTheme="majorHAnsi" w:hAnsiTheme="majorHAnsi" w:cstheme="majorHAnsi"/>
                <w:caps/>
              </w:rPr>
              <w:t>/2007</w:t>
            </w:r>
          </w:p>
        </w:tc>
        <w:tc>
          <w:tcPr>
            <w:tcW w:w="7655" w:type="dxa"/>
          </w:tcPr>
          <w:p w:rsidR="004109EB" w:rsidRPr="004109EB" w:rsidRDefault="004109EB" w:rsidP="004109EB">
            <w:r w:rsidRPr="004109EB">
              <w:t>Phê duyệt kết quả rà soát, quy hoạch lại 3 loại rừng tại thành phố Hồ Chí Minh theo Chỉ thị số 38/2005/CT-ttg, ngày 05 tháng 12 năm 2005 của Thủ tướng Chính phủ.</w:t>
            </w:r>
          </w:p>
        </w:tc>
        <w:tc>
          <w:tcPr>
            <w:tcW w:w="1843" w:type="dxa"/>
            <w:vAlign w:val="center"/>
          </w:tcPr>
          <w:p w:rsidR="004109EB" w:rsidRPr="00103C40" w:rsidRDefault="004109EB" w:rsidP="00DF0462">
            <w:pPr>
              <w:jc w:val="center"/>
              <w:rPr>
                <w:rFonts w:asciiTheme="majorHAnsi" w:hAnsiTheme="majorHAnsi" w:cstheme="majorHAnsi"/>
              </w:rPr>
            </w:pPr>
            <w:r>
              <w:rPr>
                <w:rFonts w:asciiTheme="majorHAnsi" w:hAnsiTheme="majorHAnsi" w:cstheme="majorHAnsi"/>
              </w:rPr>
              <w:t>22/10/2007</w:t>
            </w:r>
          </w:p>
        </w:tc>
      </w:tr>
      <w:tr w:rsidR="003E16DB" w:rsidRPr="00103C40" w:rsidTr="003261CC">
        <w:trPr>
          <w:trHeight w:val="567"/>
        </w:trPr>
        <w:tc>
          <w:tcPr>
            <w:tcW w:w="851" w:type="dxa"/>
            <w:vAlign w:val="center"/>
          </w:tcPr>
          <w:p w:rsidR="003E16DB" w:rsidRPr="006C4DC0" w:rsidRDefault="003E16DB" w:rsidP="00DF0462">
            <w:pPr>
              <w:pStyle w:val="ListParagraph"/>
              <w:numPr>
                <w:ilvl w:val="0"/>
                <w:numId w:val="32"/>
              </w:numPr>
              <w:jc w:val="center"/>
              <w:rPr>
                <w:rFonts w:asciiTheme="majorHAnsi" w:hAnsiTheme="majorHAnsi" w:cstheme="majorHAnsi"/>
              </w:rPr>
            </w:pPr>
          </w:p>
        </w:tc>
        <w:tc>
          <w:tcPr>
            <w:tcW w:w="1418" w:type="dxa"/>
            <w:vAlign w:val="center"/>
          </w:tcPr>
          <w:p w:rsidR="003E16DB" w:rsidRPr="00103C40" w:rsidRDefault="003E16DB"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3E16DB" w:rsidRPr="00C2113C" w:rsidRDefault="003E16DB" w:rsidP="00DF0462">
            <w:pPr>
              <w:jc w:val="center"/>
              <w:rPr>
                <w:rFonts w:asciiTheme="majorHAnsi" w:hAnsiTheme="majorHAnsi" w:cstheme="majorHAnsi"/>
                <w:caps/>
              </w:rPr>
            </w:pPr>
            <w:r w:rsidRPr="00C2113C">
              <w:rPr>
                <w:rFonts w:asciiTheme="majorHAnsi" w:hAnsiTheme="majorHAnsi" w:cstheme="majorHAnsi"/>
                <w:caps/>
              </w:rPr>
              <w:t>126/2007/QĐ-UBND</w:t>
            </w:r>
            <w:r w:rsidRPr="00C2113C">
              <w:rPr>
                <w:rFonts w:asciiTheme="majorHAnsi" w:hAnsiTheme="majorHAnsi" w:cstheme="majorHAnsi"/>
                <w:caps/>
              </w:rPr>
              <w:br/>
              <w:t>20/10/2007</w:t>
            </w:r>
          </w:p>
        </w:tc>
        <w:tc>
          <w:tcPr>
            <w:tcW w:w="7655" w:type="dxa"/>
            <w:hideMark/>
          </w:tcPr>
          <w:p w:rsidR="003E16DB" w:rsidRPr="00103C40" w:rsidRDefault="003E16DB" w:rsidP="00086600">
            <w:pPr>
              <w:rPr>
                <w:rFonts w:asciiTheme="majorHAnsi" w:hAnsiTheme="majorHAnsi" w:cstheme="majorHAnsi"/>
              </w:rPr>
            </w:pPr>
            <w:r w:rsidRPr="00103C40">
              <w:rPr>
                <w:rFonts w:asciiTheme="majorHAnsi" w:hAnsiTheme="majorHAnsi" w:cstheme="majorHAnsi"/>
              </w:rPr>
              <w:t>Ban hành Quy định về quản lý thực hiện các dự án đầu tư sử dụng vốn ngân sách nhà nước của thành phố Hồ Chí Minh</w:t>
            </w:r>
          </w:p>
        </w:tc>
        <w:tc>
          <w:tcPr>
            <w:tcW w:w="1843" w:type="dxa"/>
            <w:vAlign w:val="center"/>
            <w:hideMark/>
          </w:tcPr>
          <w:p w:rsidR="003E16DB" w:rsidRPr="00103C40" w:rsidRDefault="003E16DB" w:rsidP="00DF0462">
            <w:pPr>
              <w:jc w:val="center"/>
              <w:rPr>
                <w:rFonts w:asciiTheme="majorHAnsi" w:hAnsiTheme="majorHAnsi" w:cstheme="majorHAnsi"/>
              </w:rPr>
            </w:pPr>
            <w:r w:rsidRPr="00103C40">
              <w:rPr>
                <w:rFonts w:asciiTheme="majorHAnsi" w:hAnsiTheme="majorHAnsi" w:cstheme="majorHAnsi"/>
              </w:rPr>
              <w:t>30/10/2007</w:t>
            </w:r>
          </w:p>
        </w:tc>
      </w:tr>
      <w:tr w:rsidR="003E16DB" w:rsidRPr="00103C40" w:rsidTr="003261CC">
        <w:trPr>
          <w:trHeight w:val="567"/>
        </w:trPr>
        <w:tc>
          <w:tcPr>
            <w:tcW w:w="851" w:type="dxa"/>
            <w:vAlign w:val="center"/>
          </w:tcPr>
          <w:p w:rsidR="003E16DB" w:rsidRPr="006C4DC0" w:rsidRDefault="003E16DB" w:rsidP="00DF0462">
            <w:pPr>
              <w:pStyle w:val="ListParagraph"/>
              <w:numPr>
                <w:ilvl w:val="0"/>
                <w:numId w:val="32"/>
              </w:numPr>
              <w:jc w:val="center"/>
              <w:rPr>
                <w:rFonts w:asciiTheme="majorHAnsi" w:hAnsiTheme="majorHAnsi" w:cstheme="majorHAnsi"/>
              </w:rPr>
            </w:pPr>
          </w:p>
        </w:tc>
        <w:tc>
          <w:tcPr>
            <w:tcW w:w="1418" w:type="dxa"/>
            <w:vAlign w:val="center"/>
          </w:tcPr>
          <w:p w:rsidR="003E16DB" w:rsidRPr="00103C40" w:rsidRDefault="003E16DB"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3E16DB" w:rsidRPr="00C2113C" w:rsidRDefault="003E16DB" w:rsidP="00DF0462">
            <w:pPr>
              <w:jc w:val="center"/>
              <w:rPr>
                <w:rFonts w:asciiTheme="majorHAnsi" w:hAnsiTheme="majorHAnsi" w:cstheme="majorHAnsi"/>
                <w:caps/>
              </w:rPr>
            </w:pPr>
            <w:r w:rsidRPr="00C2113C">
              <w:rPr>
                <w:rFonts w:asciiTheme="majorHAnsi" w:hAnsiTheme="majorHAnsi" w:cstheme="majorHAnsi"/>
                <w:caps/>
              </w:rPr>
              <w:t>127/2007/QĐ-UBND</w:t>
            </w:r>
            <w:r w:rsidRPr="00C2113C">
              <w:rPr>
                <w:rFonts w:asciiTheme="majorHAnsi" w:hAnsiTheme="majorHAnsi" w:cstheme="majorHAnsi"/>
                <w:caps/>
              </w:rPr>
              <w:br/>
              <w:t>26/10/2007</w:t>
            </w:r>
          </w:p>
        </w:tc>
        <w:tc>
          <w:tcPr>
            <w:tcW w:w="7655" w:type="dxa"/>
            <w:hideMark/>
          </w:tcPr>
          <w:p w:rsidR="003E16DB" w:rsidRPr="00103C40" w:rsidRDefault="003E16DB" w:rsidP="00086600">
            <w:pPr>
              <w:rPr>
                <w:rFonts w:asciiTheme="majorHAnsi" w:hAnsiTheme="majorHAnsi" w:cstheme="majorHAnsi"/>
              </w:rPr>
            </w:pPr>
            <w:r w:rsidRPr="00103C40">
              <w:rPr>
                <w:rFonts w:asciiTheme="majorHAnsi" w:hAnsiTheme="majorHAnsi" w:cstheme="majorHAnsi"/>
              </w:rPr>
              <w:t>Về xử phạt một số hành vi vi phạm hành chính trong lĩnh vực trật tự an toàn giao thông bằng phương tiện, thiết bị kỹ thuật nghiệp vụ của lực lượng Cảnh sát nhân dân theo Quyết định số 238/2006/QĐ-TTg ngày 24 tháng 10 năm 2006 của Thủ tướng Chính phủ</w:t>
            </w:r>
          </w:p>
        </w:tc>
        <w:tc>
          <w:tcPr>
            <w:tcW w:w="1843" w:type="dxa"/>
            <w:vAlign w:val="center"/>
            <w:hideMark/>
          </w:tcPr>
          <w:p w:rsidR="003E16DB" w:rsidRPr="00103C40" w:rsidRDefault="003E16DB" w:rsidP="00DF0462">
            <w:pPr>
              <w:jc w:val="center"/>
              <w:rPr>
                <w:rFonts w:asciiTheme="majorHAnsi" w:hAnsiTheme="majorHAnsi" w:cstheme="majorHAnsi"/>
              </w:rPr>
            </w:pPr>
            <w:r w:rsidRPr="00103C40">
              <w:rPr>
                <w:rFonts w:asciiTheme="majorHAnsi" w:hAnsiTheme="majorHAnsi" w:cstheme="majorHAnsi"/>
              </w:rPr>
              <w:t>01/11/2007</w:t>
            </w:r>
          </w:p>
        </w:tc>
      </w:tr>
      <w:tr w:rsidR="003E16DB" w:rsidRPr="00103C40" w:rsidTr="003261CC">
        <w:trPr>
          <w:trHeight w:val="567"/>
        </w:trPr>
        <w:tc>
          <w:tcPr>
            <w:tcW w:w="851" w:type="dxa"/>
            <w:vAlign w:val="center"/>
          </w:tcPr>
          <w:p w:rsidR="003E16DB" w:rsidRPr="006C4DC0" w:rsidRDefault="003E16DB" w:rsidP="00DF0462">
            <w:pPr>
              <w:pStyle w:val="ListParagraph"/>
              <w:numPr>
                <w:ilvl w:val="0"/>
                <w:numId w:val="32"/>
              </w:numPr>
              <w:jc w:val="center"/>
              <w:rPr>
                <w:rFonts w:asciiTheme="majorHAnsi" w:hAnsiTheme="majorHAnsi" w:cstheme="majorHAnsi"/>
              </w:rPr>
            </w:pPr>
          </w:p>
        </w:tc>
        <w:tc>
          <w:tcPr>
            <w:tcW w:w="1418" w:type="dxa"/>
            <w:vAlign w:val="center"/>
          </w:tcPr>
          <w:p w:rsidR="003E16DB" w:rsidRPr="00103C40" w:rsidRDefault="003E16DB"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3E16DB" w:rsidRPr="00C2113C" w:rsidRDefault="003E16DB" w:rsidP="00DF0462">
            <w:pPr>
              <w:jc w:val="center"/>
              <w:rPr>
                <w:rFonts w:asciiTheme="majorHAnsi" w:hAnsiTheme="majorHAnsi" w:cstheme="majorHAnsi"/>
                <w:caps/>
              </w:rPr>
            </w:pPr>
            <w:r w:rsidRPr="00C2113C">
              <w:rPr>
                <w:rFonts w:asciiTheme="majorHAnsi" w:hAnsiTheme="majorHAnsi" w:cstheme="majorHAnsi"/>
                <w:caps/>
              </w:rPr>
              <w:t>131/2007/QĐ-UBND</w:t>
            </w:r>
            <w:r w:rsidRPr="00C2113C">
              <w:rPr>
                <w:rFonts w:asciiTheme="majorHAnsi" w:hAnsiTheme="majorHAnsi" w:cstheme="majorHAnsi"/>
                <w:caps/>
              </w:rPr>
              <w:br/>
              <w:t>13/11/2007</w:t>
            </w:r>
          </w:p>
        </w:tc>
        <w:tc>
          <w:tcPr>
            <w:tcW w:w="7655" w:type="dxa"/>
            <w:hideMark/>
          </w:tcPr>
          <w:p w:rsidR="003E16DB" w:rsidRPr="00103C40" w:rsidRDefault="003E16DB" w:rsidP="00086600">
            <w:pPr>
              <w:rPr>
                <w:rFonts w:asciiTheme="majorHAnsi" w:hAnsiTheme="majorHAnsi" w:cstheme="majorHAnsi"/>
              </w:rPr>
            </w:pPr>
            <w:r w:rsidRPr="00103C40">
              <w:rPr>
                <w:rFonts w:asciiTheme="majorHAnsi" w:hAnsiTheme="majorHAnsi" w:cstheme="majorHAnsi"/>
              </w:rPr>
              <w:t>Về ban hành Quy chế phối hợp quản lý, bảo trì, khai thác, nâng cấp và phát triển hệ thống kết cấu hạ tầng giao thông công chính giữa Sở Giao thông - Công chính và Ủy ban nhân dân các quận - huyện</w:t>
            </w:r>
          </w:p>
        </w:tc>
        <w:tc>
          <w:tcPr>
            <w:tcW w:w="1843" w:type="dxa"/>
            <w:vAlign w:val="center"/>
            <w:hideMark/>
          </w:tcPr>
          <w:p w:rsidR="003E16DB" w:rsidRPr="00103C40" w:rsidRDefault="003E16DB" w:rsidP="00DF0462">
            <w:pPr>
              <w:jc w:val="center"/>
              <w:rPr>
                <w:rFonts w:asciiTheme="majorHAnsi" w:hAnsiTheme="majorHAnsi" w:cstheme="majorHAnsi"/>
              </w:rPr>
            </w:pPr>
            <w:r w:rsidRPr="00103C40">
              <w:rPr>
                <w:rFonts w:asciiTheme="majorHAnsi" w:hAnsiTheme="majorHAnsi" w:cstheme="majorHAnsi"/>
              </w:rPr>
              <w:t>23/11/2007</w:t>
            </w:r>
          </w:p>
        </w:tc>
      </w:tr>
      <w:tr w:rsidR="00061E4F" w:rsidRPr="00103C40" w:rsidTr="003261CC">
        <w:trPr>
          <w:trHeight w:val="567"/>
        </w:trPr>
        <w:tc>
          <w:tcPr>
            <w:tcW w:w="851" w:type="dxa"/>
            <w:vAlign w:val="center"/>
          </w:tcPr>
          <w:p w:rsidR="00061E4F" w:rsidRPr="006C4DC0" w:rsidRDefault="00061E4F" w:rsidP="00DF0462">
            <w:pPr>
              <w:pStyle w:val="ListParagraph"/>
              <w:numPr>
                <w:ilvl w:val="0"/>
                <w:numId w:val="32"/>
              </w:numPr>
              <w:jc w:val="center"/>
              <w:rPr>
                <w:rFonts w:asciiTheme="majorHAnsi" w:hAnsiTheme="majorHAnsi" w:cstheme="majorHAnsi"/>
              </w:rPr>
            </w:pPr>
          </w:p>
        </w:tc>
        <w:tc>
          <w:tcPr>
            <w:tcW w:w="1418" w:type="dxa"/>
            <w:vAlign w:val="center"/>
          </w:tcPr>
          <w:p w:rsidR="00061E4F" w:rsidRPr="00CC56AB" w:rsidRDefault="00061E4F"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061E4F" w:rsidRPr="00CC56AB" w:rsidRDefault="00061E4F" w:rsidP="00DF0462">
            <w:pPr>
              <w:jc w:val="center"/>
              <w:rPr>
                <w:rFonts w:asciiTheme="majorHAnsi" w:hAnsiTheme="majorHAnsi" w:cstheme="majorHAnsi"/>
                <w:caps/>
                <w:highlight w:val="green"/>
              </w:rPr>
            </w:pPr>
            <w:r w:rsidRPr="00CC56AB">
              <w:rPr>
                <w:rFonts w:asciiTheme="majorHAnsi" w:hAnsiTheme="majorHAnsi" w:cstheme="majorHAnsi"/>
                <w:caps/>
                <w:highlight w:val="green"/>
              </w:rPr>
              <w:t>134/2007/QĐ-UBND</w:t>
            </w:r>
            <w:r w:rsidRPr="00CC56AB">
              <w:rPr>
                <w:rFonts w:asciiTheme="majorHAnsi" w:hAnsiTheme="majorHAnsi" w:cstheme="majorHAnsi"/>
                <w:caps/>
                <w:highlight w:val="green"/>
              </w:rPr>
              <w:br/>
              <w:t>06/12/2007</w:t>
            </w:r>
          </w:p>
        </w:tc>
        <w:tc>
          <w:tcPr>
            <w:tcW w:w="7655" w:type="dxa"/>
          </w:tcPr>
          <w:p w:rsidR="00061E4F" w:rsidRPr="00CC56AB" w:rsidRDefault="00266AE7" w:rsidP="00266AE7">
            <w:pPr>
              <w:rPr>
                <w:highlight w:val="green"/>
              </w:rPr>
            </w:pPr>
            <w:r w:rsidRPr="00CC56AB">
              <w:rPr>
                <w:highlight w:val="green"/>
              </w:rPr>
              <w:t>Về thành lập Ban Quản lý Khu Công viên Lịch sử - Văn hóa dân tộc trực thuộc Ủy ban nhân dân thành phố.</w:t>
            </w:r>
          </w:p>
        </w:tc>
        <w:tc>
          <w:tcPr>
            <w:tcW w:w="1843" w:type="dxa"/>
            <w:vAlign w:val="center"/>
          </w:tcPr>
          <w:p w:rsidR="00061E4F" w:rsidRPr="00103C40" w:rsidRDefault="00061E4F" w:rsidP="00DF0462">
            <w:pPr>
              <w:jc w:val="center"/>
              <w:rPr>
                <w:rFonts w:asciiTheme="majorHAnsi" w:hAnsiTheme="majorHAnsi" w:cstheme="majorHAnsi"/>
              </w:rPr>
            </w:pPr>
            <w:r w:rsidRPr="00CC56AB">
              <w:rPr>
                <w:rFonts w:asciiTheme="majorHAnsi" w:hAnsiTheme="majorHAnsi" w:cstheme="majorHAnsi"/>
                <w:highlight w:val="green"/>
              </w:rPr>
              <w:t>16/12/2007</w:t>
            </w:r>
          </w:p>
        </w:tc>
      </w:tr>
      <w:tr w:rsidR="003E16DB" w:rsidRPr="00103C40" w:rsidTr="003261CC">
        <w:trPr>
          <w:trHeight w:val="567"/>
        </w:trPr>
        <w:tc>
          <w:tcPr>
            <w:tcW w:w="851" w:type="dxa"/>
            <w:vAlign w:val="center"/>
          </w:tcPr>
          <w:p w:rsidR="003E16DB" w:rsidRPr="006C4DC0" w:rsidRDefault="003E16DB" w:rsidP="00DF0462">
            <w:pPr>
              <w:pStyle w:val="ListParagraph"/>
              <w:numPr>
                <w:ilvl w:val="0"/>
                <w:numId w:val="32"/>
              </w:numPr>
              <w:jc w:val="center"/>
              <w:rPr>
                <w:rFonts w:asciiTheme="majorHAnsi" w:hAnsiTheme="majorHAnsi" w:cstheme="majorHAnsi"/>
              </w:rPr>
            </w:pPr>
          </w:p>
        </w:tc>
        <w:tc>
          <w:tcPr>
            <w:tcW w:w="1418" w:type="dxa"/>
            <w:vAlign w:val="center"/>
          </w:tcPr>
          <w:p w:rsidR="003E16DB" w:rsidRPr="00103C40" w:rsidRDefault="003E16DB"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3E16DB" w:rsidRPr="00C2113C" w:rsidRDefault="003E16DB" w:rsidP="00DF0462">
            <w:pPr>
              <w:jc w:val="center"/>
              <w:rPr>
                <w:rFonts w:asciiTheme="majorHAnsi" w:hAnsiTheme="majorHAnsi" w:cstheme="majorHAnsi"/>
                <w:caps/>
              </w:rPr>
            </w:pPr>
            <w:r w:rsidRPr="00C2113C">
              <w:rPr>
                <w:rFonts w:asciiTheme="majorHAnsi" w:hAnsiTheme="majorHAnsi" w:cstheme="majorHAnsi"/>
                <w:caps/>
              </w:rPr>
              <w:t>135/2007/QĐ-UBND</w:t>
            </w:r>
            <w:r w:rsidRPr="00C2113C">
              <w:rPr>
                <w:rFonts w:asciiTheme="majorHAnsi" w:hAnsiTheme="majorHAnsi" w:cstheme="majorHAnsi"/>
                <w:caps/>
              </w:rPr>
              <w:br/>
              <w:t>8/12/2007</w:t>
            </w:r>
          </w:p>
        </w:tc>
        <w:tc>
          <w:tcPr>
            <w:tcW w:w="7655" w:type="dxa"/>
            <w:hideMark/>
          </w:tcPr>
          <w:p w:rsidR="003E16DB" w:rsidRPr="00103C40" w:rsidRDefault="003E16DB" w:rsidP="00086600">
            <w:pPr>
              <w:rPr>
                <w:rFonts w:asciiTheme="majorHAnsi" w:hAnsiTheme="majorHAnsi" w:cstheme="majorHAnsi"/>
              </w:rPr>
            </w:pPr>
            <w:r w:rsidRPr="00103C40">
              <w:rPr>
                <w:rFonts w:asciiTheme="majorHAnsi" w:hAnsiTheme="majorHAnsi" w:cstheme="majorHAnsi"/>
              </w:rPr>
              <w:t>Ban hành Quy định về kiến trúc nhà liên kế trong khu đô thị hiện hữu trên địa bàn thành phố Hồ Chí Minh</w:t>
            </w:r>
          </w:p>
        </w:tc>
        <w:tc>
          <w:tcPr>
            <w:tcW w:w="1843" w:type="dxa"/>
            <w:vAlign w:val="center"/>
            <w:hideMark/>
          </w:tcPr>
          <w:p w:rsidR="003E16DB" w:rsidRPr="00103C40" w:rsidRDefault="003E16DB" w:rsidP="00DF0462">
            <w:pPr>
              <w:jc w:val="center"/>
              <w:rPr>
                <w:rFonts w:asciiTheme="majorHAnsi" w:hAnsiTheme="majorHAnsi" w:cstheme="majorHAnsi"/>
              </w:rPr>
            </w:pPr>
            <w:r w:rsidRPr="00103C40">
              <w:rPr>
                <w:rFonts w:asciiTheme="majorHAnsi" w:hAnsiTheme="majorHAnsi" w:cstheme="majorHAnsi"/>
              </w:rPr>
              <w:t>18/12/2007</w:t>
            </w:r>
          </w:p>
        </w:tc>
      </w:tr>
      <w:tr w:rsidR="003E16DB" w:rsidRPr="00103C40" w:rsidTr="003261CC">
        <w:trPr>
          <w:trHeight w:val="567"/>
        </w:trPr>
        <w:tc>
          <w:tcPr>
            <w:tcW w:w="851" w:type="dxa"/>
            <w:vAlign w:val="center"/>
          </w:tcPr>
          <w:p w:rsidR="003E16DB" w:rsidRPr="006C4DC0" w:rsidRDefault="003E16DB" w:rsidP="00DF0462">
            <w:pPr>
              <w:pStyle w:val="ListParagraph"/>
              <w:numPr>
                <w:ilvl w:val="0"/>
                <w:numId w:val="32"/>
              </w:numPr>
              <w:jc w:val="center"/>
              <w:rPr>
                <w:rFonts w:asciiTheme="majorHAnsi" w:hAnsiTheme="majorHAnsi" w:cstheme="majorHAnsi"/>
              </w:rPr>
            </w:pPr>
          </w:p>
        </w:tc>
        <w:tc>
          <w:tcPr>
            <w:tcW w:w="1418" w:type="dxa"/>
            <w:vAlign w:val="center"/>
          </w:tcPr>
          <w:p w:rsidR="003E16DB" w:rsidRPr="00103C40" w:rsidRDefault="003E16DB"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3E16DB" w:rsidRPr="00C2113C" w:rsidRDefault="003E16DB" w:rsidP="00DF0462">
            <w:pPr>
              <w:jc w:val="center"/>
              <w:rPr>
                <w:rFonts w:asciiTheme="majorHAnsi" w:hAnsiTheme="majorHAnsi" w:cstheme="majorHAnsi"/>
                <w:caps/>
              </w:rPr>
            </w:pPr>
            <w:r w:rsidRPr="00C2113C">
              <w:rPr>
                <w:rFonts w:asciiTheme="majorHAnsi" w:hAnsiTheme="majorHAnsi" w:cstheme="majorHAnsi"/>
                <w:caps/>
              </w:rPr>
              <w:t>136/2007/QĐ-UBND</w:t>
            </w:r>
            <w:r w:rsidRPr="00C2113C">
              <w:rPr>
                <w:rFonts w:asciiTheme="majorHAnsi" w:hAnsiTheme="majorHAnsi" w:cstheme="majorHAnsi"/>
                <w:caps/>
              </w:rPr>
              <w:br/>
              <w:t>10/12/2007</w:t>
            </w:r>
          </w:p>
        </w:tc>
        <w:tc>
          <w:tcPr>
            <w:tcW w:w="7655" w:type="dxa"/>
            <w:hideMark/>
          </w:tcPr>
          <w:p w:rsidR="003E16DB" w:rsidRPr="00103C40" w:rsidRDefault="003E16DB" w:rsidP="00086600">
            <w:pPr>
              <w:rPr>
                <w:rFonts w:asciiTheme="majorHAnsi" w:hAnsiTheme="majorHAnsi" w:cstheme="majorHAnsi"/>
              </w:rPr>
            </w:pPr>
            <w:r w:rsidRPr="00103C40">
              <w:rPr>
                <w:rFonts w:asciiTheme="majorHAnsi" w:hAnsiTheme="majorHAnsi" w:cstheme="majorHAnsi"/>
              </w:rPr>
              <w:t>Về chế độ bồi dưỡng và tiền thưởng đối với huấn luyện viên, vận động viên, trọng tài và lực lượng phục vụ ngành thể dục thể thao Thành phố</w:t>
            </w:r>
          </w:p>
        </w:tc>
        <w:tc>
          <w:tcPr>
            <w:tcW w:w="1843" w:type="dxa"/>
            <w:vAlign w:val="center"/>
            <w:hideMark/>
          </w:tcPr>
          <w:p w:rsidR="003E16DB" w:rsidRPr="00103C40" w:rsidRDefault="003E16DB" w:rsidP="00DF0462">
            <w:pPr>
              <w:jc w:val="center"/>
              <w:rPr>
                <w:rFonts w:asciiTheme="majorHAnsi" w:hAnsiTheme="majorHAnsi" w:cstheme="majorHAnsi"/>
              </w:rPr>
            </w:pPr>
            <w:r w:rsidRPr="00103C40">
              <w:rPr>
                <w:rFonts w:asciiTheme="majorHAnsi" w:hAnsiTheme="majorHAnsi" w:cstheme="majorHAnsi"/>
              </w:rPr>
              <w:t>20/12/2007</w:t>
            </w:r>
          </w:p>
        </w:tc>
      </w:tr>
      <w:tr w:rsidR="003E16DB" w:rsidRPr="00103C40" w:rsidTr="003261CC">
        <w:trPr>
          <w:trHeight w:val="567"/>
        </w:trPr>
        <w:tc>
          <w:tcPr>
            <w:tcW w:w="851" w:type="dxa"/>
            <w:vAlign w:val="center"/>
          </w:tcPr>
          <w:p w:rsidR="003E16DB" w:rsidRPr="006C4DC0" w:rsidRDefault="003E16DB" w:rsidP="00DF0462">
            <w:pPr>
              <w:pStyle w:val="ListParagraph"/>
              <w:numPr>
                <w:ilvl w:val="0"/>
                <w:numId w:val="32"/>
              </w:numPr>
              <w:jc w:val="center"/>
              <w:rPr>
                <w:rFonts w:asciiTheme="majorHAnsi" w:hAnsiTheme="majorHAnsi" w:cstheme="majorHAnsi"/>
              </w:rPr>
            </w:pPr>
          </w:p>
        </w:tc>
        <w:tc>
          <w:tcPr>
            <w:tcW w:w="1418" w:type="dxa"/>
            <w:vAlign w:val="center"/>
          </w:tcPr>
          <w:p w:rsidR="003E16DB" w:rsidRPr="00103C40" w:rsidRDefault="003E16DB"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3E16DB" w:rsidRPr="00C2113C" w:rsidRDefault="00DF18C2" w:rsidP="00DF0462">
            <w:pPr>
              <w:jc w:val="center"/>
              <w:rPr>
                <w:rFonts w:asciiTheme="majorHAnsi" w:hAnsiTheme="majorHAnsi" w:cstheme="majorHAnsi"/>
                <w:caps/>
              </w:rPr>
            </w:pPr>
            <w:r>
              <w:rPr>
                <w:rFonts w:asciiTheme="majorHAnsi" w:hAnsiTheme="majorHAnsi" w:cstheme="majorHAnsi"/>
                <w:caps/>
              </w:rPr>
              <w:t>140/2007/QĐ-UBND</w:t>
            </w:r>
            <w:r>
              <w:rPr>
                <w:rFonts w:asciiTheme="majorHAnsi" w:hAnsiTheme="majorHAnsi" w:cstheme="majorHAnsi"/>
                <w:caps/>
              </w:rPr>
              <w:br/>
              <w:t>27</w:t>
            </w:r>
            <w:r w:rsidR="003E16DB" w:rsidRPr="00C2113C">
              <w:rPr>
                <w:rFonts w:asciiTheme="majorHAnsi" w:hAnsiTheme="majorHAnsi" w:cstheme="majorHAnsi"/>
                <w:caps/>
              </w:rPr>
              <w:t>/12/2007</w:t>
            </w:r>
          </w:p>
        </w:tc>
        <w:tc>
          <w:tcPr>
            <w:tcW w:w="7655" w:type="dxa"/>
            <w:hideMark/>
          </w:tcPr>
          <w:p w:rsidR="003E16DB" w:rsidRPr="00103C40" w:rsidRDefault="003E16DB" w:rsidP="00086600">
            <w:pPr>
              <w:rPr>
                <w:rFonts w:asciiTheme="majorHAnsi" w:hAnsiTheme="majorHAnsi" w:cstheme="majorHAnsi"/>
              </w:rPr>
            </w:pPr>
            <w:r w:rsidRPr="00103C40">
              <w:rPr>
                <w:rFonts w:asciiTheme="majorHAnsi" w:hAnsiTheme="majorHAnsi" w:cstheme="majorHAnsi"/>
              </w:rPr>
              <w:t>Về thực hiện chế độ chính sách hỗ trợ đối với người tái hòa nhập cộng đồng, cán bộ, nhân viên quản lý người sau cai nghiện, người tái hòa nhập cộng đồng làm việc tại Cụm công nghiệp và khu dân cư đô thị mới Nhị Xuân</w:t>
            </w:r>
          </w:p>
        </w:tc>
        <w:tc>
          <w:tcPr>
            <w:tcW w:w="1843" w:type="dxa"/>
            <w:vAlign w:val="center"/>
            <w:hideMark/>
          </w:tcPr>
          <w:p w:rsidR="003E16DB" w:rsidRPr="00103C40" w:rsidRDefault="003E16DB" w:rsidP="00DF0462">
            <w:pPr>
              <w:jc w:val="center"/>
              <w:rPr>
                <w:rFonts w:asciiTheme="majorHAnsi" w:hAnsiTheme="majorHAnsi" w:cstheme="majorHAnsi"/>
              </w:rPr>
            </w:pPr>
            <w:r w:rsidRPr="00103C40">
              <w:rPr>
                <w:rFonts w:asciiTheme="majorHAnsi" w:hAnsiTheme="majorHAnsi" w:cstheme="majorHAnsi"/>
              </w:rPr>
              <w:t>28/12/2007</w:t>
            </w:r>
          </w:p>
        </w:tc>
      </w:tr>
      <w:tr w:rsidR="00DF18C2" w:rsidRPr="00103C40" w:rsidTr="003261CC">
        <w:trPr>
          <w:trHeight w:val="567"/>
        </w:trPr>
        <w:tc>
          <w:tcPr>
            <w:tcW w:w="851" w:type="dxa"/>
            <w:vAlign w:val="center"/>
          </w:tcPr>
          <w:p w:rsidR="00DF18C2" w:rsidRPr="006C4DC0" w:rsidRDefault="00DF18C2" w:rsidP="00DF0462">
            <w:pPr>
              <w:pStyle w:val="ListParagraph"/>
              <w:numPr>
                <w:ilvl w:val="0"/>
                <w:numId w:val="32"/>
              </w:numPr>
              <w:jc w:val="center"/>
              <w:rPr>
                <w:rFonts w:asciiTheme="majorHAnsi" w:hAnsiTheme="majorHAnsi" w:cstheme="majorHAnsi"/>
              </w:rPr>
            </w:pPr>
          </w:p>
        </w:tc>
        <w:tc>
          <w:tcPr>
            <w:tcW w:w="1418" w:type="dxa"/>
            <w:vAlign w:val="center"/>
          </w:tcPr>
          <w:p w:rsidR="00DF18C2" w:rsidRPr="00103C40" w:rsidRDefault="00DF18C2"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DF18C2" w:rsidRPr="00C2113C" w:rsidRDefault="00DF18C2" w:rsidP="00DF0462">
            <w:pPr>
              <w:jc w:val="center"/>
              <w:rPr>
                <w:rFonts w:asciiTheme="majorHAnsi" w:hAnsiTheme="majorHAnsi" w:cstheme="majorHAnsi"/>
                <w:caps/>
              </w:rPr>
            </w:pPr>
            <w:r>
              <w:rPr>
                <w:rFonts w:asciiTheme="majorHAnsi" w:hAnsiTheme="majorHAnsi" w:cstheme="majorHAnsi"/>
                <w:caps/>
              </w:rPr>
              <w:t>143</w:t>
            </w:r>
            <w:r w:rsidRPr="00C2113C">
              <w:rPr>
                <w:rFonts w:asciiTheme="majorHAnsi" w:hAnsiTheme="majorHAnsi" w:cstheme="majorHAnsi"/>
                <w:caps/>
              </w:rPr>
              <w:t>/2007/QĐ-UBND</w:t>
            </w:r>
            <w:r w:rsidRPr="00C2113C">
              <w:rPr>
                <w:rFonts w:asciiTheme="majorHAnsi" w:hAnsiTheme="majorHAnsi" w:cstheme="majorHAnsi"/>
                <w:caps/>
              </w:rPr>
              <w:br/>
              <w:t>18/12/2007</w:t>
            </w:r>
          </w:p>
        </w:tc>
        <w:tc>
          <w:tcPr>
            <w:tcW w:w="7655" w:type="dxa"/>
          </w:tcPr>
          <w:p w:rsidR="00DF18C2" w:rsidRPr="00DF18C2" w:rsidRDefault="00DF18C2" w:rsidP="00DF18C2">
            <w:r w:rsidRPr="00DF18C2">
              <w:t>Về ban hành Quy chế tổ chức và hoạt động của Ủy ban Phòng, chống AIDS thành phố.</w:t>
            </w:r>
          </w:p>
        </w:tc>
        <w:tc>
          <w:tcPr>
            <w:tcW w:w="1843" w:type="dxa"/>
            <w:vAlign w:val="center"/>
          </w:tcPr>
          <w:p w:rsidR="00DF18C2" w:rsidRPr="00103C40" w:rsidRDefault="00DF18C2" w:rsidP="00DF0462">
            <w:pPr>
              <w:jc w:val="center"/>
              <w:rPr>
                <w:rFonts w:asciiTheme="majorHAnsi" w:hAnsiTheme="majorHAnsi" w:cstheme="majorHAnsi"/>
              </w:rPr>
            </w:pPr>
            <w:r>
              <w:rPr>
                <w:rFonts w:asciiTheme="majorHAnsi" w:hAnsiTheme="majorHAnsi" w:cstheme="majorHAnsi"/>
              </w:rPr>
              <w:t>06/01/2007</w:t>
            </w:r>
          </w:p>
        </w:tc>
      </w:tr>
      <w:tr w:rsidR="003E16DB" w:rsidRPr="00103C40" w:rsidTr="003261CC">
        <w:trPr>
          <w:trHeight w:val="567"/>
        </w:trPr>
        <w:tc>
          <w:tcPr>
            <w:tcW w:w="851" w:type="dxa"/>
            <w:vAlign w:val="center"/>
          </w:tcPr>
          <w:p w:rsidR="003E16DB" w:rsidRPr="006C4DC0" w:rsidRDefault="003E16DB" w:rsidP="00DF0462">
            <w:pPr>
              <w:pStyle w:val="ListParagraph"/>
              <w:numPr>
                <w:ilvl w:val="0"/>
                <w:numId w:val="32"/>
              </w:numPr>
              <w:jc w:val="center"/>
              <w:rPr>
                <w:rFonts w:asciiTheme="majorHAnsi" w:hAnsiTheme="majorHAnsi" w:cstheme="majorHAnsi"/>
              </w:rPr>
            </w:pPr>
          </w:p>
        </w:tc>
        <w:tc>
          <w:tcPr>
            <w:tcW w:w="1418" w:type="dxa"/>
            <w:vAlign w:val="center"/>
          </w:tcPr>
          <w:p w:rsidR="003E16DB" w:rsidRPr="00103C40" w:rsidRDefault="003E16DB" w:rsidP="00DF0462">
            <w:pPr>
              <w:jc w:val="center"/>
              <w:rPr>
                <w:rFonts w:asciiTheme="majorHAnsi" w:hAnsiTheme="majorHAnsi" w:cstheme="majorHAnsi"/>
              </w:rPr>
            </w:pPr>
            <w:r>
              <w:rPr>
                <w:rFonts w:asciiTheme="majorHAnsi" w:hAnsiTheme="majorHAnsi" w:cstheme="majorHAnsi"/>
              </w:rPr>
              <w:t>Chỉ thị</w:t>
            </w:r>
          </w:p>
        </w:tc>
        <w:tc>
          <w:tcPr>
            <w:tcW w:w="2551" w:type="dxa"/>
            <w:vAlign w:val="center"/>
          </w:tcPr>
          <w:p w:rsidR="003E16DB" w:rsidRDefault="003E16DB" w:rsidP="00DF0462">
            <w:pPr>
              <w:jc w:val="center"/>
              <w:rPr>
                <w:rFonts w:asciiTheme="majorHAnsi" w:hAnsiTheme="majorHAnsi" w:cstheme="majorHAnsi"/>
                <w:caps/>
              </w:rPr>
            </w:pPr>
            <w:r>
              <w:rPr>
                <w:rFonts w:asciiTheme="majorHAnsi" w:hAnsiTheme="majorHAnsi" w:cstheme="majorHAnsi"/>
                <w:caps/>
              </w:rPr>
              <w:t>10/ct-ubnd</w:t>
            </w:r>
          </w:p>
          <w:p w:rsidR="003E16DB" w:rsidRPr="00C2113C" w:rsidRDefault="003E16DB" w:rsidP="00DF0462">
            <w:pPr>
              <w:jc w:val="center"/>
              <w:rPr>
                <w:rFonts w:asciiTheme="majorHAnsi" w:hAnsiTheme="majorHAnsi" w:cstheme="majorHAnsi"/>
                <w:caps/>
              </w:rPr>
            </w:pPr>
            <w:r>
              <w:rPr>
                <w:rFonts w:asciiTheme="majorHAnsi" w:hAnsiTheme="majorHAnsi" w:cstheme="majorHAnsi"/>
                <w:caps/>
              </w:rPr>
              <w:t>04/4/2007</w:t>
            </w:r>
          </w:p>
        </w:tc>
        <w:tc>
          <w:tcPr>
            <w:tcW w:w="7655" w:type="dxa"/>
          </w:tcPr>
          <w:p w:rsidR="003E16DB" w:rsidRPr="00870A53" w:rsidRDefault="003E16DB" w:rsidP="00870A53">
            <w:r w:rsidRPr="00870A53">
              <w:t>Về tổ chức phát động phong trào thi đua đặc biệt năm 2007.</w:t>
            </w:r>
          </w:p>
        </w:tc>
        <w:tc>
          <w:tcPr>
            <w:tcW w:w="1843" w:type="dxa"/>
            <w:vAlign w:val="center"/>
          </w:tcPr>
          <w:p w:rsidR="003E16DB" w:rsidRPr="00103C40" w:rsidRDefault="003E16DB" w:rsidP="00DF0462">
            <w:pPr>
              <w:jc w:val="center"/>
              <w:rPr>
                <w:rFonts w:asciiTheme="majorHAnsi" w:hAnsiTheme="majorHAnsi" w:cstheme="majorHAnsi"/>
              </w:rPr>
            </w:pPr>
            <w:r>
              <w:rPr>
                <w:rFonts w:asciiTheme="majorHAnsi" w:hAnsiTheme="majorHAnsi" w:cstheme="majorHAnsi"/>
              </w:rPr>
              <w:t>04/4/2007</w:t>
            </w:r>
          </w:p>
        </w:tc>
      </w:tr>
      <w:tr w:rsidR="00F00516" w:rsidRPr="00103C40" w:rsidTr="003261CC">
        <w:trPr>
          <w:trHeight w:val="567"/>
        </w:trPr>
        <w:tc>
          <w:tcPr>
            <w:tcW w:w="851" w:type="dxa"/>
            <w:vAlign w:val="center"/>
          </w:tcPr>
          <w:p w:rsidR="00F00516" w:rsidRPr="006C4DC0" w:rsidRDefault="00F00516" w:rsidP="00DF0462">
            <w:pPr>
              <w:pStyle w:val="ListParagraph"/>
              <w:numPr>
                <w:ilvl w:val="0"/>
                <w:numId w:val="32"/>
              </w:numPr>
              <w:jc w:val="center"/>
              <w:rPr>
                <w:rFonts w:asciiTheme="majorHAnsi" w:hAnsiTheme="majorHAnsi" w:cstheme="majorHAnsi"/>
              </w:rPr>
            </w:pPr>
          </w:p>
        </w:tc>
        <w:tc>
          <w:tcPr>
            <w:tcW w:w="1418" w:type="dxa"/>
            <w:vAlign w:val="center"/>
          </w:tcPr>
          <w:p w:rsidR="00F00516" w:rsidRDefault="00F00516" w:rsidP="00DF0462">
            <w:pPr>
              <w:jc w:val="center"/>
              <w:rPr>
                <w:rFonts w:asciiTheme="majorHAnsi" w:hAnsiTheme="majorHAnsi" w:cstheme="majorHAnsi"/>
              </w:rPr>
            </w:pPr>
            <w:r>
              <w:rPr>
                <w:rFonts w:asciiTheme="majorHAnsi" w:hAnsiTheme="majorHAnsi" w:cstheme="majorHAnsi"/>
              </w:rPr>
              <w:t>Chỉ thị</w:t>
            </w:r>
          </w:p>
        </w:tc>
        <w:tc>
          <w:tcPr>
            <w:tcW w:w="2551" w:type="dxa"/>
            <w:vAlign w:val="center"/>
          </w:tcPr>
          <w:p w:rsidR="00F00516" w:rsidRDefault="00F00516" w:rsidP="00DF0462">
            <w:pPr>
              <w:jc w:val="center"/>
              <w:rPr>
                <w:rFonts w:asciiTheme="majorHAnsi" w:hAnsiTheme="majorHAnsi" w:cstheme="majorHAnsi"/>
                <w:caps/>
              </w:rPr>
            </w:pPr>
            <w:r>
              <w:rPr>
                <w:rFonts w:asciiTheme="majorHAnsi" w:hAnsiTheme="majorHAnsi" w:cstheme="majorHAnsi"/>
                <w:caps/>
              </w:rPr>
              <w:t>13/2007/ct-ubnd</w:t>
            </w:r>
          </w:p>
          <w:p w:rsidR="00F00516" w:rsidRDefault="00F00516" w:rsidP="00DF0462">
            <w:pPr>
              <w:jc w:val="center"/>
              <w:rPr>
                <w:rFonts w:asciiTheme="majorHAnsi" w:hAnsiTheme="majorHAnsi" w:cstheme="majorHAnsi"/>
                <w:caps/>
              </w:rPr>
            </w:pPr>
            <w:r>
              <w:rPr>
                <w:rFonts w:asciiTheme="majorHAnsi" w:hAnsiTheme="majorHAnsi" w:cstheme="majorHAnsi"/>
                <w:caps/>
              </w:rPr>
              <w:t>30/5/2007</w:t>
            </w:r>
          </w:p>
        </w:tc>
        <w:tc>
          <w:tcPr>
            <w:tcW w:w="7655" w:type="dxa"/>
          </w:tcPr>
          <w:p w:rsidR="00F00516" w:rsidRPr="00F00516" w:rsidRDefault="00F00516" w:rsidP="00F00516">
            <w:r w:rsidRPr="00F00516">
              <w:t>Về phát động phong trào toàn dân hành động “Vì đường phố không rác”.</w:t>
            </w:r>
          </w:p>
        </w:tc>
        <w:tc>
          <w:tcPr>
            <w:tcW w:w="1843" w:type="dxa"/>
            <w:vAlign w:val="center"/>
          </w:tcPr>
          <w:p w:rsidR="00F00516" w:rsidRDefault="00F00516" w:rsidP="00DF0462">
            <w:pPr>
              <w:jc w:val="center"/>
              <w:rPr>
                <w:rFonts w:asciiTheme="majorHAnsi" w:hAnsiTheme="majorHAnsi" w:cstheme="majorHAnsi"/>
              </w:rPr>
            </w:pPr>
            <w:r>
              <w:rPr>
                <w:rFonts w:asciiTheme="majorHAnsi" w:hAnsiTheme="majorHAnsi" w:cstheme="majorHAnsi"/>
              </w:rPr>
              <w:t>09/6/2007</w:t>
            </w:r>
          </w:p>
        </w:tc>
      </w:tr>
      <w:tr w:rsidR="003E16DB" w:rsidRPr="00103C40" w:rsidTr="003261CC">
        <w:trPr>
          <w:trHeight w:val="567"/>
        </w:trPr>
        <w:tc>
          <w:tcPr>
            <w:tcW w:w="851" w:type="dxa"/>
            <w:vAlign w:val="center"/>
          </w:tcPr>
          <w:p w:rsidR="003E16DB" w:rsidRPr="006C4DC0" w:rsidRDefault="003E16DB" w:rsidP="00DF0462">
            <w:pPr>
              <w:pStyle w:val="ListParagraph"/>
              <w:numPr>
                <w:ilvl w:val="0"/>
                <w:numId w:val="32"/>
              </w:numPr>
              <w:jc w:val="center"/>
              <w:rPr>
                <w:rFonts w:asciiTheme="majorHAnsi" w:hAnsiTheme="majorHAnsi" w:cstheme="majorHAnsi"/>
              </w:rPr>
            </w:pPr>
          </w:p>
        </w:tc>
        <w:tc>
          <w:tcPr>
            <w:tcW w:w="1418" w:type="dxa"/>
            <w:vAlign w:val="center"/>
          </w:tcPr>
          <w:p w:rsidR="003E16DB" w:rsidRPr="00103C40" w:rsidRDefault="003E16DB"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3E16DB" w:rsidRPr="00C2113C" w:rsidRDefault="003E16DB" w:rsidP="00DF0462">
            <w:pPr>
              <w:jc w:val="center"/>
              <w:rPr>
                <w:rFonts w:asciiTheme="majorHAnsi" w:hAnsiTheme="majorHAnsi" w:cstheme="majorHAnsi"/>
                <w:caps/>
              </w:rPr>
            </w:pPr>
            <w:r w:rsidRPr="00C2113C">
              <w:rPr>
                <w:rFonts w:asciiTheme="majorHAnsi" w:hAnsiTheme="majorHAnsi" w:cstheme="majorHAnsi"/>
                <w:caps/>
              </w:rPr>
              <w:t>17/2007/CT-UBND</w:t>
            </w:r>
            <w:r w:rsidRPr="00C2113C">
              <w:rPr>
                <w:rFonts w:asciiTheme="majorHAnsi" w:hAnsiTheme="majorHAnsi" w:cstheme="majorHAnsi"/>
                <w:caps/>
              </w:rPr>
              <w:br/>
              <w:t>16/7/2007</w:t>
            </w:r>
          </w:p>
        </w:tc>
        <w:tc>
          <w:tcPr>
            <w:tcW w:w="7655" w:type="dxa"/>
            <w:hideMark/>
          </w:tcPr>
          <w:p w:rsidR="003E16DB" w:rsidRPr="00103C40" w:rsidRDefault="003E16DB" w:rsidP="00086600">
            <w:pPr>
              <w:rPr>
                <w:rFonts w:asciiTheme="majorHAnsi" w:hAnsiTheme="majorHAnsi" w:cstheme="majorHAnsi"/>
              </w:rPr>
            </w:pPr>
            <w:r w:rsidRPr="00103C40">
              <w:rPr>
                <w:rFonts w:asciiTheme="majorHAnsi" w:hAnsiTheme="majorHAnsi" w:cstheme="majorHAnsi"/>
              </w:rPr>
              <w:t>Về triển khai thực hiện Nghị định số 79/2007/NĐ-CP ngày 18 tháng 5 năm 2007 của Chính phủ về cấp bản sao từ sổ gốc, chứng thực bản sao từ bản chính, chứng thực chữ ký trên địa bàn thành phố</w:t>
            </w:r>
          </w:p>
        </w:tc>
        <w:tc>
          <w:tcPr>
            <w:tcW w:w="1843" w:type="dxa"/>
            <w:vAlign w:val="center"/>
            <w:hideMark/>
          </w:tcPr>
          <w:p w:rsidR="003E16DB" w:rsidRPr="00103C40" w:rsidRDefault="003E16DB" w:rsidP="00DF0462">
            <w:pPr>
              <w:jc w:val="center"/>
              <w:rPr>
                <w:rFonts w:asciiTheme="majorHAnsi" w:hAnsiTheme="majorHAnsi" w:cstheme="majorHAnsi"/>
              </w:rPr>
            </w:pPr>
            <w:r w:rsidRPr="00103C40">
              <w:rPr>
                <w:rFonts w:asciiTheme="majorHAnsi" w:hAnsiTheme="majorHAnsi" w:cstheme="majorHAnsi"/>
              </w:rPr>
              <w:t>26</w:t>
            </w:r>
            <w:r>
              <w:rPr>
                <w:rFonts w:asciiTheme="majorHAnsi" w:hAnsiTheme="majorHAnsi" w:cstheme="majorHAnsi"/>
              </w:rPr>
              <w:t>/7</w:t>
            </w:r>
            <w:r w:rsidRPr="00103C40">
              <w:rPr>
                <w:rFonts w:asciiTheme="majorHAnsi" w:hAnsiTheme="majorHAnsi" w:cstheme="majorHAnsi"/>
              </w:rPr>
              <w:t>/2007</w:t>
            </w:r>
          </w:p>
        </w:tc>
      </w:tr>
      <w:tr w:rsidR="003E16DB" w:rsidRPr="00103C40" w:rsidTr="003261CC">
        <w:trPr>
          <w:trHeight w:val="567"/>
        </w:trPr>
        <w:tc>
          <w:tcPr>
            <w:tcW w:w="851" w:type="dxa"/>
            <w:noWrap/>
            <w:vAlign w:val="center"/>
          </w:tcPr>
          <w:p w:rsidR="003E16DB" w:rsidRPr="006C4DC0" w:rsidRDefault="003E16DB" w:rsidP="00DF0462">
            <w:pPr>
              <w:pStyle w:val="ListParagraph"/>
              <w:numPr>
                <w:ilvl w:val="0"/>
                <w:numId w:val="32"/>
              </w:numPr>
              <w:jc w:val="center"/>
              <w:rPr>
                <w:rFonts w:asciiTheme="majorHAnsi" w:hAnsiTheme="majorHAnsi" w:cstheme="majorHAnsi"/>
              </w:rPr>
            </w:pPr>
          </w:p>
        </w:tc>
        <w:tc>
          <w:tcPr>
            <w:tcW w:w="1418" w:type="dxa"/>
            <w:vAlign w:val="center"/>
          </w:tcPr>
          <w:p w:rsidR="003E16DB" w:rsidRPr="00103C40" w:rsidRDefault="003E16DB"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3E16DB" w:rsidRPr="00C2113C" w:rsidRDefault="003E16DB" w:rsidP="00DF0462">
            <w:pPr>
              <w:jc w:val="center"/>
              <w:rPr>
                <w:rFonts w:asciiTheme="majorHAnsi" w:hAnsiTheme="majorHAnsi" w:cstheme="majorHAnsi"/>
                <w:caps/>
              </w:rPr>
            </w:pPr>
            <w:r w:rsidRPr="00C2113C">
              <w:rPr>
                <w:rFonts w:asciiTheme="majorHAnsi" w:hAnsiTheme="majorHAnsi" w:cstheme="majorHAnsi"/>
                <w:caps/>
              </w:rPr>
              <w:t>23/2007/CT-UBND</w:t>
            </w:r>
            <w:r w:rsidRPr="00C2113C">
              <w:rPr>
                <w:rFonts w:asciiTheme="majorHAnsi" w:hAnsiTheme="majorHAnsi" w:cstheme="majorHAnsi"/>
                <w:caps/>
              </w:rPr>
              <w:br/>
              <w:t>22/8/2007</w:t>
            </w:r>
          </w:p>
        </w:tc>
        <w:tc>
          <w:tcPr>
            <w:tcW w:w="7655" w:type="dxa"/>
            <w:hideMark/>
          </w:tcPr>
          <w:p w:rsidR="003E16DB" w:rsidRPr="00103C40" w:rsidRDefault="003E16DB" w:rsidP="00086600">
            <w:pPr>
              <w:rPr>
                <w:rFonts w:asciiTheme="majorHAnsi" w:hAnsiTheme="majorHAnsi" w:cstheme="majorHAnsi"/>
              </w:rPr>
            </w:pPr>
            <w:r w:rsidRPr="00103C40">
              <w:rPr>
                <w:rFonts w:asciiTheme="majorHAnsi" w:hAnsiTheme="majorHAnsi" w:cstheme="majorHAnsi"/>
              </w:rPr>
              <w:t>Về việc tăng cường bảo vệ và phát huy giá trị tài liệu lưu trữ</w:t>
            </w:r>
          </w:p>
        </w:tc>
        <w:tc>
          <w:tcPr>
            <w:tcW w:w="1843" w:type="dxa"/>
            <w:vAlign w:val="center"/>
            <w:hideMark/>
          </w:tcPr>
          <w:p w:rsidR="003E16DB" w:rsidRPr="00103C40" w:rsidRDefault="003E16DB" w:rsidP="00DF0462">
            <w:pPr>
              <w:jc w:val="center"/>
              <w:rPr>
                <w:rFonts w:asciiTheme="majorHAnsi" w:hAnsiTheme="majorHAnsi" w:cstheme="majorHAnsi"/>
              </w:rPr>
            </w:pPr>
            <w:r w:rsidRPr="00103C40">
              <w:rPr>
                <w:rFonts w:asciiTheme="majorHAnsi" w:hAnsiTheme="majorHAnsi" w:cstheme="majorHAnsi"/>
              </w:rPr>
              <w:t>02/9/2007</w:t>
            </w:r>
          </w:p>
        </w:tc>
      </w:tr>
      <w:tr w:rsidR="003B6B3E" w:rsidRPr="00103C40" w:rsidTr="003261CC">
        <w:trPr>
          <w:trHeight w:val="567"/>
        </w:trPr>
        <w:tc>
          <w:tcPr>
            <w:tcW w:w="851" w:type="dxa"/>
            <w:vAlign w:val="center"/>
          </w:tcPr>
          <w:p w:rsidR="003B6B3E" w:rsidRPr="006C4DC0" w:rsidRDefault="003B6B3E" w:rsidP="00DF0462">
            <w:pPr>
              <w:pStyle w:val="ListParagraph"/>
              <w:numPr>
                <w:ilvl w:val="0"/>
                <w:numId w:val="32"/>
              </w:numPr>
              <w:jc w:val="center"/>
              <w:rPr>
                <w:rFonts w:asciiTheme="majorHAnsi" w:hAnsiTheme="majorHAnsi" w:cstheme="majorHAnsi"/>
              </w:rPr>
            </w:pPr>
          </w:p>
        </w:tc>
        <w:tc>
          <w:tcPr>
            <w:tcW w:w="1418" w:type="dxa"/>
            <w:vAlign w:val="center"/>
          </w:tcPr>
          <w:p w:rsidR="003B6B3E" w:rsidRPr="00351E7D" w:rsidRDefault="003B6B3E" w:rsidP="00DF0462">
            <w:pPr>
              <w:jc w:val="center"/>
              <w:rPr>
                <w:rFonts w:asciiTheme="majorHAnsi" w:hAnsiTheme="majorHAnsi" w:cstheme="majorHAnsi"/>
                <w:color w:val="FF0000"/>
              </w:rPr>
            </w:pPr>
            <w:r w:rsidRPr="00351E7D">
              <w:rPr>
                <w:rFonts w:asciiTheme="majorHAnsi" w:hAnsiTheme="majorHAnsi" w:cstheme="majorHAnsi"/>
                <w:color w:val="FF0000"/>
              </w:rPr>
              <w:t>Nghị quyết</w:t>
            </w:r>
          </w:p>
        </w:tc>
        <w:tc>
          <w:tcPr>
            <w:tcW w:w="2551" w:type="dxa"/>
            <w:vAlign w:val="center"/>
          </w:tcPr>
          <w:p w:rsidR="003B6B3E" w:rsidRPr="00351E7D" w:rsidRDefault="00351E7D" w:rsidP="00DF18C2">
            <w:pPr>
              <w:jc w:val="center"/>
              <w:rPr>
                <w:rFonts w:asciiTheme="majorHAnsi" w:hAnsiTheme="majorHAnsi" w:cstheme="majorHAnsi"/>
                <w:caps/>
                <w:color w:val="FF0000"/>
              </w:rPr>
            </w:pPr>
            <w:r w:rsidRPr="00351E7D">
              <w:rPr>
                <w:rFonts w:asciiTheme="majorHAnsi" w:hAnsiTheme="majorHAnsi" w:cstheme="majorHAnsi"/>
                <w:caps/>
                <w:color w:val="FF0000"/>
              </w:rPr>
              <w:t>01/2008/nq-hđnd</w:t>
            </w:r>
          </w:p>
          <w:p w:rsidR="00351E7D" w:rsidRPr="00351E7D" w:rsidRDefault="00351E7D" w:rsidP="00DF18C2">
            <w:pPr>
              <w:jc w:val="center"/>
              <w:rPr>
                <w:rFonts w:asciiTheme="majorHAnsi" w:hAnsiTheme="majorHAnsi" w:cstheme="majorHAnsi"/>
                <w:caps/>
                <w:color w:val="FF0000"/>
              </w:rPr>
            </w:pPr>
            <w:r w:rsidRPr="00351E7D">
              <w:rPr>
                <w:rFonts w:asciiTheme="majorHAnsi" w:hAnsiTheme="majorHAnsi" w:cstheme="majorHAnsi"/>
                <w:caps/>
                <w:color w:val="FF0000"/>
              </w:rPr>
              <w:t>03/7/2008</w:t>
            </w:r>
          </w:p>
        </w:tc>
        <w:tc>
          <w:tcPr>
            <w:tcW w:w="7655" w:type="dxa"/>
          </w:tcPr>
          <w:p w:rsidR="003B6B3E" w:rsidRPr="00351E7D" w:rsidRDefault="00351E7D" w:rsidP="00351E7D">
            <w:pPr>
              <w:rPr>
                <w:color w:val="FF0000"/>
              </w:rPr>
            </w:pPr>
            <w:r w:rsidRPr="00351E7D">
              <w:rPr>
                <w:color w:val="FF0000"/>
              </w:rPr>
              <w:t>Về nhiệm vụ kinh tế - xã hội 6 tháng cuối năm 2008.</w:t>
            </w:r>
          </w:p>
        </w:tc>
        <w:tc>
          <w:tcPr>
            <w:tcW w:w="1843" w:type="dxa"/>
            <w:vAlign w:val="center"/>
          </w:tcPr>
          <w:p w:rsidR="003B6B3E" w:rsidRPr="00351E7D" w:rsidRDefault="00351E7D" w:rsidP="00DF0462">
            <w:pPr>
              <w:jc w:val="center"/>
              <w:rPr>
                <w:rFonts w:asciiTheme="majorHAnsi" w:hAnsiTheme="majorHAnsi" w:cstheme="majorHAnsi"/>
                <w:caps/>
                <w:color w:val="FF0000"/>
              </w:rPr>
            </w:pPr>
            <w:r w:rsidRPr="00351E7D">
              <w:rPr>
                <w:rFonts w:asciiTheme="majorHAnsi" w:hAnsiTheme="majorHAnsi" w:cstheme="majorHAnsi"/>
                <w:caps/>
                <w:color w:val="FF0000"/>
              </w:rPr>
              <w:t>13/7/2008</w:t>
            </w:r>
          </w:p>
        </w:tc>
      </w:tr>
      <w:tr w:rsidR="003B6B3E" w:rsidRPr="00103C40" w:rsidTr="003261CC">
        <w:trPr>
          <w:trHeight w:val="567"/>
        </w:trPr>
        <w:tc>
          <w:tcPr>
            <w:tcW w:w="851" w:type="dxa"/>
            <w:vAlign w:val="center"/>
          </w:tcPr>
          <w:p w:rsidR="003B6B3E" w:rsidRPr="006C4DC0" w:rsidRDefault="003B6B3E" w:rsidP="00DF0462">
            <w:pPr>
              <w:pStyle w:val="ListParagraph"/>
              <w:numPr>
                <w:ilvl w:val="0"/>
                <w:numId w:val="32"/>
              </w:numPr>
              <w:jc w:val="center"/>
              <w:rPr>
                <w:rFonts w:asciiTheme="majorHAnsi" w:hAnsiTheme="majorHAnsi" w:cstheme="majorHAnsi"/>
              </w:rPr>
            </w:pPr>
          </w:p>
        </w:tc>
        <w:tc>
          <w:tcPr>
            <w:tcW w:w="1418" w:type="dxa"/>
            <w:vAlign w:val="center"/>
          </w:tcPr>
          <w:p w:rsidR="003B6B3E" w:rsidRDefault="003B6B3E" w:rsidP="00DF0462">
            <w:pPr>
              <w:jc w:val="center"/>
              <w:rPr>
                <w:rFonts w:asciiTheme="majorHAnsi" w:hAnsiTheme="majorHAnsi" w:cstheme="majorHAnsi"/>
              </w:rPr>
            </w:pPr>
            <w:r>
              <w:rPr>
                <w:rFonts w:asciiTheme="majorHAnsi" w:hAnsiTheme="majorHAnsi" w:cstheme="majorHAnsi"/>
              </w:rPr>
              <w:t>Nghị quyết</w:t>
            </w:r>
          </w:p>
        </w:tc>
        <w:tc>
          <w:tcPr>
            <w:tcW w:w="2551" w:type="dxa"/>
            <w:vAlign w:val="center"/>
          </w:tcPr>
          <w:p w:rsidR="00351E7D" w:rsidRDefault="00351E7D" w:rsidP="00351E7D">
            <w:pPr>
              <w:jc w:val="center"/>
              <w:rPr>
                <w:rFonts w:asciiTheme="majorHAnsi" w:hAnsiTheme="majorHAnsi" w:cstheme="majorHAnsi"/>
                <w:caps/>
              </w:rPr>
            </w:pPr>
            <w:r>
              <w:rPr>
                <w:rFonts w:asciiTheme="majorHAnsi" w:hAnsiTheme="majorHAnsi" w:cstheme="majorHAnsi"/>
                <w:caps/>
              </w:rPr>
              <w:t>02/2008/nq-hđnd</w:t>
            </w:r>
          </w:p>
          <w:p w:rsidR="003B6B3E" w:rsidRDefault="00351E7D" w:rsidP="00351E7D">
            <w:pPr>
              <w:jc w:val="center"/>
              <w:rPr>
                <w:rFonts w:asciiTheme="majorHAnsi" w:hAnsiTheme="majorHAnsi" w:cstheme="majorHAnsi"/>
                <w:caps/>
              </w:rPr>
            </w:pPr>
            <w:r>
              <w:rPr>
                <w:rFonts w:asciiTheme="majorHAnsi" w:hAnsiTheme="majorHAnsi" w:cstheme="majorHAnsi"/>
                <w:caps/>
              </w:rPr>
              <w:t>03/7/2008</w:t>
            </w:r>
          </w:p>
        </w:tc>
        <w:tc>
          <w:tcPr>
            <w:tcW w:w="7655" w:type="dxa"/>
          </w:tcPr>
          <w:p w:rsidR="003B6B3E" w:rsidRPr="00351E7D" w:rsidRDefault="00351E7D" w:rsidP="00351E7D">
            <w:r w:rsidRPr="00351E7D">
              <w:t>Về việc rà soát và điều chỉnh lại kế hoạch đầu tư xây dựng cơ bản sử dụng vốn ngân sách năm 2008.</w:t>
            </w:r>
          </w:p>
        </w:tc>
        <w:tc>
          <w:tcPr>
            <w:tcW w:w="1843" w:type="dxa"/>
            <w:vAlign w:val="center"/>
          </w:tcPr>
          <w:p w:rsidR="003B6B3E" w:rsidRDefault="00351E7D" w:rsidP="00DF0462">
            <w:pPr>
              <w:jc w:val="center"/>
              <w:rPr>
                <w:rFonts w:asciiTheme="majorHAnsi" w:hAnsiTheme="majorHAnsi" w:cstheme="majorHAnsi"/>
                <w:caps/>
              </w:rPr>
            </w:pPr>
            <w:r>
              <w:rPr>
                <w:rFonts w:asciiTheme="majorHAnsi" w:hAnsiTheme="majorHAnsi" w:cstheme="majorHAnsi"/>
                <w:caps/>
              </w:rPr>
              <w:t>13/7/2008</w:t>
            </w:r>
          </w:p>
        </w:tc>
      </w:tr>
      <w:tr w:rsidR="003B6B3E" w:rsidRPr="00103C40" w:rsidTr="003261CC">
        <w:trPr>
          <w:trHeight w:val="567"/>
        </w:trPr>
        <w:tc>
          <w:tcPr>
            <w:tcW w:w="851" w:type="dxa"/>
            <w:vAlign w:val="center"/>
          </w:tcPr>
          <w:p w:rsidR="003B6B3E" w:rsidRPr="006C4DC0" w:rsidRDefault="003B6B3E" w:rsidP="00DF0462">
            <w:pPr>
              <w:pStyle w:val="ListParagraph"/>
              <w:numPr>
                <w:ilvl w:val="0"/>
                <w:numId w:val="32"/>
              </w:numPr>
              <w:jc w:val="center"/>
              <w:rPr>
                <w:rFonts w:asciiTheme="majorHAnsi" w:hAnsiTheme="majorHAnsi" w:cstheme="majorHAnsi"/>
              </w:rPr>
            </w:pPr>
          </w:p>
        </w:tc>
        <w:tc>
          <w:tcPr>
            <w:tcW w:w="1418" w:type="dxa"/>
            <w:vAlign w:val="center"/>
          </w:tcPr>
          <w:p w:rsidR="003B6B3E" w:rsidRDefault="003B6B3E" w:rsidP="00DF0462">
            <w:pPr>
              <w:jc w:val="center"/>
              <w:rPr>
                <w:rFonts w:asciiTheme="majorHAnsi" w:hAnsiTheme="majorHAnsi" w:cstheme="majorHAnsi"/>
              </w:rPr>
            </w:pPr>
            <w:r>
              <w:rPr>
                <w:rFonts w:asciiTheme="majorHAnsi" w:hAnsiTheme="majorHAnsi" w:cstheme="majorHAnsi"/>
              </w:rPr>
              <w:t>Nghị quyết</w:t>
            </w:r>
          </w:p>
        </w:tc>
        <w:tc>
          <w:tcPr>
            <w:tcW w:w="2551" w:type="dxa"/>
            <w:vAlign w:val="center"/>
          </w:tcPr>
          <w:p w:rsidR="003B6B3E" w:rsidRDefault="00351E7D" w:rsidP="00DF18C2">
            <w:pPr>
              <w:jc w:val="center"/>
              <w:rPr>
                <w:rFonts w:asciiTheme="majorHAnsi" w:hAnsiTheme="majorHAnsi" w:cstheme="majorHAnsi"/>
                <w:caps/>
              </w:rPr>
            </w:pPr>
            <w:r>
              <w:rPr>
                <w:rFonts w:asciiTheme="majorHAnsi" w:hAnsiTheme="majorHAnsi" w:cstheme="majorHAnsi"/>
                <w:caps/>
              </w:rPr>
              <w:t>05/2008/nq-hđnd</w:t>
            </w:r>
          </w:p>
          <w:p w:rsidR="00351E7D" w:rsidRDefault="00351E7D" w:rsidP="00DF18C2">
            <w:pPr>
              <w:jc w:val="center"/>
              <w:rPr>
                <w:rFonts w:asciiTheme="majorHAnsi" w:hAnsiTheme="majorHAnsi" w:cstheme="majorHAnsi"/>
                <w:caps/>
              </w:rPr>
            </w:pPr>
            <w:r>
              <w:rPr>
                <w:rFonts w:asciiTheme="majorHAnsi" w:hAnsiTheme="majorHAnsi" w:cstheme="majorHAnsi"/>
                <w:caps/>
              </w:rPr>
              <w:t>05/12/2008</w:t>
            </w:r>
          </w:p>
        </w:tc>
        <w:tc>
          <w:tcPr>
            <w:tcW w:w="7655" w:type="dxa"/>
          </w:tcPr>
          <w:p w:rsidR="003B6B3E" w:rsidRPr="00351E7D" w:rsidRDefault="00351E7D" w:rsidP="00351E7D">
            <w:r w:rsidRPr="00351E7D">
              <w:t>Về dự toán và phân bổ ngân sách thành phố năm 2009.</w:t>
            </w:r>
          </w:p>
        </w:tc>
        <w:tc>
          <w:tcPr>
            <w:tcW w:w="1843" w:type="dxa"/>
            <w:vAlign w:val="center"/>
          </w:tcPr>
          <w:p w:rsidR="003B6B3E" w:rsidRDefault="00351E7D" w:rsidP="00DF0462">
            <w:pPr>
              <w:jc w:val="center"/>
              <w:rPr>
                <w:rFonts w:asciiTheme="majorHAnsi" w:hAnsiTheme="majorHAnsi" w:cstheme="majorHAnsi"/>
                <w:caps/>
              </w:rPr>
            </w:pPr>
            <w:r>
              <w:rPr>
                <w:rFonts w:asciiTheme="majorHAnsi" w:hAnsiTheme="majorHAnsi" w:cstheme="majorHAnsi"/>
                <w:caps/>
              </w:rPr>
              <w:t>15/12/2008</w:t>
            </w:r>
          </w:p>
        </w:tc>
      </w:tr>
      <w:tr w:rsidR="003B6B3E" w:rsidRPr="00103C40" w:rsidTr="003261CC">
        <w:trPr>
          <w:trHeight w:val="567"/>
        </w:trPr>
        <w:tc>
          <w:tcPr>
            <w:tcW w:w="851" w:type="dxa"/>
            <w:vAlign w:val="center"/>
          </w:tcPr>
          <w:p w:rsidR="003B6B3E" w:rsidRPr="006C4DC0" w:rsidRDefault="003B6B3E" w:rsidP="00DF0462">
            <w:pPr>
              <w:pStyle w:val="ListParagraph"/>
              <w:numPr>
                <w:ilvl w:val="0"/>
                <w:numId w:val="32"/>
              </w:numPr>
              <w:jc w:val="center"/>
              <w:rPr>
                <w:rFonts w:asciiTheme="majorHAnsi" w:hAnsiTheme="majorHAnsi" w:cstheme="majorHAnsi"/>
              </w:rPr>
            </w:pPr>
          </w:p>
        </w:tc>
        <w:tc>
          <w:tcPr>
            <w:tcW w:w="1418" w:type="dxa"/>
            <w:vAlign w:val="center"/>
          </w:tcPr>
          <w:p w:rsidR="003B6B3E" w:rsidRPr="00351E7D" w:rsidRDefault="003B6B3E" w:rsidP="00DF0462">
            <w:pPr>
              <w:jc w:val="center"/>
              <w:rPr>
                <w:rFonts w:asciiTheme="majorHAnsi" w:hAnsiTheme="majorHAnsi" w:cstheme="majorHAnsi"/>
                <w:color w:val="FF0000"/>
              </w:rPr>
            </w:pPr>
            <w:r w:rsidRPr="00351E7D">
              <w:rPr>
                <w:rFonts w:asciiTheme="majorHAnsi" w:hAnsiTheme="majorHAnsi" w:cstheme="majorHAnsi"/>
                <w:color w:val="FF0000"/>
              </w:rPr>
              <w:t>Nghị quyết</w:t>
            </w:r>
          </w:p>
        </w:tc>
        <w:tc>
          <w:tcPr>
            <w:tcW w:w="2551" w:type="dxa"/>
            <w:vAlign w:val="center"/>
          </w:tcPr>
          <w:p w:rsidR="00351E7D" w:rsidRPr="00351E7D" w:rsidRDefault="00351E7D" w:rsidP="00351E7D">
            <w:pPr>
              <w:jc w:val="center"/>
              <w:rPr>
                <w:rFonts w:asciiTheme="majorHAnsi" w:hAnsiTheme="majorHAnsi" w:cstheme="majorHAnsi"/>
                <w:caps/>
                <w:color w:val="FF0000"/>
              </w:rPr>
            </w:pPr>
            <w:r w:rsidRPr="00351E7D">
              <w:rPr>
                <w:rFonts w:asciiTheme="majorHAnsi" w:hAnsiTheme="majorHAnsi" w:cstheme="majorHAnsi"/>
                <w:caps/>
                <w:color w:val="FF0000"/>
              </w:rPr>
              <w:t>06/2008/nq-hđnd</w:t>
            </w:r>
          </w:p>
          <w:p w:rsidR="003B6B3E" w:rsidRPr="00351E7D" w:rsidRDefault="00351E7D" w:rsidP="00351E7D">
            <w:pPr>
              <w:jc w:val="center"/>
              <w:rPr>
                <w:rFonts w:asciiTheme="majorHAnsi" w:hAnsiTheme="majorHAnsi" w:cstheme="majorHAnsi"/>
                <w:caps/>
                <w:color w:val="FF0000"/>
              </w:rPr>
            </w:pPr>
            <w:r w:rsidRPr="00351E7D">
              <w:rPr>
                <w:rFonts w:asciiTheme="majorHAnsi" w:hAnsiTheme="majorHAnsi" w:cstheme="majorHAnsi"/>
                <w:caps/>
                <w:color w:val="FF0000"/>
              </w:rPr>
              <w:t>05/12/2008</w:t>
            </w:r>
          </w:p>
        </w:tc>
        <w:tc>
          <w:tcPr>
            <w:tcW w:w="7655" w:type="dxa"/>
          </w:tcPr>
          <w:p w:rsidR="003B6B3E" w:rsidRPr="00351E7D" w:rsidRDefault="00351E7D" w:rsidP="00351E7D">
            <w:pPr>
              <w:rPr>
                <w:color w:val="FF0000"/>
              </w:rPr>
            </w:pPr>
            <w:r w:rsidRPr="00351E7D">
              <w:rPr>
                <w:color w:val="FF0000"/>
              </w:rPr>
              <w:t>Về nhiệm vụ kinh tế - xã hội năm 2009.</w:t>
            </w:r>
          </w:p>
        </w:tc>
        <w:tc>
          <w:tcPr>
            <w:tcW w:w="1843" w:type="dxa"/>
            <w:vAlign w:val="center"/>
          </w:tcPr>
          <w:p w:rsidR="003B6B3E" w:rsidRPr="00351E7D" w:rsidRDefault="00351E7D" w:rsidP="00DF0462">
            <w:pPr>
              <w:jc w:val="center"/>
              <w:rPr>
                <w:rFonts w:asciiTheme="majorHAnsi" w:hAnsiTheme="majorHAnsi" w:cstheme="majorHAnsi"/>
                <w:caps/>
                <w:color w:val="FF0000"/>
              </w:rPr>
            </w:pPr>
            <w:r w:rsidRPr="00351E7D">
              <w:rPr>
                <w:rFonts w:asciiTheme="majorHAnsi" w:hAnsiTheme="majorHAnsi" w:cstheme="majorHAnsi"/>
                <w:caps/>
                <w:color w:val="FF0000"/>
              </w:rPr>
              <w:t>15/12/2008</w:t>
            </w:r>
          </w:p>
        </w:tc>
      </w:tr>
      <w:tr w:rsidR="003B6B3E" w:rsidRPr="00103C40" w:rsidTr="003261CC">
        <w:trPr>
          <w:trHeight w:val="567"/>
        </w:trPr>
        <w:tc>
          <w:tcPr>
            <w:tcW w:w="851" w:type="dxa"/>
            <w:vAlign w:val="center"/>
          </w:tcPr>
          <w:p w:rsidR="003B6B3E" w:rsidRPr="006C4DC0" w:rsidRDefault="003B6B3E" w:rsidP="00DF0462">
            <w:pPr>
              <w:pStyle w:val="ListParagraph"/>
              <w:numPr>
                <w:ilvl w:val="0"/>
                <w:numId w:val="32"/>
              </w:numPr>
              <w:jc w:val="center"/>
              <w:rPr>
                <w:rFonts w:asciiTheme="majorHAnsi" w:hAnsiTheme="majorHAnsi" w:cstheme="majorHAnsi"/>
              </w:rPr>
            </w:pPr>
          </w:p>
        </w:tc>
        <w:tc>
          <w:tcPr>
            <w:tcW w:w="1418" w:type="dxa"/>
            <w:vAlign w:val="center"/>
          </w:tcPr>
          <w:p w:rsidR="003B6B3E" w:rsidRDefault="003B6B3E" w:rsidP="00DF0462">
            <w:pPr>
              <w:jc w:val="center"/>
              <w:rPr>
                <w:rFonts w:asciiTheme="majorHAnsi" w:hAnsiTheme="majorHAnsi" w:cstheme="majorHAnsi"/>
              </w:rPr>
            </w:pPr>
            <w:r>
              <w:rPr>
                <w:rFonts w:asciiTheme="majorHAnsi" w:hAnsiTheme="majorHAnsi" w:cstheme="majorHAnsi"/>
              </w:rPr>
              <w:t>Nghị quyết</w:t>
            </w:r>
          </w:p>
        </w:tc>
        <w:tc>
          <w:tcPr>
            <w:tcW w:w="2551" w:type="dxa"/>
            <w:vAlign w:val="center"/>
          </w:tcPr>
          <w:p w:rsidR="00351E7D" w:rsidRDefault="00351E7D" w:rsidP="00351E7D">
            <w:pPr>
              <w:jc w:val="center"/>
              <w:rPr>
                <w:rFonts w:asciiTheme="majorHAnsi" w:hAnsiTheme="majorHAnsi" w:cstheme="majorHAnsi"/>
                <w:caps/>
              </w:rPr>
            </w:pPr>
            <w:r>
              <w:rPr>
                <w:rFonts w:asciiTheme="majorHAnsi" w:hAnsiTheme="majorHAnsi" w:cstheme="majorHAnsi"/>
                <w:caps/>
              </w:rPr>
              <w:t>08/2008/nq-hđnd</w:t>
            </w:r>
          </w:p>
          <w:p w:rsidR="003B6B3E" w:rsidRDefault="00351E7D" w:rsidP="00351E7D">
            <w:pPr>
              <w:jc w:val="center"/>
              <w:rPr>
                <w:rFonts w:asciiTheme="majorHAnsi" w:hAnsiTheme="majorHAnsi" w:cstheme="majorHAnsi"/>
                <w:caps/>
              </w:rPr>
            </w:pPr>
            <w:r>
              <w:rPr>
                <w:rFonts w:asciiTheme="majorHAnsi" w:hAnsiTheme="majorHAnsi" w:cstheme="majorHAnsi"/>
                <w:caps/>
              </w:rPr>
              <w:t>05/12/2008</w:t>
            </w:r>
          </w:p>
        </w:tc>
        <w:tc>
          <w:tcPr>
            <w:tcW w:w="7655" w:type="dxa"/>
          </w:tcPr>
          <w:p w:rsidR="003B6B3E" w:rsidRPr="00351E7D" w:rsidRDefault="00351E7D" w:rsidP="00351E7D">
            <w:r w:rsidRPr="00351E7D">
              <w:t>Về đầu tư xây dựng cơ bản nguồn vốn ngân sách thành phố năm 2009.</w:t>
            </w:r>
          </w:p>
        </w:tc>
        <w:tc>
          <w:tcPr>
            <w:tcW w:w="1843" w:type="dxa"/>
            <w:vAlign w:val="center"/>
          </w:tcPr>
          <w:p w:rsidR="003B6B3E" w:rsidRDefault="00351E7D" w:rsidP="00DF0462">
            <w:pPr>
              <w:jc w:val="center"/>
              <w:rPr>
                <w:rFonts w:asciiTheme="majorHAnsi" w:hAnsiTheme="majorHAnsi" w:cstheme="majorHAnsi"/>
                <w:caps/>
              </w:rPr>
            </w:pPr>
            <w:r>
              <w:rPr>
                <w:rFonts w:asciiTheme="majorHAnsi" w:hAnsiTheme="majorHAnsi" w:cstheme="majorHAnsi"/>
                <w:caps/>
              </w:rPr>
              <w:t>15/12/2008</w:t>
            </w:r>
          </w:p>
        </w:tc>
      </w:tr>
      <w:tr w:rsidR="003B6B3E" w:rsidRPr="00103C40" w:rsidTr="003261CC">
        <w:trPr>
          <w:trHeight w:val="567"/>
        </w:trPr>
        <w:tc>
          <w:tcPr>
            <w:tcW w:w="851" w:type="dxa"/>
            <w:vAlign w:val="center"/>
          </w:tcPr>
          <w:p w:rsidR="003B6B3E" w:rsidRPr="006C4DC0" w:rsidRDefault="003B6B3E" w:rsidP="00DF0462">
            <w:pPr>
              <w:pStyle w:val="ListParagraph"/>
              <w:numPr>
                <w:ilvl w:val="0"/>
                <w:numId w:val="32"/>
              </w:numPr>
              <w:jc w:val="center"/>
              <w:rPr>
                <w:rFonts w:asciiTheme="majorHAnsi" w:hAnsiTheme="majorHAnsi" w:cstheme="majorHAnsi"/>
              </w:rPr>
            </w:pPr>
          </w:p>
        </w:tc>
        <w:tc>
          <w:tcPr>
            <w:tcW w:w="1418" w:type="dxa"/>
            <w:vAlign w:val="center"/>
          </w:tcPr>
          <w:p w:rsidR="003B6B3E" w:rsidRDefault="003B6B3E" w:rsidP="00DF0462">
            <w:pPr>
              <w:jc w:val="center"/>
              <w:rPr>
                <w:rFonts w:asciiTheme="majorHAnsi" w:hAnsiTheme="majorHAnsi" w:cstheme="majorHAnsi"/>
              </w:rPr>
            </w:pPr>
            <w:r>
              <w:rPr>
                <w:rFonts w:asciiTheme="majorHAnsi" w:hAnsiTheme="majorHAnsi" w:cstheme="majorHAnsi"/>
              </w:rPr>
              <w:t>Nghị quyết</w:t>
            </w:r>
          </w:p>
        </w:tc>
        <w:tc>
          <w:tcPr>
            <w:tcW w:w="2551" w:type="dxa"/>
            <w:vAlign w:val="center"/>
          </w:tcPr>
          <w:p w:rsidR="00351E7D" w:rsidRDefault="00351E7D" w:rsidP="00351E7D">
            <w:pPr>
              <w:jc w:val="center"/>
              <w:rPr>
                <w:rFonts w:asciiTheme="majorHAnsi" w:hAnsiTheme="majorHAnsi" w:cstheme="majorHAnsi"/>
                <w:caps/>
              </w:rPr>
            </w:pPr>
            <w:r>
              <w:rPr>
                <w:rFonts w:asciiTheme="majorHAnsi" w:hAnsiTheme="majorHAnsi" w:cstheme="majorHAnsi"/>
                <w:caps/>
              </w:rPr>
              <w:t>09/2008/nq-hđnd</w:t>
            </w:r>
          </w:p>
          <w:p w:rsidR="003B6B3E" w:rsidRDefault="00351E7D" w:rsidP="00351E7D">
            <w:pPr>
              <w:jc w:val="center"/>
              <w:rPr>
                <w:rFonts w:asciiTheme="majorHAnsi" w:hAnsiTheme="majorHAnsi" w:cstheme="majorHAnsi"/>
                <w:caps/>
              </w:rPr>
            </w:pPr>
            <w:r>
              <w:rPr>
                <w:rFonts w:asciiTheme="majorHAnsi" w:hAnsiTheme="majorHAnsi" w:cstheme="majorHAnsi"/>
                <w:caps/>
              </w:rPr>
              <w:t>05/12/2008</w:t>
            </w:r>
          </w:p>
        </w:tc>
        <w:tc>
          <w:tcPr>
            <w:tcW w:w="7655" w:type="dxa"/>
          </w:tcPr>
          <w:p w:rsidR="003B6B3E" w:rsidRPr="00351E7D" w:rsidRDefault="00351E7D" w:rsidP="00351E7D">
            <w:r w:rsidRPr="00351E7D">
              <w:t>Về chế độ phụ cấp đối với Bảo vệ dân phố.</w:t>
            </w:r>
          </w:p>
        </w:tc>
        <w:tc>
          <w:tcPr>
            <w:tcW w:w="1843" w:type="dxa"/>
            <w:vAlign w:val="center"/>
          </w:tcPr>
          <w:p w:rsidR="003B6B3E" w:rsidRDefault="00351E7D" w:rsidP="00DF0462">
            <w:pPr>
              <w:jc w:val="center"/>
              <w:rPr>
                <w:rFonts w:asciiTheme="majorHAnsi" w:hAnsiTheme="majorHAnsi" w:cstheme="majorHAnsi"/>
                <w:caps/>
              </w:rPr>
            </w:pPr>
            <w:r>
              <w:rPr>
                <w:rFonts w:asciiTheme="majorHAnsi" w:hAnsiTheme="majorHAnsi" w:cstheme="majorHAnsi"/>
                <w:caps/>
              </w:rPr>
              <w:t>15/12/2008</w:t>
            </w:r>
          </w:p>
        </w:tc>
      </w:tr>
      <w:tr w:rsidR="003B6B3E" w:rsidRPr="00103C40" w:rsidTr="003261CC">
        <w:trPr>
          <w:trHeight w:val="567"/>
        </w:trPr>
        <w:tc>
          <w:tcPr>
            <w:tcW w:w="851" w:type="dxa"/>
            <w:vAlign w:val="center"/>
          </w:tcPr>
          <w:p w:rsidR="003B6B3E" w:rsidRPr="006C4DC0" w:rsidRDefault="003B6B3E" w:rsidP="00DF0462">
            <w:pPr>
              <w:pStyle w:val="ListParagraph"/>
              <w:numPr>
                <w:ilvl w:val="0"/>
                <w:numId w:val="32"/>
              </w:numPr>
              <w:jc w:val="center"/>
              <w:rPr>
                <w:rFonts w:asciiTheme="majorHAnsi" w:hAnsiTheme="majorHAnsi" w:cstheme="majorHAnsi"/>
              </w:rPr>
            </w:pPr>
          </w:p>
        </w:tc>
        <w:tc>
          <w:tcPr>
            <w:tcW w:w="1418" w:type="dxa"/>
            <w:vAlign w:val="center"/>
          </w:tcPr>
          <w:p w:rsidR="003B6B3E" w:rsidRDefault="003B6B3E" w:rsidP="00DF0462">
            <w:pPr>
              <w:jc w:val="center"/>
              <w:rPr>
                <w:rFonts w:asciiTheme="majorHAnsi" w:hAnsiTheme="majorHAnsi" w:cstheme="majorHAnsi"/>
              </w:rPr>
            </w:pPr>
            <w:r>
              <w:rPr>
                <w:rFonts w:asciiTheme="majorHAnsi" w:hAnsiTheme="majorHAnsi" w:cstheme="majorHAnsi"/>
              </w:rPr>
              <w:t>Nghị quyết</w:t>
            </w:r>
          </w:p>
        </w:tc>
        <w:tc>
          <w:tcPr>
            <w:tcW w:w="2551" w:type="dxa"/>
            <w:vAlign w:val="center"/>
          </w:tcPr>
          <w:p w:rsidR="00351E7D" w:rsidRDefault="00351E7D" w:rsidP="00351E7D">
            <w:pPr>
              <w:jc w:val="center"/>
              <w:rPr>
                <w:rFonts w:asciiTheme="majorHAnsi" w:hAnsiTheme="majorHAnsi" w:cstheme="majorHAnsi"/>
                <w:caps/>
              </w:rPr>
            </w:pPr>
            <w:r>
              <w:rPr>
                <w:rFonts w:asciiTheme="majorHAnsi" w:hAnsiTheme="majorHAnsi" w:cstheme="majorHAnsi"/>
                <w:caps/>
              </w:rPr>
              <w:t>11/2008/nq-hđnd</w:t>
            </w:r>
          </w:p>
          <w:p w:rsidR="003B6B3E" w:rsidRDefault="00351E7D" w:rsidP="00351E7D">
            <w:pPr>
              <w:jc w:val="center"/>
              <w:rPr>
                <w:rFonts w:asciiTheme="majorHAnsi" w:hAnsiTheme="majorHAnsi" w:cstheme="majorHAnsi"/>
                <w:caps/>
              </w:rPr>
            </w:pPr>
            <w:r>
              <w:rPr>
                <w:rFonts w:asciiTheme="majorHAnsi" w:hAnsiTheme="majorHAnsi" w:cstheme="majorHAnsi"/>
                <w:caps/>
              </w:rPr>
              <w:t>05/12/2008</w:t>
            </w:r>
          </w:p>
        </w:tc>
        <w:tc>
          <w:tcPr>
            <w:tcW w:w="7655" w:type="dxa"/>
          </w:tcPr>
          <w:p w:rsidR="003B6B3E" w:rsidRPr="00351E7D" w:rsidRDefault="00351E7D" w:rsidP="00351E7D">
            <w:r w:rsidRPr="00351E7D">
              <w:t>Về tổng quyết toán ngân sách thành phố năm 2007.</w:t>
            </w:r>
          </w:p>
        </w:tc>
        <w:tc>
          <w:tcPr>
            <w:tcW w:w="1843" w:type="dxa"/>
            <w:vAlign w:val="center"/>
          </w:tcPr>
          <w:p w:rsidR="003B6B3E" w:rsidRDefault="00351E7D" w:rsidP="00DF0462">
            <w:pPr>
              <w:jc w:val="center"/>
              <w:rPr>
                <w:rFonts w:asciiTheme="majorHAnsi" w:hAnsiTheme="majorHAnsi" w:cstheme="majorHAnsi"/>
                <w:caps/>
              </w:rPr>
            </w:pPr>
            <w:r>
              <w:rPr>
                <w:rFonts w:asciiTheme="majorHAnsi" w:hAnsiTheme="majorHAnsi" w:cstheme="majorHAnsi"/>
                <w:caps/>
              </w:rPr>
              <w:t>15/12/2008</w:t>
            </w:r>
          </w:p>
        </w:tc>
      </w:tr>
      <w:tr w:rsidR="003B6B3E" w:rsidRPr="00103C40" w:rsidTr="003261CC">
        <w:trPr>
          <w:trHeight w:val="567"/>
        </w:trPr>
        <w:tc>
          <w:tcPr>
            <w:tcW w:w="851" w:type="dxa"/>
            <w:vAlign w:val="center"/>
          </w:tcPr>
          <w:p w:rsidR="003B6B3E" w:rsidRPr="006C4DC0" w:rsidRDefault="003B6B3E" w:rsidP="00DF0462">
            <w:pPr>
              <w:pStyle w:val="ListParagraph"/>
              <w:numPr>
                <w:ilvl w:val="0"/>
                <w:numId w:val="32"/>
              </w:numPr>
              <w:jc w:val="center"/>
              <w:rPr>
                <w:rFonts w:asciiTheme="majorHAnsi" w:hAnsiTheme="majorHAnsi" w:cstheme="majorHAnsi"/>
              </w:rPr>
            </w:pPr>
          </w:p>
        </w:tc>
        <w:tc>
          <w:tcPr>
            <w:tcW w:w="1418" w:type="dxa"/>
            <w:vAlign w:val="center"/>
          </w:tcPr>
          <w:p w:rsidR="003B6B3E" w:rsidRDefault="003B6B3E" w:rsidP="00DF0462">
            <w:pPr>
              <w:jc w:val="center"/>
              <w:rPr>
                <w:rFonts w:asciiTheme="majorHAnsi" w:hAnsiTheme="majorHAnsi" w:cstheme="majorHAnsi"/>
              </w:rPr>
            </w:pPr>
            <w:r>
              <w:rPr>
                <w:rFonts w:asciiTheme="majorHAnsi" w:hAnsiTheme="majorHAnsi" w:cstheme="majorHAnsi"/>
              </w:rPr>
              <w:t>Nghị quyết</w:t>
            </w:r>
          </w:p>
        </w:tc>
        <w:tc>
          <w:tcPr>
            <w:tcW w:w="2551" w:type="dxa"/>
            <w:vAlign w:val="center"/>
          </w:tcPr>
          <w:p w:rsidR="00351E7D" w:rsidRDefault="00351E7D" w:rsidP="00351E7D">
            <w:pPr>
              <w:jc w:val="center"/>
              <w:rPr>
                <w:rFonts w:asciiTheme="majorHAnsi" w:hAnsiTheme="majorHAnsi" w:cstheme="majorHAnsi"/>
                <w:caps/>
              </w:rPr>
            </w:pPr>
            <w:r>
              <w:rPr>
                <w:rFonts w:asciiTheme="majorHAnsi" w:hAnsiTheme="majorHAnsi" w:cstheme="majorHAnsi"/>
                <w:caps/>
              </w:rPr>
              <w:t>12/2008/nq-hđnd</w:t>
            </w:r>
          </w:p>
          <w:p w:rsidR="003B6B3E" w:rsidRDefault="00351E7D" w:rsidP="00351E7D">
            <w:pPr>
              <w:jc w:val="center"/>
              <w:rPr>
                <w:rFonts w:asciiTheme="majorHAnsi" w:hAnsiTheme="majorHAnsi" w:cstheme="majorHAnsi"/>
                <w:caps/>
              </w:rPr>
            </w:pPr>
            <w:r>
              <w:rPr>
                <w:rFonts w:asciiTheme="majorHAnsi" w:hAnsiTheme="majorHAnsi" w:cstheme="majorHAnsi"/>
                <w:caps/>
              </w:rPr>
              <w:t>05/12/2008</w:t>
            </w:r>
          </w:p>
        </w:tc>
        <w:tc>
          <w:tcPr>
            <w:tcW w:w="7655" w:type="dxa"/>
          </w:tcPr>
          <w:p w:rsidR="003B6B3E" w:rsidRPr="00351E7D" w:rsidRDefault="00351E7D" w:rsidP="00351E7D">
            <w:r w:rsidRPr="00C1569C">
              <w:t>Về chương trình hoạt động giám sát của Hội đồng nhân dân thành phố năm 2009.</w:t>
            </w:r>
          </w:p>
        </w:tc>
        <w:tc>
          <w:tcPr>
            <w:tcW w:w="1843" w:type="dxa"/>
            <w:vAlign w:val="center"/>
          </w:tcPr>
          <w:p w:rsidR="003B6B3E" w:rsidRDefault="00351E7D" w:rsidP="00DF0462">
            <w:pPr>
              <w:jc w:val="center"/>
              <w:rPr>
                <w:rFonts w:asciiTheme="majorHAnsi" w:hAnsiTheme="majorHAnsi" w:cstheme="majorHAnsi"/>
                <w:caps/>
              </w:rPr>
            </w:pPr>
            <w:r>
              <w:rPr>
                <w:rFonts w:asciiTheme="majorHAnsi" w:hAnsiTheme="majorHAnsi" w:cstheme="majorHAnsi"/>
                <w:caps/>
              </w:rPr>
              <w:t>15/12/2008</w:t>
            </w:r>
          </w:p>
        </w:tc>
      </w:tr>
      <w:tr w:rsidR="003E16DB" w:rsidRPr="00103C40" w:rsidTr="003261CC">
        <w:trPr>
          <w:trHeight w:val="567"/>
        </w:trPr>
        <w:tc>
          <w:tcPr>
            <w:tcW w:w="851" w:type="dxa"/>
            <w:vAlign w:val="center"/>
          </w:tcPr>
          <w:p w:rsidR="003E16DB" w:rsidRPr="006C4DC0" w:rsidRDefault="003E16DB" w:rsidP="00DF0462">
            <w:pPr>
              <w:pStyle w:val="ListParagraph"/>
              <w:numPr>
                <w:ilvl w:val="0"/>
                <w:numId w:val="32"/>
              </w:numPr>
              <w:jc w:val="center"/>
              <w:rPr>
                <w:rFonts w:asciiTheme="majorHAnsi" w:hAnsiTheme="majorHAnsi" w:cstheme="majorHAnsi"/>
              </w:rPr>
            </w:pPr>
          </w:p>
        </w:tc>
        <w:tc>
          <w:tcPr>
            <w:tcW w:w="1418" w:type="dxa"/>
            <w:vAlign w:val="center"/>
          </w:tcPr>
          <w:p w:rsidR="003E16DB" w:rsidRPr="00103C40" w:rsidRDefault="003E16DB"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3E16DB" w:rsidRPr="00C2113C" w:rsidRDefault="003E16DB" w:rsidP="00DF0462">
            <w:pPr>
              <w:jc w:val="center"/>
              <w:rPr>
                <w:rFonts w:asciiTheme="majorHAnsi" w:hAnsiTheme="majorHAnsi" w:cstheme="majorHAnsi"/>
                <w:caps/>
              </w:rPr>
            </w:pPr>
            <w:r w:rsidRPr="00C2113C">
              <w:rPr>
                <w:rFonts w:asciiTheme="majorHAnsi" w:hAnsiTheme="majorHAnsi" w:cstheme="majorHAnsi"/>
                <w:caps/>
              </w:rPr>
              <w:t>01/2008/QĐ-UBND</w:t>
            </w:r>
            <w:r w:rsidRPr="00C2113C">
              <w:rPr>
                <w:rFonts w:asciiTheme="majorHAnsi" w:hAnsiTheme="majorHAnsi" w:cstheme="majorHAnsi"/>
                <w:caps/>
              </w:rPr>
              <w:br/>
              <w:t>07/01/2008</w:t>
            </w:r>
          </w:p>
        </w:tc>
        <w:tc>
          <w:tcPr>
            <w:tcW w:w="7655" w:type="dxa"/>
            <w:hideMark/>
          </w:tcPr>
          <w:p w:rsidR="003E16DB" w:rsidRPr="00103C40" w:rsidRDefault="003E16DB" w:rsidP="00086600">
            <w:pPr>
              <w:rPr>
                <w:rFonts w:asciiTheme="majorHAnsi" w:hAnsiTheme="majorHAnsi" w:cstheme="majorHAnsi"/>
              </w:rPr>
            </w:pPr>
            <w:r w:rsidRPr="00103C40">
              <w:rPr>
                <w:rFonts w:asciiTheme="majorHAnsi" w:hAnsiTheme="majorHAnsi" w:cstheme="majorHAnsi"/>
              </w:rPr>
              <w:t>Về hoàn trả giá trị phần vắng đồng sở hữu nhà ở thuộc sở hữu tư nhân trên địa bàn thành phố Hồ Chí Minh</w:t>
            </w:r>
          </w:p>
        </w:tc>
        <w:tc>
          <w:tcPr>
            <w:tcW w:w="1843" w:type="dxa"/>
            <w:vAlign w:val="center"/>
            <w:hideMark/>
          </w:tcPr>
          <w:p w:rsidR="003E16DB" w:rsidRPr="00103C40" w:rsidRDefault="003E16DB" w:rsidP="00DF0462">
            <w:pPr>
              <w:jc w:val="center"/>
              <w:rPr>
                <w:rFonts w:asciiTheme="majorHAnsi" w:hAnsiTheme="majorHAnsi" w:cstheme="majorHAnsi"/>
              </w:rPr>
            </w:pPr>
            <w:r w:rsidRPr="00103C40">
              <w:rPr>
                <w:rFonts w:asciiTheme="majorHAnsi" w:hAnsiTheme="majorHAnsi" w:cstheme="majorHAnsi"/>
              </w:rPr>
              <w:t>17/01/2008</w:t>
            </w:r>
          </w:p>
        </w:tc>
      </w:tr>
      <w:tr w:rsidR="0096578B" w:rsidRPr="00103C40" w:rsidTr="003261CC">
        <w:trPr>
          <w:trHeight w:val="567"/>
        </w:trPr>
        <w:tc>
          <w:tcPr>
            <w:tcW w:w="851" w:type="dxa"/>
            <w:vAlign w:val="center"/>
          </w:tcPr>
          <w:p w:rsidR="0096578B" w:rsidRPr="006C4DC0" w:rsidRDefault="0096578B" w:rsidP="00DF0462">
            <w:pPr>
              <w:pStyle w:val="ListParagraph"/>
              <w:numPr>
                <w:ilvl w:val="0"/>
                <w:numId w:val="32"/>
              </w:numPr>
              <w:jc w:val="center"/>
              <w:rPr>
                <w:rFonts w:asciiTheme="majorHAnsi" w:hAnsiTheme="majorHAnsi" w:cstheme="majorHAnsi"/>
              </w:rPr>
            </w:pPr>
          </w:p>
        </w:tc>
        <w:tc>
          <w:tcPr>
            <w:tcW w:w="1418" w:type="dxa"/>
            <w:vAlign w:val="center"/>
          </w:tcPr>
          <w:p w:rsidR="0096578B" w:rsidRPr="00103C40" w:rsidRDefault="0096578B"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96578B" w:rsidRPr="00C2113C" w:rsidRDefault="0096578B" w:rsidP="0096578B">
            <w:pPr>
              <w:jc w:val="center"/>
              <w:rPr>
                <w:rFonts w:asciiTheme="majorHAnsi" w:hAnsiTheme="majorHAnsi" w:cstheme="majorHAnsi"/>
                <w:caps/>
              </w:rPr>
            </w:pPr>
            <w:r>
              <w:rPr>
                <w:rFonts w:asciiTheme="majorHAnsi" w:hAnsiTheme="majorHAnsi" w:cstheme="majorHAnsi"/>
                <w:caps/>
              </w:rPr>
              <w:t>05/2008/QĐ-UBND</w:t>
            </w:r>
            <w:r>
              <w:rPr>
                <w:rFonts w:asciiTheme="majorHAnsi" w:hAnsiTheme="majorHAnsi" w:cstheme="majorHAnsi"/>
                <w:caps/>
              </w:rPr>
              <w:br/>
              <w:t>21/</w:t>
            </w:r>
            <w:r w:rsidRPr="00C2113C">
              <w:rPr>
                <w:rFonts w:asciiTheme="majorHAnsi" w:hAnsiTheme="majorHAnsi" w:cstheme="majorHAnsi"/>
                <w:caps/>
              </w:rPr>
              <w:t>01/2008</w:t>
            </w:r>
          </w:p>
        </w:tc>
        <w:tc>
          <w:tcPr>
            <w:tcW w:w="7655" w:type="dxa"/>
          </w:tcPr>
          <w:p w:rsidR="0096578B" w:rsidRPr="00031FDC" w:rsidRDefault="00031FDC" w:rsidP="00031FDC">
            <w:r w:rsidRPr="00031FDC">
              <w:t>Về việc ban hành Quy chế quản lý Khu Dự trữ sinh quyển rừng ngập mặn Cần Giờ.</w:t>
            </w:r>
          </w:p>
        </w:tc>
        <w:tc>
          <w:tcPr>
            <w:tcW w:w="1843" w:type="dxa"/>
            <w:vAlign w:val="center"/>
          </w:tcPr>
          <w:p w:rsidR="0096578B" w:rsidRPr="00103C40" w:rsidRDefault="0096578B" w:rsidP="00DF0462">
            <w:pPr>
              <w:jc w:val="center"/>
              <w:rPr>
                <w:rFonts w:asciiTheme="majorHAnsi" w:hAnsiTheme="majorHAnsi" w:cstheme="majorHAnsi"/>
              </w:rPr>
            </w:pPr>
            <w:r>
              <w:rPr>
                <w:rFonts w:asciiTheme="majorHAnsi" w:hAnsiTheme="majorHAnsi" w:cstheme="majorHAnsi"/>
              </w:rPr>
              <w:t>31/01/2008</w:t>
            </w:r>
          </w:p>
        </w:tc>
      </w:tr>
      <w:tr w:rsidR="00031FDC" w:rsidRPr="00103C40" w:rsidTr="003261CC">
        <w:trPr>
          <w:trHeight w:val="567"/>
        </w:trPr>
        <w:tc>
          <w:tcPr>
            <w:tcW w:w="851" w:type="dxa"/>
            <w:vAlign w:val="center"/>
          </w:tcPr>
          <w:p w:rsidR="00031FDC" w:rsidRPr="006C4DC0" w:rsidRDefault="00031FDC" w:rsidP="00DF0462">
            <w:pPr>
              <w:pStyle w:val="ListParagraph"/>
              <w:numPr>
                <w:ilvl w:val="0"/>
                <w:numId w:val="32"/>
              </w:numPr>
              <w:jc w:val="center"/>
              <w:rPr>
                <w:rFonts w:asciiTheme="majorHAnsi" w:hAnsiTheme="majorHAnsi" w:cstheme="majorHAnsi"/>
              </w:rPr>
            </w:pPr>
          </w:p>
        </w:tc>
        <w:tc>
          <w:tcPr>
            <w:tcW w:w="1418" w:type="dxa"/>
            <w:vAlign w:val="center"/>
          </w:tcPr>
          <w:p w:rsidR="00031FDC" w:rsidRPr="00103C40" w:rsidRDefault="00031FDC" w:rsidP="00031FDC">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031FDC" w:rsidRDefault="00031FDC" w:rsidP="0096578B">
            <w:pPr>
              <w:jc w:val="center"/>
              <w:rPr>
                <w:rFonts w:asciiTheme="majorHAnsi" w:hAnsiTheme="majorHAnsi" w:cstheme="majorHAnsi"/>
                <w:caps/>
              </w:rPr>
            </w:pPr>
            <w:r>
              <w:rPr>
                <w:rFonts w:asciiTheme="majorHAnsi" w:hAnsiTheme="majorHAnsi" w:cstheme="majorHAnsi"/>
                <w:caps/>
              </w:rPr>
              <w:t>06/2008/qđ-ubnd</w:t>
            </w:r>
          </w:p>
          <w:p w:rsidR="00031FDC" w:rsidRDefault="00031FDC" w:rsidP="0096578B">
            <w:pPr>
              <w:jc w:val="center"/>
              <w:rPr>
                <w:rFonts w:asciiTheme="majorHAnsi" w:hAnsiTheme="majorHAnsi" w:cstheme="majorHAnsi"/>
                <w:caps/>
              </w:rPr>
            </w:pPr>
            <w:r>
              <w:rPr>
                <w:rFonts w:asciiTheme="majorHAnsi" w:hAnsiTheme="majorHAnsi" w:cstheme="majorHAnsi"/>
                <w:caps/>
              </w:rPr>
              <w:t>24/01/2008</w:t>
            </w:r>
          </w:p>
        </w:tc>
        <w:tc>
          <w:tcPr>
            <w:tcW w:w="7655" w:type="dxa"/>
          </w:tcPr>
          <w:p w:rsidR="00031FDC" w:rsidRPr="00031FDC" w:rsidRDefault="00031FDC" w:rsidP="00031FDC">
            <w:r w:rsidRPr="00031FDC">
              <w:t>Ban hành chương trình phát triển du lịch thành phố Hồ Chí Minh giai đoạn 2007 - 2010 và những năm kế tiếp.</w:t>
            </w:r>
          </w:p>
        </w:tc>
        <w:tc>
          <w:tcPr>
            <w:tcW w:w="1843" w:type="dxa"/>
            <w:vAlign w:val="center"/>
          </w:tcPr>
          <w:p w:rsidR="00031FDC" w:rsidRDefault="00031FDC" w:rsidP="00DF0462">
            <w:pPr>
              <w:jc w:val="center"/>
              <w:rPr>
                <w:rFonts w:asciiTheme="majorHAnsi" w:hAnsiTheme="majorHAnsi" w:cstheme="majorHAnsi"/>
              </w:rPr>
            </w:pPr>
            <w:r>
              <w:rPr>
                <w:rFonts w:asciiTheme="majorHAnsi" w:hAnsiTheme="majorHAnsi" w:cstheme="majorHAnsi"/>
              </w:rPr>
              <w:t>03/02/2008</w:t>
            </w:r>
          </w:p>
        </w:tc>
      </w:tr>
      <w:tr w:rsidR="00031FDC" w:rsidRPr="00103C40" w:rsidTr="003261CC">
        <w:trPr>
          <w:trHeight w:val="567"/>
        </w:trPr>
        <w:tc>
          <w:tcPr>
            <w:tcW w:w="851" w:type="dxa"/>
            <w:vAlign w:val="center"/>
          </w:tcPr>
          <w:p w:rsidR="00031FDC" w:rsidRPr="006C4DC0" w:rsidRDefault="00031FDC" w:rsidP="00DF0462">
            <w:pPr>
              <w:pStyle w:val="ListParagraph"/>
              <w:numPr>
                <w:ilvl w:val="0"/>
                <w:numId w:val="32"/>
              </w:numPr>
              <w:jc w:val="center"/>
              <w:rPr>
                <w:rFonts w:asciiTheme="majorHAnsi" w:hAnsiTheme="majorHAnsi" w:cstheme="majorHAnsi"/>
              </w:rPr>
            </w:pPr>
          </w:p>
        </w:tc>
        <w:tc>
          <w:tcPr>
            <w:tcW w:w="1418" w:type="dxa"/>
            <w:vAlign w:val="center"/>
          </w:tcPr>
          <w:p w:rsidR="00031FDC" w:rsidRPr="00103C40" w:rsidRDefault="00031FDC" w:rsidP="00031FDC">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031FDC" w:rsidRDefault="00031FDC" w:rsidP="0096578B">
            <w:pPr>
              <w:jc w:val="center"/>
              <w:rPr>
                <w:rFonts w:asciiTheme="majorHAnsi" w:hAnsiTheme="majorHAnsi" w:cstheme="majorHAnsi"/>
                <w:caps/>
              </w:rPr>
            </w:pPr>
            <w:r>
              <w:rPr>
                <w:rFonts w:asciiTheme="majorHAnsi" w:hAnsiTheme="majorHAnsi" w:cstheme="majorHAnsi"/>
                <w:caps/>
              </w:rPr>
              <w:t>13/2008/qđ-ubnd</w:t>
            </w:r>
          </w:p>
          <w:p w:rsidR="00031FDC" w:rsidRDefault="00031FDC" w:rsidP="0096578B">
            <w:pPr>
              <w:jc w:val="center"/>
              <w:rPr>
                <w:rFonts w:asciiTheme="majorHAnsi" w:hAnsiTheme="majorHAnsi" w:cstheme="majorHAnsi"/>
                <w:caps/>
              </w:rPr>
            </w:pPr>
            <w:r>
              <w:rPr>
                <w:rFonts w:asciiTheme="majorHAnsi" w:hAnsiTheme="majorHAnsi" w:cstheme="majorHAnsi"/>
                <w:caps/>
              </w:rPr>
              <w:t>22/01/2008</w:t>
            </w:r>
          </w:p>
        </w:tc>
        <w:tc>
          <w:tcPr>
            <w:tcW w:w="7655" w:type="dxa"/>
          </w:tcPr>
          <w:p w:rsidR="00031FDC" w:rsidRPr="00031FDC" w:rsidRDefault="00031FDC" w:rsidP="00031FDC">
            <w:r w:rsidRPr="00031FDC">
              <w:t>Về ban hành Chương trình hành động thực hiện Nghị quyết số 47-NQ/TW ngày 22 tháng 3 năm 2005 của Bộ Chính trị về tiếp tục đẩy mạnh thực hiện chính sách dân số và kế hoạch hóa gia đình.</w:t>
            </w:r>
          </w:p>
        </w:tc>
        <w:tc>
          <w:tcPr>
            <w:tcW w:w="1843" w:type="dxa"/>
            <w:vAlign w:val="center"/>
          </w:tcPr>
          <w:p w:rsidR="00031FDC" w:rsidRDefault="00031FDC" w:rsidP="00DF0462">
            <w:pPr>
              <w:jc w:val="center"/>
              <w:rPr>
                <w:rFonts w:asciiTheme="majorHAnsi" w:hAnsiTheme="majorHAnsi" w:cstheme="majorHAnsi"/>
              </w:rPr>
            </w:pPr>
            <w:r>
              <w:rPr>
                <w:rFonts w:asciiTheme="majorHAnsi" w:hAnsiTheme="majorHAnsi" w:cstheme="majorHAnsi"/>
              </w:rPr>
              <w:t>01/02/2008</w:t>
            </w:r>
          </w:p>
        </w:tc>
      </w:tr>
      <w:tr w:rsidR="00031FDC" w:rsidRPr="00103C40" w:rsidTr="003261CC">
        <w:trPr>
          <w:trHeight w:val="567"/>
        </w:trPr>
        <w:tc>
          <w:tcPr>
            <w:tcW w:w="851" w:type="dxa"/>
            <w:vAlign w:val="center"/>
          </w:tcPr>
          <w:p w:rsidR="00031FDC" w:rsidRPr="006C4DC0" w:rsidRDefault="00031FDC" w:rsidP="00DF0462">
            <w:pPr>
              <w:pStyle w:val="ListParagraph"/>
              <w:numPr>
                <w:ilvl w:val="0"/>
                <w:numId w:val="32"/>
              </w:numPr>
              <w:jc w:val="center"/>
              <w:rPr>
                <w:rFonts w:asciiTheme="majorHAnsi" w:hAnsiTheme="majorHAnsi" w:cstheme="majorHAnsi"/>
              </w:rPr>
            </w:pPr>
          </w:p>
        </w:tc>
        <w:tc>
          <w:tcPr>
            <w:tcW w:w="1418" w:type="dxa"/>
            <w:vAlign w:val="center"/>
          </w:tcPr>
          <w:p w:rsidR="00031FDC" w:rsidRPr="00103C40" w:rsidRDefault="00031FDC"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031FDC" w:rsidRPr="00C2113C" w:rsidRDefault="00031FDC" w:rsidP="00DF0462">
            <w:pPr>
              <w:jc w:val="center"/>
              <w:rPr>
                <w:rFonts w:asciiTheme="majorHAnsi" w:hAnsiTheme="majorHAnsi" w:cstheme="majorHAnsi"/>
                <w:caps/>
              </w:rPr>
            </w:pPr>
            <w:r w:rsidRPr="00C2113C">
              <w:rPr>
                <w:rFonts w:asciiTheme="majorHAnsi" w:hAnsiTheme="majorHAnsi" w:cstheme="majorHAnsi"/>
                <w:caps/>
              </w:rPr>
              <w:t xml:space="preserve">16/2008/QĐ-UBND </w:t>
            </w:r>
            <w:r w:rsidRPr="00C2113C">
              <w:rPr>
                <w:rFonts w:asciiTheme="majorHAnsi" w:hAnsiTheme="majorHAnsi" w:cstheme="majorHAnsi"/>
                <w:caps/>
              </w:rPr>
              <w:br/>
              <w:t>14/3/2008</w:t>
            </w:r>
          </w:p>
        </w:tc>
        <w:tc>
          <w:tcPr>
            <w:tcW w:w="7655" w:type="dxa"/>
            <w:hideMark/>
          </w:tcPr>
          <w:p w:rsidR="00031FDC" w:rsidRPr="00103C40" w:rsidRDefault="00031FDC" w:rsidP="00086600">
            <w:pPr>
              <w:rPr>
                <w:rFonts w:asciiTheme="majorHAnsi" w:hAnsiTheme="majorHAnsi" w:cstheme="majorHAnsi"/>
              </w:rPr>
            </w:pPr>
            <w:r w:rsidRPr="00103C40">
              <w:rPr>
                <w:rFonts w:asciiTheme="majorHAnsi" w:hAnsiTheme="majorHAnsi" w:cstheme="majorHAnsi"/>
              </w:rPr>
              <w:t>Ban hành Quy chế phối hợp liên ngành trong hoạt động đảm bảo vệ sinh an toàn thực phẩm trên địa bàn thành phố.</w:t>
            </w:r>
          </w:p>
        </w:tc>
        <w:tc>
          <w:tcPr>
            <w:tcW w:w="1843" w:type="dxa"/>
            <w:vAlign w:val="center"/>
            <w:hideMark/>
          </w:tcPr>
          <w:p w:rsidR="00031FDC" w:rsidRPr="00103C40" w:rsidRDefault="00031FDC" w:rsidP="00DF0462">
            <w:pPr>
              <w:jc w:val="center"/>
              <w:rPr>
                <w:rFonts w:asciiTheme="majorHAnsi" w:hAnsiTheme="majorHAnsi" w:cstheme="majorHAnsi"/>
              </w:rPr>
            </w:pPr>
            <w:r w:rsidRPr="00103C40">
              <w:rPr>
                <w:rFonts w:asciiTheme="majorHAnsi" w:hAnsiTheme="majorHAnsi" w:cstheme="majorHAnsi"/>
              </w:rPr>
              <w:t>24</w:t>
            </w:r>
            <w:r>
              <w:rPr>
                <w:rFonts w:asciiTheme="majorHAnsi" w:hAnsiTheme="majorHAnsi" w:cstheme="majorHAnsi"/>
              </w:rPr>
              <w:t>/3</w:t>
            </w:r>
            <w:r w:rsidRPr="00103C40">
              <w:rPr>
                <w:rFonts w:asciiTheme="majorHAnsi" w:hAnsiTheme="majorHAnsi" w:cstheme="majorHAnsi"/>
              </w:rPr>
              <w:t>/2008</w:t>
            </w:r>
          </w:p>
        </w:tc>
      </w:tr>
      <w:tr w:rsidR="00031FDC" w:rsidRPr="00103C40" w:rsidTr="003261CC">
        <w:trPr>
          <w:trHeight w:val="567"/>
        </w:trPr>
        <w:tc>
          <w:tcPr>
            <w:tcW w:w="851" w:type="dxa"/>
            <w:vAlign w:val="center"/>
          </w:tcPr>
          <w:p w:rsidR="00031FDC" w:rsidRPr="006C4DC0" w:rsidRDefault="00031FDC" w:rsidP="00DF0462">
            <w:pPr>
              <w:pStyle w:val="ListParagraph"/>
              <w:numPr>
                <w:ilvl w:val="0"/>
                <w:numId w:val="32"/>
              </w:numPr>
              <w:jc w:val="center"/>
              <w:rPr>
                <w:rFonts w:asciiTheme="majorHAnsi" w:hAnsiTheme="majorHAnsi" w:cstheme="majorHAnsi"/>
              </w:rPr>
            </w:pPr>
          </w:p>
        </w:tc>
        <w:tc>
          <w:tcPr>
            <w:tcW w:w="1418" w:type="dxa"/>
            <w:vAlign w:val="center"/>
          </w:tcPr>
          <w:p w:rsidR="00031FDC" w:rsidRPr="00103C40" w:rsidRDefault="00031FDC"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031FDC" w:rsidRPr="00C2113C" w:rsidRDefault="00031FDC" w:rsidP="00DF0462">
            <w:pPr>
              <w:jc w:val="center"/>
              <w:rPr>
                <w:rFonts w:asciiTheme="majorHAnsi" w:hAnsiTheme="majorHAnsi" w:cstheme="majorHAnsi"/>
                <w:caps/>
              </w:rPr>
            </w:pPr>
            <w:r w:rsidRPr="00C2113C">
              <w:rPr>
                <w:rFonts w:asciiTheme="majorHAnsi" w:hAnsiTheme="majorHAnsi" w:cstheme="majorHAnsi"/>
                <w:caps/>
              </w:rPr>
              <w:t xml:space="preserve">19/2008/QĐ-UBND </w:t>
            </w:r>
            <w:r w:rsidRPr="00C2113C">
              <w:rPr>
                <w:rFonts w:asciiTheme="majorHAnsi" w:hAnsiTheme="majorHAnsi" w:cstheme="majorHAnsi"/>
                <w:caps/>
              </w:rPr>
              <w:br/>
              <w:t>21/3/2008</w:t>
            </w:r>
          </w:p>
        </w:tc>
        <w:tc>
          <w:tcPr>
            <w:tcW w:w="7655" w:type="dxa"/>
            <w:hideMark/>
          </w:tcPr>
          <w:p w:rsidR="00031FDC" w:rsidRPr="00103C40" w:rsidRDefault="00031FDC" w:rsidP="00086600">
            <w:pPr>
              <w:rPr>
                <w:rFonts w:asciiTheme="majorHAnsi" w:hAnsiTheme="majorHAnsi" w:cstheme="majorHAnsi"/>
              </w:rPr>
            </w:pPr>
            <w:r w:rsidRPr="00103C40">
              <w:rPr>
                <w:rFonts w:asciiTheme="majorHAnsi" w:hAnsiTheme="majorHAnsi" w:cstheme="majorHAnsi"/>
              </w:rPr>
              <w:t>Ban hành Quy định về thủ tục giao đất, cho thuê đất, chuyển mục đích sử dụng đất trên địa bàn thành phố Hồ Chí Minh</w:t>
            </w:r>
          </w:p>
        </w:tc>
        <w:tc>
          <w:tcPr>
            <w:tcW w:w="1843" w:type="dxa"/>
            <w:vAlign w:val="center"/>
            <w:hideMark/>
          </w:tcPr>
          <w:p w:rsidR="00031FDC" w:rsidRPr="00103C40" w:rsidRDefault="00031FDC" w:rsidP="00DF0462">
            <w:pPr>
              <w:jc w:val="center"/>
              <w:rPr>
                <w:rFonts w:asciiTheme="majorHAnsi" w:hAnsiTheme="majorHAnsi" w:cstheme="majorHAnsi"/>
              </w:rPr>
            </w:pPr>
            <w:r w:rsidRPr="00103C40">
              <w:rPr>
                <w:rFonts w:asciiTheme="majorHAnsi" w:hAnsiTheme="majorHAnsi" w:cstheme="majorHAnsi"/>
              </w:rPr>
              <w:t>31</w:t>
            </w:r>
            <w:r>
              <w:rPr>
                <w:rFonts w:asciiTheme="majorHAnsi" w:hAnsiTheme="majorHAnsi" w:cstheme="majorHAnsi"/>
              </w:rPr>
              <w:t>/3</w:t>
            </w:r>
            <w:r w:rsidRPr="00103C40">
              <w:rPr>
                <w:rFonts w:asciiTheme="majorHAnsi" w:hAnsiTheme="majorHAnsi" w:cstheme="majorHAnsi"/>
              </w:rPr>
              <w:t>/2008</w:t>
            </w:r>
          </w:p>
        </w:tc>
      </w:tr>
      <w:tr w:rsidR="00031FDC" w:rsidRPr="00103C40" w:rsidTr="003261CC">
        <w:trPr>
          <w:trHeight w:val="567"/>
        </w:trPr>
        <w:tc>
          <w:tcPr>
            <w:tcW w:w="851" w:type="dxa"/>
            <w:vAlign w:val="center"/>
          </w:tcPr>
          <w:p w:rsidR="00031FDC" w:rsidRPr="006C4DC0" w:rsidRDefault="00031FDC" w:rsidP="00DF0462">
            <w:pPr>
              <w:pStyle w:val="ListParagraph"/>
              <w:numPr>
                <w:ilvl w:val="0"/>
                <w:numId w:val="32"/>
              </w:numPr>
              <w:jc w:val="center"/>
              <w:rPr>
                <w:rFonts w:asciiTheme="majorHAnsi" w:hAnsiTheme="majorHAnsi" w:cstheme="majorHAnsi"/>
              </w:rPr>
            </w:pPr>
          </w:p>
        </w:tc>
        <w:tc>
          <w:tcPr>
            <w:tcW w:w="1418" w:type="dxa"/>
            <w:vAlign w:val="center"/>
          </w:tcPr>
          <w:p w:rsidR="00031FDC" w:rsidRPr="00103C40" w:rsidRDefault="00031FDC"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031FDC" w:rsidRPr="00C2113C" w:rsidRDefault="00031FDC" w:rsidP="00DF0462">
            <w:pPr>
              <w:jc w:val="center"/>
              <w:rPr>
                <w:rFonts w:asciiTheme="majorHAnsi" w:hAnsiTheme="majorHAnsi" w:cstheme="majorHAnsi"/>
                <w:caps/>
              </w:rPr>
            </w:pPr>
            <w:r w:rsidRPr="00C2113C">
              <w:rPr>
                <w:rFonts w:asciiTheme="majorHAnsi" w:hAnsiTheme="majorHAnsi" w:cstheme="majorHAnsi"/>
                <w:caps/>
              </w:rPr>
              <w:t>20/2008/QĐ-UBND</w:t>
            </w:r>
            <w:r w:rsidRPr="00C2113C">
              <w:rPr>
                <w:rFonts w:asciiTheme="majorHAnsi" w:hAnsiTheme="majorHAnsi" w:cstheme="majorHAnsi"/>
                <w:caps/>
              </w:rPr>
              <w:br/>
              <w:t xml:space="preserve"> 21/3/2008</w:t>
            </w:r>
          </w:p>
        </w:tc>
        <w:tc>
          <w:tcPr>
            <w:tcW w:w="7655" w:type="dxa"/>
            <w:hideMark/>
          </w:tcPr>
          <w:p w:rsidR="00031FDC" w:rsidRPr="00103C40" w:rsidRDefault="00031FDC" w:rsidP="00086600">
            <w:pPr>
              <w:rPr>
                <w:rFonts w:asciiTheme="majorHAnsi" w:hAnsiTheme="majorHAnsi" w:cstheme="majorHAnsi"/>
              </w:rPr>
            </w:pPr>
            <w:r w:rsidRPr="00103C40">
              <w:rPr>
                <w:rFonts w:asciiTheme="majorHAnsi" w:hAnsiTheme="majorHAnsi" w:cstheme="majorHAnsi"/>
              </w:rPr>
              <w:t>Ban hành Quy chế phối hợp liên ngành để giải quyết hồ sơ giao đất, cho thuê đất, chuyển mục đích sử dụng đất trên địa bàn thành phố Hồ Chí Minh</w:t>
            </w:r>
          </w:p>
        </w:tc>
        <w:tc>
          <w:tcPr>
            <w:tcW w:w="1843" w:type="dxa"/>
            <w:vAlign w:val="center"/>
            <w:hideMark/>
          </w:tcPr>
          <w:p w:rsidR="00031FDC" w:rsidRPr="00103C40" w:rsidRDefault="00031FDC" w:rsidP="00DF0462">
            <w:pPr>
              <w:jc w:val="center"/>
              <w:rPr>
                <w:rFonts w:asciiTheme="majorHAnsi" w:hAnsiTheme="majorHAnsi" w:cstheme="majorHAnsi"/>
              </w:rPr>
            </w:pPr>
            <w:r w:rsidRPr="00103C40">
              <w:rPr>
                <w:rFonts w:asciiTheme="majorHAnsi" w:hAnsiTheme="majorHAnsi" w:cstheme="majorHAnsi"/>
              </w:rPr>
              <w:t>31</w:t>
            </w:r>
            <w:r>
              <w:rPr>
                <w:rFonts w:asciiTheme="majorHAnsi" w:hAnsiTheme="majorHAnsi" w:cstheme="majorHAnsi"/>
              </w:rPr>
              <w:t>/3</w:t>
            </w:r>
            <w:r w:rsidRPr="00103C40">
              <w:rPr>
                <w:rFonts w:asciiTheme="majorHAnsi" w:hAnsiTheme="majorHAnsi" w:cstheme="majorHAnsi"/>
              </w:rPr>
              <w:t>/2008</w:t>
            </w:r>
          </w:p>
        </w:tc>
      </w:tr>
      <w:tr w:rsidR="00031FDC" w:rsidRPr="00103C40" w:rsidTr="003261CC">
        <w:trPr>
          <w:trHeight w:val="567"/>
        </w:trPr>
        <w:tc>
          <w:tcPr>
            <w:tcW w:w="851" w:type="dxa"/>
            <w:vAlign w:val="center"/>
          </w:tcPr>
          <w:p w:rsidR="00031FDC" w:rsidRPr="006C4DC0" w:rsidRDefault="00031FDC" w:rsidP="00DF0462">
            <w:pPr>
              <w:pStyle w:val="ListParagraph"/>
              <w:numPr>
                <w:ilvl w:val="0"/>
                <w:numId w:val="32"/>
              </w:numPr>
              <w:jc w:val="center"/>
              <w:rPr>
                <w:rFonts w:asciiTheme="majorHAnsi" w:hAnsiTheme="majorHAnsi" w:cstheme="majorHAnsi"/>
              </w:rPr>
            </w:pPr>
          </w:p>
        </w:tc>
        <w:tc>
          <w:tcPr>
            <w:tcW w:w="1418" w:type="dxa"/>
            <w:vAlign w:val="center"/>
          </w:tcPr>
          <w:p w:rsidR="00031FDC" w:rsidRPr="00103C40" w:rsidRDefault="00031FDC"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031FDC" w:rsidRDefault="00031FDC" w:rsidP="00DF0462">
            <w:pPr>
              <w:jc w:val="center"/>
              <w:rPr>
                <w:rFonts w:asciiTheme="majorHAnsi" w:hAnsiTheme="majorHAnsi" w:cstheme="majorHAnsi"/>
                <w:caps/>
              </w:rPr>
            </w:pPr>
            <w:r>
              <w:rPr>
                <w:rFonts w:asciiTheme="majorHAnsi" w:hAnsiTheme="majorHAnsi" w:cstheme="majorHAnsi"/>
                <w:caps/>
              </w:rPr>
              <w:t>26/2008/qđ-ubnd</w:t>
            </w:r>
          </w:p>
          <w:p w:rsidR="00031FDC" w:rsidRPr="00C2113C" w:rsidRDefault="00031FDC" w:rsidP="00DF0462">
            <w:pPr>
              <w:jc w:val="center"/>
              <w:rPr>
                <w:rFonts w:asciiTheme="majorHAnsi" w:hAnsiTheme="majorHAnsi" w:cstheme="majorHAnsi"/>
                <w:caps/>
              </w:rPr>
            </w:pPr>
            <w:r>
              <w:rPr>
                <w:rFonts w:asciiTheme="majorHAnsi" w:hAnsiTheme="majorHAnsi" w:cstheme="majorHAnsi"/>
                <w:caps/>
              </w:rPr>
              <w:t>01/4/2008</w:t>
            </w:r>
          </w:p>
        </w:tc>
        <w:tc>
          <w:tcPr>
            <w:tcW w:w="7655" w:type="dxa"/>
          </w:tcPr>
          <w:p w:rsidR="00031FDC" w:rsidRPr="00031FDC" w:rsidRDefault="00031FDC" w:rsidP="00031FDC">
            <w:r w:rsidRPr="00031FDC">
              <w:t>Phê duyệt Chương trình vệ sinh môi trường nông thôn thành phố Hồ Chí Minh giai đoạn 2008 - 2010.</w:t>
            </w:r>
          </w:p>
        </w:tc>
        <w:tc>
          <w:tcPr>
            <w:tcW w:w="1843" w:type="dxa"/>
            <w:vAlign w:val="center"/>
          </w:tcPr>
          <w:p w:rsidR="00031FDC" w:rsidRPr="00103C40" w:rsidRDefault="00031FDC" w:rsidP="00DF0462">
            <w:pPr>
              <w:jc w:val="center"/>
              <w:rPr>
                <w:rFonts w:asciiTheme="majorHAnsi" w:hAnsiTheme="majorHAnsi" w:cstheme="majorHAnsi"/>
              </w:rPr>
            </w:pPr>
            <w:r>
              <w:rPr>
                <w:rFonts w:asciiTheme="majorHAnsi" w:hAnsiTheme="majorHAnsi" w:cstheme="majorHAnsi"/>
              </w:rPr>
              <w:t>11/4/2008</w:t>
            </w:r>
          </w:p>
        </w:tc>
      </w:tr>
      <w:tr w:rsidR="00031FDC" w:rsidRPr="00103C40" w:rsidTr="003261CC">
        <w:trPr>
          <w:trHeight w:val="567"/>
        </w:trPr>
        <w:tc>
          <w:tcPr>
            <w:tcW w:w="851" w:type="dxa"/>
            <w:vAlign w:val="center"/>
          </w:tcPr>
          <w:p w:rsidR="00031FDC" w:rsidRPr="006C4DC0" w:rsidRDefault="00031FDC" w:rsidP="00DF0462">
            <w:pPr>
              <w:pStyle w:val="ListParagraph"/>
              <w:numPr>
                <w:ilvl w:val="0"/>
                <w:numId w:val="32"/>
              </w:numPr>
              <w:jc w:val="center"/>
              <w:rPr>
                <w:rFonts w:asciiTheme="majorHAnsi" w:hAnsiTheme="majorHAnsi" w:cstheme="majorHAnsi"/>
              </w:rPr>
            </w:pPr>
          </w:p>
        </w:tc>
        <w:tc>
          <w:tcPr>
            <w:tcW w:w="1418" w:type="dxa"/>
            <w:vAlign w:val="center"/>
          </w:tcPr>
          <w:p w:rsidR="00031FDC" w:rsidRPr="00103C40" w:rsidRDefault="00031FDC"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031FDC" w:rsidRDefault="00031FDC" w:rsidP="00031FDC">
            <w:pPr>
              <w:jc w:val="center"/>
              <w:rPr>
                <w:rFonts w:asciiTheme="majorHAnsi" w:hAnsiTheme="majorHAnsi" w:cstheme="majorHAnsi"/>
                <w:caps/>
              </w:rPr>
            </w:pPr>
            <w:r>
              <w:rPr>
                <w:rFonts w:asciiTheme="majorHAnsi" w:hAnsiTheme="majorHAnsi" w:cstheme="majorHAnsi"/>
                <w:caps/>
              </w:rPr>
              <w:t>28/2008/qđ-ubnd</w:t>
            </w:r>
          </w:p>
          <w:p w:rsidR="00031FDC" w:rsidRDefault="00A90391" w:rsidP="00031FDC">
            <w:pPr>
              <w:jc w:val="center"/>
              <w:rPr>
                <w:rFonts w:asciiTheme="majorHAnsi" w:hAnsiTheme="majorHAnsi" w:cstheme="majorHAnsi"/>
                <w:caps/>
              </w:rPr>
            </w:pPr>
            <w:r>
              <w:rPr>
                <w:rFonts w:asciiTheme="majorHAnsi" w:hAnsiTheme="majorHAnsi" w:cstheme="majorHAnsi"/>
                <w:caps/>
              </w:rPr>
              <w:t>03</w:t>
            </w:r>
            <w:r w:rsidR="00031FDC">
              <w:rPr>
                <w:rFonts w:asciiTheme="majorHAnsi" w:hAnsiTheme="majorHAnsi" w:cstheme="majorHAnsi"/>
                <w:caps/>
              </w:rPr>
              <w:t>/4/2008</w:t>
            </w:r>
          </w:p>
        </w:tc>
        <w:tc>
          <w:tcPr>
            <w:tcW w:w="7655" w:type="dxa"/>
          </w:tcPr>
          <w:p w:rsidR="00031FDC" w:rsidRPr="00A90391" w:rsidRDefault="00A90391" w:rsidP="00A90391">
            <w:r w:rsidRPr="00A90391">
              <w:t>Về ban hành Kế hoạch của Ủy ban nhân dân thành phố thực hiện Chương trình hành động của Ban Chấp hành Đảng bộ thành phố (khóa VIII) về thực hiện Nghị quyết số 09-NQ/TW của Ban Chấp hành Trung ương Đảng (khóa X) về Chiến lược biển Việt Nam đến năm 2020.</w:t>
            </w:r>
          </w:p>
        </w:tc>
        <w:tc>
          <w:tcPr>
            <w:tcW w:w="1843" w:type="dxa"/>
            <w:vAlign w:val="center"/>
          </w:tcPr>
          <w:p w:rsidR="00031FDC" w:rsidRDefault="00A90391" w:rsidP="00DF0462">
            <w:pPr>
              <w:jc w:val="center"/>
              <w:rPr>
                <w:rFonts w:asciiTheme="majorHAnsi" w:hAnsiTheme="majorHAnsi" w:cstheme="majorHAnsi"/>
              </w:rPr>
            </w:pPr>
            <w:r>
              <w:rPr>
                <w:rFonts w:asciiTheme="majorHAnsi" w:hAnsiTheme="majorHAnsi" w:cstheme="majorHAnsi"/>
              </w:rPr>
              <w:t>13/4/2008</w:t>
            </w:r>
          </w:p>
        </w:tc>
      </w:tr>
      <w:tr w:rsidR="00A90391" w:rsidRPr="00103C40" w:rsidTr="003261CC">
        <w:trPr>
          <w:trHeight w:val="567"/>
        </w:trPr>
        <w:tc>
          <w:tcPr>
            <w:tcW w:w="851" w:type="dxa"/>
            <w:vAlign w:val="center"/>
          </w:tcPr>
          <w:p w:rsidR="00A90391" w:rsidRPr="006C4DC0" w:rsidRDefault="00A90391" w:rsidP="00DF0462">
            <w:pPr>
              <w:pStyle w:val="ListParagraph"/>
              <w:numPr>
                <w:ilvl w:val="0"/>
                <w:numId w:val="32"/>
              </w:numPr>
              <w:jc w:val="center"/>
              <w:rPr>
                <w:rFonts w:asciiTheme="majorHAnsi" w:hAnsiTheme="majorHAnsi" w:cstheme="majorHAnsi"/>
              </w:rPr>
            </w:pPr>
          </w:p>
        </w:tc>
        <w:tc>
          <w:tcPr>
            <w:tcW w:w="1418" w:type="dxa"/>
            <w:vAlign w:val="center"/>
          </w:tcPr>
          <w:p w:rsidR="00A90391" w:rsidRPr="00103C40" w:rsidRDefault="00A90391"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90391" w:rsidRDefault="00A90391" w:rsidP="00A90391">
            <w:pPr>
              <w:jc w:val="center"/>
              <w:rPr>
                <w:rFonts w:asciiTheme="majorHAnsi" w:hAnsiTheme="majorHAnsi" w:cstheme="majorHAnsi"/>
                <w:caps/>
              </w:rPr>
            </w:pPr>
            <w:r>
              <w:rPr>
                <w:rFonts w:asciiTheme="majorHAnsi" w:hAnsiTheme="majorHAnsi" w:cstheme="majorHAnsi"/>
                <w:caps/>
              </w:rPr>
              <w:t>29/2008/qđ-ubnd</w:t>
            </w:r>
          </w:p>
          <w:p w:rsidR="00A90391" w:rsidRDefault="00A90391" w:rsidP="00A90391">
            <w:pPr>
              <w:jc w:val="center"/>
              <w:rPr>
                <w:rFonts w:asciiTheme="majorHAnsi" w:hAnsiTheme="majorHAnsi" w:cstheme="majorHAnsi"/>
                <w:caps/>
              </w:rPr>
            </w:pPr>
            <w:r>
              <w:rPr>
                <w:rFonts w:asciiTheme="majorHAnsi" w:hAnsiTheme="majorHAnsi" w:cstheme="majorHAnsi"/>
                <w:caps/>
              </w:rPr>
              <w:t>09/4/2008</w:t>
            </w:r>
          </w:p>
        </w:tc>
        <w:tc>
          <w:tcPr>
            <w:tcW w:w="7655" w:type="dxa"/>
          </w:tcPr>
          <w:p w:rsidR="00A90391" w:rsidRPr="00A90391" w:rsidRDefault="00A90391" w:rsidP="00A90391">
            <w:r w:rsidRPr="00A90391">
              <w:t>Về ban hành Chương trình chuyển dịch cơ cấu hàng xuất khẩu trên địa bàn thành phố giai đoạn 2008 - 2010, tầm nhìn đến năm 2020</w:t>
            </w:r>
          </w:p>
        </w:tc>
        <w:tc>
          <w:tcPr>
            <w:tcW w:w="1843" w:type="dxa"/>
            <w:vAlign w:val="center"/>
          </w:tcPr>
          <w:p w:rsidR="00A90391" w:rsidRDefault="00A90391" w:rsidP="00DF0462">
            <w:pPr>
              <w:jc w:val="center"/>
              <w:rPr>
                <w:rFonts w:asciiTheme="majorHAnsi" w:hAnsiTheme="majorHAnsi" w:cstheme="majorHAnsi"/>
              </w:rPr>
            </w:pPr>
            <w:r>
              <w:rPr>
                <w:rFonts w:asciiTheme="majorHAnsi" w:hAnsiTheme="majorHAnsi" w:cstheme="majorHAnsi"/>
              </w:rPr>
              <w:t>19/4/2008</w:t>
            </w:r>
          </w:p>
        </w:tc>
      </w:tr>
      <w:tr w:rsidR="00A90391" w:rsidRPr="00103C40" w:rsidTr="003261CC">
        <w:trPr>
          <w:trHeight w:val="567"/>
        </w:trPr>
        <w:tc>
          <w:tcPr>
            <w:tcW w:w="851" w:type="dxa"/>
            <w:vAlign w:val="center"/>
          </w:tcPr>
          <w:p w:rsidR="00A90391" w:rsidRPr="006C4DC0" w:rsidRDefault="00A90391" w:rsidP="00DF0462">
            <w:pPr>
              <w:pStyle w:val="ListParagraph"/>
              <w:numPr>
                <w:ilvl w:val="0"/>
                <w:numId w:val="32"/>
              </w:numPr>
              <w:jc w:val="center"/>
              <w:rPr>
                <w:rFonts w:asciiTheme="majorHAnsi" w:hAnsiTheme="majorHAnsi" w:cstheme="majorHAnsi"/>
              </w:rPr>
            </w:pPr>
          </w:p>
        </w:tc>
        <w:tc>
          <w:tcPr>
            <w:tcW w:w="1418" w:type="dxa"/>
            <w:vAlign w:val="center"/>
          </w:tcPr>
          <w:p w:rsidR="00A90391" w:rsidRPr="00103C40" w:rsidRDefault="00A90391"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90391" w:rsidRDefault="00A90391" w:rsidP="00A90391">
            <w:pPr>
              <w:jc w:val="center"/>
              <w:rPr>
                <w:rFonts w:asciiTheme="majorHAnsi" w:hAnsiTheme="majorHAnsi" w:cstheme="majorHAnsi"/>
                <w:caps/>
              </w:rPr>
            </w:pPr>
            <w:r>
              <w:rPr>
                <w:rFonts w:asciiTheme="majorHAnsi" w:hAnsiTheme="majorHAnsi" w:cstheme="majorHAnsi"/>
                <w:caps/>
              </w:rPr>
              <w:t>30/2008/qđ-ubnd</w:t>
            </w:r>
          </w:p>
          <w:p w:rsidR="00A90391" w:rsidRDefault="00A90391" w:rsidP="00A90391">
            <w:pPr>
              <w:jc w:val="center"/>
              <w:rPr>
                <w:rFonts w:asciiTheme="majorHAnsi" w:hAnsiTheme="majorHAnsi" w:cstheme="majorHAnsi"/>
                <w:caps/>
              </w:rPr>
            </w:pPr>
            <w:r>
              <w:rPr>
                <w:rFonts w:asciiTheme="majorHAnsi" w:hAnsiTheme="majorHAnsi" w:cstheme="majorHAnsi"/>
                <w:caps/>
              </w:rPr>
              <w:t>10/4/2008</w:t>
            </w:r>
          </w:p>
        </w:tc>
        <w:tc>
          <w:tcPr>
            <w:tcW w:w="7655" w:type="dxa"/>
          </w:tcPr>
          <w:p w:rsidR="00A90391" w:rsidRPr="00A90391" w:rsidRDefault="00A90391" w:rsidP="00A90391">
            <w:r w:rsidRPr="00A90391">
              <w:t>Về chấm dứt thực hiện Đề án thí điểm thành lập Tổ nghiệp vụ hành chính công tại Ủy ban nhân dân quận 3.</w:t>
            </w:r>
          </w:p>
        </w:tc>
        <w:tc>
          <w:tcPr>
            <w:tcW w:w="1843" w:type="dxa"/>
            <w:vAlign w:val="center"/>
          </w:tcPr>
          <w:p w:rsidR="00A90391" w:rsidRDefault="00A90391" w:rsidP="00DF0462">
            <w:pPr>
              <w:jc w:val="center"/>
              <w:rPr>
                <w:rFonts w:asciiTheme="majorHAnsi" w:hAnsiTheme="majorHAnsi" w:cstheme="majorHAnsi"/>
              </w:rPr>
            </w:pPr>
            <w:r>
              <w:rPr>
                <w:rFonts w:asciiTheme="majorHAnsi" w:hAnsiTheme="majorHAnsi" w:cstheme="majorHAnsi"/>
              </w:rPr>
              <w:t>20/4/2008</w:t>
            </w:r>
          </w:p>
        </w:tc>
      </w:tr>
      <w:tr w:rsidR="00A90391" w:rsidRPr="00103C40" w:rsidTr="003261CC">
        <w:trPr>
          <w:trHeight w:val="567"/>
        </w:trPr>
        <w:tc>
          <w:tcPr>
            <w:tcW w:w="851" w:type="dxa"/>
            <w:vAlign w:val="center"/>
          </w:tcPr>
          <w:p w:rsidR="00A90391" w:rsidRPr="006C4DC0" w:rsidRDefault="00A90391" w:rsidP="00DF0462">
            <w:pPr>
              <w:pStyle w:val="ListParagraph"/>
              <w:numPr>
                <w:ilvl w:val="0"/>
                <w:numId w:val="32"/>
              </w:numPr>
              <w:jc w:val="center"/>
              <w:rPr>
                <w:rFonts w:asciiTheme="majorHAnsi" w:hAnsiTheme="majorHAnsi" w:cstheme="majorHAnsi"/>
              </w:rPr>
            </w:pPr>
          </w:p>
        </w:tc>
        <w:tc>
          <w:tcPr>
            <w:tcW w:w="1418" w:type="dxa"/>
            <w:vAlign w:val="center"/>
          </w:tcPr>
          <w:p w:rsidR="00A90391" w:rsidRPr="00103C40" w:rsidRDefault="00A90391"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90391" w:rsidRDefault="00A90391" w:rsidP="00A90391">
            <w:pPr>
              <w:jc w:val="center"/>
              <w:rPr>
                <w:rFonts w:asciiTheme="majorHAnsi" w:hAnsiTheme="majorHAnsi" w:cstheme="majorHAnsi"/>
                <w:caps/>
              </w:rPr>
            </w:pPr>
            <w:r>
              <w:rPr>
                <w:rFonts w:asciiTheme="majorHAnsi" w:hAnsiTheme="majorHAnsi" w:cstheme="majorHAnsi"/>
                <w:caps/>
              </w:rPr>
              <w:t>33/2008/qđ-ubnd</w:t>
            </w:r>
          </w:p>
          <w:p w:rsidR="00A90391" w:rsidRDefault="00A90391" w:rsidP="00A90391">
            <w:pPr>
              <w:jc w:val="center"/>
              <w:rPr>
                <w:rFonts w:asciiTheme="majorHAnsi" w:hAnsiTheme="majorHAnsi" w:cstheme="majorHAnsi"/>
                <w:caps/>
              </w:rPr>
            </w:pPr>
            <w:r>
              <w:rPr>
                <w:rFonts w:asciiTheme="majorHAnsi" w:hAnsiTheme="majorHAnsi" w:cstheme="majorHAnsi"/>
                <w:caps/>
              </w:rPr>
              <w:t>26/4/2008</w:t>
            </w:r>
          </w:p>
        </w:tc>
        <w:tc>
          <w:tcPr>
            <w:tcW w:w="7655" w:type="dxa"/>
          </w:tcPr>
          <w:p w:rsidR="00A90391" w:rsidRPr="00A90391" w:rsidRDefault="00A90391" w:rsidP="00A90391">
            <w:r w:rsidRPr="00A90391">
              <w:t>Về chấm dứt thực hiện Đề án thí điểm hoạt động của Tổ nghiệp vụ hành chính công tại Ủy ban nhân dân quận Tân Bình.</w:t>
            </w:r>
          </w:p>
        </w:tc>
        <w:tc>
          <w:tcPr>
            <w:tcW w:w="1843" w:type="dxa"/>
            <w:vAlign w:val="center"/>
          </w:tcPr>
          <w:p w:rsidR="00A90391" w:rsidRDefault="00A90391" w:rsidP="00DF0462">
            <w:pPr>
              <w:jc w:val="center"/>
              <w:rPr>
                <w:rFonts w:asciiTheme="majorHAnsi" w:hAnsiTheme="majorHAnsi" w:cstheme="majorHAnsi"/>
              </w:rPr>
            </w:pPr>
            <w:r>
              <w:rPr>
                <w:rFonts w:asciiTheme="majorHAnsi" w:hAnsiTheme="majorHAnsi" w:cstheme="majorHAnsi"/>
              </w:rPr>
              <w:t>06/5/2008</w:t>
            </w:r>
          </w:p>
        </w:tc>
      </w:tr>
      <w:tr w:rsidR="00A90391" w:rsidRPr="00103C40" w:rsidTr="003261CC">
        <w:trPr>
          <w:trHeight w:val="567"/>
        </w:trPr>
        <w:tc>
          <w:tcPr>
            <w:tcW w:w="851" w:type="dxa"/>
            <w:vAlign w:val="center"/>
          </w:tcPr>
          <w:p w:rsidR="00A90391" w:rsidRPr="006C4DC0" w:rsidRDefault="00A90391" w:rsidP="00DF0462">
            <w:pPr>
              <w:pStyle w:val="ListParagraph"/>
              <w:numPr>
                <w:ilvl w:val="0"/>
                <w:numId w:val="32"/>
              </w:numPr>
              <w:jc w:val="center"/>
              <w:rPr>
                <w:rFonts w:asciiTheme="majorHAnsi" w:hAnsiTheme="majorHAnsi" w:cstheme="majorHAnsi"/>
              </w:rPr>
            </w:pPr>
          </w:p>
        </w:tc>
        <w:tc>
          <w:tcPr>
            <w:tcW w:w="1418" w:type="dxa"/>
            <w:vAlign w:val="center"/>
          </w:tcPr>
          <w:p w:rsidR="00A90391" w:rsidRPr="00103C40" w:rsidRDefault="00A90391"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90391" w:rsidRDefault="00A90391" w:rsidP="00A90391">
            <w:pPr>
              <w:jc w:val="center"/>
              <w:rPr>
                <w:rFonts w:asciiTheme="majorHAnsi" w:hAnsiTheme="majorHAnsi" w:cstheme="majorHAnsi"/>
                <w:caps/>
              </w:rPr>
            </w:pPr>
            <w:r>
              <w:rPr>
                <w:rFonts w:asciiTheme="majorHAnsi" w:hAnsiTheme="majorHAnsi" w:cstheme="majorHAnsi"/>
                <w:caps/>
              </w:rPr>
              <w:t>34/2008/qđ-ubnd</w:t>
            </w:r>
          </w:p>
          <w:p w:rsidR="00A90391" w:rsidRDefault="00A90391" w:rsidP="00A90391">
            <w:pPr>
              <w:jc w:val="center"/>
              <w:rPr>
                <w:rFonts w:asciiTheme="majorHAnsi" w:hAnsiTheme="majorHAnsi" w:cstheme="majorHAnsi"/>
                <w:caps/>
              </w:rPr>
            </w:pPr>
            <w:r>
              <w:rPr>
                <w:rFonts w:asciiTheme="majorHAnsi" w:hAnsiTheme="majorHAnsi" w:cstheme="majorHAnsi"/>
                <w:caps/>
              </w:rPr>
              <w:t>26/4/2008</w:t>
            </w:r>
          </w:p>
        </w:tc>
        <w:tc>
          <w:tcPr>
            <w:tcW w:w="7655" w:type="dxa"/>
          </w:tcPr>
          <w:p w:rsidR="00A90391" w:rsidRPr="00A90391" w:rsidRDefault="00A90391" w:rsidP="00A90391">
            <w:r w:rsidRPr="00A90391">
              <w:t>Về chấm dứt thực hiện Đề án thí điểm hoạt động của Tổ nghiệp vụ hành chính công tại Ủy ban nhân dân quận Bình Thạnh.</w:t>
            </w:r>
          </w:p>
        </w:tc>
        <w:tc>
          <w:tcPr>
            <w:tcW w:w="1843" w:type="dxa"/>
            <w:vAlign w:val="center"/>
          </w:tcPr>
          <w:p w:rsidR="00A90391" w:rsidRDefault="00A90391" w:rsidP="00DF0462">
            <w:pPr>
              <w:jc w:val="center"/>
              <w:rPr>
                <w:rFonts w:asciiTheme="majorHAnsi" w:hAnsiTheme="majorHAnsi" w:cstheme="majorHAnsi"/>
              </w:rPr>
            </w:pPr>
            <w:r>
              <w:rPr>
                <w:rFonts w:asciiTheme="majorHAnsi" w:hAnsiTheme="majorHAnsi" w:cstheme="majorHAnsi"/>
              </w:rPr>
              <w:t>06/5/2008</w:t>
            </w:r>
          </w:p>
        </w:tc>
      </w:tr>
      <w:tr w:rsidR="0012035D" w:rsidRPr="00103C40" w:rsidTr="003261CC">
        <w:trPr>
          <w:trHeight w:val="567"/>
        </w:trPr>
        <w:tc>
          <w:tcPr>
            <w:tcW w:w="851" w:type="dxa"/>
            <w:vAlign w:val="center"/>
          </w:tcPr>
          <w:p w:rsidR="0012035D" w:rsidRPr="006C4DC0" w:rsidRDefault="0012035D" w:rsidP="00DF0462">
            <w:pPr>
              <w:pStyle w:val="ListParagraph"/>
              <w:numPr>
                <w:ilvl w:val="0"/>
                <w:numId w:val="32"/>
              </w:numPr>
              <w:jc w:val="center"/>
              <w:rPr>
                <w:rFonts w:asciiTheme="majorHAnsi" w:hAnsiTheme="majorHAnsi" w:cstheme="majorHAnsi"/>
              </w:rPr>
            </w:pPr>
          </w:p>
        </w:tc>
        <w:tc>
          <w:tcPr>
            <w:tcW w:w="1418" w:type="dxa"/>
            <w:vAlign w:val="center"/>
          </w:tcPr>
          <w:p w:rsidR="0012035D" w:rsidRPr="00103C40" w:rsidRDefault="0012035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12035D" w:rsidRDefault="0012035D" w:rsidP="00A90391">
            <w:pPr>
              <w:jc w:val="center"/>
              <w:rPr>
                <w:rFonts w:asciiTheme="majorHAnsi" w:hAnsiTheme="majorHAnsi" w:cstheme="majorHAnsi"/>
                <w:caps/>
              </w:rPr>
            </w:pPr>
            <w:r>
              <w:rPr>
                <w:rFonts w:asciiTheme="majorHAnsi" w:hAnsiTheme="majorHAnsi" w:cstheme="majorHAnsi"/>
                <w:caps/>
              </w:rPr>
              <w:t>36</w:t>
            </w:r>
            <w:r w:rsidRPr="00C2113C">
              <w:rPr>
                <w:rFonts w:asciiTheme="majorHAnsi" w:hAnsiTheme="majorHAnsi" w:cstheme="majorHAnsi"/>
                <w:caps/>
              </w:rPr>
              <w:t>/2008/QĐ-UBND</w:t>
            </w:r>
            <w:r w:rsidRPr="00C2113C">
              <w:rPr>
                <w:rFonts w:asciiTheme="majorHAnsi" w:hAnsiTheme="majorHAnsi" w:cstheme="majorHAnsi"/>
                <w:caps/>
              </w:rPr>
              <w:br/>
              <w:t xml:space="preserve"> 06/5/2008</w:t>
            </w:r>
          </w:p>
        </w:tc>
        <w:tc>
          <w:tcPr>
            <w:tcW w:w="7655" w:type="dxa"/>
          </w:tcPr>
          <w:p w:rsidR="0012035D" w:rsidRPr="0012035D" w:rsidRDefault="0012035D" w:rsidP="0012035D">
            <w:bookmarkStart w:id="1" w:name="loai_1"/>
            <w:r w:rsidRPr="0012035D">
              <w:t>Về quy định tiếp nhận công chức, viên chức ngoài biên chế thành phố về công tác tại cơ quan hành chính, sự nghiệp của thành phố.</w:t>
            </w:r>
            <w:bookmarkEnd w:id="1"/>
          </w:p>
        </w:tc>
        <w:tc>
          <w:tcPr>
            <w:tcW w:w="1843" w:type="dxa"/>
            <w:vAlign w:val="center"/>
          </w:tcPr>
          <w:p w:rsidR="0012035D" w:rsidRDefault="0012035D" w:rsidP="00DF0462">
            <w:pPr>
              <w:jc w:val="center"/>
              <w:rPr>
                <w:rFonts w:asciiTheme="majorHAnsi" w:hAnsiTheme="majorHAnsi" w:cstheme="majorHAnsi"/>
              </w:rPr>
            </w:pPr>
            <w:r>
              <w:rPr>
                <w:rFonts w:asciiTheme="majorHAnsi" w:hAnsiTheme="majorHAnsi" w:cstheme="majorHAnsi"/>
              </w:rPr>
              <w:t>16/5/2008</w:t>
            </w:r>
          </w:p>
        </w:tc>
      </w:tr>
      <w:tr w:rsidR="00031FDC" w:rsidRPr="00103C40" w:rsidTr="003261CC">
        <w:trPr>
          <w:trHeight w:val="567"/>
        </w:trPr>
        <w:tc>
          <w:tcPr>
            <w:tcW w:w="851" w:type="dxa"/>
            <w:vAlign w:val="center"/>
          </w:tcPr>
          <w:p w:rsidR="00031FDC" w:rsidRPr="006C4DC0" w:rsidRDefault="00031FDC" w:rsidP="00DF0462">
            <w:pPr>
              <w:pStyle w:val="ListParagraph"/>
              <w:numPr>
                <w:ilvl w:val="0"/>
                <w:numId w:val="32"/>
              </w:numPr>
              <w:jc w:val="center"/>
              <w:rPr>
                <w:rFonts w:asciiTheme="majorHAnsi" w:hAnsiTheme="majorHAnsi" w:cstheme="majorHAnsi"/>
              </w:rPr>
            </w:pPr>
          </w:p>
        </w:tc>
        <w:tc>
          <w:tcPr>
            <w:tcW w:w="1418" w:type="dxa"/>
            <w:vAlign w:val="center"/>
          </w:tcPr>
          <w:p w:rsidR="00031FDC" w:rsidRPr="00103C40" w:rsidRDefault="00031FDC"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031FDC" w:rsidRPr="00C2113C" w:rsidRDefault="00031FDC" w:rsidP="00DF0462">
            <w:pPr>
              <w:jc w:val="center"/>
              <w:rPr>
                <w:rFonts w:asciiTheme="majorHAnsi" w:hAnsiTheme="majorHAnsi" w:cstheme="majorHAnsi"/>
                <w:caps/>
              </w:rPr>
            </w:pPr>
            <w:r w:rsidRPr="00C2113C">
              <w:rPr>
                <w:rFonts w:asciiTheme="majorHAnsi" w:hAnsiTheme="majorHAnsi" w:cstheme="majorHAnsi"/>
                <w:caps/>
              </w:rPr>
              <w:t>35/2008/QĐ-UBND</w:t>
            </w:r>
            <w:r w:rsidRPr="00C2113C">
              <w:rPr>
                <w:rFonts w:asciiTheme="majorHAnsi" w:hAnsiTheme="majorHAnsi" w:cstheme="majorHAnsi"/>
                <w:caps/>
              </w:rPr>
              <w:br/>
              <w:t xml:space="preserve"> 06/5/2008</w:t>
            </w:r>
          </w:p>
        </w:tc>
        <w:tc>
          <w:tcPr>
            <w:tcW w:w="7655" w:type="dxa"/>
            <w:hideMark/>
          </w:tcPr>
          <w:p w:rsidR="00031FDC" w:rsidRPr="00103C40" w:rsidRDefault="00031FDC" w:rsidP="00086600">
            <w:pPr>
              <w:rPr>
                <w:rFonts w:asciiTheme="majorHAnsi" w:hAnsiTheme="majorHAnsi" w:cstheme="majorHAnsi"/>
              </w:rPr>
            </w:pPr>
            <w:r w:rsidRPr="00103C40">
              <w:rPr>
                <w:rFonts w:asciiTheme="majorHAnsi" w:hAnsiTheme="majorHAnsi" w:cstheme="majorHAnsi"/>
              </w:rPr>
              <w:t>Về đối tượng thu hút đầu tư và cơ chế, chính sách hỗ trợ các nhà đầu tư trong Khu Nông nghiệp Công nghệ cao thành phố</w:t>
            </w:r>
          </w:p>
        </w:tc>
        <w:tc>
          <w:tcPr>
            <w:tcW w:w="1843" w:type="dxa"/>
            <w:vAlign w:val="center"/>
            <w:hideMark/>
          </w:tcPr>
          <w:p w:rsidR="00031FDC" w:rsidRPr="00103C40" w:rsidRDefault="00031FDC" w:rsidP="00DF0462">
            <w:pPr>
              <w:jc w:val="center"/>
              <w:rPr>
                <w:rFonts w:asciiTheme="majorHAnsi" w:hAnsiTheme="majorHAnsi" w:cstheme="majorHAnsi"/>
              </w:rPr>
            </w:pPr>
            <w:r w:rsidRPr="00103C40">
              <w:rPr>
                <w:rFonts w:asciiTheme="majorHAnsi" w:hAnsiTheme="majorHAnsi" w:cstheme="majorHAnsi"/>
              </w:rPr>
              <w:t>16</w:t>
            </w:r>
            <w:r>
              <w:rPr>
                <w:rFonts w:asciiTheme="majorHAnsi" w:hAnsiTheme="majorHAnsi" w:cstheme="majorHAnsi"/>
              </w:rPr>
              <w:t>/5</w:t>
            </w:r>
            <w:r w:rsidRPr="00103C40">
              <w:rPr>
                <w:rFonts w:asciiTheme="majorHAnsi" w:hAnsiTheme="majorHAnsi" w:cstheme="majorHAnsi"/>
              </w:rPr>
              <w:t>/2008</w:t>
            </w:r>
          </w:p>
        </w:tc>
      </w:tr>
      <w:tr w:rsidR="00A90391" w:rsidRPr="00103C40" w:rsidTr="003261CC">
        <w:trPr>
          <w:trHeight w:val="567"/>
        </w:trPr>
        <w:tc>
          <w:tcPr>
            <w:tcW w:w="851" w:type="dxa"/>
            <w:vAlign w:val="center"/>
          </w:tcPr>
          <w:p w:rsidR="00A90391" w:rsidRPr="006C4DC0" w:rsidRDefault="00A90391" w:rsidP="00DF0462">
            <w:pPr>
              <w:pStyle w:val="ListParagraph"/>
              <w:numPr>
                <w:ilvl w:val="0"/>
                <w:numId w:val="32"/>
              </w:numPr>
              <w:jc w:val="center"/>
              <w:rPr>
                <w:rFonts w:asciiTheme="majorHAnsi" w:hAnsiTheme="majorHAnsi" w:cstheme="majorHAnsi"/>
              </w:rPr>
            </w:pPr>
          </w:p>
        </w:tc>
        <w:tc>
          <w:tcPr>
            <w:tcW w:w="1418" w:type="dxa"/>
            <w:vAlign w:val="center"/>
          </w:tcPr>
          <w:p w:rsidR="00A90391" w:rsidRPr="00686222" w:rsidRDefault="00A90391" w:rsidP="00DF0462">
            <w:pPr>
              <w:jc w:val="center"/>
              <w:rPr>
                <w:rFonts w:asciiTheme="majorHAnsi" w:hAnsiTheme="majorHAnsi" w:cstheme="majorHAnsi"/>
                <w:highlight w:val="yellow"/>
              </w:rPr>
            </w:pPr>
            <w:r w:rsidRPr="00686222">
              <w:rPr>
                <w:rFonts w:asciiTheme="majorHAnsi" w:hAnsiTheme="majorHAnsi" w:cstheme="majorHAnsi"/>
                <w:highlight w:val="yellow"/>
              </w:rPr>
              <w:t>Quyết định</w:t>
            </w:r>
          </w:p>
        </w:tc>
        <w:tc>
          <w:tcPr>
            <w:tcW w:w="2551" w:type="dxa"/>
            <w:vAlign w:val="center"/>
          </w:tcPr>
          <w:p w:rsidR="00A90391" w:rsidRPr="00686222" w:rsidRDefault="00A90391" w:rsidP="00DF0462">
            <w:pPr>
              <w:jc w:val="center"/>
              <w:rPr>
                <w:rFonts w:asciiTheme="majorHAnsi" w:hAnsiTheme="majorHAnsi" w:cstheme="majorHAnsi"/>
                <w:caps/>
                <w:highlight w:val="yellow"/>
              </w:rPr>
            </w:pPr>
            <w:r w:rsidRPr="00686222">
              <w:rPr>
                <w:rFonts w:asciiTheme="majorHAnsi" w:hAnsiTheme="majorHAnsi" w:cstheme="majorHAnsi"/>
                <w:caps/>
                <w:highlight w:val="yellow"/>
              </w:rPr>
              <w:t>37/2008/QĐ-UBND</w:t>
            </w:r>
            <w:r w:rsidRPr="00686222">
              <w:rPr>
                <w:rFonts w:asciiTheme="majorHAnsi" w:hAnsiTheme="majorHAnsi" w:cstheme="majorHAnsi"/>
                <w:caps/>
                <w:highlight w:val="yellow"/>
              </w:rPr>
              <w:br/>
              <w:t xml:space="preserve"> 09/5/2008</w:t>
            </w:r>
          </w:p>
        </w:tc>
        <w:tc>
          <w:tcPr>
            <w:tcW w:w="7655" w:type="dxa"/>
          </w:tcPr>
          <w:p w:rsidR="00A90391" w:rsidRPr="00686222" w:rsidRDefault="00A90391" w:rsidP="00A90391">
            <w:pPr>
              <w:rPr>
                <w:highlight w:val="yellow"/>
              </w:rPr>
            </w:pPr>
            <w:r w:rsidRPr="00686222">
              <w:rPr>
                <w:highlight w:val="yellow"/>
              </w:rPr>
              <w:t>Về việc công bố văn bản hết hiệu lực.</w:t>
            </w:r>
          </w:p>
        </w:tc>
        <w:tc>
          <w:tcPr>
            <w:tcW w:w="1843" w:type="dxa"/>
            <w:vAlign w:val="center"/>
          </w:tcPr>
          <w:p w:rsidR="00A90391" w:rsidRPr="00686222" w:rsidRDefault="00A90391" w:rsidP="00DF0462">
            <w:pPr>
              <w:jc w:val="center"/>
              <w:rPr>
                <w:rFonts w:asciiTheme="majorHAnsi" w:hAnsiTheme="majorHAnsi" w:cstheme="majorHAnsi"/>
                <w:highlight w:val="yellow"/>
              </w:rPr>
            </w:pPr>
            <w:r w:rsidRPr="00686222">
              <w:rPr>
                <w:rFonts w:asciiTheme="majorHAnsi" w:hAnsiTheme="majorHAnsi" w:cstheme="majorHAnsi"/>
                <w:highlight w:val="yellow"/>
              </w:rPr>
              <w:t>19/5/2008</w:t>
            </w:r>
          </w:p>
        </w:tc>
      </w:tr>
      <w:tr w:rsidR="00031FDC" w:rsidRPr="00103C40" w:rsidTr="003261CC">
        <w:trPr>
          <w:trHeight w:val="567"/>
        </w:trPr>
        <w:tc>
          <w:tcPr>
            <w:tcW w:w="851" w:type="dxa"/>
            <w:vAlign w:val="center"/>
          </w:tcPr>
          <w:p w:rsidR="00031FDC" w:rsidRPr="006C4DC0" w:rsidRDefault="00031FDC" w:rsidP="00DF0462">
            <w:pPr>
              <w:pStyle w:val="ListParagraph"/>
              <w:numPr>
                <w:ilvl w:val="0"/>
                <w:numId w:val="32"/>
              </w:numPr>
              <w:jc w:val="center"/>
              <w:rPr>
                <w:rFonts w:asciiTheme="majorHAnsi" w:hAnsiTheme="majorHAnsi" w:cstheme="majorHAnsi"/>
              </w:rPr>
            </w:pPr>
          </w:p>
        </w:tc>
        <w:tc>
          <w:tcPr>
            <w:tcW w:w="1418" w:type="dxa"/>
            <w:vAlign w:val="center"/>
          </w:tcPr>
          <w:p w:rsidR="00031FDC" w:rsidRPr="00103C40" w:rsidRDefault="00031FDC"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031FDC" w:rsidRPr="00C2113C" w:rsidRDefault="00031FDC" w:rsidP="00DF0462">
            <w:pPr>
              <w:jc w:val="center"/>
              <w:rPr>
                <w:rFonts w:asciiTheme="majorHAnsi" w:hAnsiTheme="majorHAnsi" w:cstheme="majorHAnsi"/>
                <w:caps/>
              </w:rPr>
            </w:pPr>
            <w:r w:rsidRPr="00C2113C">
              <w:rPr>
                <w:rFonts w:asciiTheme="majorHAnsi" w:hAnsiTheme="majorHAnsi" w:cstheme="majorHAnsi"/>
                <w:caps/>
              </w:rPr>
              <w:t>38/2008/QĐ-UBND</w:t>
            </w:r>
            <w:r w:rsidRPr="00C2113C">
              <w:rPr>
                <w:rFonts w:asciiTheme="majorHAnsi" w:hAnsiTheme="majorHAnsi" w:cstheme="majorHAnsi"/>
                <w:caps/>
              </w:rPr>
              <w:br/>
              <w:t xml:space="preserve"> 10/5/2008</w:t>
            </w:r>
          </w:p>
        </w:tc>
        <w:tc>
          <w:tcPr>
            <w:tcW w:w="7655" w:type="dxa"/>
            <w:hideMark/>
          </w:tcPr>
          <w:p w:rsidR="00031FDC" w:rsidRPr="00103C40" w:rsidRDefault="00031FDC" w:rsidP="00086600">
            <w:pPr>
              <w:rPr>
                <w:rFonts w:asciiTheme="majorHAnsi" w:hAnsiTheme="majorHAnsi" w:cstheme="majorHAnsi"/>
              </w:rPr>
            </w:pPr>
            <w:r w:rsidRPr="00103C40">
              <w:rPr>
                <w:rFonts w:asciiTheme="majorHAnsi" w:hAnsiTheme="majorHAnsi" w:cstheme="majorHAnsi"/>
              </w:rPr>
              <w:t xml:space="preserve">Ban hành Quy định về điều chỉnh dự toán xây dựng công trình áp dụng theo Thông tư số 03/2008/TT-BXD ngày 25 tháng 01 năm 2008 của </w:t>
            </w:r>
            <w:r w:rsidRPr="00103C40">
              <w:rPr>
                <w:rFonts w:asciiTheme="majorHAnsi" w:hAnsiTheme="majorHAnsi" w:cstheme="majorHAnsi"/>
              </w:rPr>
              <w:lastRenderedPageBreak/>
              <w:t>Bộ Xây dựng trên địa bàn thành phố Hồ Chí Minh</w:t>
            </w:r>
          </w:p>
        </w:tc>
        <w:tc>
          <w:tcPr>
            <w:tcW w:w="1843" w:type="dxa"/>
            <w:vAlign w:val="center"/>
            <w:hideMark/>
          </w:tcPr>
          <w:p w:rsidR="00031FDC" w:rsidRPr="00103C40" w:rsidRDefault="00031FDC" w:rsidP="00DF0462">
            <w:pPr>
              <w:jc w:val="center"/>
              <w:rPr>
                <w:rFonts w:asciiTheme="majorHAnsi" w:hAnsiTheme="majorHAnsi" w:cstheme="majorHAnsi"/>
              </w:rPr>
            </w:pPr>
            <w:r w:rsidRPr="00103C40">
              <w:rPr>
                <w:rFonts w:asciiTheme="majorHAnsi" w:hAnsiTheme="majorHAnsi" w:cstheme="majorHAnsi"/>
              </w:rPr>
              <w:lastRenderedPageBreak/>
              <w:t>20</w:t>
            </w:r>
            <w:r>
              <w:rPr>
                <w:rFonts w:asciiTheme="majorHAnsi" w:hAnsiTheme="majorHAnsi" w:cstheme="majorHAnsi"/>
              </w:rPr>
              <w:t>/5</w:t>
            </w:r>
            <w:r w:rsidRPr="00103C40">
              <w:rPr>
                <w:rFonts w:asciiTheme="majorHAnsi" w:hAnsiTheme="majorHAnsi" w:cstheme="majorHAnsi"/>
              </w:rPr>
              <w:t>/2008</w:t>
            </w:r>
          </w:p>
        </w:tc>
      </w:tr>
      <w:tr w:rsidR="00031FDC" w:rsidRPr="00103C40" w:rsidTr="003261CC">
        <w:trPr>
          <w:trHeight w:val="567"/>
        </w:trPr>
        <w:tc>
          <w:tcPr>
            <w:tcW w:w="851" w:type="dxa"/>
            <w:vAlign w:val="center"/>
          </w:tcPr>
          <w:p w:rsidR="00031FDC" w:rsidRPr="006C4DC0" w:rsidRDefault="00031FDC" w:rsidP="00DF0462">
            <w:pPr>
              <w:pStyle w:val="ListParagraph"/>
              <w:numPr>
                <w:ilvl w:val="0"/>
                <w:numId w:val="32"/>
              </w:numPr>
              <w:jc w:val="center"/>
              <w:rPr>
                <w:rFonts w:asciiTheme="majorHAnsi" w:hAnsiTheme="majorHAnsi" w:cstheme="majorHAnsi"/>
              </w:rPr>
            </w:pPr>
          </w:p>
        </w:tc>
        <w:tc>
          <w:tcPr>
            <w:tcW w:w="1418" w:type="dxa"/>
            <w:vAlign w:val="center"/>
          </w:tcPr>
          <w:p w:rsidR="00031FDC" w:rsidRPr="00103C40" w:rsidRDefault="00031FDC"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031FDC" w:rsidRPr="00C2113C" w:rsidRDefault="00031FDC" w:rsidP="00DF0462">
            <w:pPr>
              <w:jc w:val="center"/>
              <w:rPr>
                <w:rFonts w:asciiTheme="majorHAnsi" w:hAnsiTheme="majorHAnsi" w:cstheme="majorHAnsi"/>
                <w:caps/>
              </w:rPr>
            </w:pPr>
            <w:r w:rsidRPr="00C2113C">
              <w:rPr>
                <w:rFonts w:asciiTheme="majorHAnsi" w:hAnsiTheme="majorHAnsi" w:cstheme="majorHAnsi"/>
                <w:caps/>
              </w:rPr>
              <w:t>41/2008/QĐ-UBND</w:t>
            </w:r>
            <w:r w:rsidRPr="00C2113C">
              <w:rPr>
                <w:rFonts w:asciiTheme="majorHAnsi" w:hAnsiTheme="majorHAnsi" w:cstheme="majorHAnsi"/>
                <w:caps/>
              </w:rPr>
              <w:br/>
              <w:t xml:space="preserve"> 20/5/2008</w:t>
            </w:r>
          </w:p>
        </w:tc>
        <w:tc>
          <w:tcPr>
            <w:tcW w:w="7655" w:type="dxa"/>
            <w:hideMark/>
          </w:tcPr>
          <w:p w:rsidR="00031FDC" w:rsidRPr="00103C40" w:rsidRDefault="00031FDC" w:rsidP="00086600">
            <w:pPr>
              <w:rPr>
                <w:rFonts w:asciiTheme="majorHAnsi" w:hAnsiTheme="majorHAnsi" w:cstheme="majorHAnsi"/>
              </w:rPr>
            </w:pPr>
            <w:r w:rsidRPr="00103C40">
              <w:rPr>
                <w:rFonts w:asciiTheme="majorHAnsi" w:hAnsiTheme="majorHAnsi" w:cstheme="majorHAnsi"/>
              </w:rPr>
              <w:t>Về tổ chức các cơ quan chuyên môn thuộc Ủy ban nhân dân quận - huyện</w:t>
            </w:r>
          </w:p>
        </w:tc>
        <w:tc>
          <w:tcPr>
            <w:tcW w:w="1843" w:type="dxa"/>
            <w:vAlign w:val="center"/>
            <w:hideMark/>
          </w:tcPr>
          <w:p w:rsidR="00031FDC" w:rsidRPr="00103C40" w:rsidRDefault="00031FDC" w:rsidP="00DF0462">
            <w:pPr>
              <w:jc w:val="center"/>
              <w:rPr>
                <w:rFonts w:asciiTheme="majorHAnsi" w:hAnsiTheme="majorHAnsi" w:cstheme="majorHAnsi"/>
              </w:rPr>
            </w:pPr>
            <w:r w:rsidRPr="00103C40">
              <w:rPr>
                <w:rFonts w:asciiTheme="majorHAnsi" w:hAnsiTheme="majorHAnsi" w:cstheme="majorHAnsi"/>
              </w:rPr>
              <w:t>30</w:t>
            </w:r>
            <w:r>
              <w:rPr>
                <w:rFonts w:asciiTheme="majorHAnsi" w:hAnsiTheme="majorHAnsi" w:cstheme="majorHAnsi"/>
              </w:rPr>
              <w:t>/5</w:t>
            </w:r>
            <w:r w:rsidRPr="00103C40">
              <w:rPr>
                <w:rFonts w:asciiTheme="majorHAnsi" w:hAnsiTheme="majorHAnsi" w:cstheme="majorHAnsi"/>
              </w:rPr>
              <w:t>/2008</w:t>
            </w:r>
          </w:p>
        </w:tc>
      </w:tr>
      <w:tr w:rsidR="00A90391" w:rsidRPr="00103C40" w:rsidTr="003261CC">
        <w:trPr>
          <w:trHeight w:val="567"/>
        </w:trPr>
        <w:tc>
          <w:tcPr>
            <w:tcW w:w="851" w:type="dxa"/>
            <w:vAlign w:val="center"/>
          </w:tcPr>
          <w:p w:rsidR="00A90391" w:rsidRPr="006C4DC0" w:rsidRDefault="00A90391" w:rsidP="00DF0462">
            <w:pPr>
              <w:pStyle w:val="ListParagraph"/>
              <w:numPr>
                <w:ilvl w:val="0"/>
                <w:numId w:val="32"/>
              </w:numPr>
              <w:jc w:val="center"/>
              <w:rPr>
                <w:rFonts w:asciiTheme="majorHAnsi" w:hAnsiTheme="majorHAnsi" w:cstheme="majorHAnsi"/>
              </w:rPr>
            </w:pPr>
          </w:p>
        </w:tc>
        <w:tc>
          <w:tcPr>
            <w:tcW w:w="1418" w:type="dxa"/>
            <w:vAlign w:val="center"/>
          </w:tcPr>
          <w:p w:rsidR="00A90391" w:rsidRPr="00103C40" w:rsidRDefault="00A90391"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90391" w:rsidRPr="00C2113C" w:rsidRDefault="00A90391" w:rsidP="00DF0462">
            <w:pPr>
              <w:jc w:val="center"/>
              <w:rPr>
                <w:rFonts w:asciiTheme="majorHAnsi" w:hAnsiTheme="majorHAnsi" w:cstheme="majorHAnsi"/>
                <w:caps/>
              </w:rPr>
            </w:pPr>
            <w:r>
              <w:rPr>
                <w:rFonts w:asciiTheme="majorHAnsi" w:hAnsiTheme="majorHAnsi" w:cstheme="majorHAnsi"/>
                <w:caps/>
              </w:rPr>
              <w:t>42/2008/QĐ-UBND</w:t>
            </w:r>
            <w:r>
              <w:rPr>
                <w:rFonts w:asciiTheme="majorHAnsi" w:hAnsiTheme="majorHAnsi" w:cstheme="majorHAnsi"/>
                <w:caps/>
              </w:rPr>
              <w:br/>
              <w:t xml:space="preserve"> 26</w:t>
            </w:r>
            <w:r w:rsidRPr="00C2113C">
              <w:rPr>
                <w:rFonts w:asciiTheme="majorHAnsi" w:hAnsiTheme="majorHAnsi" w:cstheme="majorHAnsi"/>
                <w:caps/>
              </w:rPr>
              <w:t>/5/2008</w:t>
            </w:r>
          </w:p>
        </w:tc>
        <w:tc>
          <w:tcPr>
            <w:tcW w:w="7655" w:type="dxa"/>
          </w:tcPr>
          <w:p w:rsidR="00A90391" w:rsidRPr="0053512C" w:rsidRDefault="0053512C" w:rsidP="0053512C">
            <w:r w:rsidRPr="0053512C">
              <w:t>Về chấm dứt thực hiện Đề án thí điểm thành lập Tổ nghiệp vụ hành chính công tại Ủy ban nhân dân quận 11.</w:t>
            </w:r>
          </w:p>
        </w:tc>
        <w:tc>
          <w:tcPr>
            <w:tcW w:w="1843" w:type="dxa"/>
            <w:vAlign w:val="center"/>
          </w:tcPr>
          <w:p w:rsidR="00A90391" w:rsidRPr="00103C40" w:rsidRDefault="00A90391" w:rsidP="00DF0462">
            <w:pPr>
              <w:jc w:val="center"/>
              <w:rPr>
                <w:rFonts w:asciiTheme="majorHAnsi" w:hAnsiTheme="majorHAnsi" w:cstheme="majorHAnsi"/>
              </w:rPr>
            </w:pPr>
            <w:r>
              <w:rPr>
                <w:rFonts w:asciiTheme="majorHAnsi" w:hAnsiTheme="majorHAnsi" w:cstheme="majorHAnsi"/>
              </w:rPr>
              <w:t>05/6/2008</w:t>
            </w:r>
          </w:p>
        </w:tc>
      </w:tr>
      <w:tr w:rsidR="00A90391" w:rsidRPr="00103C40" w:rsidTr="003261CC">
        <w:trPr>
          <w:trHeight w:val="567"/>
        </w:trPr>
        <w:tc>
          <w:tcPr>
            <w:tcW w:w="851" w:type="dxa"/>
            <w:vAlign w:val="center"/>
          </w:tcPr>
          <w:p w:rsidR="00A90391" w:rsidRPr="006C4DC0" w:rsidRDefault="00A90391" w:rsidP="00DF0462">
            <w:pPr>
              <w:pStyle w:val="ListParagraph"/>
              <w:numPr>
                <w:ilvl w:val="0"/>
                <w:numId w:val="32"/>
              </w:numPr>
              <w:jc w:val="center"/>
              <w:rPr>
                <w:rFonts w:asciiTheme="majorHAnsi" w:hAnsiTheme="majorHAnsi" w:cstheme="majorHAnsi"/>
              </w:rPr>
            </w:pPr>
          </w:p>
        </w:tc>
        <w:tc>
          <w:tcPr>
            <w:tcW w:w="1418" w:type="dxa"/>
            <w:vAlign w:val="center"/>
          </w:tcPr>
          <w:p w:rsidR="00A90391" w:rsidRPr="00103C40" w:rsidRDefault="00A90391"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90391" w:rsidRPr="00C2113C" w:rsidRDefault="00A90391" w:rsidP="00DF0462">
            <w:pPr>
              <w:jc w:val="center"/>
              <w:rPr>
                <w:rFonts w:asciiTheme="majorHAnsi" w:hAnsiTheme="majorHAnsi" w:cstheme="majorHAnsi"/>
                <w:caps/>
              </w:rPr>
            </w:pPr>
            <w:r>
              <w:rPr>
                <w:rFonts w:asciiTheme="majorHAnsi" w:hAnsiTheme="majorHAnsi" w:cstheme="majorHAnsi"/>
                <w:caps/>
              </w:rPr>
              <w:t>43/2008/QĐ-UBND</w:t>
            </w:r>
            <w:r>
              <w:rPr>
                <w:rFonts w:asciiTheme="majorHAnsi" w:hAnsiTheme="majorHAnsi" w:cstheme="majorHAnsi"/>
                <w:caps/>
              </w:rPr>
              <w:br/>
              <w:t xml:space="preserve"> 27</w:t>
            </w:r>
            <w:r w:rsidRPr="00C2113C">
              <w:rPr>
                <w:rFonts w:asciiTheme="majorHAnsi" w:hAnsiTheme="majorHAnsi" w:cstheme="majorHAnsi"/>
                <w:caps/>
              </w:rPr>
              <w:t>/5/2008</w:t>
            </w:r>
          </w:p>
        </w:tc>
        <w:tc>
          <w:tcPr>
            <w:tcW w:w="7655" w:type="dxa"/>
          </w:tcPr>
          <w:p w:rsidR="00A90391" w:rsidRPr="0053512C" w:rsidRDefault="0053512C" w:rsidP="0053512C">
            <w:r w:rsidRPr="0053512C">
              <w:t>Ban hành Chương trình hỗ trợ chuyển dịch cơ cấu kinh tế ngành du lịch giai đoạn 2006 - 2010.</w:t>
            </w:r>
          </w:p>
        </w:tc>
        <w:tc>
          <w:tcPr>
            <w:tcW w:w="1843" w:type="dxa"/>
            <w:vAlign w:val="center"/>
          </w:tcPr>
          <w:p w:rsidR="00A90391" w:rsidRPr="00103C40" w:rsidRDefault="00A90391" w:rsidP="00DF0462">
            <w:pPr>
              <w:jc w:val="center"/>
              <w:rPr>
                <w:rFonts w:asciiTheme="majorHAnsi" w:hAnsiTheme="majorHAnsi" w:cstheme="majorHAnsi"/>
              </w:rPr>
            </w:pPr>
            <w:r>
              <w:rPr>
                <w:rFonts w:asciiTheme="majorHAnsi" w:hAnsiTheme="majorHAnsi" w:cstheme="majorHAnsi"/>
              </w:rPr>
              <w:t>06/6/2008</w:t>
            </w:r>
          </w:p>
        </w:tc>
      </w:tr>
      <w:tr w:rsidR="00A90391" w:rsidRPr="00103C40" w:rsidTr="003261CC">
        <w:trPr>
          <w:trHeight w:val="567"/>
        </w:trPr>
        <w:tc>
          <w:tcPr>
            <w:tcW w:w="851" w:type="dxa"/>
            <w:vAlign w:val="center"/>
          </w:tcPr>
          <w:p w:rsidR="00A90391" w:rsidRPr="006C4DC0" w:rsidRDefault="00A90391" w:rsidP="00DF0462">
            <w:pPr>
              <w:pStyle w:val="ListParagraph"/>
              <w:numPr>
                <w:ilvl w:val="0"/>
                <w:numId w:val="32"/>
              </w:numPr>
              <w:jc w:val="center"/>
              <w:rPr>
                <w:rFonts w:asciiTheme="majorHAnsi" w:hAnsiTheme="majorHAnsi" w:cstheme="majorHAnsi"/>
              </w:rPr>
            </w:pPr>
          </w:p>
        </w:tc>
        <w:tc>
          <w:tcPr>
            <w:tcW w:w="1418" w:type="dxa"/>
            <w:vAlign w:val="center"/>
          </w:tcPr>
          <w:p w:rsidR="00A90391" w:rsidRPr="00CC56AB" w:rsidRDefault="00A90391"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A90391" w:rsidRPr="00CC56AB" w:rsidRDefault="00A90391" w:rsidP="00DF0462">
            <w:pPr>
              <w:jc w:val="center"/>
              <w:rPr>
                <w:rFonts w:asciiTheme="majorHAnsi" w:hAnsiTheme="majorHAnsi" w:cstheme="majorHAnsi"/>
                <w:caps/>
                <w:highlight w:val="green"/>
              </w:rPr>
            </w:pPr>
            <w:r w:rsidRPr="00CC56AB">
              <w:rPr>
                <w:rFonts w:asciiTheme="majorHAnsi" w:hAnsiTheme="majorHAnsi" w:cstheme="majorHAnsi"/>
                <w:caps/>
                <w:highlight w:val="green"/>
              </w:rPr>
              <w:t>49</w:t>
            </w:r>
            <w:r w:rsidR="0053512C" w:rsidRPr="00CC56AB">
              <w:rPr>
                <w:rFonts w:asciiTheme="majorHAnsi" w:hAnsiTheme="majorHAnsi" w:cstheme="majorHAnsi"/>
                <w:caps/>
                <w:highlight w:val="green"/>
              </w:rPr>
              <w:t>/2008/QĐ-UBND</w:t>
            </w:r>
            <w:r w:rsidR="0053512C" w:rsidRPr="00CC56AB">
              <w:rPr>
                <w:rFonts w:asciiTheme="majorHAnsi" w:hAnsiTheme="majorHAnsi" w:cstheme="majorHAnsi"/>
                <w:caps/>
                <w:highlight w:val="green"/>
              </w:rPr>
              <w:br/>
              <w:t xml:space="preserve"> 13/6</w:t>
            </w:r>
            <w:r w:rsidRPr="00CC56AB">
              <w:rPr>
                <w:rFonts w:asciiTheme="majorHAnsi" w:hAnsiTheme="majorHAnsi" w:cstheme="majorHAnsi"/>
                <w:caps/>
                <w:highlight w:val="green"/>
              </w:rPr>
              <w:t>/2008</w:t>
            </w:r>
          </w:p>
        </w:tc>
        <w:tc>
          <w:tcPr>
            <w:tcW w:w="7655" w:type="dxa"/>
          </w:tcPr>
          <w:p w:rsidR="00A90391" w:rsidRPr="00CC56AB" w:rsidRDefault="0053512C" w:rsidP="0053512C">
            <w:pPr>
              <w:rPr>
                <w:highlight w:val="green"/>
              </w:rPr>
            </w:pPr>
            <w:r w:rsidRPr="00CC56AB">
              <w:rPr>
                <w:highlight w:val="green"/>
              </w:rPr>
              <w:t>Về thành lập Sở Thông tin và Truyền thông trực thuộc Ủy ban nhân dân thành phố.</w:t>
            </w:r>
          </w:p>
        </w:tc>
        <w:tc>
          <w:tcPr>
            <w:tcW w:w="1843" w:type="dxa"/>
            <w:vAlign w:val="center"/>
          </w:tcPr>
          <w:p w:rsidR="00A90391" w:rsidRPr="00103C40" w:rsidRDefault="00A90391" w:rsidP="00DF0462">
            <w:pPr>
              <w:jc w:val="center"/>
              <w:rPr>
                <w:rFonts w:asciiTheme="majorHAnsi" w:hAnsiTheme="majorHAnsi" w:cstheme="majorHAnsi"/>
              </w:rPr>
            </w:pPr>
            <w:r w:rsidRPr="00CC56AB">
              <w:rPr>
                <w:rFonts w:asciiTheme="majorHAnsi" w:hAnsiTheme="majorHAnsi" w:cstheme="majorHAnsi"/>
                <w:highlight w:val="green"/>
              </w:rPr>
              <w:t>23/6/2008</w:t>
            </w:r>
          </w:p>
        </w:tc>
      </w:tr>
      <w:tr w:rsidR="00A90391" w:rsidRPr="00103C40" w:rsidTr="003261CC">
        <w:trPr>
          <w:trHeight w:val="567"/>
        </w:trPr>
        <w:tc>
          <w:tcPr>
            <w:tcW w:w="851" w:type="dxa"/>
            <w:vAlign w:val="center"/>
          </w:tcPr>
          <w:p w:rsidR="00A90391" w:rsidRPr="006C4DC0" w:rsidRDefault="00A90391" w:rsidP="00DF0462">
            <w:pPr>
              <w:pStyle w:val="ListParagraph"/>
              <w:numPr>
                <w:ilvl w:val="0"/>
                <w:numId w:val="32"/>
              </w:numPr>
              <w:jc w:val="center"/>
              <w:rPr>
                <w:rFonts w:asciiTheme="majorHAnsi" w:hAnsiTheme="majorHAnsi" w:cstheme="majorHAnsi"/>
              </w:rPr>
            </w:pPr>
          </w:p>
        </w:tc>
        <w:tc>
          <w:tcPr>
            <w:tcW w:w="1418" w:type="dxa"/>
            <w:vAlign w:val="center"/>
          </w:tcPr>
          <w:p w:rsidR="00A90391" w:rsidRPr="00103C40" w:rsidRDefault="00A90391"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90391" w:rsidRPr="00C2113C" w:rsidRDefault="00A90391" w:rsidP="00A90391">
            <w:pPr>
              <w:jc w:val="center"/>
              <w:rPr>
                <w:rFonts w:asciiTheme="majorHAnsi" w:hAnsiTheme="majorHAnsi" w:cstheme="majorHAnsi"/>
                <w:caps/>
              </w:rPr>
            </w:pPr>
            <w:r>
              <w:rPr>
                <w:rFonts w:asciiTheme="majorHAnsi" w:hAnsiTheme="majorHAnsi" w:cstheme="majorHAnsi"/>
                <w:caps/>
              </w:rPr>
              <w:t>52</w:t>
            </w:r>
            <w:r w:rsidRPr="00C2113C">
              <w:rPr>
                <w:rFonts w:asciiTheme="majorHAnsi" w:hAnsiTheme="majorHAnsi" w:cstheme="majorHAnsi"/>
                <w:caps/>
              </w:rPr>
              <w:t>/2008/QĐ-UBND</w:t>
            </w:r>
            <w:r w:rsidRPr="00C2113C">
              <w:rPr>
                <w:rFonts w:asciiTheme="majorHAnsi" w:hAnsiTheme="majorHAnsi" w:cstheme="majorHAnsi"/>
                <w:caps/>
              </w:rPr>
              <w:br/>
              <w:t xml:space="preserve"> </w:t>
            </w:r>
            <w:r>
              <w:rPr>
                <w:rFonts w:asciiTheme="majorHAnsi" w:hAnsiTheme="majorHAnsi" w:cstheme="majorHAnsi"/>
                <w:caps/>
              </w:rPr>
              <w:t>13/6</w:t>
            </w:r>
            <w:r w:rsidRPr="00C2113C">
              <w:rPr>
                <w:rFonts w:asciiTheme="majorHAnsi" w:hAnsiTheme="majorHAnsi" w:cstheme="majorHAnsi"/>
                <w:caps/>
              </w:rPr>
              <w:t>/2008</w:t>
            </w:r>
          </w:p>
        </w:tc>
        <w:tc>
          <w:tcPr>
            <w:tcW w:w="7655" w:type="dxa"/>
          </w:tcPr>
          <w:p w:rsidR="00A90391" w:rsidRPr="0053512C" w:rsidRDefault="0053512C" w:rsidP="0053512C">
            <w:r w:rsidRPr="0053512C">
              <w:t>Về hợp nhất Sở Công nghiệp và Sở Thương mại thành Sở Công Thương thành phố.</w:t>
            </w:r>
          </w:p>
        </w:tc>
        <w:tc>
          <w:tcPr>
            <w:tcW w:w="1843" w:type="dxa"/>
            <w:vAlign w:val="center"/>
          </w:tcPr>
          <w:p w:rsidR="00A90391" w:rsidRPr="00103C40" w:rsidRDefault="0053512C" w:rsidP="00DF0462">
            <w:pPr>
              <w:jc w:val="center"/>
              <w:rPr>
                <w:rFonts w:asciiTheme="majorHAnsi" w:hAnsiTheme="majorHAnsi" w:cstheme="majorHAnsi"/>
              </w:rPr>
            </w:pPr>
            <w:r>
              <w:rPr>
                <w:rFonts w:asciiTheme="majorHAnsi" w:hAnsiTheme="majorHAnsi" w:cstheme="majorHAnsi"/>
              </w:rPr>
              <w:t>23/6/2008</w:t>
            </w:r>
          </w:p>
        </w:tc>
      </w:tr>
      <w:tr w:rsidR="00A90391" w:rsidRPr="00103C40" w:rsidTr="003261CC">
        <w:trPr>
          <w:trHeight w:val="567"/>
        </w:trPr>
        <w:tc>
          <w:tcPr>
            <w:tcW w:w="851" w:type="dxa"/>
            <w:vAlign w:val="center"/>
          </w:tcPr>
          <w:p w:rsidR="00A90391" w:rsidRPr="006C4DC0" w:rsidRDefault="00A90391" w:rsidP="00DF0462">
            <w:pPr>
              <w:pStyle w:val="ListParagraph"/>
              <w:numPr>
                <w:ilvl w:val="0"/>
                <w:numId w:val="32"/>
              </w:numPr>
              <w:jc w:val="center"/>
              <w:rPr>
                <w:rFonts w:asciiTheme="majorHAnsi" w:hAnsiTheme="majorHAnsi" w:cstheme="majorHAnsi"/>
              </w:rPr>
            </w:pPr>
          </w:p>
        </w:tc>
        <w:tc>
          <w:tcPr>
            <w:tcW w:w="1418" w:type="dxa"/>
            <w:vAlign w:val="center"/>
          </w:tcPr>
          <w:p w:rsidR="00A90391" w:rsidRPr="00103C40" w:rsidRDefault="00A90391"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90391" w:rsidRPr="00C2113C" w:rsidRDefault="00A90391" w:rsidP="00DF0462">
            <w:pPr>
              <w:jc w:val="center"/>
              <w:rPr>
                <w:rFonts w:asciiTheme="majorHAnsi" w:hAnsiTheme="majorHAnsi" w:cstheme="majorHAnsi"/>
                <w:caps/>
              </w:rPr>
            </w:pPr>
            <w:r>
              <w:rPr>
                <w:rFonts w:asciiTheme="majorHAnsi" w:hAnsiTheme="majorHAnsi" w:cstheme="majorHAnsi"/>
                <w:caps/>
              </w:rPr>
              <w:t>53/2008/QĐ-UBND</w:t>
            </w:r>
            <w:r>
              <w:rPr>
                <w:rFonts w:asciiTheme="majorHAnsi" w:hAnsiTheme="majorHAnsi" w:cstheme="majorHAnsi"/>
                <w:caps/>
              </w:rPr>
              <w:br/>
              <w:t xml:space="preserve"> 13/6</w:t>
            </w:r>
            <w:r w:rsidRPr="00C2113C">
              <w:rPr>
                <w:rFonts w:asciiTheme="majorHAnsi" w:hAnsiTheme="majorHAnsi" w:cstheme="majorHAnsi"/>
                <w:caps/>
              </w:rPr>
              <w:t>/2008</w:t>
            </w:r>
          </w:p>
        </w:tc>
        <w:tc>
          <w:tcPr>
            <w:tcW w:w="7655" w:type="dxa"/>
          </w:tcPr>
          <w:p w:rsidR="00A90391" w:rsidRPr="0053512C" w:rsidRDefault="0053512C" w:rsidP="0053512C">
            <w:r w:rsidRPr="0053512C">
              <w:t>Về đổi tên Sở Giao thông - Công chính thành Sở Giao thông vận tải thành phố.</w:t>
            </w:r>
          </w:p>
        </w:tc>
        <w:tc>
          <w:tcPr>
            <w:tcW w:w="1843" w:type="dxa"/>
            <w:vAlign w:val="center"/>
          </w:tcPr>
          <w:p w:rsidR="00A90391" w:rsidRPr="00103C40" w:rsidRDefault="0053512C" w:rsidP="00DF0462">
            <w:pPr>
              <w:jc w:val="center"/>
              <w:rPr>
                <w:rFonts w:asciiTheme="majorHAnsi" w:hAnsiTheme="majorHAnsi" w:cstheme="majorHAnsi"/>
              </w:rPr>
            </w:pPr>
            <w:r>
              <w:rPr>
                <w:rFonts w:asciiTheme="majorHAnsi" w:hAnsiTheme="majorHAnsi" w:cstheme="majorHAnsi"/>
              </w:rPr>
              <w:t>23/6/2008</w:t>
            </w:r>
          </w:p>
        </w:tc>
      </w:tr>
      <w:tr w:rsidR="00BB7137" w:rsidRPr="00103C40" w:rsidTr="003261CC">
        <w:trPr>
          <w:trHeight w:val="567"/>
        </w:trPr>
        <w:tc>
          <w:tcPr>
            <w:tcW w:w="851" w:type="dxa"/>
            <w:vAlign w:val="center"/>
          </w:tcPr>
          <w:p w:rsidR="00BB7137" w:rsidRPr="006C4DC0" w:rsidRDefault="00BB7137" w:rsidP="00DF0462">
            <w:pPr>
              <w:pStyle w:val="ListParagraph"/>
              <w:numPr>
                <w:ilvl w:val="0"/>
                <w:numId w:val="32"/>
              </w:numPr>
              <w:jc w:val="center"/>
              <w:rPr>
                <w:rFonts w:asciiTheme="majorHAnsi" w:hAnsiTheme="majorHAnsi" w:cstheme="majorHAnsi"/>
              </w:rPr>
            </w:pPr>
          </w:p>
        </w:tc>
        <w:tc>
          <w:tcPr>
            <w:tcW w:w="1418" w:type="dxa"/>
            <w:vAlign w:val="center"/>
          </w:tcPr>
          <w:p w:rsidR="00BB7137" w:rsidRPr="00103C40" w:rsidRDefault="00BB7137"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BB7137" w:rsidRDefault="00BB7137" w:rsidP="00DF0462">
            <w:pPr>
              <w:jc w:val="center"/>
              <w:rPr>
                <w:rFonts w:asciiTheme="majorHAnsi" w:hAnsiTheme="majorHAnsi" w:cstheme="majorHAnsi"/>
                <w:caps/>
              </w:rPr>
            </w:pPr>
            <w:r>
              <w:rPr>
                <w:rFonts w:asciiTheme="majorHAnsi" w:hAnsiTheme="majorHAnsi" w:cstheme="majorHAnsi"/>
                <w:caps/>
              </w:rPr>
              <w:t>55/2008/QĐ-UBND</w:t>
            </w:r>
            <w:r>
              <w:rPr>
                <w:rFonts w:asciiTheme="majorHAnsi" w:hAnsiTheme="majorHAnsi" w:cstheme="majorHAnsi"/>
                <w:caps/>
              </w:rPr>
              <w:br/>
              <w:t xml:space="preserve"> 23/6</w:t>
            </w:r>
            <w:r w:rsidRPr="00C2113C">
              <w:rPr>
                <w:rFonts w:asciiTheme="majorHAnsi" w:hAnsiTheme="majorHAnsi" w:cstheme="majorHAnsi"/>
                <w:caps/>
              </w:rPr>
              <w:t>/2008</w:t>
            </w:r>
          </w:p>
        </w:tc>
        <w:tc>
          <w:tcPr>
            <w:tcW w:w="7655" w:type="dxa"/>
          </w:tcPr>
          <w:p w:rsidR="00BB7137" w:rsidRPr="00BB7137" w:rsidRDefault="00BB7137" w:rsidP="00BB7137">
            <w:r w:rsidRPr="00BB7137">
              <w:t>Về hợp nhất Sở Thể dục Thể thao, Sở Du lịch với Sở Văn hóa và Thông tin thành Sở Văn hóa - Thể thao và Du lịch.</w:t>
            </w:r>
          </w:p>
        </w:tc>
        <w:tc>
          <w:tcPr>
            <w:tcW w:w="1843" w:type="dxa"/>
            <w:vAlign w:val="center"/>
          </w:tcPr>
          <w:p w:rsidR="00BB7137" w:rsidRDefault="00BB7137" w:rsidP="00DF0462">
            <w:pPr>
              <w:jc w:val="center"/>
              <w:rPr>
                <w:rFonts w:asciiTheme="majorHAnsi" w:hAnsiTheme="majorHAnsi" w:cstheme="majorHAnsi"/>
              </w:rPr>
            </w:pPr>
            <w:r>
              <w:rPr>
                <w:rFonts w:asciiTheme="majorHAnsi" w:hAnsiTheme="majorHAnsi" w:cstheme="majorHAnsi"/>
              </w:rPr>
              <w:t>03/7/2008</w:t>
            </w:r>
          </w:p>
        </w:tc>
      </w:tr>
      <w:tr w:rsidR="00BB7137" w:rsidRPr="00103C40" w:rsidTr="003261CC">
        <w:trPr>
          <w:trHeight w:val="567"/>
        </w:trPr>
        <w:tc>
          <w:tcPr>
            <w:tcW w:w="851" w:type="dxa"/>
            <w:vAlign w:val="center"/>
          </w:tcPr>
          <w:p w:rsidR="00BB7137" w:rsidRPr="006C4DC0" w:rsidRDefault="00BB7137" w:rsidP="00DF0462">
            <w:pPr>
              <w:pStyle w:val="ListParagraph"/>
              <w:numPr>
                <w:ilvl w:val="0"/>
                <w:numId w:val="32"/>
              </w:numPr>
              <w:jc w:val="center"/>
              <w:rPr>
                <w:rFonts w:asciiTheme="majorHAnsi" w:hAnsiTheme="majorHAnsi" w:cstheme="majorHAnsi"/>
              </w:rPr>
            </w:pPr>
          </w:p>
        </w:tc>
        <w:tc>
          <w:tcPr>
            <w:tcW w:w="1418" w:type="dxa"/>
            <w:vAlign w:val="center"/>
          </w:tcPr>
          <w:p w:rsidR="00BB7137" w:rsidRPr="00103C40" w:rsidRDefault="00BB7137"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BB7137" w:rsidRDefault="00BB7137" w:rsidP="00DF0462">
            <w:pPr>
              <w:jc w:val="center"/>
              <w:rPr>
                <w:rFonts w:asciiTheme="majorHAnsi" w:hAnsiTheme="majorHAnsi" w:cstheme="majorHAnsi"/>
                <w:caps/>
              </w:rPr>
            </w:pPr>
            <w:r>
              <w:rPr>
                <w:rFonts w:asciiTheme="majorHAnsi" w:hAnsiTheme="majorHAnsi" w:cstheme="majorHAnsi"/>
                <w:caps/>
              </w:rPr>
              <w:t>56/2008/QĐ-UBND</w:t>
            </w:r>
            <w:r>
              <w:rPr>
                <w:rFonts w:asciiTheme="majorHAnsi" w:hAnsiTheme="majorHAnsi" w:cstheme="majorHAnsi"/>
                <w:caps/>
              </w:rPr>
              <w:br/>
              <w:t xml:space="preserve"> 23/6</w:t>
            </w:r>
            <w:r w:rsidRPr="00C2113C">
              <w:rPr>
                <w:rFonts w:asciiTheme="majorHAnsi" w:hAnsiTheme="majorHAnsi" w:cstheme="majorHAnsi"/>
                <w:caps/>
              </w:rPr>
              <w:t>/2008</w:t>
            </w:r>
          </w:p>
        </w:tc>
        <w:tc>
          <w:tcPr>
            <w:tcW w:w="7655" w:type="dxa"/>
          </w:tcPr>
          <w:p w:rsidR="00BB7137" w:rsidRPr="00BB7137" w:rsidRDefault="00BB7137" w:rsidP="00BB7137">
            <w:r w:rsidRPr="00BB7137">
              <w:t>Về sáp nhập Ban Thi đua - Khen thưởng, Ban Tôn giáo và Dân tộc vào Sở Nội vụ và bổ sung chức năng giúp Ủy ban nhân dân thành phố tổ chức, quản lý về văn thư lưu trữ nhà nước cho Sở Nội vụ.</w:t>
            </w:r>
          </w:p>
        </w:tc>
        <w:tc>
          <w:tcPr>
            <w:tcW w:w="1843" w:type="dxa"/>
            <w:vAlign w:val="center"/>
          </w:tcPr>
          <w:p w:rsidR="00BB7137" w:rsidRDefault="00BB7137" w:rsidP="00DF0462">
            <w:pPr>
              <w:jc w:val="center"/>
              <w:rPr>
                <w:rFonts w:asciiTheme="majorHAnsi" w:hAnsiTheme="majorHAnsi" w:cstheme="majorHAnsi"/>
              </w:rPr>
            </w:pPr>
            <w:r>
              <w:rPr>
                <w:rFonts w:asciiTheme="majorHAnsi" w:hAnsiTheme="majorHAnsi" w:cstheme="majorHAnsi"/>
              </w:rPr>
              <w:t>03/7/2008</w:t>
            </w:r>
          </w:p>
        </w:tc>
      </w:tr>
      <w:tr w:rsidR="00BB7137" w:rsidRPr="00103C40" w:rsidTr="003261CC">
        <w:trPr>
          <w:trHeight w:val="567"/>
        </w:trPr>
        <w:tc>
          <w:tcPr>
            <w:tcW w:w="851" w:type="dxa"/>
            <w:vAlign w:val="center"/>
          </w:tcPr>
          <w:p w:rsidR="00BB7137" w:rsidRPr="006C4DC0" w:rsidRDefault="00BB7137" w:rsidP="00DF0462">
            <w:pPr>
              <w:pStyle w:val="ListParagraph"/>
              <w:numPr>
                <w:ilvl w:val="0"/>
                <w:numId w:val="32"/>
              </w:numPr>
              <w:jc w:val="center"/>
              <w:rPr>
                <w:rFonts w:asciiTheme="majorHAnsi" w:hAnsiTheme="majorHAnsi" w:cstheme="majorHAnsi"/>
              </w:rPr>
            </w:pPr>
          </w:p>
        </w:tc>
        <w:tc>
          <w:tcPr>
            <w:tcW w:w="1418" w:type="dxa"/>
            <w:vAlign w:val="center"/>
          </w:tcPr>
          <w:p w:rsidR="00BB7137" w:rsidRPr="00103C40" w:rsidRDefault="00BB7137"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BB7137" w:rsidRDefault="00BB7137" w:rsidP="00DF0462">
            <w:pPr>
              <w:jc w:val="center"/>
              <w:rPr>
                <w:rFonts w:asciiTheme="majorHAnsi" w:hAnsiTheme="majorHAnsi" w:cstheme="majorHAnsi"/>
                <w:caps/>
              </w:rPr>
            </w:pPr>
            <w:r>
              <w:rPr>
                <w:rFonts w:asciiTheme="majorHAnsi" w:hAnsiTheme="majorHAnsi" w:cstheme="majorHAnsi"/>
                <w:caps/>
              </w:rPr>
              <w:t>57/2008/QĐ-UBND</w:t>
            </w:r>
            <w:r>
              <w:rPr>
                <w:rFonts w:asciiTheme="majorHAnsi" w:hAnsiTheme="majorHAnsi" w:cstheme="majorHAnsi"/>
                <w:caps/>
              </w:rPr>
              <w:br/>
              <w:t xml:space="preserve"> 23/6</w:t>
            </w:r>
            <w:r w:rsidRPr="00C2113C">
              <w:rPr>
                <w:rFonts w:asciiTheme="majorHAnsi" w:hAnsiTheme="majorHAnsi" w:cstheme="majorHAnsi"/>
                <w:caps/>
              </w:rPr>
              <w:t>/2008</w:t>
            </w:r>
          </w:p>
        </w:tc>
        <w:tc>
          <w:tcPr>
            <w:tcW w:w="7655" w:type="dxa"/>
          </w:tcPr>
          <w:p w:rsidR="00BB7137" w:rsidRPr="00BB7137" w:rsidRDefault="00BB7137" w:rsidP="00BB7137">
            <w:r w:rsidRPr="00BB7137">
              <w:t>Về giải thể Ủy ban Dân số, Gia đình và Trẻ em thành phố, chuyển các chức năng nhiệm vụ của Ủy ban Dân số, Gia đình và Trẻ em thành phố sang các Sở - ngành có liên quan.</w:t>
            </w:r>
          </w:p>
        </w:tc>
        <w:tc>
          <w:tcPr>
            <w:tcW w:w="1843" w:type="dxa"/>
            <w:vAlign w:val="center"/>
          </w:tcPr>
          <w:p w:rsidR="00BB7137" w:rsidRDefault="00BB7137" w:rsidP="00DF0462">
            <w:pPr>
              <w:jc w:val="center"/>
              <w:rPr>
                <w:rFonts w:asciiTheme="majorHAnsi" w:hAnsiTheme="majorHAnsi" w:cstheme="majorHAnsi"/>
              </w:rPr>
            </w:pPr>
            <w:r>
              <w:rPr>
                <w:rFonts w:asciiTheme="majorHAnsi" w:hAnsiTheme="majorHAnsi" w:cstheme="majorHAnsi"/>
              </w:rPr>
              <w:t>03/7/2008</w:t>
            </w:r>
          </w:p>
        </w:tc>
      </w:tr>
      <w:tr w:rsidR="00031FDC" w:rsidRPr="00103C40" w:rsidTr="003261CC">
        <w:trPr>
          <w:trHeight w:val="567"/>
        </w:trPr>
        <w:tc>
          <w:tcPr>
            <w:tcW w:w="851" w:type="dxa"/>
            <w:vAlign w:val="center"/>
          </w:tcPr>
          <w:p w:rsidR="00031FDC" w:rsidRPr="006C4DC0" w:rsidRDefault="00031FDC" w:rsidP="00DF0462">
            <w:pPr>
              <w:pStyle w:val="ListParagraph"/>
              <w:numPr>
                <w:ilvl w:val="0"/>
                <w:numId w:val="32"/>
              </w:numPr>
              <w:jc w:val="center"/>
              <w:rPr>
                <w:rFonts w:asciiTheme="majorHAnsi" w:hAnsiTheme="majorHAnsi" w:cstheme="majorHAnsi"/>
              </w:rPr>
            </w:pPr>
          </w:p>
        </w:tc>
        <w:tc>
          <w:tcPr>
            <w:tcW w:w="1418" w:type="dxa"/>
            <w:vAlign w:val="center"/>
          </w:tcPr>
          <w:p w:rsidR="00031FDC" w:rsidRPr="00103C40" w:rsidRDefault="00031FDC"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031FDC" w:rsidRPr="00C2113C" w:rsidRDefault="00031FDC" w:rsidP="00DF0462">
            <w:pPr>
              <w:jc w:val="center"/>
              <w:rPr>
                <w:rFonts w:asciiTheme="majorHAnsi" w:hAnsiTheme="majorHAnsi" w:cstheme="majorHAnsi"/>
                <w:caps/>
              </w:rPr>
            </w:pPr>
            <w:r w:rsidRPr="00C2113C">
              <w:rPr>
                <w:rFonts w:asciiTheme="majorHAnsi" w:hAnsiTheme="majorHAnsi" w:cstheme="majorHAnsi"/>
                <w:caps/>
              </w:rPr>
              <w:t>61/2008/QĐ-UBND</w:t>
            </w:r>
            <w:r w:rsidRPr="00C2113C">
              <w:rPr>
                <w:rFonts w:asciiTheme="majorHAnsi" w:hAnsiTheme="majorHAnsi" w:cstheme="majorHAnsi"/>
                <w:caps/>
              </w:rPr>
              <w:br/>
              <w:t xml:space="preserve"> 17/7/2008</w:t>
            </w:r>
          </w:p>
        </w:tc>
        <w:tc>
          <w:tcPr>
            <w:tcW w:w="7655" w:type="dxa"/>
            <w:hideMark/>
          </w:tcPr>
          <w:p w:rsidR="00031FDC" w:rsidRPr="00103C40" w:rsidRDefault="00031FDC" w:rsidP="00086600">
            <w:pPr>
              <w:rPr>
                <w:rFonts w:asciiTheme="majorHAnsi" w:hAnsiTheme="majorHAnsi" w:cstheme="majorHAnsi"/>
              </w:rPr>
            </w:pPr>
            <w:r w:rsidRPr="00103C40">
              <w:rPr>
                <w:rFonts w:asciiTheme="majorHAnsi" w:hAnsiTheme="majorHAnsi" w:cstheme="majorHAnsi"/>
              </w:rPr>
              <w:t>Về ban hành quy định công tác quản lý các dự án, hạng mục, hoạt động ứng dung và phát triển công nghệ thông tin sử dụng nguồn vốn ngân sách Nhà nước thành phố Hồ Chí Minh</w:t>
            </w:r>
          </w:p>
        </w:tc>
        <w:tc>
          <w:tcPr>
            <w:tcW w:w="1843" w:type="dxa"/>
            <w:vAlign w:val="center"/>
            <w:hideMark/>
          </w:tcPr>
          <w:p w:rsidR="00031FDC" w:rsidRPr="00103C40" w:rsidRDefault="00031FDC" w:rsidP="00DF0462">
            <w:pPr>
              <w:jc w:val="center"/>
              <w:rPr>
                <w:rFonts w:asciiTheme="majorHAnsi" w:hAnsiTheme="majorHAnsi" w:cstheme="majorHAnsi"/>
              </w:rPr>
            </w:pPr>
            <w:r w:rsidRPr="00103C40">
              <w:rPr>
                <w:rFonts w:asciiTheme="majorHAnsi" w:hAnsiTheme="majorHAnsi" w:cstheme="majorHAnsi"/>
              </w:rPr>
              <w:t>27</w:t>
            </w:r>
            <w:r>
              <w:rPr>
                <w:rFonts w:asciiTheme="majorHAnsi" w:hAnsiTheme="majorHAnsi" w:cstheme="majorHAnsi"/>
              </w:rPr>
              <w:t>/7</w:t>
            </w:r>
            <w:r w:rsidRPr="00103C40">
              <w:rPr>
                <w:rFonts w:asciiTheme="majorHAnsi" w:hAnsiTheme="majorHAnsi" w:cstheme="majorHAnsi"/>
              </w:rPr>
              <w:t>/2008</w:t>
            </w:r>
          </w:p>
        </w:tc>
      </w:tr>
      <w:tr w:rsidR="00CA4622" w:rsidRPr="00103C40" w:rsidTr="003261CC">
        <w:trPr>
          <w:trHeight w:val="567"/>
        </w:trPr>
        <w:tc>
          <w:tcPr>
            <w:tcW w:w="851" w:type="dxa"/>
            <w:vAlign w:val="center"/>
          </w:tcPr>
          <w:p w:rsidR="00CA4622" w:rsidRPr="006C4DC0" w:rsidRDefault="00CA4622" w:rsidP="00DF0462">
            <w:pPr>
              <w:pStyle w:val="ListParagraph"/>
              <w:numPr>
                <w:ilvl w:val="0"/>
                <w:numId w:val="32"/>
              </w:numPr>
              <w:jc w:val="center"/>
              <w:rPr>
                <w:rFonts w:asciiTheme="majorHAnsi" w:hAnsiTheme="majorHAnsi" w:cstheme="majorHAnsi"/>
              </w:rPr>
            </w:pPr>
          </w:p>
        </w:tc>
        <w:tc>
          <w:tcPr>
            <w:tcW w:w="1418" w:type="dxa"/>
            <w:vAlign w:val="center"/>
          </w:tcPr>
          <w:p w:rsidR="00CA4622" w:rsidRPr="00686222" w:rsidRDefault="00CA4622" w:rsidP="00DF0462">
            <w:pPr>
              <w:jc w:val="center"/>
              <w:rPr>
                <w:rFonts w:asciiTheme="majorHAnsi" w:hAnsiTheme="majorHAnsi" w:cstheme="majorHAnsi"/>
                <w:highlight w:val="yellow"/>
              </w:rPr>
            </w:pPr>
            <w:r w:rsidRPr="00686222">
              <w:rPr>
                <w:rFonts w:asciiTheme="majorHAnsi" w:hAnsiTheme="majorHAnsi" w:cstheme="majorHAnsi"/>
                <w:highlight w:val="yellow"/>
              </w:rPr>
              <w:t>Quyết định</w:t>
            </w:r>
          </w:p>
        </w:tc>
        <w:tc>
          <w:tcPr>
            <w:tcW w:w="2551" w:type="dxa"/>
            <w:vAlign w:val="center"/>
          </w:tcPr>
          <w:p w:rsidR="00CA4622" w:rsidRPr="00686222" w:rsidRDefault="00CA4622" w:rsidP="00CA4622">
            <w:pPr>
              <w:jc w:val="center"/>
              <w:rPr>
                <w:rFonts w:asciiTheme="majorHAnsi" w:hAnsiTheme="majorHAnsi" w:cstheme="majorHAnsi"/>
                <w:caps/>
                <w:highlight w:val="yellow"/>
              </w:rPr>
            </w:pPr>
            <w:r w:rsidRPr="00686222">
              <w:rPr>
                <w:rFonts w:asciiTheme="majorHAnsi" w:hAnsiTheme="majorHAnsi" w:cstheme="majorHAnsi"/>
                <w:caps/>
                <w:highlight w:val="yellow"/>
              </w:rPr>
              <w:t>66/2008/QĐ-UBND</w:t>
            </w:r>
            <w:r w:rsidRPr="00686222">
              <w:rPr>
                <w:rFonts w:asciiTheme="majorHAnsi" w:hAnsiTheme="majorHAnsi" w:cstheme="majorHAnsi"/>
                <w:caps/>
                <w:highlight w:val="yellow"/>
              </w:rPr>
              <w:br/>
              <w:t>20/8/2008</w:t>
            </w:r>
          </w:p>
        </w:tc>
        <w:tc>
          <w:tcPr>
            <w:tcW w:w="7655" w:type="dxa"/>
          </w:tcPr>
          <w:p w:rsidR="00CA4622" w:rsidRPr="00686222" w:rsidRDefault="00CA4622" w:rsidP="00CA4622">
            <w:pPr>
              <w:rPr>
                <w:highlight w:val="yellow"/>
              </w:rPr>
            </w:pPr>
            <w:r w:rsidRPr="00686222">
              <w:rPr>
                <w:highlight w:val="yellow"/>
              </w:rPr>
              <w:t>Về bãi bỏ Quyết định số 4461/QĐ-UB-NC ngày 22 tháng 8 năm 1997 của Ủy ban nhân dân thành phố về việc ban hành Quy chế tổ chức và làm việc của Ủy ban nhân dân quận - huyện thuộc thành phố Hồ Chí Minh theo cơ chế “một cửa, một dấu”.</w:t>
            </w:r>
          </w:p>
        </w:tc>
        <w:tc>
          <w:tcPr>
            <w:tcW w:w="1843" w:type="dxa"/>
            <w:vAlign w:val="center"/>
          </w:tcPr>
          <w:p w:rsidR="00CA4622" w:rsidRPr="00686222" w:rsidRDefault="00CA4622" w:rsidP="00DF0462">
            <w:pPr>
              <w:jc w:val="center"/>
              <w:rPr>
                <w:rFonts w:asciiTheme="majorHAnsi" w:hAnsiTheme="majorHAnsi" w:cstheme="majorHAnsi"/>
                <w:highlight w:val="yellow"/>
              </w:rPr>
            </w:pPr>
            <w:r w:rsidRPr="00686222">
              <w:rPr>
                <w:rFonts w:asciiTheme="majorHAnsi" w:hAnsiTheme="majorHAnsi" w:cstheme="majorHAnsi"/>
                <w:highlight w:val="yellow"/>
              </w:rPr>
              <w:t>30</w:t>
            </w:r>
            <w:r w:rsidRPr="00686222">
              <w:rPr>
                <w:rFonts w:asciiTheme="majorHAnsi" w:hAnsiTheme="majorHAnsi" w:cstheme="majorHAnsi"/>
                <w:caps/>
                <w:highlight w:val="yellow"/>
              </w:rPr>
              <w:t>/8/2008</w:t>
            </w:r>
          </w:p>
        </w:tc>
      </w:tr>
      <w:tr w:rsidR="00CA4622" w:rsidRPr="00103C40" w:rsidTr="003261CC">
        <w:trPr>
          <w:trHeight w:val="567"/>
        </w:trPr>
        <w:tc>
          <w:tcPr>
            <w:tcW w:w="851" w:type="dxa"/>
            <w:vAlign w:val="center"/>
          </w:tcPr>
          <w:p w:rsidR="00CA4622" w:rsidRPr="006C4DC0" w:rsidRDefault="00CA4622" w:rsidP="00DF0462">
            <w:pPr>
              <w:pStyle w:val="ListParagraph"/>
              <w:numPr>
                <w:ilvl w:val="0"/>
                <w:numId w:val="32"/>
              </w:numPr>
              <w:jc w:val="center"/>
              <w:rPr>
                <w:rFonts w:asciiTheme="majorHAnsi" w:hAnsiTheme="majorHAnsi" w:cstheme="majorHAnsi"/>
              </w:rPr>
            </w:pPr>
          </w:p>
        </w:tc>
        <w:tc>
          <w:tcPr>
            <w:tcW w:w="1418" w:type="dxa"/>
            <w:vAlign w:val="center"/>
          </w:tcPr>
          <w:p w:rsidR="00CA4622" w:rsidRPr="00686222" w:rsidRDefault="00CA4622" w:rsidP="00DF0462">
            <w:pPr>
              <w:jc w:val="center"/>
              <w:rPr>
                <w:rFonts w:asciiTheme="majorHAnsi" w:hAnsiTheme="majorHAnsi" w:cstheme="majorHAnsi"/>
                <w:highlight w:val="yellow"/>
              </w:rPr>
            </w:pPr>
            <w:r w:rsidRPr="00686222">
              <w:rPr>
                <w:rFonts w:asciiTheme="majorHAnsi" w:hAnsiTheme="majorHAnsi" w:cstheme="majorHAnsi"/>
                <w:highlight w:val="yellow"/>
              </w:rPr>
              <w:t>Quyết định</w:t>
            </w:r>
          </w:p>
        </w:tc>
        <w:tc>
          <w:tcPr>
            <w:tcW w:w="2551" w:type="dxa"/>
            <w:vAlign w:val="center"/>
          </w:tcPr>
          <w:p w:rsidR="00CA4622" w:rsidRPr="00686222" w:rsidRDefault="00CA4622" w:rsidP="00DF0462">
            <w:pPr>
              <w:jc w:val="center"/>
              <w:rPr>
                <w:rFonts w:asciiTheme="majorHAnsi" w:hAnsiTheme="majorHAnsi" w:cstheme="majorHAnsi"/>
                <w:caps/>
                <w:highlight w:val="yellow"/>
              </w:rPr>
            </w:pPr>
            <w:r w:rsidRPr="00686222">
              <w:rPr>
                <w:rFonts w:asciiTheme="majorHAnsi" w:hAnsiTheme="majorHAnsi" w:cstheme="majorHAnsi"/>
                <w:caps/>
                <w:highlight w:val="yellow"/>
              </w:rPr>
              <w:t>67/2008/QĐ-UBND</w:t>
            </w:r>
            <w:r w:rsidRPr="00686222">
              <w:rPr>
                <w:rFonts w:asciiTheme="majorHAnsi" w:hAnsiTheme="majorHAnsi" w:cstheme="majorHAnsi"/>
                <w:caps/>
                <w:highlight w:val="yellow"/>
              </w:rPr>
              <w:br/>
              <w:t>20/8/2008</w:t>
            </w:r>
          </w:p>
        </w:tc>
        <w:tc>
          <w:tcPr>
            <w:tcW w:w="7655" w:type="dxa"/>
          </w:tcPr>
          <w:p w:rsidR="00CA4622" w:rsidRPr="00686222" w:rsidRDefault="00CA4622" w:rsidP="00CA4622">
            <w:pPr>
              <w:rPr>
                <w:highlight w:val="yellow"/>
              </w:rPr>
            </w:pPr>
            <w:r w:rsidRPr="00686222">
              <w:rPr>
                <w:highlight w:val="yellow"/>
              </w:rPr>
              <w:t>Về bãi bỏ Quyết định số 50/2007/QĐ-UBND ngày 27 tháng 3 năm 2007 của Ủy ban nhân dân thành phố Hồ Chí Minh.</w:t>
            </w:r>
          </w:p>
        </w:tc>
        <w:tc>
          <w:tcPr>
            <w:tcW w:w="1843" w:type="dxa"/>
            <w:vAlign w:val="center"/>
          </w:tcPr>
          <w:p w:rsidR="00CA4622" w:rsidRPr="00686222" w:rsidRDefault="00CA4622" w:rsidP="00DF0462">
            <w:pPr>
              <w:jc w:val="center"/>
              <w:rPr>
                <w:rFonts w:asciiTheme="majorHAnsi" w:hAnsiTheme="majorHAnsi" w:cstheme="majorHAnsi"/>
                <w:highlight w:val="yellow"/>
              </w:rPr>
            </w:pPr>
            <w:r w:rsidRPr="00686222">
              <w:rPr>
                <w:rFonts w:asciiTheme="majorHAnsi" w:hAnsiTheme="majorHAnsi" w:cstheme="majorHAnsi"/>
                <w:highlight w:val="yellow"/>
              </w:rPr>
              <w:t>30</w:t>
            </w:r>
            <w:r w:rsidRPr="00686222">
              <w:rPr>
                <w:rFonts w:asciiTheme="majorHAnsi" w:hAnsiTheme="majorHAnsi" w:cstheme="majorHAnsi"/>
                <w:caps/>
                <w:highlight w:val="yellow"/>
              </w:rPr>
              <w:t>/8/2008</w:t>
            </w:r>
          </w:p>
        </w:tc>
      </w:tr>
      <w:tr w:rsidR="00CA4622" w:rsidRPr="00103C40" w:rsidTr="003261CC">
        <w:trPr>
          <w:trHeight w:val="567"/>
        </w:trPr>
        <w:tc>
          <w:tcPr>
            <w:tcW w:w="851" w:type="dxa"/>
            <w:vAlign w:val="center"/>
          </w:tcPr>
          <w:p w:rsidR="00CA4622" w:rsidRPr="006C4DC0" w:rsidRDefault="00CA4622" w:rsidP="00DF0462">
            <w:pPr>
              <w:pStyle w:val="ListParagraph"/>
              <w:numPr>
                <w:ilvl w:val="0"/>
                <w:numId w:val="32"/>
              </w:numPr>
              <w:jc w:val="center"/>
              <w:rPr>
                <w:rFonts w:asciiTheme="majorHAnsi" w:hAnsiTheme="majorHAnsi" w:cstheme="majorHAnsi"/>
              </w:rPr>
            </w:pPr>
          </w:p>
        </w:tc>
        <w:tc>
          <w:tcPr>
            <w:tcW w:w="1418" w:type="dxa"/>
            <w:vAlign w:val="center"/>
          </w:tcPr>
          <w:p w:rsidR="00CA4622" w:rsidRPr="00103C40" w:rsidRDefault="00CA4622"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A4622" w:rsidRPr="00C2113C" w:rsidRDefault="00CA4622" w:rsidP="00DF0462">
            <w:pPr>
              <w:jc w:val="center"/>
              <w:rPr>
                <w:rFonts w:asciiTheme="majorHAnsi" w:hAnsiTheme="majorHAnsi" w:cstheme="majorHAnsi"/>
                <w:caps/>
              </w:rPr>
            </w:pPr>
            <w:r>
              <w:rPr>
                <w:rFonts w:asciiTheme="majorHAnsi" w:hAnsiTheme="majorHAnsi" w:cstheme="majorHAnsi"/>
                <w:caps/>
              </w:rPr>
              <w:t>68</w:t>
            </w:r>
            <w:r w:rsidRPr="00C2113C">
              <w:rPr>
                <w:rFonts w:asciiTheme="majorHAnsi" w:hAnsiTheme="majorHAnsi" w:cstheme="majorHAnsi"/>
                <w:caps/>
              </w:rPr>
              <w:t>/2008/QĐ-UBND</w:t>
            </w:r>
            <w:r w:rsidRPr="00C2113C">
              <w:rPr>
                <w:rFonts w:asciiTheme="majorHAnsi" w:hAnsiTheme="majorHAnsi" w:cstheme="majorHAnsi"/>
                <w:caps/>
              </w:rPr>
              <w:br/>
            </w:r>
            <w:r>
              <w:rPr>
                <w:rFonts w:asciiTheme="majorHAnsi" w:hAnsiTheme="majorHAnsi" w:cstheme="majorHAnsi"/>
                <w:caps/>
              </w:rPr>
              <w:t>29/8</w:t>
            </w:r>
            <w:r w:rsidRPr="00C2113C">
              <w:rPr>
                <w:rFonts w:asciiTheme="majorHAnsi" w:hAnsiTheme="majorHAnsi" w:cstheme="majorHAnsi"/>
                <w:caps/>
              </w:rPr>
              <w:t>/2008</w:t>
            </w:r>
          </w:p>
        </w:tc>
        <w:tc>
          <w:tcPr>
            <w:tcW w:w="7655" w:type="dxa"/>
          </w:tcPr>
          <w:p w:rsidR="00CA4622" w:rsidRPr="00CA4622" w:rsidRDefault="00CA4622" w:rsidP="00CA4622">
            <w:r w:rsidRPr="00CA4622">
              <w:t>Ban hành Quy chế bảo vệ bí mật nhà nước trên địa bàn thành phố Hồ Chí Minh.</w:t>
            </w:r>
          </w:p>
        </w:tc>
        <w:tc>
          <w:tcPr>
            <w:tcW w:w="1843" w:type="dxa"/>
            <w:vAlign w:val="center"/>
          </w:tcPr>
          <w:p w:rsidR="00CA4622" w:rsidRPr="00103C40" w:rsidRDefault="00CA4622" w:rsidP="00DF0462">
            <w:pPr>
              <w:jc w:val="center"/>
              <w:rPr>
                <w:rFonts w:asciiTheme="majorHAnsi" w:hAnsiTheme="majorHAnsi" w:cstheme="majorHAnsi"/>
              </w:rPr>
            </w:pPr>
            <w:r>
              <w:rPr>
                <w:rFonts w:asciiTheme="majorHAnsi" w:hAnsiTheme="majorHAnsi" w:cstheme="majorHAnsi"/>
              </w:rPr>
              <w:t>08/9/2008</w:t>
            </w:r>
          </w:p>
        </w:tc>
      </w:tr>
      <w:tr w:rsidR="00031FDC" w:rsidRPr="00103C40" w:rsidTr="003261CC">
        <w:trPr>
          <w:trHeight w:val="567"/>
        </w:trPr>
        <w:tc>
          <w:tcPr>
            <w:tcW w:w="851" w:type="dxa"/>
            <w:vAlign w:val="center"/>
          </w:tcPr>
          <w:p w:rsidR="00031FDC" w:rsidRPr="006C4DC0" w:rsidRDefault="00031FDC" w:rsidP="00DF0462">
            <w:pPr>
              <w:pStyle w:val="ListParagraph"/>
              <w:numPr>
                <w:ilvl w:val="0"/>
                <w:numId w:val="32"/>
              </w:numPr>
              <w:jc w:val="center"/>
              <w:rPr>
                <w:rFonts w:asciiTheme="majorHAnsi" w:hAnsiTheme="majorHAnsi" w:cstheme="majorHAnsi"/>
              </w:rPr>
            </w:pPr>
          </w:p>
        </w:tc>
        <w:tc>
          <w:tcPr>
            <w:tcW w:w="1418" w:type="dxa"/>
            <w:vAlign w:val="center"/>
          </w:tcPr>
          <w:p w:rsidR="00031FDC" w:rsidRPr="00103C40" w:rsidRDefault="00031FDC"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031FDC" w:rsidRPr="00C2113C" w:rsidRDefault="00031FDC" w:rsidP="00DF0462">
            <w:pPr>
              <w:jc w:val="center"/>
              <w:rPr>
                <w:rFonts w:asciiTheme="majorHAnsi" w:hAnsiTheme="majorHAnsi" w:cstheme="majorHAnsi"/>
                <w:caps/>
              </w:rPr>
            </w:pPr>
            <w:r w:rsidRPr="00C2113C">
              <w:rPr>
                <w:rFonts w:asciiTheme="majorHAnsi" w:hAnsiTheme="majorHAnsi" w:cstheme="majorHAnsi"/>
                <w:caps/>
              </w:rPr>
              <w:t>69/2008/QĐ-UBND</w:t>
            </w:r>
            <w:r w:rsidRPr="00C2113C">
              <w:rPr>
                <w:rFonts w:asciiTheme="majorHAnsi" w:hAnsiTheme="majorHAnsi" w:cstheme="majorHAnsi"/>
                <w:caps/>
              </w:rPr>
              <w:br/>
              <w:t xml:space="preserve"> 05/9/2008</w:t>
            </w:r>
          </w:p>
        </w:tc>
        <w:tc>
          <w:tcPr>
            <w:tcW w:w="7655" w:type="dxa"/>
            <w:hideMark/>
          </w:tcPr>
          <w:p w:rsidR="00031FDC" w:rsidRPr="00103C40" w:rsidRDefault="00031FDC" w:rsidP="00086600">
            <w:pPr>
              <w:rPr>
                <w:rFonts w:asciiTheme="majorHAnsi" w:hAnsiTheme="majorHAnsi" w:cstheme="majorHAnsi"/>
              </w:rPr>
            </w:pPr>
            <w:r w:rsidRPr="00103C40">
              <w:rPr>
                <w:rFonts w:asciiTheme="majorHAnsi" w:hAnsiTheme="majorHAnsi" w:cstheme="majorHAnsi"/>
              </w:rPr>
              <w:t>Về quản lý và sử dụng kinh phí đảm bảo cho việc tổ chức thực hiện bồi thường, hỗ trợ và tái định cư khi Nhà nước thu hồi đất trên địa bàn thành phố Hồ Chí Minh</w:t>
            </w:r>
          </w:p>
        </w:tc>
        <w:tc>
          <w:tcPr>
            <w:tcW w:w="1843" w:type="dxa"/>
            <w:vAlign w:val="center"/>
            <w:hideMark/>
          </w:tcPr>
          <w:p w:rsidR="00031FDC" w:rsidRPr="00103C40" w:rsidRDefault="00031FDC" w:rsidP="00DF0462">
            <w:pPr>
              <w:jc w:val="center"/>
              <w:rPr>
                <w:rFonts w:asciiTheme="majorHAnsi" w:hAnsiTheme="majorHAnsi" w:cstheme="majorHAnsi"/>
              </w:rPr>
            </w:pPr>
            <w:r w:rsidRPr="00103C40">
              <w:rPr>
                <w:rFonts w:asciiTheme="majorHAnsi" w:hAnsiTheme="majorHAnsi" w:cstheme="majorHAnsi"/>
              </w:rPr>
              <w:t>15</w:t>
            </w:r>
            <w:r>
              <w:rPr>
                <w:rFonts w:asciiTheme="majorHAnsi" w:hAnsiTheme="majorHAnsi" w:cstheme="majorHAnsi"/>
              </w:rPr>
              <w:t>/9</w:t>
            </w:r>
            <w:r w:rsidRPr="00103C40">
              <w:rPr>
                <w:rFonts w:asciiTheme="majorHAnsi" w:hAnsiTheme="majorHAnsi" w:cstheme="majorHAnsi"/>
              </w:rPr>
              <w:t>/2008</w:t>
            </w:r>
          </w:p>
        </w:tc>
      </w:tr>
      <w:tr w:rsidR="00FA28CC" w:rsidRPr="00103C40" w:rsidTr="003261CC">
        <w:trPr>
          <w:trHeight w:val="567"/>
        </w:trPr>
        <w:tc>
          <w:tcPr>
            <w:tcW w:w="851" w:type="dxa"/>
            <w:vAlign w:val="center"/>
          </w:tcPr>
          <w:p w:rsidR="00FA28CC" w:rsidRPr="006C4DC0" w:rsidRDefault="00FA28CC" w:rsidP="00DF0462">
            <w:pPr>
              <w:pStyle w:val="ListParagraph"/>
              <w:numPr>
                <w:ilvl w:val="0"/>
                <w:numId w:val="32"/>
              </w:numPr>
              <w:jc w:val="center"/>
              <w:rPr>
                <w:rFonts w:asciiTheme="majorHAnsi" w:hAnsiTheme="majorHAnsi" w:cstheme="majorHAnsi"/>
              </w:rPr>
            </w:pPr>
          </w:p>
        </w:tc>
        <w:tc>
          <w:tcPr>
            <w:tcW w:w="1418" w:type="dxa"/>
            <w:vAlign w:val="center"/>
          </w:tcPr>
          <w:p w:rsidR="00FA28CC" w:rsidRPr="00CC56AB" w:rsidRDefault="00FA28CC"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FA28CC" w:rsidRPr="00CC56AB" w:rsidRDefault="00FA28CC" w:rsidP="00DF0462">
            <w:pPr>
              <w:jc w:val="center"/>
              <w:rPr>
                <w:rFonts w:asciiTheme="majorHAnsi" w:hAnsiTheme="majorHAnsi" w:cstheme="majorHAnsi"/>
                <w:caps/>
                <w:highlight w:val="green"/>
              </w:rPr>
            </w:pPr>
            <w:r w:rsidRPr="00CC56AB">
              <w:rPr>
                <w:rFonts w:asciiTheme="majorHAnsi" w:hAnsiTheme="majorHAnsi" w:cstheme="majorHAnsi"/>
                <w:caps/>
                <w:highlight w:val="green"/>
              </w:rPr>
              <w:t>70/2008/qđ-ubnd</w:t>
            </w:r>
          </w:p>
          <w:p w:rsidR="00FA28CC" w:rsidRPr="00CC56AB" w:rsidRDefault="00FA28CC" w:rsidP="00DF0462">
            <w:pPr>
              <w:jc w:val="center"/>
              <w:rPr>
                <w:rFonts w:asciiTheme="majorHAnsi" w:hAnsiTheme="majorHAnsi" w:cstheme="majorHAnsi"/>
                <w:caps/>
                <w:highlight w:val="green"/>
              </w:rPr>
            </w:pPr>
            <w:r w:rsidRPr="00CC56AB">
              <w:rPr>
                <w:rFonts w:asciiTheme="majorHAnsi" w:hAnsiTheme="majorHAnsi" w:cstheme="majorHAnsi"/>
                <w:caps/>
                <w:highlight w:val="green"/>
              </w:rPr>
              <w:t>06/9/2008</w:t>
            </w:r>
          </w:p>
        </w:tc>
        <w:tc>
          <w:tcPr>
            <w:tcW w:w="7655" w:type="dxa"/>
          </w:tcPr>
          <w:p w:rsidR="00FA28CC" w:rsidRPr="00CC56AB" w:rsidRDefault="00FA28CC" w:rsidP="00FA28CC">
            <w:pPr>
              <w:rPr>
                <w:highlight w:val="green"/>
              </w:rPr>
            </w:pPr>
            <w:r w:rsidRPr="00CC56AB">
              <w:rPr>
                <w:highlight w:val="green"/>
              </w:rPr>
              <w:t>Về thành lập Viện Nghiên cứu phát triển thành phố Hồ Chí Minh.</w:t>
            </w:r>
          </w:p>
        </w:tc>
        <w:tc>
          <w:tcPr>
            <w:tcW w:w="1843" w:type="dxa"/>
            <w:vAlign w:val="center"/>
          </w:tcPr>
          <w:p w:rsidR="00FA28CC" w:rsidRPr="00103C40" w:rsidRDefault="00FA28CC" w:rsidP="00DF0462">
            <w:pPr>
              <w:jc w:val="center"/>
              <w:rPr>
                <w:rFonts w:asciiTheme="majorHAnsi" w:hAnsiTheme="majorHAnsi" w:cstheme="majorHAnsi"/>
              </w:rPr>
            </w:pPr>
            <w:r w:rsidRPr="00CC56AB">
              <w:rPr>
                <w:rFonts w:asciiTheme="majorHAnsi" w:hAnsiTheme="majorHAnsi" w:cstheme="majorHAnsi"/>
                <w:highlight w:val="green"/>
              </w:rPr>
              <w:t>01/10/2008</w:t>
            </w:r>
          </w:p>
        </w:tc>
      </w:tr>
      <w:tr w:rsidR="00031FDC" w:rsidRPr="00103C40" w:rsidTr="003261CC">
        <w:trPr>
          <w:trHeight w:val="567"/>
        </w:trPr>
        <w:tc>
          <w:tcPr>
            <w:tcW w:w="851" w:type="dxa"/>
            <w:vAlign w:val="center"/>
          </w:tcPr>
          <w:p w:rsidR="00031FDC" w:rsidRPr="006C4DC0" w:rsidRDefault="00031FDC" w:rsidP="00DF0462">
            <w:pPr>
              <w:pStyle w:val="ListParagraph"/>
              <w:numPr>
                <w:ilvl w:val="0"/>
                <w:numId w:val="32"/>
              </w:numPr>
              <w:jc w:val="center"/>
              <w:rPr>
                <w:rFonts w:asciiTheme="majorHAnsi" w:hAnsiTheme="majorHAnsi" w:cstheme="majorHAnsi"/>
              </w:rPr>
            </w:pPr>
          </w:p>
        </w:tc>
        <w:tc>
          <w:tcPr>
            <w:tcW w:w="1418" w:type="dxa"/>
            <w:vAlign w:val="center"/>
          </w:tcPr>
          <w:p w:rsidR="00031FDC" w:rsidRPr="00103C40" w:rsidRDefault="00031FDC"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031FDC" w:rsidRPr="00C2113C" w:rsidRDefault="00031FDC" w:rsidP="00DF0462">
            <w:pPr>
              <w:jc w:val="center"/>
              <w:rPr>
                <w:rFonts w:asciiTheme="majorHAnsi" w:hAnsiTheme="majorHAnsi" w:cstheme="majorHAnsi"/>
                <w:caps/>
              </w:rPr>
            </w:pPr>
            <w:r w:rsidRPr="00C2113C">
              <w:rPr>
                <w:rFonts w:asciiTheme="majorHAnsi" w:hAnsiTheme="majorHAnsi" w:cstheme="majorHAnsi"/>
                <w:caps/>
              </w:rPr>
              <w:t xml:space="preserve">73/2008/QĐ-UBND </w:t>
            </w:r>
            <w:r w:rsidRPr="00C2113C">
              <w:rPr>
                <w:rFonts w:asciiTheme="majorHAnsi" w:hAnsiTheme="majorHAnsi" w:cstheme="majorHAnsi"/>
                <w:caps/>
              </w:rPr>
              <w:br/>
              <w:t>22/10/2008</w:t>
            </w:r>
          </w:p>
        </w:tc>
        <w:tc>
          <w:tcPr>
            <w:tcW w:w="7655" w:type="dxa"/>
            <w:hideMark/>
          </w:tcPr>
          <w:p w:rsidR="00031FDC" w:rsidRPr="00103C40" w:rsidRDefault="00031FDC" w:rsidP="00086600">
            <w:pPr>
              <w:rPr>
                <w:rFonts w:asciiTheme="majorHAnsi" w:hAnsiTheme="majorHAnsi" w:cstheme="majorHAnsi"/>
              </w:rPr>
            </w:pPr>
            <w:r w:rsidRPr="00103C40">
              <w:rPr>
                <w:rFonts w:asciiTheme="majorHAnsi" w:hAnsiTheme="majorHAnsi" w:cstheme="majorHAnsi"/>
              </w:rPr>
              <w:t>Về bồi thường, hỗ trợ và tái định cư đối với các hộ dân đang cư ngụ tại các chung cư cũ bị hư hỏng, xuống cấp trên địa bàn thành phố Hồ Chí Minh</w:t>
            </w:r>
          </w:p>
        </w:tc>
        <w:tc>
          <w:tcPr>
            <w:tcW w:w="1843" w:type="dxa"/>
            <w:vAlign w:val="center"/>
            <w:hideMark/>
          </w:tcPr>
          <w:p w:rsidR="00031FDC" w:rsidRPr="00103C40" w:rsidRDefault="00031FDC" w:rsidP="00DF0462">
            <w:pPr>
              <w:jc w:val="center"/>
              <w:rPr>
                <w:rFonts w:asciiTheme="majorHAnsi" w:hAnsiTheme="majorHAnsi" w:cstheme="majorHAnsi"/>
              </w:rPr>
            </w:pPr>
            <w:r w:rsidRPr="00103C40">
              <w:rPr>
                <w:rFonts w:asciiTheme="majorHAnsi" w:hAnsiTheme="majorHAnsi" w:cstheme="majorHAnsi"/>
              </w:rPr>
              <w:t>01/11/2008</w:t>
            </w:r>
          </w:p>
        </w:tc>
      </w:tr>
      <w:tr w:rsidR="00031FDC" w:rsidRPr="00103C40" w:rsidTr="003261CC">
        <w:trPr>
          <w:trHeight w:val="567"/>
        </w:trPr>
        <w:tc>
          <w:tcPr>
            <w:tcW w:w="851" w:type="dxa"/>
            <w:vAlign w:val="center"/>
          </w:tcPr>
          <w:p w:rsidR="00031FDC" w:rsidRPr="006C4DC0" w:rsidRDefault="00031FDC" w:rsidP="00DF0462">
            <w:pPr>
              <w:pStyle w:val="ListParagraph"/>
              <w:numPr>
                <w:ilvl w:val="0"/>
                <w:numId w:val="32"/>
              </w:numPr>
              <w:jc w:val="center"/>
              <w:rPr>
                <w:rFonts w:asciiTheme="majorHAnsi" w:hAnsiTheme="majorHAnsi" w:cstheme="majorHAnsi"/>
              </w:rPr>
            </w:pPr>
          </w:p>
        </w:tc>
        <w:tc>
          <w:tcPr>
            <w:tcW w:w="1418" w:type="dxa"/>
            <w:vAlign w:val="center"/>
          </w:tcPr>
          <w:p w:rsidR="00031FDC" w:rsidRPr="00103C40" w:rsidRDefault="00031FDC"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031FDC" w:rsidRPr="00C2113C" w:rsidRDefault="00031FDC" w:rsidP="00DF0462">
            <w:pPr>
              <w:jc w:val="center"/>
              <w:rPr>
                <w:rFonts w:asciiTheme="majorHAnsi" w:hAnsiTheme="majorHAnsi" w:cstheme="majorHAnsi"/>
                <w:caps/>
              </w:rPr>
            </w:pPr>
            <w:r w:rsidRPr="00C2113C">
              <w:rPr>
                <w:rFonts w:asciiTheme="majorHAnsi" w:hAnsiTheme="majorHAnsi" w:cstheme="majorHAnsi"/>
                <w:caps/>
              </w:rPr>
              <w:t xml:space="preserve">74/2008/QĐ-UBND </w:t>
            </w:r>
            <w:r w:rsidRPr="00C2113C">
              <w:rPr>
                <w:rFonts w:asciiTheme="majorHAnsi" w:hAnsiTheme="majorHAnsi" w:cstheme="majorHAnsi"/>
                <w:caps/>
              </w:rPr>
              <w:br/>
              <w:t>23/10/2008</w:t>
            </w:r>
          </w:p>
        </w:tc>
        <w:tc>
          <w:tcPr>
            <w:tcW w:w="7655" w:type="dxa"/>
            <w:hideMark/>
          </w:tcPr>
          <w:p w:rsidR="00031FDC" w:rsidRPr="00103C40" w:rsidRDefault="00031FDC" w:rsidP="00086600">
            <w:pPr>
              <w:rPr>
                <w:rFonts w:asciiTheme="majorHAnsi" w:hAnsiTheme="majorHAnsi" w:cstheme="majorHAnsi"/>
              </w:rPr>
            </w:pPr>
            <w:r w:rsidRPr="00103C40">
              <w:rPr>
                <w:rFonts w:asciiTheme="majorHAnsi" w:hAnsiTheme="majorHAnsi" w:cstheme="majorHAnsi"/>
              </w:rPr>
              <w:t>Ban hành Quy định về quản lý và sử dụng lòng đường, vĩa hè trên địa bàn thành phố Hồ Chí Minh</w:t>
            </w:r>
          </w:p>
        </w:tc>
        <w:tc>
          <w:tcPr>
            <w:tcW w:w="1843" w:type="dxa"/>
            <w:vAlign w:val="center"/>
            <w:hideMark/>
          </w:tcPr>
          <w:p w:rsidR="00031FDC" w:rsidRPr="00103C40" w:rsidRDefault="00031FDC" w:rsidP="00DF0462">
            <w:pPr>
              <w:jc w:val="center"/>
              <w:rPr>
                <w:rFonts w:asciiTheme="majorHAnsi" w:hAnsiTheme="majorHAnsi" w:cstheme="majorHAnsi"/>
              </w:rPr>
            </w:pPr>
            <w:r w:rsidRPr="00103C40">
              <w:rPr>
                <w:rFonts w:asciiTheme="majorHAnsi" w:hAnsiTheme="majorHAnsi" w:cstheme="majorHAnsi"/>
              </w:rPr>
              <w:t>02/11/2008</w:t>
            </w:r>
          </w:p>
        </w:tc>
      </w:tr>
      <w:tr w:rsidR="00FA28CC" w:rsidRPr="00103C40" w:rsidTr="003261CC">
        <w:trPr>
          <w:trHeight w:val="567"/>
        </w:trPr>
        <w:tc>
          <w:tcPr>
            <w:tcW w:w="851" w:type="dxa"/>
            <w:vAlign w:val="center"/>
          </w:tcPr>
          <w:p w:rsidR="00FA28CC" w:rsidRPr="006C4DC0" w:rsidRDefault="00FA28CC" w:rsidP="00DF0462">
            <w:pPr>
              <w:pStyle w:val="ListParagraph"/>
              <w:numPr>
                <w:ilvl w:val="0"/>
                <w:numId w:val="32"/>
              </w:numPr>
              <w:jc w:val="center"/>
              <w:rPr>
                <w:rFonts w:asciiTheme="majorHAnsi" w:hAnsiTheme="majorHAnsi" w:cstheme="majorHAnsi"/>
              </w:rPr>
            </w:pPr>
          </w:p>
        </w:tc>
        <w:tc>
          <w:tcPr>
            <w:tcW w:w="1418" w:type="dxa"/>
            <w:vAlign w:val="center"/>
          </w:tcPr>
          <w:p w:rsidR="00FA28CC" w:rsidRPr="00103C40" w:rsidRDefault="00FA28CC"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FA28CC" w:rsidRPr="00C2113C" w:rsidRDefault="00FA28CC" w:rsidP="00DF0462">
            <w:pPr>
              <w:jc w:val="center"/>
              <w:rPr>
                <w:rFonts w:asciiTheme="majorHAnsi" w:hAnsiTheme="majorHAnsi" w:cstheme="majorHAnsi"/>
                <w:caps/>
              </w:rPr>
            </w:pPr>
            <w:r>
              <w:rPr>
                <w:rFonts w:asciiTheme="majorHAnsi" w:hAnsiTheme="majorHAnsi" w:cstheme="majorHAnsi"/>
                <w:caps/>
              </w:rPr>
              <w:t>75</w:t>
            </w:r>
            <w:r w:rsidRPr="00C2113C">
              <w:rPr>
                <w:rFonts w:asciiTheme="majorHAnsi" w:hAnsiTheme="majorHAnsi" w:cstheme="majorHAnsi"/>
                <w:caps/>
              </w:rPr>
              <w:t xml:space="preserve">/2008/QĐ-UBND </w:t>
            </w:r>
            <w:r w:rsidRPr="00C2113C">
              <w:rPr>
                <w:rFonts w:asciiTheme="majorHAnsi" w:hAnsiTheme="majorHAnsi" w:cstheme="majorHAnsi"/>
                <w:caps/>
              </w:rPr>
              <w:br/>
            </w:r>
            <w:r>
              <w:rPr>
                <w:rFonts w:asciiTheme="majorHAnsi" w:hAnsiTheme="majorHAnsi" w:cstheme="majorHAnsi"/>
                <w:caps/>
              </w:rPr>
              <w:t>24</w:t>
            </w:r>
            <w:r w:rsidRPr="00C2113C">
              <w:rPr>
                <w:rFonts w:asciiTheme="majorHAnsi" w:hAnsiTheme="majorHAnsi" w:cstheme="majorHAnsi"/>
                <w:caps/>
              </w:rPr>
              <w:t>/10/2008</w:t>
            </w:r>
          </w:p>
        </w:tc>
        <w:tc>
          <w:tcPr>
            <w:tcW w:w="7655" w:type="dxa"/>
          </w:tcPr>
          <w:p w:rsidR="00FA28CC" w:rsidRPr="00FA28CC" w:rsidRDefault="00FA28CC" w:rsidP="00FA28CC">
            <w:r w:rsidRPr="00FA28CC">
              <w:t>Về việc phê duyệt Đề án Chiến lược phát triển chăn nuôi thành phố Hồ Chí Minh tạo nguồn thực phẩm bình ổn giá giai đoạn 2008 - 2010 và định hướng đến năm 2015.</w:t>
            </w:r>
          </w:p>
        </w:tc>
        <w:tc>
          <w:tcPr>
            <w:tcW w:w="1843" w:type="dxa"/>
            <w:vAlign w:val="center"/>
          </w:tcPr>
          <w:p w:rsidR="00FA28CC" w:rsidRPr="00103C40" w:rsidRDefault="00FA28CC" w:rsidP="00DF0462">
            <w:pPr>
              <w:jc w:val="center"/>
              <w:rPr>
                <w:rFonts w:asciiTheme="majorHAnsi" w:hAnsiTheme="majorHAnsi" w:cstheme="majorHAnsi"/>
              </w:rPr>
            </w:pPr>
            <w:r>
              <w:rPr>
                <w:rFonts w:asciiTheme="majorHAnsi" w:hAnsiTheme="majorHAnsi" w:cstheme="majorHAnsi"/>
              </w:rPr>
              <w:t>03/11/2008</w:t>
            </w:r>
          </w:p>
        </w:tc>
      </w:tr>
      <w:tr w:rsidR="00031FDC" w:rsidRPr="00103C40" w:rsidTr="003261CC">
        <w:trPr>
          <w:trHeight w:val="567"/>
        </w:trPr>
        <w:tc>
          <w:tcPr>
            <w:tcW w:w="851" w:type="dxa"/>
            <w:vAlign w:val="center"/>
          </w:tcPr>
          <w:p w:rsidR="00031FDC" w:rsidRPr="006C4DC0" w:rsidRDefault="00031FDC" w:rsidP="00DF0462">
            <w:pPr>
              <w:pStyle w:val="ListParagraph"/>
              <w:numPr>
                <w:ilvl w:val="0"/>
                <w:numId w:val="32"/>
              </w:numPr>
              <w:jc w:val="center"/>
              <w:rPr>
                <w:rFonts w:asciiTheme="majorHAnsi" w:hAnsiTheme="majorHAnsi" w:cstheme="majorHAnsi"/>
              </w:rPr>
            </w:pPr>
          </w:p>
        </w:tc>
        <w:tc>
          <w:tcPr>
            <w:tcW w:w="1418" w:type="dxa"/>
            <w:vAlign w:val="center"/>
          </w:tcPr>
          <w:p w:rsidR="00031FDC" w:rsidRPr="00103C40" w:rsidRDefault="00031FDC"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031FDC" w:rsidRPr="00C2113C" w:rsidRDefault="00031FDC" w:rsidP="00DF0462">
            <w:pPr>
              <w:jc w:val="center"/>
              <w:rPr>
                <w:rFonts w:asciiTheme="majorHAnsi" w:hAnsiTheme="majorHAnsi" w:cstheme="majorHAnsi"/>
                <w:caps/>
              </w:rPr>
            </w:pPr>
            <w:r w:rsidRPr="00C2113C">
              <w:rPr>
                <w:rFonts w:asciiTheme="majorHAnsi" w:hAnsiTheme="majorHAnsi" w:cstheme="majorHAnsi"/>
                <w:caps/>
              </w:rPr>
              <w:t>78/2008/QĐ-UBND</w:t>
            </w:r>
            <w:r w:rsidRPr="00C2113C">
              <w:rPr>
                <w:rFonts w:asciiTheme="majorHAnsi" w:hAnsiTheme="majorHAnsi" w:cstheme="majorHAnsi"/>
                <w:caps/>
              </w:rPr>
              <w:br/>
              <w:t xml:space="preserve"> 30/10/2008</w:t>
            </w:r>
          </w:p>
        </w:tc>
        <w:tc>
          <w:tcPr>
            <w:tcW w:w="7655" w:type="dxa"/>
            <w:hideMark/>
          </w:tcPr>
          <w:p w:rsidR="00031FDC" w:rsidRPr="00103C40" w:rsidRDefault="00031FDC" w:rsidP="00086600">
            <w:pPr>
              <w:rPr>
                <w:rFonts w:asciiTheme="majorHAnsi" w:hAnsiTheme="majorHAnsi" w:cstheme="majorHAnsi"/>
              </w:rPr>
            </w:pPr>
            <w:r w:rsidRPr="00103C40">
              <w:rPr>
                <w:rFonts w:asciiTheme="majorHAnsi" w:hAnsiTheme="majorHAnsi" w:cstheme="majorHAnsi"/>
              </w:rPr>
              <w:t>Về ban hành Quy chế quản lý công cụ hỗ trợ trang bị cho lực lượng bảo vệ chuyên trách của các tổ chức tín dụng hoạt động trên địa bàn thành phố Hồ Chí Minh</w:t>
            </w:r>
          </w:p>
        </w:tc>
        <w:tc>
          <w:tcPr>
            <w:tcW w:w="1843" w:type="dxa"/>
            <w:vAlign w:val="center"/>
            <w:hideMark/>
          </w:tcPr>
          <w:p w:rsidR="00031FDC" w:rsidRPr="00103C40" w:rsidRDefault="00031FDC" w:rsidP="00DF0462">
            <w:pPr>
              <w:jc w:val="center"/>
              <w:rPr>
                <w:rFonts w:asciiTheme="majorHAnsi" w:hAnsiTheme="majorHAnsi" w:cstheme="majorHAnsi"/>
              </w:rPr>
            </w:pPr>
            <w:r w:rsidRPr="00103C40">
              <w:rPr>
                <w:rFonts w:asciiTheme="majorHAnsi" w:hAnsiTheme="majorHAnsi" w:cstheme="majorHAnsi"/>
              </w:rPr>
              <w:t>09/11/2008</w:t>
            </w:r>
          </w:p>
        </w:tc>
      </w:tr>
      <w:tr w:rsidR="00031FDC" w:rsidRPr="00103C40" w:rsidTr="003261CC">
        <w:trPr>
          <w:trHeight w:val="567"/>
        </w:trPr>
        <w:tc>
          <w:tcPr>
            <w:tcW w:w="851" w:type="dxa"/>
            <w:vAlign w:val="center"/>
          </w:tcPr>
          <w:p w:rsidR="00031FDC" w:rsidRPr="006C4DC0" w:rsidRDefault="00031FDC" w:rsidP="00DF0462">
            <w:pPr>
              <w:pStyle w:val="ListParagraph"/>
              <w:numPr>
                <w:ilvl w:val="0"/>
                <w:numId w:val="32"/>
              </w:numPr>
              <w:jc w:val="center"/>
              <w:rPr>
                <w:rFonts w:asciiTheme="majorHAnsi" w:hAnsiTheme="majorHAnsi" w:cstheme="majorHAnsi"/>
              </w:rPr>
            </w:pPr>
          </w:p>
        </w:tc>
        <w:tc>
          <w:tcPr>
            <w:tcW w:w="1418" w:type="dxa"/>
            <w:vAlign w:val="center"/>
          </w:tcPr>
          <w:p w:rsidR="00031FDC" w:rsidRPr="00103C40" w:rsidRDefault="00031FDC"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031FDC" w:rsidRPr="00C2113C" w:rsidRDefault="00031FDC" w:rsidP="00DF0462">
            <w:pPr>
              <w:jc w:val="center"/>
              <w:rPr>
                <w:rFonts w:asciiTheme="majorHAnsi" w:hAnsiTheme="majorHAnsi" w:cstheme="majorHAnsi"/>
                <w:caps/>
              </w:rPr>
            </w:pPr>
            <w:r w:rsidRPr="00C2113C">
              <w:rPr>
                <w:rFonts w:asciiTheme="majorHAnsi" w:hAnsiTheme="majorHAnsi" w:cstheme="majorHAnsi"/>
                <w:caps/>
              </w:rPr>
              <w:t>79/2008/QĐ-UBND</w:t>
            </w:r>
          </w:p>
          <w:p w:rsidR="00031FDC" w:rsidRPr="00C2113C" w:rsidRDefault="00031FDC" w:rsidP="00DF0462">
            <w:pPr>
              <w:jc w:val="center"/>
              <w:rPr>
                <w:rFonts w:asciiTheme="majorHAnsi" w:hAnsiTheme="majorHAnsi" w:cstheme="majorHAnsi"/>
                <w:caps/>
              </w:rPr>
            </w:pPr>
            <w:r w:rsidRPr="00C2113C">
              <w:rPr>
                <w:rFonts w:asciiTheme="majorHAnsi" w:hAnsiTheme="majorHAnsi" w:cstheme="majorHAnsi"/>
                <w:caps/>
              </w:rPr>
              <w:t>31/10/2008</w:t>
            </w:r>
          </w:p>
        </w:tc>
        <w:tc>
          <w:tcPr>
            <w:tcW w:w="7655" w:type="dxa"/>
          </w:tcPr>
          <w:p w:rsidR="00031FDC" w:rsidRPr="006C35AF" w:rsidRDefault="00031FDC" w:rsidP="00086600">
            <w:r w:rsidRPr="006C35AF">
              <w:t>Về ban hành Quy chế tổ chức và hoạt động của Ban Quản lý đầu tư và xây dựng Khu đô thị mới Nam thành phố</w:t>
            </w:r>
          </w:p>
        </w:tc>
        <w:tc>
          <w:tcPr>
            <w:tcW w:w="1843" w:type="dxa"/>
            <w:vAlign w:val="center"/>
          </w:tcPr>
          <w:p w:rsidR="00031FDC" w:rsidRPr="00103C40" w:rsidRDefault="00031FDC" w:rsidP="00DF0462">
            <w:pPr>
              <w:jc w:val="center"/>
              <w:rPr>
                <w:rFonts w:asciiTheme="majorHAnsi" w:hAnsiTheme="majorHAnsi" w:cstheme="majorHAnsi"/>
              </w:rPr>
            </w:pPr>
            <w:r>
              <w:rPr>
                <w:rFonts w:asciiTheme="majorHAnsi" w:hAnsiTheme="majorHAnsi" w:cstheme="majorHAnsi"/>
              </w:rPr>
              <w:t>10/11/2008</w:t>
            </w:r>
          </w:p>
        </w:tc>
      </w:tr>
      <w:tr w:rsidR="00031FDC" w:rsidRPr="00103C40" w:rsidTr="003261CC">
        <w:trPr>
          <w:trHeight w:val="567"/>
        </w:trPr>
        <w:tc>
          <w:tcPr>
            <w:tcW w:w="851" w:type="dxa"/>
            <w:vAlign w:val="center"/>
          </w:tcPr>
          <w:p w:rsidR="00031FDC" w:rsidRPr="006C4DC0" w:rsidRDefault="00031FDC" w:rsidP="00DF0462">
            <w:pPr>
              <w:pStyle w:val="ListParagraph"/>
              <w:numPr>
                <w:ilvl w:val="0"/>
                <w:numId w:val="32"/>
              </w:numPr>
              <w:jc w:val="center"/>
              <w:rPr>
                <w:rFonts w:asciiTheme="majorHAnsi" w:hAnsiTheme="majorHAnsi" w:cstheme="majorHAnsi"/>
              </w:rPr>
            </w:pPr>
          </w:p>
        </w:tc>
        <w:tc>
          <w:tcPr>
            <w:tcW w:w="1418" w:type="dxa"/>
            <w:vAlign w:val="center"/>
          </w:tcPr>
          <w:p w:rsidR="00031FDC" w:rsidRPr="00103C40" w:rsidRDefault="00031FDC"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031FDC" w:rsidRPr="00C2113C" w:rsidRDefault="00031FDC" w:rsidP="00DF0462">
            <w:pPr>
              <w:jc w:val="center"/>
              <w:rPr>
                <w:rFonts w:asciiTheme="majorHAnsi" w:hAnsiTheme="majorHAnsi" w:cstheme="majorHAnsi"/>
                <w:caps/>
              </w:rPr>
            </w:pPr>
            <w:r w:rsidRPr="00C2113C">
              <w:rPr>
                <w:rFonts w:asciiTheme="majorHAnsi" w:hAnsiTheme="majorHAnsi" w:cstheme="majorHAnsi"/>
                <w:caps/>
              </w:rPr>
              <w:t xml:space="preserve">80/2008/QĐ-UBND </w:t>
            </w:r>
            <w:r w:rsidRPr="00C2113C">
              <w:rPr>
                <w:rFonts w:asciiTheme="majorHAnsi" w:hAnsiTheme="majorHAnsi" w:cstheme="majorHAnsi"/>
                <w:caps/>
              </w:rPr>
              <w:br/>
              <w:t>11/11/2008</w:t>
            </w:r>
          </w:p>
        </w:tc>
        <w:tc>
          <w:tcPr>
            <w:tcW w:w="7655" w:type="dxa"/>
            <w:hideMark/>
          </w:tcPr>
          <w:p w:rsidR="00031FDC" w:rsidRPr="00103C40" w:rsidRDefault="00031FDC" w:rsidP="00086600">
            <w:pPr>
              <w:rPr>
                <w:rFonts w:asciiTheme="majorHAnsi" w:hAnsiTheme="majorHAnsi" w:cstheme="majorHAnsi"/>
              </w:rPr>
            </w:pPr>
            <w:r w:rsidRPr="00103C40">
              <w:rPr>
                <w:rFonts w:asciiTheme="majorHAnsi" w:hAnsiTheme="majorHAnsi" w:cstheme="majorHAnsi"/>
              </w:rPr>
              <w:t>Về kiện toàn tổ chức Ban Bồi thường, giải phóng mặt bằng thuộc Ủy ban nhân dân quận - huyện</w:t>
            </w:r>
          </w:p>
        </w:tc>
        <w:tc>
          <w:tcPr>
            <w:tcW w:w="1843" w:type="dxa"/>
            <w:vAlign w:val="center"/>
            <w:hideMark/>
          </w:tcPr>
          <w:p w:rsidR="00031FDC" w:rsidRPr="00103C40" w:rsidRDefault="00031FDC" w:rsidP="00DF0462">
            <w:pPr>
              <w:jc w:val="center"/>
              <w:rPr>
                <w:rFonts w:asciiTheme="majorHAnsi" w:hAnsiTheme="majorHAnsi" w:cstheme="majorHAnsi"/>
              </w:rPr>
            </w:pPr>
            <w:r w:rsidRPr="00103C40">
              <w:rPr>
                <w:rFonts w:asciiTheme="majorHAnsi" w:hAnsiTheme="majorHAnsi" w:cstheme="majorHAnsi"/>
              </w:rPr>
              <w:t>21/11/2008</w:t>
            </w:r>
          </w:p>
        </w:tc>
      </w:tr>
      <w:tr w:rsidR="00031FDC" w:rsidRPr="00103C40" w:rsidTr="003261CC">
        <w:trPr>
          <w:trHeight w:val="567"/>
        </w:trPr>
        <w:tc>
          <w:tcPr>
            <w:tcW w:w="851" w:type="dxa"/>
            <w:vAlign w:val="center"/>
          </w:tcPr>
          <w:p w:rsidR="00031FDC" w:rsidRPr="006C4DC0" w:rsidRDefault="00031FDC" w:rsidP="00DF0462">
            <w:pPr>
              <w:pStyle w:val="ListParagraph"/>
              <w:numPr>
                <w:ilvl w:val="0"/>
                <w:numId w:val="32"/>
              </w:numPr>
              <w:jc w:val="center"/>
              <w:rPr>
                <w:rFonts w:asciiTheme="majorHAnsi" w:hAnsiTheme="majorHAnsi" w:cstheme="majorHAnsi"/>
              </w:rPr>
            </w:pPr>
          </w:p>
        </w:tc>
        <w:tc>
          <w:tcPr>
            <w:tcW w:w="1418" w:type="dxa"/>
            <w:vAlign w:val="center"/>
          </w:tcPr>
          <w:p w:rsidR="00031FDC" w:rsidRPr="00CC56AB" w:rsidRDefault="00031FDC"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hideMark/>
          </w:tcPr>
          <w:p w:rsidR="00031FDC" w:rsidRPr="00CC56AB" w:rsidRDefault="00031FDC" w:rsidP="00DF0462">
            <w:pPr>
              <w:jc w:val="center"/>
              <w:rPr>
                <w:rFonts w:asciiTheme="majorHAnsi" w:hAnsiTheme="majorHAnsi" w:cstheme="majorHAnsi"/>
                <w:caps/>
                <w:highlight w:val="green"/>
              </w:rPr>
            </w:pPr>
            <w:r w:rsidRPr="00CC56AB">
              <w:rPr>
                <w:rFonts w:asciiTheme="majorHAnsi" w:hAnsiTheme="majorHAnsi" w:cstheme="majorHAnsi"/>
                <w:caps/>
                <w:highlight w:val="green"/>
              </w:rPr>
              <w:t>81/2008/QĐ-UBND</w:t>
            </w:r>
            <w:r w:rsidRPr="00CC56AB">
              <w:rPr>
                <w:rFonts w:asciiTheme="majorHAnsi" w:hAnsiTheme="majorHAnsi" w:cstheme="majorHAnsi"/>
                <w:caps/>
                <w:highlight w:val="green"/>
              </w:rPr>
              <w:br/>
              <w:t xml:space="preserve"> </w:t>
            </w:r>
            <w:r w:rsidRPr="00CC56AB">
              <w:rPr>
                <w:rFonts w:asciiTheme="majorHAnsi" w:hAnsiTheme="majorHAnsi" w:cstheme="majorHAnsi"/>
                <w:caps/>
                <w:highlight w:val="green"/>
                <w:lang w:val="vi-VN"/>
              </w:rPr>
              <w:t>14/11</w:t>
            </w:r>
            <w:r w:rsidRPr="00CC56AB">
              <w:rPr>
                <w:rFonts w:asciiTheme="majorHAnsi" w:hAnsiTheme="majorHAnsi" w:cstheme="majorHAnsi"/>
                <w:caps/>
                <w:highlight w:val="green"/>
              </w:rPr>
              <w:t>/2008</w:t>
            </w:r>
          </w:p>
        </w:tc>
        <w:tc>
          <w:tcPr>
            <w:tcW w:w="7655" w:type="dxa"/>
            <w:hideMark/>
          </w:tcPr>
          <w:p w:rsidR="00031FDC" w:rsidRPr="00CC56AB" w:rsidRDefault="00031FDC" w:rsidP="00086600">
            <w:pPr>
              <w:rPr>
                <w:rFonts w:asciiTheme="majorHAnsi" w:hAnsiTheme="majorHAnsi" w:cstheme="majorHAnsi"/>
                <w:highlight w:val="green"/>
              </w:rPr>
            </w:pPr>
            <w:r w:rsidRPr="00CC56AB">
              <w:rPr>
                <w:rFonts w:asciiTheme="majorHAnsi" w:hAnsiTheme="majorHAnsi" w:cstheme="majorHAnsi"/>
                <w:highlight w:val="green"/>
              </w:rPr>
              <w:t>Về cho phép thành lập và ban hành Quy chế tổ chức và hoạt động của lực lượng Bảo vệ dân phố tại phường, thị trấn trên địa bàn thành phố Hồ Chí Minh</w:t>
            </w:r>
          </w:p>
        </w:tc>
        <w:tc>
          <w:tcPr>
            <w:tcW w:w="1843" w:type="dxa"/>
            <w:vAlign w:val="center"/>
            <w:hideMark/>
          </w:tcPr>
          <w:p w:rsidR="00031FDC" w:rsidRPr="00103C40" w:rsidRDefault="00031FDC" w:rsidP="00DF0462">
            <w:pPr>
              <w:jc w:val="center"/>
              <w:rPr>
                <w:rFonts w:asciiTheme="majorHAnsi" w:hAnsiTheme="majorHAnsi" w:cstheme="majorHAnsi"/>
              </w:rPr>
            </w:pPr>
            <w:r w:rsidRPr="00CC56AB">
              <w:rPr>
                <w:rFonts w:asciiTheme="majorHAnsi" w:hAnsiTheme="majorHAnsi" w:cstheme="majorHAnsi"/>
                <w:highlight w:val="green"/>
              </w:rPr>
              <w:t>24/11/2008</w:t>
            </w:r>
          </w:p>
        </w:tc>
      </w:tr>
      <w:tr w:rsidR="008B1312" w:rsidRPr="00103C40" w:rsidTr="003261CC">
        <w:trPr>
          <w:trHeight w:val="567"/>
        </w:trPr>
        <w:tc>
          <w:tcPr>
            <w:tcW w:w="851" w:type="dxa"/>
            <w:vAlign w:val="center"/>
          </w:tcPr>
          <w:p w:rsidR="008B1312" w:rsidRPr="006C4DC0" w:rsidRDefault="008B1312" w:rsidP="00DF0462">
            <w:pPr>
              <w:pStyle w:val="ListParagraph"/>
              <w:numPr>
                <w:ilvl w:val="0"/>
                <w:numId w:val="32"/>
              </w:numPr>
              <w:jc w:val="center"/>
              <w:rPr>
                <w:rFonts w:asciiTheme="majorHAnsi" w:hAnsiTheme="majorHAnsi" w:cstheme="majorHAnsi"/>
              </w:rPr>
            </w:pPr>
          </w:p>
        </w:tc>
        <w:tc>
          <w:tcPr>
            <w:tcW w:w="1418" w:type="dxa"/>
            <w:vAlign w:val="center"/>
          </w:tcPr>
          <w:p w:rsidR="008B1312" w:rsidRPr="00103C40" w:rsidRDefault="008B1312"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8B1312" w:rsidRPr="00C2113C" w:rsidRDefault="008B1312" w:rsidP="00DF0462">
            <w:pPr>
              <w:jc w:val="center"/>
              <w:rPr>
                <w:rFonts w:asciiTheme="majorHAnsi" w:hAnsiTheme="majorHAnsi" w:cstheme="majorHAnsi"/>
                <w:caps/>
              </w:rPr>
            </w:pPr>
            <w:r>
              <w:rPr>
                <w:rFonts w:asciiTheme="majorHAnsi" w:hAnsiTheme="majorHAnsi" w:cstheme="majorHAnsi"/>
                <w:caps/>
              </w:rPr>
              <w:t>85</w:t>
            </w:r>
            <w:r w:rsidRPr="00C2113C">
              <w:rPr>
                <w:rFonts w:asciiTheme="majorHAnsi" w:hAnsiTheme="majorHAnsi" w:cstheme="majorHAnsi"/>
                <w:caps/>
              </w:rPr>
              <w:t>/2008/QĐ-UBND</w:t>
            </w:r>
            <w:r w:rsidRPr="00C2113C">
              <w:rPr>
                <w:rFonts w:asciiTheme="majorHAnsi" w:hAnsiTheme="majorHAnsi" w:cstheme="majorHAnsi"/>
                <w:caps/>
              </w:rPr>
              <w:br/>
              <w:t xml:space="preserve"> </w:t>
            </w:r>
            <w:r>
              <w:rPr>
                <w:rFonts w:asciiTheme="majorHAnsi" w:hAnsiTheme="majorHAnsi" w:cstheme="majorHAnsi"/>
                <w:caps/>
                <w:lang w:val="vi-VN"/>
              </w:rPr>
              <w:t>1</w:t>
            </w:r>
            <w:r>
              <w:rPr>
                <w:rFonts w:asciiTheme="majorHAnsi" w:hAnsiTheme="majorHAnsi" w:cstheme="majorHAnsi"/>
                <w:caps/>
              </w:rPr>
              <w:t>5</w:t>
            </w:r>
            <w:r>
              <w:rPr>
                <w:rFonts w:asciiTheme="majorHAnsi" w:hAnsiTheme="majorHAnsi" w:cstheme="majorHAnsi"/>
                <w:caps/>
                <w:lang w:val="vi-VN"/>
              </w:rPr>
              <w:t>/1</w:t>
            </w:r>
            <w:r>
              <w:rPr>
                <w:rFonts w:asciiTheme="majorHAnsi" w:hAnsiTheme="majorHAnsi" w:cstheme="majorHAnsi"/>
                <w:caps/>
              </w:rPr>
              <w:t>2</w:t>
            </w:r>
            <w:r w:rsidRPr="00C2113C">
              <w:rPr>
                <w:rFonts w:asciiTheme="majorHAnsi" w:hAnsiTheme="majorHAnsi" w:cstheme="majorHAnsi"/>
                <w:caps/>
              </w:rPr>
              <w:t>/2008</w:t>
            </w:r>
          </w:p>
        </w:tc>
        <w:tc>
          <w:tcPr>
            <w:tcW w:w="7655" w:type="dxa"/>
          </w:tcPr>
          <w:p w:rsidR="008B1312" w:rsidRPr="008B1312" w:rsidRDefault="008B1312" w:rsidP="008B1312">
            <w:r w:rsidRPr="008B1312">
              <w:t>Về ban hành kế hoạch thực h</w:t>
            </w:r>
            <w:r>
              <w:t>iện chương trình hành động của T</w:t>
            </w:r>
            <w:r w:rsidRPr="008B1312">
              <w:t>hành ủy (khóa VIII) về t</w:t>
            </w:r>
            <w:r>
              <w:t>hực hiện N</w:t>
            </w:r>
            <w:r w:rsidRPr="008B1312">
              <w:t>ghị quyết số 21-NQ/TW của ban c</w:t>
            </w:r>
            <w:r>
              <w:t>hấp hành Trung ương Đảng (khóa X</w:t>
            </w:r>
            <w:r w:rsidRPr="008B1312">
              <w:t>) về tiếp tục hoàn thiện thể chế kinh tế thị trường định hướng xã hội chủ nghĩa</w:t>
            </w:r>
          </w:p>
        </w:tc>
        <w:tc>
          <w:tcPr>
            <w:tcW w:w="1843" w:type="dxa"/>
            <w:vAlign w:val="center"/>
          </w:tcPr>
          <w:p w:rsidR="008B1312" w:rsidRPr="00103C40" w:rsidRDefault="008B1312" w:rsidP="00DF0462">
            <w:pPr>
              <w:jc w:val="center"/>
              <w:rPr>
                <w:rFonts w:asciiTheme="majorHAnsi" w:hAnsiTheme="majorHAnsi" w:cstheme="majorHAnsi"/>
              </w:rPr>
            </w:pPr>
            <w:r>
              <w:rPr>
                <w:rFonts w:asciiTheme="majorHAnsi" w:hAnsiTheme="majorHAnsi" w:cstheme="majorHAnsi"/>
              </w:rPr>
              <w:t>25/12/2008</w:t>
            </w:r>
          </w:p>
        </w:tc>
      </w:tr>
      <w:tr w:rsidR="00031FDC" w:rsidRPr="00103C40" w:rsidTr="003261CC">
        <w:trPr>
          <w:trHeight w:val="567"/>
        </w:trPr>
        <w:tc>
          <w:tcPr>
            <w:tcW w:w="851" w:type="dxa"/>
            <w:vAlign w:val="center"/>
          </w:tcPr>
          <w:p w:rsidR="00031FDC" w:rsidRPr="006C4DC0" w:rsidRDefault="00031FDC" w:rsidP="00DF0462">
            <w:pPr>
              <w:pStyle w:val="ListParagraph"/>
              <w:numPr>
                <w:ilvl w:val="0"/>
                <w:numId w:val="32"/>
              </w:numPr>
              <w:jc w:val="center"/>
              <w:rPr>
                <w:rFonts w:asciiTheme="majorHAnsi" w:hAnsiTheme="majorHAnsi" w:cstheme="majorHAnsi"/>
              </w:rPr>
            </w:pPr>
          </w:p>
        </w:tc>
        <w:tc>
          <w:tcPr>
            <w:tcW w:w="1418" w:type="dxa"/>
            <w:vAlign w:val="center"/>
          </w:tcPr>
          <w:p w:rsidR="00031FDC" w:rsidRPr="00103C40" w:rsidRDefault="00031FDC"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031FDC" w:rsidRPr="00C2113C" w:rsidRDefault="00031FDC" w:rsidP="00DF0462">
            <w:pPr>
              <w:jc w:val="center"/>
              <w:rPr>
                <w:rFonts w:asciiTheme="majorHAnsi" w:hAnsiTheme="majorHAnsi" w:cstheme="majorHAnsi"/>
                <w:caps/>
              </w:rPr>
            </w:pPr>
            <w:r w:rsidRPr="00C2113C">
              <w:rPr>
                <w:rFonts w:asciiTheme="majorHAnsi" w:hAnsiTheme="majorHAnsi" w:cstheme="majorHAnsi"/>
                <w:caps/>
              </w:rPr>
              <w:t>90/2008/QĐ-UBND</w:t>
            </w:r>
            <w:r w:rsidRPr="00C2113C">
              <w:rPr>
                <w:rFonts w:asciiTheme="majorHAnsi" w:hAnsiTheme="majorHAnsi" w:cstheme="majorHAnsi"/>
                <w:caps/>
              </w:rPr>
              <w:br/>
              <w:t xml:space="preserve"> 25/12/2008</w:t>
            </w:r>
          </w:p>
        </w:tc>
        <w:tc>
          <w:tcPr>
            <w:tcW w:w="7655" w:type="dxa"/>
            <w:hideMark/>
          </w:tcPr>
          <w:p w:rsidR="00031FDC" w:rsidRPr="00103C40" w:rsidRDefault="00031FDC" w:rsidP="00086600">
            <w:pPr>
              <w:rPr>
                <w:rFonts w:asciiTheme="majorHAnsi" w:hAnsiTheme="majorHAnsi" w:cstheme="majorHAnsi"/>
              </w:rPr>
            </w:pPr>
            <w:r w:rsidRPr="00103C40">
              <w:rPr>
                <w:rFonts w:asciiTheme="majorHAnsi" w:hAnsiTheme="majorHAnsi" w:cstheme="majorHAnsi"/>
              </w:rPr>
              <w:t>Về sửa đổi điểm c Điều 3 Quyết định số 21/2001/QĐ-UB ngày 06 tháng 3 năm 2001 của Chủ tịch Ủy ban nhân dân thành phố về một số chính sách và biện pháp ưu đãi khuyến khích đầu tư vào Công viên phần mềm Quang Trung</w:t>
            </w:r>
          </w:p>
        </w:tc>
        <w:tc>
          <w:tcPr>
            <w:tcW w:w="1843" w:type="dxa"/>
            <w:vAlign w:val="center"/>
            <w:hideMark/>
          </w:tcPr>
          <w:p w:rsidR="00031FDC" w:rsidRPr="00103C40" w:rsidRDefault="00031FDC" w:rsidP="00DF0462">
            <w:pPr>
              <w:jc w:val="center"/>
              <w:rPr>
                <w:rFonts w:asciiTheme="majorHAnsi" w:hAnsiTheme="majorHAnsi" w:cstheme="majorHAnsi"/>
              </w:rPr>
            </w:pPr>
            <w:r w:rsidRPr="00103C40">
              <w:rPr>
                <w:rFonts w:asciiTheme="majorHAnsi" w:hAnsiTheme="majorHAnsi" w:cstheme="majorHAnsi"/>
              </w:rPr>
              <w:t>04/01/2009</w:t>
            </w:r>
          </w:p>
        </w:tc>
      </w:tr>
      <w:tr w:rsidR="00FA28CC" w:rsidRPr="00103C40" w:rsidTr="003261CC">
        <w:trPr>
          <w:trHeight w:val="567"/>
        </w:trPr>
        <w:tc>
          <w:tcPr>
            <w:tcW w:w="851" w:type="dxa"/>
            <w:vAlign w:val="center"/>
          </w:tcPr>
          <w:p w:rsidR="00FA28CC" w:rsidRPr="006C4DC0" w:rsidRDefault="00FA28CC" w:rsidP="00DF0462">
            <w:pPr>
              <w:pStyle w:val="ListParagraph"/>
              <w:numPr>
                <w:ilvl w:val="0"/>
                <w:numId w:val="32"/>
              </w:numPr>
              <w:jc w:val="center"/>
              <w:rPr>
                <w:rFonts w:asciiTheme="majorHAnsi" w:hAnsiTheme="majorHAnsi" w:cstheme="majorHAnsi"/>
              </w:rPr>
            </w:pPr>
          </w:p>
        </w:tc>
        <w:tc>
          <w:tcPr>
            <w:tcW w:w="1418" w:type="dxa"/>
            <w:vAlign w:val="center"/>
          </w:tcPr>
          <w:p w:rsidR="00FA28CC" w:rsidRPr="00103C40" w:rsidRDefault="00FA28CC"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FA28CC" w:rsidRDefault="00FA28CC" w:rsidP="00DF0462">
            <w:pPr>
              <w:jc w:val="center"/>
              <w:rPr>
                <w:rFonts w:asciiTheme="majorHAnsi" w:hAnsiTheme="majorHAnsi" w:cstheme="majorHAnsi"/>
                <w:caps/>
              </w:rPr>
            </w:pPr>
            <w:r>
              <w:rPr>
                <w:rFonts w:asciiTheme="majorHAnsi" w:hAnsiTheme="majorHAnsi" w:cstheme="majorHAnsi"/>
                <w:caps/>
              </w:rPr>
              <w:t>95/2008/qđ-ubnd</w:t>
            </w:r>
          </w:p>
          <w:p w:rsidR="00FA28CC" w:rsidRPr="00C2113C" w:rsidRDefault="00FA28CC" w:rsidP="00DF0462">
            <w:pPr>
              <w:jc w:val="center"/>
              <w:rPr>
                <w:rFonts w:asciiTheme="majorHAnsi" w:hAnsiTheme="majorHAnsi" w:cstheme="majorHAnsi"/>
                <w:caps/>
              </w:rPr>
            </w:pPr>
            <w:r>
              <w:rPr>
                <w:rFonts w:asciiTheme="majorHAnsi" w:hAnsiTheme="majorHAnsi" w:cstheme="majorHAnsi"/>
                <w:caps/>
              </w:rPr>
              <w:t>27/12/2008</w:t>
            </w:r>
          </w:p>
        </w:tc>
        <w:tc>
          <w:tcPr>
            <w:tcW w:w="7655" w:type="dxa"/>
          </w:tcPr>
          <w:p w:rsidR="00FA28CC" w:rsidRPr="00FA28CC" w:rsidRDefault="00FA28CC" w:rsidP="00FA28CC">
            <w:r w:rsidRPr="00FA28CC">
              <w:t xml:space="preserve">Về ủy quyền cho Trưởng Ban Quản lý Khu Công nghệ cao thành phố trong công tác đấu thầu đối với các dự án nhóm B, C trong Khu Công </w:t>
            </w:r>
            <w:r w:rsidRPr="00FA28CC">
              <w:lastRenderedPageBreak/>
              <w:t>nghệ cao thành phố.</w:t>
            </w:r>
          </w:p>
        </w:tc>
        <w:tc>
          <w:tcPr>
            <w:tcW w:w="1843" w:type="dxa"/>
            <w:vAlign w:val="center"/>
          </w:tcPr>
          <w:p w:rsidR="00FA28CC" w:rsidRPr="00103C40" w:rsidRDefault="00FA28CC" w:rsidP="00DF0462">
            <w:pPr>
              <w:jc w:val="center"/>
              <w:rPr>
                <w:rFonts w:asciiTheme="majorHAnsi" w:hAnsiTheme="majorHAnsi" w:cstheme="majorHAnsi"/>
              </w:rPr>
            </w:pPr>
            <w:r>
              <w:rPr>
                <w:rFonts w:asciiTheme="majorHAnsi" w:hAnsiTheme="majorHAnsi" w:cstheme="majorHAnsi"/>
              </w:rPr>
              <w:lastRenderedPageBreak/>
              <w:t>06/01/2009</w:t>
            </w:r>
          </w:p>
        </w:tc>
      </w:tr>
      <w:tr w:rsidR="00031FDC" w:rsidRPr="00103C40" w:rsidTr="003261CC">
        <w:trPr>
          <w:trHeight w:val="567"/>
        </w:trPr>
        <w:tc>
          <w:tcPr>
            <w:tcW w:w="851" w:type="dxa"/>
            <w:vAlign w:val="center"/>
          </w:tcPr>
          <w:p w:rsidR="00031FDC" w:rsidRPr="006C4DC0" w:rsidRDefault="00031FDC" w:rsidP="00DF0462">
            <w:pPr>
              <w:pStyle w:val="ListParagraph"/>
              <w:numPr>
                <w:ilvl w:val="0"/>
                <w:numId w:val="32"/>
              </w:numPr>
              <w:jc w:val="center"/>
              <w:rPr>
                <w:rFonts w:asciiTheme="majorHAnsi" w:hAnsiTheme="majorHAnsi" w:cstheme="majorHAnsi"/>
              </w:rPr>
            </w:pPr>
          </w:p>
        </w:tc>
        <w:tc>
          <w:tcPr>
            <w:tcW w:w="1418" w:type="dxa"/>
            <w:vAlign w:val="center"/>
          </w:tcPr>
          <w:p w:rsidR="00031FDC" w:rsidRPr="00103C40" w:rsidRDefault="00031FDC"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031FDC" w:rsidRPr="00C2113C" w:rsidRDefault="00031FDC" w:rsidP="00DF0462">
            <w:pPr>
              <w:jc w:val="center"/>
              <w:rPr>
                <w:rFonts w:asciiTheme="majorHAnsi" w:hAnsiTheme="majorHAnsi" w:cstheme="majorHAnsi"/>
                <w:caps/>
              </w:rPr>
            </w:pPr>
            <w:r w:rsidRPr="00C2113C">
              <w:rPr>
                <w:rFonts w:asciiTheme="majorHAnsi" w:hAnsiTheme="majorHAnsi" w:cstheme="majorHAnsi"/>
                <w:caps/>
              </w:rPr>
              <w:t>97/2008/QĐ-UBND</w:t>
            </w:r>
          </w:p>
          <w:p w:rsidR="00031FDC" w:rsidRPr="00C2113C" w:rsidRDefault="00031FDC" w:rsidP="00DF0462">
            <w:pPr>
              <w:jc w:val="center"/>
              <w:rPr>
                <w:rFonts w:asciiTheme="majorHAnsi" w:hAnsiTheme="majorHAnsi" w:cstheme="majorHAnsi"/>
                <w:caps/>
              </w:rPr>
            </w:pPr>
            <w:r w:rsidRPr="00C2113C">
              <w:rPr>
                <w:rFonts w:asciiTheme="majorHAnsi" w:hAnsiTheme="majorHAnsi" w:cstheme="majorHAnsi"/>
                <w:caps/>
              </w:rPr>
              <w:t>30/12/2008</w:t>
            </w:r>
          </w:p>
        </w:tc>
        <w:tc>
          <w:tcPr>
            <w:tcW w:w="7655" w:type="dxa"/>
          </w:tcPr>
          <w:p w:rsidR="00031FDC" w:rsidRPr="006C35AF" w:rsidRDefault="00031FDC" w:rsidP="00086600">
            <w:r w:rsidRPr="006C35AF">
              <w:t>Về ban hành Quy chế tổ chức và hoạt động của Sở Thông tin và Truyền thông thành phố Hồ Chí Minh.</w:t>
            </w:r>
          </w:p>
        </w:tc>
        <w:tc>
          <w:tcPr>
            <w:tcW w:w="1843" w:type="dxa"/>
            <w:vAlign w:val="center"/>
          </w:tcPr>
          <w:p w:rsidR="00031FDC" w:rsidRPr="00103C40" w:rsidRDefault="00031FDC" w:rsidP="00DF0462">
            <w:pPr>
              <w:jc w:val="center"/>
              <w:rPr>
                <w:rFonts w:asciiTheme="majorHAnsi" w:hAnsiTheme="majorHAnsi" w:cstheme="majorHAnsi"/>
              </w:rPr>
            </w:pPr>
            <w:r>
              <w:rPr>
                <w:rFonts w:asciiTheme="majorHAnsi" w:hAnsiTheme="majorHAnsi" w:cstheme="majorHAnsi"/>
              </w:rPr>
              <w:t>09/01/2009</w:t>
            </w:r>
          </w:p>
        </w:tc>
      </w:tr>
      <w:tr w:rsidR="00031FDC" w:rsidRPr="00103C40" w:rsidTr="003261CC">
        <w:trPr>
          <w:trHeight w:val="567"/>
        </w:trPr>
        <w:tc>
          <w:tcPr>
            <w:tcW w:w="851" w:type="dxa"/>
            <w:vAlign w:val="center"/>
          </w:tcPr>
          <w:p w:rsidR="00031FDC" w:rsidRPr="006C4DC0" w:rsidRDefault="00031FDC" w:rsidP="00DF0462">
            <w:pPr>
              <w:pStyle w:val="ListParagraph"/>
              <w:numPr>
                <w:ilvl w:val="0"/>
                <w:numId w:val="32"/>
              </w:numPr>
              <w:jc w:val="center"/>
              <w:rPr>
                <w:rFonts w:asciiTheme="majorHAnsi" w:hAnsiTheme="majorHAnsi" w:cstheme="majorHAnsi"/>
              </w:rPr>
            </w:pPr>
          </w:p>
        </w:tc>
        <w:tc>
          <w:tcPr>
            <w:tcW w:w="1418" w:type="dxa"/>
            <w:vAlign w:val="center"/>
          </w:tcPr>
          <w:p w:rsidR="00031FDC" w:rsidRDefault="00031FDC"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031FDC" w:rsidRPr="00C2113C" w:rsidRDefault="00031FDC" w:rsidP="00DF0462">
            <w:pPr>
              <w:jc w:val="center"/>
              <w:rPr>
                <w:rFonts w:asciiTheme="majorHAnsi" w:hAnsiTheme="majorHAnsi" w:cstheme="majorHAnsi"/>
                <w:caps/>
              </w:rPr>
            </w:pPr>
            <w:r w:rsidRPr="00C2113C">
              <w:rPr>
                <w:rFonts w:asciiTheme="majorHAnsi" w:hAnsiTheme="majorHAnsi" w:cstheme="majorHAnsi"/>
                <w:caps/>
              </w:rPr>
              <w:t>100/2008/QĐ-UBND</w:t>
            </w:r>
          </w:p>
          <w:p w:rsidR="00031FDC" w:rsidRPr="00C2113C" w:rsidRDefault="00031FDC" w:rsidP="00DF0462">
            <w:pPr>
              <w:jc w:val="center"/>
              <w:rPr>
                <w:rFonts w:asciiTheme="majorHAnsi" w:hAnsiTheme="majorHAnsi" w:cstheme="majorHAnsi"/>
                <w:caps/>
              </w:rPr>
            </w:pPr>
            <w:r w:rsidRPr="00C2113C">
              <w:rPr>
                <w:rFonts w:asciiTheme="majorHAnsi" w:hAnsiTheme="majorHAnsi" w:cstheme="majorHAnsi"/>
                <w:caps/>
              </w:rPr>
              <w:t>31/12/2008</w:t>
            </w:r>
          </w:p>
        </w:tc>
        <w:tc>
          <w:tcPr>
            <w:tcW w:w="7655" w:type="dxa"/>
          </w:tcPr>
          <w:p w:rsidR="00031FDC" w:rsidRPr="00B26D9F" w:rsidRDefault="00031FDC" w:rsidP="00086600">
            <w:r w:rsidRPr="00B26D9F">
              <w:t>Về ban hành Quy chế tổ chức và hoạt động của Ban Quản lý Khu Công viên Lịch sử - Văn hóa dân tộc.</w:t>
            </w:r>
          </w:p>
        </w:tc>
        <w:tc>
          <w:tcPr>
            <w:tcW w:w="1843" w:type="dxa"/>
            <w:vAlign w:val="center"/>
          </w:tcPr>
          <w:p w:rsidR="00031FDC" w:rsidRDefault="00031FDC" w:rsidP="00DF0462">
            <w:pPr>
              <w:jc w:val="center"/>
              <w:rPr>
                <w:rFonts w:asciiTheme="majorHAnsi" w:hAnsiTheme="majorHAnsi" w:cstheme="majorHAnsi"/>
              </w:rPr>
            </w:pPr>
            <w:r>
              <w:rPr>
                <w:rFonts w:asciiTheme="majorHAnsi" w:hAnsiTheme="majorHAnsi" w:cstheme="majorHAnsi"/>
              </w:rPr>
              <w:t>10/01/2009</w:t>
            </w:r>
          </w:p>
        </w:tc>
      </w:tr>
      <w:tr w:rsidR="00031FDC" w:rsidRPr="00103C40" w:rsidTr="003261CC">
        <w:trPr>
          <w:trHeight w:val="567"/>
        </w:trPr>
        <w:tc>
          <w:tcPr>
            <w:tcW w:w="851" w:type="dxa"/>
            <w:vAlign w:val="center"/>
          </w:tcPr>
          <w:p w:rsidR="00031FDC" w:rsidRPr="006C4DC0" w:rsidRDefault="00031FDC" w:rsidP="00DF0462">
            <w:pPr>
              <w:pStyle w:val="ListParagraph"/>
              <w:numPr>
                <w:ilvl w:val="0"/>
                <w:numId w:val="32"/>
              </w:numPr>
              <w:jc w:val="center"/>
              <w:rPr>
                <w:rFonts w:asciiTheme="majorHAnsi" w:hAnsiTheme="majorHAnsi" w:cstheme="majorHAnsi"/>
              </w:rPr>
            </w:pPr>
          </w:p>
        </w:tc>
        <w:tc>
          <w:tcPr>
            <w:tcW w:w="1418" w:type="dxa"/>
            <w:vAlign w:val="center"/>
          </w:tcPr>
          <w:p w:rsidR="00031FDC" w:rsidRPr="00103C40" w:rsidRDefault="00031FDC"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031FDC" w:rsidRPr="00C2113C" w:rsidRDefault="00031FDC" w:rsidP="00DF0462">
            <w:pPr>
              <w:jc w:val="center"/>
              <w:rPr>
                <w:rFonts w:asciiTheme="majorHAnsi" w:hAnsiTheme="majorHAnsi" w:cstheme="majorHAnsi"/>
                <w:caps/>
              </w:rPr>
            </w:pPr>
            <w:r w:rsidRPr="00C2113C">
              <w:rPr>
                <w:rFonts w:asciiTheme="majorHAnsi" w:hAnsiTheme="majorHAnsi" w:cstheme="majorHAnsi"/>
                <w:caps/>
              </w:rPr>
              <w:t>15/2008/CT-UBND</w:t>
            </w:r>
            <w:r w:rsidRPr="00C2113C">
              <w:rPr>
                <w:rFonts w:asciiTheme="majorHAnsi" w:hAnsiTheme="majorHAnsi" w:cstheme="majorHAnsi"/>
                <w:caps/>
              </w:rPr>
              <w:br/>
              <w:t xml:space="preserve"> 05/7/2008</w:t>
            </w:r>
          </w:p>
        </w:tc>
        <w:tc>
          <w:tcPr>
            <w:tcW w:w="7655" w:type="dxa"/>
            <w:hideMark/>
          </w:tcPr>
          <w:p w:rsidR="00031FDC" w:rsidRPr="00103C40" w:rsidRDefault="00031FDC" w:rsidP="00086600">
            <w:pPr>
              <w:rPr>
                <w:rFonts w:asciiTheme="majorHAnsi" w:hAnsiTheme="majorHAnsi" w:cstheme="majorHAnsi"/>
              </w:rPr>
            </w:pPr>
            <w:r w:rsidRPr="00103C40">
              <w:rPr>
                <w:rFonts w:asciiTheme="majorHAnsi" w:hAnsiTheme="majorHAnsi" w:cstheme="majorHAnsi"/>
              </w:rPr>
              <w:t>Về tổ chức, thực hiện Quyết định số 589/QĐ-TTg của Thủ tướng Chính phủ về việc phê duyệt Quy hoạch xây dựng vùng thành phố Hồ Chí Minh đến năm 2020 và tầm nhìn đến năm 2050</w:t>
            </w:r>
          </w:p>
        </w:tc>
        <w:tc>
          <w:tcPr>
            <w:tcW w:w="1843" w:type="dxa"/>
            <w:vAlign w:val="center"/>
            <w:hideMark/>
          </w:tcPr>
          <w:p w:rsidR="00031FDC" w:rsidRPr="00103C40" w:rsidRDefault="00031FDC" w:rsidP="00DF0462">
            <w:pPr>
              <w:jc w:val="center"/>
              <w:rPr>
                <w:rFonts w:asciiTheme="majorHAnsi" w:hAnsiTheme="majorHAnsi" w:cstheme="majorHAnsi"/>
              </w:rPr>
            </w:pPr>
            <w:r w:rsidRPr="00103C40">
              <w:rPr>
                <w:rFonts w:asciiTheme="majorHAnsi" w:hAnsiTheme="majorHAnsi" w:cstheme="majorHAnsi"/>
              </w:rPr>
              <w:t>15</w:t>
            </w:r>
            <w:r>
              <w:rPr>
                <w:rFonts w:asciiTheme="majorHAnsi" w:hAnsiTheme="majorHAnsi" w:cstheme="majorHAnsi"/>
              </w:rPr>
              <w:t>/7</w:t>
            </w:r>
            <w:r w:rsidRPr="00103C40">
              <w:rPr>
                <w:rFonts w:asciiTheme="majorHAnsi" w:hAnsiTheme="majorHAnsi" w:cstheme="majorHAnsi"/>
              </w:rPr>
              <w:t>/2008</w:t>
            </w:r>
          </w:p>
        </w:tc>
      </w:tr>
      <w:tr w:rsidR="00031FDC" w:rsidRPr="00103C40" w:rsidTr="003261CC">
        <w:trPr>
          <w:trHeight w:val="567"/>
        </w:trPr>
        <w:tc>
          <w:tcPr>
            <w:tcW w:w="851" w:type="dxa"/>
            <w:vAlign w:val="center"/>
          </w:tcPr>
          <w:p w:rsidR="00031FDC" w:rsidRPr="006C4DC0" w:rsidRDefault="00031FDC" w:rsidP="00DF0462">
            <w:pPr>
              <w:pStyle w:val="ListParagraph"/>
              <w:numPr>
                <w:ilvl w:val="0"/>
                <w:numId w:val="32"/>
              </w:numPr>
              <w:jc w:val="center"/>
              <w:rPr>
                <w:rFonts w:asciiTheme="majorHAnsi" w:hAnsiTheme="majorHAnsi" w:cstheme="majorHAnsi"/>
              </w:rPr>
            </w:pPr>
          </w:p>
        </w:tc>
        <w:tc>
          <w:tcPr>
            <w:tcW w:w="1418" w:type="dxa"/>
            <w:noWrap/>
            <w:vAlign w:val="center"/>
          </w:tcPr>
          <w:p w:rsidR="00031FDC" w:rsidRPr="00103C40" w:rsidRDefault="00031FDC"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031FDC" w:rsidRPr="00C2113C" w:rsidRDefault="00031FDC" w:rsidP="00DF0462">
            <w:pPr>
              <w:jc w:val="center"/>
              <w:rPr>
                <w:rFonts w:asciiTheme="majorHAnsi" w:hAnsiTheme="majorHAnsi" w:cstheme="majorHAnsi"/>
                <w:caps/>
              </w:rPr>
            </w:pPr>
            <w:r w:rsidRPr="00C2113C">
              <w:rPr>
                <w:rFonts w:asciiTheme="majorHAnsi" w:hAnsiTheme="majorHAnsi" w:cstheme="majorHAnsi"/>
                <w:caps/>
              </w:rPr>
              <w:t xml:space="preserve">18/2008/CT-UBND </w:t>
            </w:r>
            <w:r w:rsidRPr="00C2113C">
              <w:rPr>
                <w:rFonts w:asciiTheme="majorHAnsi" w:hAnsiTheme="majorHAnsi" w:cstheme="majorHAnsi"/>
                <w:caps/>
              </w:rPr>
              <w:br/>
              <w:t>16/9/2008</w:t>
            </w:r>
          </w:p>
        </w:tc>
        <w:tc>
          <w:tcPr>
            <w:tcW w:w="7655" w:type="dxa"/>
            <w:hideMark/>
          </w:tcPr>
          <w:p w:rsidR="00031FDC" w:rsidRPr="00103C40" w:rsidRDefault="00031FDC" w:rsidP="00086600">
            <w:pPr>
              <w:rPr>
                <w:rFonts w:asciiTheme="majorHAnsi" w:hAnsiTheme="majorHAnsi" w:cstheme="majorHAnsi"/>
              </w:rPr>
            </w:pPr>
            <w:r w:rsidRPr="00103C40">
              <w:rPr>
                <w:rFonts w:asciiTheme="majorHAnsi" w:hAnsiTheme="majorHAnsi" w:cstheme="majorHAnsi"/>
              </w:rPr>
              <w:t>Về triển khai thực hiện Nghị định 66/2008/NĐ-CP ngày 28/5/2008 của Chính phủ về hỗ trợ pháp lý cho doanh nghiệp trên địa bàn thành phố Hồ Chí Minh</w:t>
            </w:r>
          </w:p>
        </w:tc>
        <w:tc>
          <w:tcPr>
            <w:tcW w:w="1843" w:type="dxa"/>
            <w:vAlign w:val="center"/>
            <w:hideMark/>
          </w:tcPr>
          <w:p w:rsidR="00031FDC" w:rsidRPr="00103C40" w:rsidRDefault="00031FDC" w:rsidP="00DF0462">
            <w:pPr>
              <w:jc w:val="center"/>
              <w:rPr>
                <w:rFonts w:asciiTheme="majorHAnsi" w:hAnsiTheme="majorHAnsi" w:cstheme="majorHAnsi"/>
              </w:rPr>
            </w:pPr>
            <w:r w:rsidRPr="00103C40">
              <w:rPr>
                <w:rFonts w:asciiTheme="majorHAnsi" w:hAnsiTheme="majorHAnsi" w:cstheme="majorHAnsi"/>
              </w:rPr>
              <w:t>26</w:t>
            </w:r>
            <w:r>
              <w:rPr>
                <w:rFonts w:asciiTheme="majorHAnsi" w:hAnsiTheme="majorHAnsi" w:cstheme="majorHAnsi"/>
              </w:rPr>
              <w:t>/9</w:t>
            </w:r>
            <w:r w:rsidRPr="00103C40">
              <w:rPr>
                <w:rFonts w:asciiTheme="majorHAnsi" w:hAnsiTheme="majorHAnsi" w:cstheme="majorHAnsi"/>
              </w:rPr>
              <w:t>/2008</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E406F9" w:rsidRDefault="00B60E73" w:rsidP="00DF0462">
            <w:pPr>
              <w:jc w:val="center"/>
              <w:rPr>
                <w:rFonts w:asciiTheme="majorHAnsi" w:hAnsiTheme="majorHAnsi" w:cstheme="majorHAnsi"/>
                <w:color w:val="000000" w:themeColor="text1"/>
              </w:rPr>
            </w:pPr>
            <w:r w:rsidRPr="00E406F9">
              <w:rPr>
                <w:rFonts w:asciiTheme="majorHAnsi" w:hAnsiTheme="majorHAnsi" w:cstheme="majorHAnsi"/>
                <w:color w:val="000000" w:themeColor="text1"/>
              </w:rPr>
              <w:t>Nghị quyết</w:t>
            </w:r>
          </w:p>
        </w:tc>
        <w:tc>
          <w:tcPr>
            <w:tcW w:w="2551" w:type="dxa"/>
            <w:vAlign w:val="center"/>
          </w:tcPr>
          <w:p w:rsidR="00B60E73" w:rsidRDefault="00B60E73" w:rsidP="00DF0462">
            <w:pPr>
              <w:jc w:val="center"/>
              <w:rPr>
                <w:rFonts w:asciiTheme="majorHAnsi" w:hAnsiTheme="majorHAnsi" w:cstheme="majorHAnsi"/>
                <w:caps/>
                <w:color w:val="000000" w:themeColor="text1"/>
              </w:rPr>
            </w:pPr>
            <w:r>
              <w:rPr>
                <w:rFonts w:asciiTheme="majorHAnsi" w:hAnsiTheme="majorHAnsi" w:cstheme="majorHAnsi"/>
                <w:caps/>
                <w:color w:val="000000" w:themeColor="text1"/>
              </w:rPr>
              <w:t>02/2009/nq-hđnd</w:t>
            </w:r>
          </w:p>
          <w:p w:rsidR="00B60E73" w:rsidRPr="00C2113C" w:rsidRDefault="00B60E73" w:rsidP="00DF0462">
            <w:pPr>
              <w:jc w:val="center"/>
              <w:rPr>
                <w:rFonts w:asciiTheme="majorHAnsi" w:hAnsiTheme="majorHAnsi" w:cstheme="majorHAnsi"/>
                <w:caps/>
                <w:color w:val="000000" w:themeColor="text1"/>
              </w:rPr>
            </w:pPr>
            <w:r>
              <w:rPr>
                <w:rFonts w:asciiTheme="majorHAnsi" w:hAnsiTheme="majorHAnsi" w:cstheme="majorHAnsi"/>
                <w:caps/>
                <w:color w:val="000000" w:themeColor="text1"/>
              </w:rPr>
              <w:t>05/5/2009</w:t>
            </w:r>
          </w:p>
        </w:tc>
        <w:tc>
          <w:tcPr>
            <w:tcW w:w="7655" w:type="dxa"/>
          </w:tcPr>
          <w:p w:rsidR="00B60E73" w:rsidRPr="00B60E73" w:rsidRDefault="00B60E73" w:rsidP="00B60E73">
            <w:r w:rsidRPr="00B60E73">
              <w:t>Về việc miễn nhiệm hội thẩm toà án nhân dân thành phố nhiệm kỳ 2004 - 2011 do Hội đồng nhân dân thành phố Hồ Chí Minh ban hành</w:t>
            </w:r>
          </w:p>
        </w:tc>
        <w:tc>
          <w:tcPr>
            <w:tcW w:w="1843" w:type="dxa"/>
            <w:vAlign w:val="center"/>
          </w:tcPr>
          <w:p w:rsidR="00B60E73" w:rsidRPr="00B60E73" w:rsidRDefault="00B60E73" w:rsidP="00DF0462">
            <w:pPr>
              <w:jc w:val="center"/>
              <w:rPr>
                <w:rFonts w:asciiTheme="majorHAnsi" w:hAnsiTheme="majorHAnsi" w:cstheme="majorHAnsi"/>
                <w:color w:val="000000" w:themeColor="text1"/>
              </w:rPr>
            </w:pPr>
            <w:r>
              <w:rPr>
                <w:rFonts w:asciiTheme="majorHAnsi" w:hAnsiTheme="majorHAnsi" w:cstheme="majorHAnsi"/>
                <w:color w:val="000000" w:themeColor="text1"/>
              </w:rPr>
              <w:t>05/5/2009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4048E4" w:rsidRDefault="00B60E73" w:rsidP="00DF0462">
            <w:pPr>
              <w:jc w:val="center"/>
              <w:rPr>
                <w:rFonts w:asciiTheme="majorHAnsi" w:hAnsiTheme="majorHAnsi" w:cstheme="majorHAnsi"/>
                <w:color w:val="FF0000"/>
              </w:rPr>
            </w:pPr>
            <w:r w:rsidRPr="004048E4">
              <w:rPr>
                <w:rFonts w:asciiTheme="majorHAnsi" w:hAnsiTheme="majorHAnsi" w:cstheme="majorHAnsi"/>
                <w:color w:val="FF0000"/>
              </w:rPr>
              <w:t xml:space="preserve">Nghị quyết </w:t>
            </w:r>
          </w:p>
        </w:tc>
        <w:tc>
          <w:tcPr>
            <w:tcW w:w="2551" w:type="dxa"/>
            <w:vAlign w:val="center"/>
          </w:tcPr>
          <w:p w:rsidR="00B60E73" w:rsidRPr="004048E4" w:rsidRDefault="00B60E73" w:rsidP="00DF0462">
            <w:pPr>
              <w:jc w:val="center"/>
              <w:rPr>
                <w:rFonts w:asciiTheme="majorHAnsi" w:hAnsiTheme="majorHAnsi" w:cstheme="majorHAnsi"/>
                <w:caps/>
                <w:color w:val="FF0000"/>
              </w:rPr>
            </w:pPr>
            <w:r w:rsidRPr="004048E4">
              <w:rPr>
                <w:rFonts w:asciiTheme="majorHAnsi" w:hAnsiTheme="majorHAnsi" w:cstheme="majorHAnsi"/>
                <w:caps/>
                <w:color w:val="FF0000"/>
              </w:rPr>
              <w:t>03/2009/nq-hđnd</w:t>
            </w:r>
          </w:p>
          <w:p w:rsidR="00B60E73" w:rsidRPr="004048E4" w:rsidRDefault="00B60E73" w:rsidP="00DF0462">
            <w:pPr>
              <w:jc w:val="center"/>
              <w:rPr>
                <w:rFonts w:asciiTheme="majorHAnsi" w:hAnsiTheme="majorHAnsi" w:cstheme="majorHAnsi"/>
                <w:caps/>
                <w:color w:val="FF0000"/>
              </w:rPr>
            </w:pPr>
            <w:r w:rsidRPr="004048E4">
              <w:rPr>
                <w:rFonts w:asciiTheme="majorHAnsi" w:hAnsiTheme="majorHAnsi" w:cstheme="majorHAnsi"/>
                <w:caps/>
                <w:color w:val="FF0000"/>
              </w:rPr>
              <w:t>09/7/2009</w:t>
            </w:r>
          </w:p>
        </w:tc>
        <w:tc>
          <w:tcPr>
            <w:tcW w:w="7655" w:type="dxa"/>
          </w:tcPr>
          <w:p w:rsidR="00B60E73" w:rsidRPr="004048E4" w:rsidRDefault="00B60E73" w:rsidP="00B60E73">
            <w:pPr>
              <w:rPr>
                <w:color w:val="FF0000"/>
              </w:rPr>
            </w:pPr>
            <w:r w:rsidRPr="004048E4">
              <w:rPr>
                <w:color w:val="FF0000"/>
              </w:rPr>
              <w:t xml:space="preserve">Về việc kinh tế - xã hội 6 tháng cuối năm 2009 </w:t>
            </w:r>
          </w:p>
        </w:tc>
        <w:tc>
          <w:tcPr>
            <w:tcW w:w="1843" w:type="dxa"/>
            <w:vAlign w:val="center"/>
          </w:tcPr>
          <w:p w:rsidR="00B60E73" w:rsidRPr="004048E4" w:rsidRDefault="00B60E73" w:rsidP="00DF0462">
            <w:pPr>
              <w:jc w:val="center"/>
              <w:rPr>
                <w:rFonts w:asciiTheme="majorHAnsi" w:hAnsiTheme="majorHAnsi" w:cstheme="majorHAnsi"/>
                <w:color w:val="FF0000"/>
              </w:rPr>
            </w:pPr>
            <w:r w:rsidRPr="004048E4">
              <w:rPr>
                <w:rFonts w:asciiTheme="majorHAnsi" w:hAnsiTheme="majorHAnsi" w:cstheme="majorHAnsi"/>
                <w:color w:val="FF0000"/>
              </w:rPr>
              <w:t>19/7/2009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E406F9" w:rsidRDefault="00B60E73" w:rsidP="00101DE7">
            <w:pPr>
              <w:jc w:val="center"/>
              <w:rPr>
                <w:rFonts w:asciiTheme="majorHAnsi" w:hAnsiTheme="majorHAnsi" w:cstheme="majorHAnsi"/>
                <w:color w:val="000000" w:themeColor="text1"/>
              </w:rPr>
            </w:pPr>
            <w:r w:rsidRPr="00E406F9">
              <w:rPr>
                <w:rFonts w:asciiTheme="majorHAnsi" w:hAnsiTheme="majorHAnsi" w:cstheme="majorHAnsi"/>
                <w:color w:val="000000" w:themeColor="text1"/>
              </w:rPr>
              <w:t>Nghị quyết</w:t>
            </w:r>
          </w:p>
        </w:tc>
        <w:tc>
          <w:tcPr>
            <w:tcW w:w="2551" w:type="dxa"/>
            <w:vAlign w:val="center"/>
          </w:tcPr>
          <w:p w:rsidR="00B60E73" w:rsidRDefault="00B60E73" w:rsidP="00101DE7">
            <w:pPr>
              <w:jc w:val="center"/>
              <w:rPr>
                <w:rFonts w:asciiTheme="majorHAnsi" w:hAnsiTheme="majorHAnsi" w:cstheme="majorHAnsi"/>
                <w:caps/>
                <w:color w:val="000000" w:themeColor="text1"/>
              </w:rPr>
            </w:pPr>
            <w:r>
              <w:rPr>
                <w:rFonts w:asciiTheme="majorHAnsi" w:hAnsiTheme="majorHAnsi" w:cstheme="majorHAnsi"/>
                <w:caps/>
                <w:color w:val="000000" w:themeColor="text1"/>
              </w:rPr>
              <w:t>05/2009/nq-hđnd</w:t>
            </w:r>
          </w:p>
          <w:p w:rsidR="00B60E73" w:rsidRPr="00C2113C" w:rsidRDefault="00B60E73" w:rsidP="00101DE7">
            <w:pPr>
              <w:jc w:val="center"/>
              <w:rPr>
                <w:rFonts w:asciiTheme="majorHAnsi" w:hAnsiTheme="majorHAnsi" w:cstheme="majorHAnsi"/>
                <w:caps/>
                <w:color w:val="000000" w:themeColor="text1"/>
              </w:rPr>
            </w:pPr>
            <w:r>
              <w:rPr>
                <w:rFonts w:asciiTheme="majorHAnsi" w:hAnsiTheme="majorHAnsi" w:cstheme="majorHAnsi"/>
                <w:caps/>
                <w:color w:val="000000" w:themeColor="text1"/>
              </w:rPr>
              <w:t>09/7/2009</w:t>
            </w:r>
          </w:p>
        </w:tc>
        <w:tc>
          <w:tcPr>
            <w:tcW w:w="7655" w:type="dxa"/>
          </w:tcPr>
          <w:p w:rsidR="00B60E73" w:rsidRPr="00B60E73" w:rsidRDefault="00B60E73" w:rsidP="00B60E73">
            <w:r w:rsidRPr="00B60E73">
              <w:t>Về việc miễn thu lệ phí hộ tịch đối với người Lào theo Quyết định số 206/QĐ-ttg ngày 12 tháng 02 năm 2009 của Thủ tướng Chính phủ.</w:t>
            </w:r>
          </w:p>
        </w:tc>
        <w:tc>
          <w:tcPr>
            <w:tcW w:w="1843" w:type="dxa"/>
            <w:vAlign w:val="center"/>
          </w:tcPr>
          <w:p w:rsidR="00B60E73" w:rsidRPr="00B60E73" w:rsidRDefault="00B60E73" w:rsidP="00101DE7">
            <w:pPr>
              <w:jc w:val="center"/>
              <w:rPr>
                <w:rFonts w:asciiTheme="majorHAnsi" w:hAnsiTheme="majorHAnsi" w:cstheme="majorHAnsi"/>
                <w:color w:val="000000" w:themeColor="text1"/>
              </w:rPr>
            </w:pPr>
            <w:r>
              <w:rPr>
                <w:rFonts w:asciiTheme="majorHAnsi" w:hAnsiTheme="majorHAnsi" w:cstheme="majorHAnsi"/>
                <w:color w:val="000000" w:themeColor="text1"/>
              </w:rPr>
              <w:t>19/7/2009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E406F9" w:rsidRDefault="00B60E73" w:rsidP="00DF0462">
            <w:pPr>
              <w:jc w:val="center"/>
              <w:rPr>
                <w:rFonts w:asciiTheme="majorHAnsi" w:hAnsiTheme="majorHAnsi" w:cstheme="majorHAnsi"/>
                <w:color w:val="000000" w:themeColor="text1"/>
              </w:rPr>
            </w:pPr>
            <w:r w:rsidRPr="00E406F9">
              <w:rPr>
                <w:rFonts w:asciiTheme="majorHAnsi" w:hAnsiTheme="majorHAnsi" w:cstheme="majorHAnsi"/>
                <w:color w:val="000000" w:themeColor="text1"/>
              </w:rPr>
              <w:t>Nghị quyết</w:t>
            </w:r>
          </w:p>
        </w:tc>
        <w:tc>
          <w:tcPr>
            <w:tcW w:w="2551" w:type="dxa"/>
            <w:vAlign w:val="center"/>
          </w:tcPr>
          <w:p w:rsidR="00B60E73" w:rsidRDefault="00B60E73" w:rsidP="00B60E73">
            <w:pPr>
              <w:jc w:val="center"/>
              <w:rPr>
                <w:rFonts w:asciiTheme="majorHAnsi" w:hAnsiTheme="majorHAnsi" w:cstheme="majorHAnsi"/>
                <w:caps/>
                <w:color w:val="000000" w:themeColor="text1"/>
              </w:rPr>
            </w:pPr>
            <w:r>
              <w:rPr>
                <w:rFonts w:asciiTheme="majorHAnsi" w:hAnsiTheme="majorHAnsi" w:cstheme="majorHAnsi"/>
                <w:caps/>
                <w:color w:val="000000" w:themeColor="text1"/>
              </w:rPr>
              <w:t>06/2009/nq-hđnd</w:t>
            </w:r>
          </w:p>
          <w:p w:rsidR="00B60E73" w:rsidRPr="00C2113C" w:rsidRDefault="00B60E73" w:rsidP="00B60E73">
            <w:pPr>
              <w:jc w:val="center"/>
              <w:rPr>
                <w:rFonts w:asciiTheme="majorHAnsi" w:hAnsiTheme="majorHAnsi" w:cstheme="majorHAnsi"/>
                <w:caps/>
                <w:color w:val="000000" w:themeColor="text1"/>
              </w:rPr>
            </w:pPr>
            <w:r>
              <w:rPr>
                <w:rFonts w:asciiTheme="majorHAnsi" w:hAnsiTheme="majorHAnsi" w:cstheme="majorHAnsi"/>
                <w:caps/>
                <w:color w:val="000000" w:themeColor="text1"/>
              </w:rPr>
              <w:t>09/7/2009</w:t>
            </w:r>
          </w:p>
        </w:tc>
        <w:tc>
          <w:tcPr>
            <w:tcW w:w="7655" w:type="dxa"/>
          </w:tcPr>
          <w:p w:rsidR="00B60E73" w:rsidRPr="00B60E73" w:rsidRDefault="00B60E73" w:rsidP="00B60E73">
            <w:r w:rsidRPr="00B60E73">
              <w:t>Về điều chỉnh trợ cấp nuôi dưỡng hàng tháng cho đối tượng bảo trợ xã hội và tiền ăn cho đối tượng xã hội bị ốm đau nằm điều trị tại cơ sở y tế của các đơn vị sự nghiệp do Sở Lao động - Thương binh và Xã hội, Lực lượng Thanh niên xung phong và Sở Y tế thành phố quản lý.</w:t>
            </w:r>
          </w:p>
        </w:tc>
        <w:tc>
          <w:tcPr>
            <w:tcW w:w="1843" w:type="dxa"/>
            <w:vAlign w:val="center"/>
          </w:tcPr>
          <w:p w:rsidR="00B60E73" w:rsidRPr="00E406F9" w:rsidRDefault="00B60E73" w:rsidP="00DF0462">
            <w:pPr>
              <w:jc w:val="center"/>
              <w:rPr>
                <w:rFonts w:asciiTheme="majorHAnsi" w:hAnsiTheme="majorHAnsi" w:cstheme="majorHAnsi"/>
                <w:color w:val="000000" w:themeColor="text1"/>
                <w:lang w:val="vi-VN"/>
              </w:rPr>
            </w:pPr>
            <w:r>
              <w:rPr>
                <w:rFonts w:asciiTheme="majorHAnsi" w:hAnsiTheme="majorHAnsi" w:cstheme="majorHAnsi"/>
                <w:color w:val="000000" w:themeColor="text1"/>
              </w:rPr>
              <w:t>19/7/2009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E406F9" w:rsidRDefault="00B60E73" w:rsidP="00DF0462">
            <w:pPr>
              <w:jc w:val="center"/>
              <w:rPr>
                <w:rFonts w:asciiTheme="majorHAnsi" w:hAnsiTheme="majorHAnsi" w:cstheme="majorHAnsi"/>
                <w:color w:val="000000" w:themeColor="text1"/>
              </w:rPr>
            </w:pPr>
            <w:r w:rsidRPr="00E406F9">
              <w:rPr>
                <w:rFonts w:asciiTheme="majorHAnsi" w:hAnsiTheme="majorHAnsi" w:cstheme="majorHAnsi"/>
                <w:color w:val="000000" w:themeColor="text1"/>
              </w:rPr>
              <w:t>Nghị quyết</w:t>
            </w:r>
          </w:p>
        </w:tc>
        <w:tc>
          <w:tcPr>
            <w:tcW w:w="2551" w:type="dxa"/>
            <w:vAlign w:val="center"/>
          </w:tcPr>
          <w:p w:rsidR="00B60E73" w:rsidRDefault="00B60E73" w:rsidP="00B60E73">
            <w:pPr>
              <w:jc w:val="center"/>
              <w:rPr>
                <w:rFonts w:asciiTheme="majorHAnsi" w:hAnsiTheme="majorHAnsi" w:cstheme="majorHAnsi"/>
                <w:caps/>
                <w:color w:val="000000" w:themeColor="text1"/>
              </w:rPr>
            </w:pPr>
            <w:r>
              <w:rPr>
                <w:rFonts w:asciiTheme="majorHAnsi" w:hAnsiTheme="majorHAnsi" w:cstheme="majorHAnsi"/>
                <w:caps/>
                <w:color w:val="000000" w:themeColor="text1"/>
              </w:rPr>
              <w:t>07/2009/nq-hđnd</w:t>
            </w:r>
          </w:p>
          <w:p w:rsidR="00B60E73" w:rsidRPr="00C2113C" w:rsidRDefault="00B60E73" w:rsidP="00B60E73">
            <w:pPr>
              <w:jc w:val="center"/>
              <w:rPr>
                <w:rFonts w:asciiTheme="majorHAnsi" w:hAnsiTheme="majorHAnsi" w:cstheme="majorHAnsi"/>
                <w:caps/>
                <w:color w:val="000000" w:themeColor="text1"/>
              </w:rPr>
            </w:pPr>
            <w:r>
              <w:rPr>
                <w:rFonts w:asciiTheme="majorHAnsi" w:hAnsiTheme="majorHAnsi" w:cstheme="majorHAnsi"/>
                <w:caps/>
                <w:color w:val="000000" w:themeColor="text1"/>
              </w:rPr>
              <w:t>09/7/2009</w:t>
            </w:r>
          </w:p>
        </w:tc>
        <w:tc>
          <w:tcPr>
            <w:tcW w:w="7655" w:type="dxa"/>
          </w:tcPr>
          <w:p w:rsidR="00B60E73" w:rsidRPr="00B60E73" w:rsidRDefault="00B60E73" w:rsidP="00B60E73">
            <w:r w:rsidRPr="00B60E73">
              <w:t>Về điều chỉnh chế độ trợ cấp khuyến khích người có trình độ đại học công tác tại phường - xã, thị trấn.</w:t>
            </w:r>
          </w:p>
        </w:tc>
        <w:tc>
          <w:tcPr>
            <w:tcW w:w="1843" w:type="dxa"/>
            <w:vAlign w:val="center"/>
          </w:tcPr>
          <w:p w:rsidR="00B60E73" w:rsidRPr="00E406F9" w:rsidRDefault="00B60E73" w:rsidP="00DF0462">
            <w:pPr>
              <w:jc w:val="center"/>
              <w:rPr>
                <w:rFonts w:asciiTheme="majorHAnsi" w:hAnsiTheme="majorHAnsi" w:cstheme="majorHAnsi"/>
                <w:color w:val="000000" w:themeColor="text1"/>
                <w:lang w:val="vi-VN"/>
              </w:rPr>
            </w:pPr>
            <w:r>
              <w:rPr>
                <w:rFonts w:asciiTheme="majorHAnsi" w:hAnsiTheme="majorHAnsi" w:cstheme="majorHAnsi"/>
                <w:color w:val="000000" w:themeColor="text1"/>
              </w:rPr>
              <w:t>19/7/2009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E406F9" w:rsidRDefault="00B60E73" w:rsidP="00DF0462">
            <w:pPr>
              <w:jc w:val="center"/>
              <w:rPr>
                <w:rFonts w:asciiTheme="majorHAnsi" w:hAnsiTheme="majorHAnsi" w:cstheme="majorHAnsi"/>
                <w:color w:val="000000" w:themeColor="text1"/>
              </w:rPr>
            </w:pPr>
            <w:r w:rsidRPr="00E406F9">
              <w:rPr>
                <w:rFonts w:asciiTheme="majorHAnsi" w:hAnsiTheme="majorHAnsi" w:cstheme="majorHAnsi"/>
                <w:color w:val="000000" w:themeColor="text1"/>
              </w:rPr>
              <w:t>Nghị quyết</w:t>
            </w:r>
          </w:p>
        </w:tc>
        <w:tc>
          <w:tcPr>
            <w:tcW w:w="2551" w:type="dxa"/>
            <w:vAlign w:val="center"/>
          </w:tcPr>
          <w:p w:rsidR="00B60E73" w:rsidRDefault="00B60E73" w:rsidP="00B60E73">
            <w:pPr>
              <w:jc w:val="center"/>
              <w:rPr>
                <w:rFonts w:asciiTheme="majorHAnsi" w:hAnsiTheme="majorHAnsi" w:cstheme="majorHAnsi"/>
                <w:caps/>
                <w:color w:val="000000" w:themeColor="text1"/>
              </w:rPr>
            </w:pPr>
            <w:r>
              <w:rPr>
                <w:rFonts w:asciiTheme="majorHAnsi" w:hAnsiTheme="majorHAnsi" w:cstheme="majorHAnsi"/>
                <w:caps/>
                <w:color w:val="000000" w:themeColor="text1"/>
              </w:rPr>
              <w:t>09/2009/nq-hđnd</w:t>
            </w:r>
          </w:p>
          <w:p w:rsidR="00B60E73" w:rsidRPr="00C2113C" w:rsidRDefault="00B60E73" w:rsidP="00B60E73">
            <w:pPr>
              <w:jc w:val="center"/>
              <w:rPr>
                <w:rFonts w:asciiTheme="majorHAnsi" w:hAnsiTheme="majorHAnsi" w:cstheme="majorHAnsi"/>
                <w:caps/>
                <w:color w:val="000000" w:themeColor="text1"/>
              </w:rPr>
            </w:pPr>
            <w:r>
              <w:rPr>
                <w:rFonts w:asciiTheme="majorHAnsi" w:hAnsiTheme="majorHAnsi" w:cstheme="majorHAnsi"/>
                <w:caps/>
                <w:color w:val="000000" w:themeColor="text1"/>
              </w:rPr>
              <w:t>09/7/2009</w:t>
            </w:r>
          </w:p>
        </w:tc>
        <w:tc>
          <w:tcPr>
            <w:tcW w:w="7655" w:type="dxa"/>
          </w:tcPr>
          <w:p w:rsidR="00B60E73" w:rsidRPr="00B60E73" w:rsidRDefault="00B60E73" w:rsidP="00B60E73">
            <w:r w:rsidRPr="00B60E73">
              <w:t>Về công tác Dân số và Kế hoạch hóa gia đình trên địa bàn thành phố Hồ Chí Minh giai đoạn 2009 - 2010.</w:t>
            </w:r>
          </w:p>
        </w:tc>
        <w:tc>
          <w:tcPr>
            <w:tcW w:w="1843" w:type="dxa"/>
            <w:vAlign w:val="center"/>
          </w:tcPr>
          <w:p w:rsidR="00B60E73" w:rsidRPr="00E406F9" w:rsidRDefault="00B60E73" w:rsidP="00DF0462">
            <w:pPr>
              <w:jc w:val="center"/>
              <w:rPr>
                <w:rFonts w:asciiTheme="majorHAnsi" w:hAnsiTheme="majorHAnsi" w:cstheme="majorHAnsi"/>
                <w:color w:val="000000" w:themeColor="text1"/>
                <w:lang w:val="vi-VN"/>
              </w:rPr>
            </w:pPr>
            <w:r>
              <w:rPr>
                <w:rFonts w:asciiTheme="majorHAnsi" w:hAnsiTheme="majorHAnsi" w:cstheme="majorHAnsi"/>
                <w:color w:val="000000" w:themeColor="text1"/>
              </w:rPr>
              <w:t>19/7/2009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E406F9" w:rsidRDefault="00B60E73" w:rsidP="00DF0462">
            <w:pPr>
              <w:jc w:val="center"/>
              <w:rPr>
                <w:rFonts w:asciiTheme="majorHAnsi" w:hAnsiTheme="majorHAnsi" w:cstheme="majorHAnsi"/>
                <w:color w:val="000000" w:themeColor="text1"/>
              </w:rPr>
            </w:pPr>
            <w:r w:rsidRPr="00E406F9">
              <w:rPr>
                <w:rFonts w:asciiTheme="majorHAnsi" w:hAnsiTheme="majorHAnsi" w:cstheme="majorHAnsi"/>
                <w:color w:val="000000" w:themeColor="text1"/>
              </w:rPr>
              <w:t>Nghị quyết</w:t>
            </w:r>
          </w:p>
        </w:tc>
        <w:tc>
          <w:tcPr>
            <w:tcW w:w="2551" w:type="dxa"/>
            <w:vAlign w:val="center"/>
          </w:tcPr>
          <w:p w:rsidR="00B60E73" w:rsidRDefault="00B60E73" w:rsidP="00B60E73">
            <w:pPr>
              <w:jc w:val="center"/>
              <w:rPr>
                <w:rFonts w:asciiTheme="majorHAnsi" w:hAnsiTheme="majorHAnsi" w:cstheme="majorHAnsi"/>
                <w:caps/>
                <w:color w:val="000000" w:themeColor="text1"/>
              </w:rPr>
            </w:pPr>
            <w:r>
              <w:rPr>
                <w:rFonts w:asciiTheme="majorHAnsi" w:hAnsiTheme="majorHAnsi" w:cstheme="majorHAnsi"/>
                <w:caps/>
                <w:color w:val="000000" w:themeColor="text1"/>
              </w:rPr>
              <w:t>10/2009/nq-hđnd</w:t>
            </w:r>
          </w:p>
          <w:p w:rsidR="00B60E73" w:rsidRPr="00C2113C" w:rsidRDefault="00B60E73" w:rsidP="00B60E73">
            <w:pPr>
              <w:jc w:val="center"/>
              <w:rPr>
                <w:rFonts w:asciiTheme="majorHAnsi" w:hAnsiTheme="majorHAnsi" w:cstheme="majorHAnsi"/>
                <w:caps/>
                <w:color w:val="000000" w:themeColor="text1"/>
              </w:rPr>
            </w:pPr>
            <w:r>
              <w:rPr>
                <w:rFonts w:asciiTheme="majorHAnsi" w:hAnsiTheme="majorHAnsi" w:cstheme="majorHAnsi"/>
                <w:caps/>
                <w:color w:val="000000" w:themeColor="text1"/>
              </w:rPr>
              <w:t>09/7/2009</w:t>
            </w:r>
          </w:p>
        </w:tc>
        <w:tc>
          <w:tcPr>
            <w:tcW w:w="7655" w:type="dxa"/>
          </w:tcPr>
          <w:p w:rsidR="00B60E73" w:rsidRPr="00B60E73" w:rsidRDefault="00B60E73" w:rsidP="00B60E73">
            <w:r w:rsidRPr="00B60E73">
              <w:t>Về thực hiện chế độ phụ cấp đối với cán bộ, viên chức làm việc tại các cơ sở quản lý người nghiện ma túy, người bán dâm và người sau cai nghiện ma túy.</w:t>
            </w:r>
          </w:p>
        </w:tc>
        <w:tc>
          <w:tcPr>
            <w:tcW w:w="1843" w:type="dxa"/>
            <w:vAlign w:val="center"/>
          </w:tcPr>
          <w:p w:rsidR="00B60E73" w:rsidRPr="00E406F9" w:rsidRDefault="00B60E73" w:rsidP="00DF0462">
            <w:pPr>
              <w:jc w:val="center"/>
              <w:rPr>
                <w:rFonts w:asciiTheme="majorHAnsi" w:hAnsiTheme="majorHAnsi" w:cstheme="majorHAnsi"/>
                <w:color w:val="000000" w:themeColor="text1"/>
                <w:lang w:val="vi-VN"/>
              </w:rPr>
            </w:pPr>
            <w:r>
              <w:rPr>
                <w:rFonts w:asciiTheme="majorHAnsi" w:hAnsiTheme="majorHAnsi" w:cstheme="majorHAnsi"/>
                <w:color w:val="000000" w:themeColor="text1"/>
              </w:rPr>
              <w:t>19/7/2009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E406F9" w:rsidRDefault="00B60E73" w:rsidP="00DF0462">
            <w:pPr>
              <w:jc w:val="center"/>
              <w:rPr>
                <w:rFonts w:asciiTheme="majorHAnsi" w:hAnsiTheme="majorHAnsi" w:cstheme="majorHAnsi"/>
                <w:color w:val="000000" w:themeColor="text1"/>
              </w:rPr>
            </w:pPr>
            <w:r w:rsidRPr="00E406F9">
              <w:rPr>
                <w:rFonts w:asciiTheme="majorHAnsi" w:hAnsiTheme="majorHAnsi" w:cstheme="majorHAnsi"/>
                <w:color w:val="000000" w:themeColor="text1"/>
              </w:rPr>
              <w:t>Nghị quyết</w:t>
            </w:r>
          </w:p>
        </w:tc>
        <w:tc>
          <w:tcPr>
            <w:tcW w:w="2551" w:type="dxa"/>
            <w:vAlign w:val="center"/>
          </w:tcPr>
          <w:p w:rsidR="00B60E73" w:rsidRDefault="00101DE7" w:rsidP="00DF0462">
            <w:pPr>
              <w:jc w:val="center"/>
              <w:rPr>
                <w:rFonts w:asciiTheme="majorHAnsi" w:hAnsiTheme="majorHAnsi" w:cstheme="majorHAnsi"/>
                <w:caps/>
                <w:color w:val="000000" w:themeColor="text1"/>
              </w:rPr>
            </w:pPr>
            <w:r>
              <w:rPr>
                <w:rFonts w:asciiTheme="majorHAnsi" w:hAnsiTheme="majorHAnsi" w:cstheme="majorHAnsi"/>
                <w:caps/>
                <w:color w:val="000000" w:themeColor="text1"/>
              </w:rPr>
              <w:t>21/2009/nq-hđnd</w:t>
            </w:r>
          </w:p>
          <w:p w:rsidR="00101DE7" w:rsidRPr="00C2113C" w:rsidRDefault="00101DE7" w:rsidP="00DF0462">
            <w:pPr>
              <w:jc w:val="center"/>
              <w:rPr>
                <w:rFonts w:asciiTheme="majorHAnsi" w:hAnsiTheme="majorHAnsi" w:cstheme="majorHAnsi"/>
                <w:caps/>
                <w:color w:val="000000" w:themeColor="text1"/>
              </w:rPr>
            </w:pPr>
            <w:r>
              <w:rPr>
                <w:rFonts w:asciiTheme="majorHAnsi" w:hAnsiTheme="majorHAnsi" w:cstheme="majorHAnsi"/>
                <w:caps/>
                <w:color w:val="000000" w:themeColor="text1"/>
              </w:rPr>
              <w:t>09/12/2009</w:t>
            </w:r>
          </w:p>
        </w:tc>
        <w:tc>
          <w:tcPr>
            <w:tcW w:w="7655" w:type="dxa"/>
          </w:tcPr>
          <w:p w:rsidR="00B60E73" w:rsidRPr="00101DE7" w:rsidRDefault="00101DE7" w:rsidP="00101DE7">
            <w:r w:rsidRPr="00101DE7">
              <w:t>Về dự toán và phân bổ ngân sách thành phố năm 2010.</w:t>
            </w:r>
          </w:p>
        </w:tc>
        <w:tc>
          <w:tcPr>
            <w:tcW w:w="1843" w:type="dxa"/>
            <w:vAlign w:val="center"/>
          </w:tcPr>
          <w:p w:rsidR="00B60E73" w:rsidRPr="00101DE7" w:rsidRDefault="00101DE7" w:rsidP="00DF0462">
            <w:pPr>
              <w:jc w:val="center"/>
              <w:rPr>
                <w:rFonts w:asciiTheme="majorHAnsi" w:hAnsiTheme="majorHAnsi" w:cstheme="majorHAnsi"/>
                <w:color w:val="000000" w:themeColor="text1"/>
              </w:rPr>
            </w:pPr>
            <w:r>
              <w:rPr>
                <w:rFonts w:asciiTheme="majorHAnsi" w:hAnsiTheme="majorHAnsi" w:cstheme="majorHAnsi"/>
                <w:color w:val="000000" w:themeColor="text1"/>
              </w:rPr>
              <w:t>19/12/2009</w:t>
            </w:r>
          </w:p>
        </w:tc>
      </w:tr>
      <w:tr w:rsidR="00101DE7" w:rsidRPr="00103C40" w:rsidTr="003261CC">
        <w:trPr>
          <w:trHeight w:val="567"/>
        </w:trPr>
        <w:tc>
          <w:tcPr>
            <w:tcW w:w="851" w:type="dxa"/>
            <w:vAlign w:val="center"/>
          </w:tcPr>
          <w:p w:rsidR="00101DE7" w:rsidRPr="006C4DC0" w:rsidRDefault="00101DE7" w:rsidP="00DF0462">
            <w:pPr>
              <w:pStyle w:val="ListParagraph"/>
              <w:numPr>
                <w:ilvl w:val="0"/>
                <w:numId w:val="32"/>
              </w:numPr>
              <w:jc w:val="center"/>
              <w:rPr>
                <w:rFonts w:asciiTheme="majorHAnsi" w:hAnsiTheme="majorHAnsi" w:cstheme="majorHAnsi"/>
              </w:rPr>
            </w:pPr>
          </w:p>
        </w:tc>
        <w:tc>
          <w:tcPr>
            <w:tcW w:w="1418" w:type="dxa"/>
            <w:vAlign w:val="center"/>
          </w:tcPr>
          <w:p w:rsidR="00101DE7" w:rsidRPr="00E406F9" w:rsidRDefault="00101DE7" w:rsidP="00DF0462">
            <w:pPr>
              <w:jc w:val="center"/>
              <w:rPr>
                <w:rFonts w:asciiTheme="majorHAnsi" w:hAnsiTheme="majorHAnsi" w:cstheme="majorHAnsi"/>
                <w:color w:val="000000" w:themeColor="text1"/>
              </w:rPr>
            </w:pPr>
            <w:r w:rsidRPr="00E406F9">
              <w:rPr>
                <w:rFonts w:asciiTheme="majorHAnsi" w:hAnsiTheme="majorHAnsi" w:cstheme="majorHAnsi"/>
                <w:color w:val="000000" w:themeColor="text1"/>
              </w:rPr>
              <w:t>Nghị quyết</w:t>
            </w:r>
          </w:p>
        </w:tc>
        <w:tc>
          <w:tcPr>
            <w:tcW w:w="2551" w:type="dxa"/>
            <w:vAlign w:val="center"/>
          </w:tcPr>
          <w:p w:rsidR="00101DE7" w:rsidRDefault="00101DE7" w:rsidP="00101DE7">
            <w:pPr>
              <w:jc w:val="center"/>
              <w:rPr>
                <w:rFonts w:asciiTheme="majorHAnsi" w:hAnsiTheme="majorHAnsi" w:cstheme="majorHAnsi"/>
                <w:caps/>
                <w:color w:val="000000" w:themeColor="text1"/>
              </w:rPr>
            </w:pPr>
            <w:r>
              <w:rPr>
                <w:rFonts w:asciiTheme="majorHAnsi" w:hAnsiTheme="majorHAnsi" w:cstheme="majorHAnsi"/>
                <w:caps/>
                <w:color w:val="000000" w:themeColor="text1"/>
              </w:rPr>
              <w:t>29/2009/nq-hđnd</w:t>
            </w:r>
          </w:p>
          <w:p w:rsidR="00101DE7" w:rsidRPr="00C2113C" w:rsidRDefault="00101DE7" w:rsidP="00DF0462">
            <w:pPr>
              <w:jc w:val="center"/>
              <w:rPr>
                <w:rFonts w:asciiTheme="majorHAnsi" w:hAnsiTheme="majorHAnsi" w:cstheme="majorHAnsi"/>
                <w:caps/>
                <w:color w:val="000000" w:themeColor="text1"/>
              </w:rPr>
            </w:pPr>
            <w:r>
              <w:rPr>
                <w:rFonts w:asciiTheme="majorHAnsi" w:hAnsiTheme="majorHAnsi" w:cstheme="majorHAnsi"/>
                <w:caps/>
                <w:color w:val="000000" w:themeColor="text1"/>
              </w:rPr>
              <w:t>09/12/2009</w:t>
            </w:r>
          </w:p>
        </w:tc>
        <w:tc>
          <w:tcPr>
            <w:tcW w:w="7655" w:type="dxa"/>
          </w:tcPr>
          <w:p w:rsidR="00101DE7" w:rsidRPr="00101DE7" w:rsidRDefault="00101DE7" w:rsidP="00101DE7">
            <w:r w:rsidRPr="00101DE7">
              <w:t>Về tổng quyết toán ngân sách thành phố năm 2008.</w:t>
            </w:r>
          </w:p>
        </w:tc>
        <w:tc>
          <w:tcPr>
            <w:tcW w:w="1843" w:type="dxa"/>
            <w:vAlign w:val="center"/>
          </w:tcPr>
          <w:p w:rsidR="00101DE7" w:rsidRPr="00101DE7" w:rsidRDefault="00101DE7" w:rsidP="00DF0462">
            <w:pPr>
              <w:jc w:val="center"/>
              <w:rPr>
                <w:rFonts w:asciiTheme="majorHAnsi" w:hAnsiTheme="majorHAnsi" w:cstheme="majorHAnsi"/>
                <w:color w:val="000000" w:themeColor="text1"/>
              </w:rPr>
            </w:pPr>
            <w:r>
              <w:rPr>
                <w:rFonts w:asciiTheme="majorHAnsi" w:hAnsiTheme="majorHAnsi" w:cstheme="majorHAnsi"/>
                <w:color w:val="000000" w:themeColor="text1"/>
              </w:rPr>
              <w:t>19/12/2009</w:t>
            </w:r>
          </w:p>
        </w:tc>
      </w:tr>
      <w:tr w:rsidR="00101DE7" w:rsidRPr="00103C40" w:rsidTr="003261CC">
        <w:trPr>
          <w:trHeight w:val="567"/>
        </w:trPr>
        <w:tc>
          <w:tcPr>
            <w:tcW w:w="851" w:type="dxa"/>
            <w:vAlign w:val="center"/>
          </w:tcPr>
          <w:p w:rsidR="00101DE7" w:rsidRPr="006C4DC0" w:rsidRDefault="00101DE7" w:rsidP="00DF0462">
            <w:pPr>
              <w:pStyle w:val="ListParagraph"/>
              <w:numPr>
                <w:ilvl w:val="0"/>
                <w:numId w:val="32"/>
              </w:numPr>
              <w:jc w:val="center"/>
              <w:rPr>
                <w:rFonts w:asciiTheme="majorHAnsi" w:hAnsiTheme="majorHAnsi" w:cstheme="majorHAnsi"/>
              </w:rPr>
            </w:pPr>
          </w:p>
        </w:tc>
        <w:tc>
          <w:tcPr>
            <w:tcW w:w="1418" w:type="dxa"/>
            <w:vAlign w:val="center"/>
          </w:tcPr>
          <w:p w:rsidR="00101DE7" w:rsidRPr="00E406F9" w:rsidRDefault="00101DE7" w:rsidP="00DF0462">
            <w:pPr>
              <w:jc w:val="center"/>
              <w:rPr>
                <w:rFonts w:asciiTheme="majorHAnsi" w:hAnsiTheme="majorHAnsi" w:cstheme="majorHAnsi"/>
                <w:color w:val="000000" w:themeColor="text1"/>
              </w:rPr>
            </w:pPr>
            <w:r w:rsidRPr="00E406F9">
              <w:rPr>
                <w:rFonts w:asciiTheme="majorHAnsi" w:hAnsiTheme="majorHAnsi" w:cstheme="majorHAnsi"/>
                <w:color w:val="000000" w:themeColor="text1"/>
              </w:rPr>
              <w:t>Nghị quyết</w:t>
            </w:r>
          </w:p>
        </w:tc>
        <w:tc>
          <w:tcPr>
            <w:tcW w:w="2551" w:type="dxa"/>
            <w:vAlign w:val="center"/>
          </w:tcPr>
          <w:p w:rsidR="00101DE7" w:rsidRDefault="00101DE7" w:rsidP="00101DE7">
            <w:pPr>
              <w:jc w:val="center"/>
              <w:rPr>
                <w:rFonts w:asciiTheme="majorHAnsi" w:hAnsiTheme="majorHAnsi" w:cstheme="majorHAnsi"/>
                <w:caps/>
                <w:color w:val="000000" w:themeColor="text1"/>
              </w:rPr>
            </w:pPr>
            <w:r>
              <w:rPr>
                <w:rFonts w:asciiTheme="majorHAnsi" w:hAnsiTheme="majorHAnsi" w:cstheme="majorHAnsi"/>
                <w:caps/>
                <w:color w:val="000000" w:themeColor="text1"/>
              </w:rPr>
              <w:t>30/2009/nq-hđnd</w:t>
            </w:r>
          </w:p>
          <w:p w:rsidR="00101DE7" w:rsidRDefault="00101DE7" w:rsidP="00101DE7">
            <w:pPr>
              <w:jc w:val="center"/>
              <w:rPr>
                <w:rFonts w:asciiTheme="majorHAnsi" w:hAnsiTheme="majorHAnsi" w:cstheme="majorHAnsi"/>
                <w:caps/>
                <w:color w:val="000000" w:themeColor="text1"/>
              </w:rPr>
            </w:pPr>
            <w:r>
              <w:rPr>
                <w:rFonts w:asciiTheme="majorHAnsi" w:hAnsiTheme="majorHAnsi" w:cstheme="majorHAnsi"/>
                <w:caps/>
                <w:color w:val="000000" w:themeColor="text1"/>
              </w:rPr>
              <w:t>09/12/2009</w:t>
            </w:r>
          </w:p>
        </w:tc>
        <w:tc>
          <w:tcPr>
            <w:tcW w:w="7655" w:type="dxa"/>
          </w:tcPr>
          <w:p w:rsidR="00101DE7" w:rsidRPr="00101DE7" w:rsidRDefault="00101DE7" w:rsidP="00101DE7">
            <w:r w:rsidRPr="00101DE7">
              <w:t>Về đầu tư xây dựng cơ bản nguồn vốn ngân sách thành phố năm 2010.</w:t>
            </w:r>
          </w:p>
        </w:tc>
        <w:tc>
          <w:tcPr>
            <w:tcW w:w="1843" w:type="dxa"/>
            <w:vAlign w:val="center"/>
          </w:tcPr>
          <w:p w:rsidR="00101DE7" w:rsidRDefault="00101DE7" w:rsidP="00DF0462">
            <w:pPr>
              <w:jc w:val="center"/>
              <w:rPr>
                <w:rFonts w:asciiTheme="majorHAnsi" w:hAnsiTheme="majorHAnsi" w:cstheme="majorHAnsi"/>
                <w:color w:val="000000" w:themeColor="text1"/>
              </w:rPr>
            </w:pPr>
            <w:r>
              <w:rPr>
                <w:rFonts w:asciiTheme="majorHAnsi" w:hAnsiTheme="majorHAnsi" w:cstheme="majorHAnsi"/>
                <w:color w:val="000000" w:themeColor="text1"/>
              </w:rPr>
              <w:t>19/12/2009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E406F9" w:rsidRDefault="00B60E73" w:rsidP="00DF0462">
            <w:pPr>
              <w:jc w:val="center"/>
              <w:rPr>
                <w:rFonts w:asciiTheme="majorHAnsi" w:hAnsiTheme="majorHAnsi" w:cstheme="majorHAnsi"/>
                <w:color w:val="000000" w:themeColor="text1"/>
              </w:rPr>
            </w:pPr>
            <w:r w:rsidRPr="00E406F9">
              <w:rPr>
                <w:rFonts w:asciiTheme="majorHAnsi" w:hAnsiTheme="majorHAnsi" w:cstheme="majorHAnsi"/>
                <w:color w:val="000000" w:themeColor="text1"/>
              </w:rPr>
              <w:t>Nghị quyết</w:t>
            </w:r>
          </w:p>
        </w:tc>
        <w:tc>
          <w:tcPr>
            <w:tcW w:w="2551" w:type="dxa"/>
            <w:vAlign w:val="center"/>
          </w:tcPr>
          <w:p w:rsidR="00B60E73" w:rsidRDefault="00101DE7" w:rsidP="00DF0462">
            <w:pPr>
              <w:jc w:val="center"/>
              <w:rPr>
                <w:rFonts w:asciiTheme="majorHAnsi" w:hAnsiTheme="majorHAnsi" w:cstheme="majorHAnsi"/>
                <w:caps/>
                <w:color w:val="000000" w:themeColor="text1"/>
              </w:rPr>
            </w:pPr>
            <w:r>
              <w:rPr>
                <w:rFonts w:asciiTheme="majorHAnsi" w:hAnsiTheme="majorHAnsi" w:cstheme="majorHAnsi"/>
                <w:caps/>
                <w:color w:val="000000" w:themeColor="text1"/>
              </w:rPr>
              <w:t>31/2009/nq-hđnd</w:t>
            </w:r>
          </w:p>
          <w:p w:rsidR="00101DE7" w:rsidRPr="00C2113C" w:rsidRDefault="00101DE7" w:rsidP="00DF0462">
            <w:pPr>
              <w:jc w:val="center"/>
              <w:rPr>
                <w:rFonts w:asciiTheme="majorHAnsi" w:hAnsiTheme="majorHAnsi" w:cstheme="majorHAnsi"/>
                <w:caps/>
                <w:color w:val="000000" w:themeColor="text1"/>
              </w:rPr>
            </w:pPr>
            <w:r>
              <w:rPr>
                <w:rFonts w:asciiTheme="majorHAnsi" w:hAnsiTheme="majorHAnsi" w:cstheme="majorHAnsi"/>
                <w:caps/>
                <w:color w:val="000000" w:themeColor="text1"/>
              </w:rPr>
              <w:t>09/12/2009</w:t>
            </w:r>
          </w:p>
        </w:tc>
        <w:tc>
          <w:tcPr>
            <w:tcW w:w="7655" w:type="dxa"/>
          </w:tcPr>
          <w:p w:rsidR="00B60E73" w:rsidRPr="00101DE7" w:rsidRDefault="00101DE7" w:rsidP="00101DE7">
            <w:r w:rsidRPr="00101DE7">
              <w:t>Về kế hoạch biên chế sự nghiệp năm 2010 của Ủy ban nhân dân thành phố Hồ Chí Minh.</w:t>
            </w:r>
          </w:p>
        </w:tc>
        <w:tc>
          <w:tcPr>
            <w:tcW w:w="1843" w:type="dxa"/>
            <w:vAlign w:val="center"/>
          </w:tcPr>
          <w:p w:rsidR="00B60E73" w:rsidRPr="00101DE7" w:rsidRDefault="00101DE7" w:rsidP="00DF0462">
            <w:pPr>
              <w:jc w:val="center"/>
              <w:rPr>
                <w:rFonts w:asciiTheme="majorHAnsi" w:hAnsiTheme="majorHAnsi" w:cstheme="majorHAnsi"/>
                <w:color w:val="000000" w:themeColor="text1"/>
              </w:rPr>
            </w:pPr>
            <w:r>
              <w:rPr>
                <w:rFonts w:asciiTheme="majorHAnsi" w:hAnsiTheme="majorHAnsi" w:cstheme="majorHAnsi"/>
                <w:color w:val="000000" w:themeColor="text1"/>
              </w:rPr>
              <w:t>19/12/2009</w:t>
            </w:r>
          </w:p>
        </w:tc>
      </w:tr>
      <w:tr w:rsidR="00101DE7" w:rsidRPr="00103C40" w:rsidTr="003261CC">
        <w:trPr>
          <w:trHeight w:val="567"/>
        </w:trPr>
        <w:tc>
          <w:tcPr>
            <w:tcW w:w="851" w:type="dxa"/>
            <w:vAlign w:val="center"/>
          </w:tcPr>
          <w:p w:rsidR="00101DE7" w:rsidRPr="006C4DC0" w:rsidRDefault="00101DE7" w:rsidP="00DF0462">
            <w:pPr>
              <w:pStyle w:val="ListParagraph"/>
              <w:numPr>
                <w:ilvl w:val="0"/>
                <w:numId w:val="32"/>
              </w:numPr>
              <w:jc w:val="center"/>
              <w:rPr>
                <w:rFonts w:asciiTheme="majorHAnsi" w:hAnsiTheme="majorHAnsi" w:cstheme="majorHAnsi"/>
              </w:rPr>
            </w:pPr>
          </w:p>
        </w:tc>
        <w:tc>
          <w:tcPr>
            <w:tcW w:w="1418" w:type="dxa"/>
            <w:vAlign w:val="center"/>
          </w:tcPr>
          <w:p w:rsidR="00101DE7" w:rsidRPr="00E406F9" w:rsidRDefault="00101DE7" w:rsidP="00DF0462">
            <w:pPr>
              <w:jc w:val="center"/>
              <w:rPr>
                <w:rFonts w:asciiTheme="majorHAnsi" w:hAnsiTheme="majorHAnsi" w:cstheme="majorHAnsi"/>
                <w:color w:val="000000" w:themeColor="text1"/>
              </w:rPr>
            </w:pPr>
            <w:r w:rsidRPr="00E406F9">
              <w:rPr>
                <w:rFonts w:asciiTheme="majorHAnsi" w:hAnsiTheme="majorHAnsi" w:cstheme="majorHAnsi"/>
                <w:color w:val="000000" w:themeColor="text1"/>
              </w:rPr>
              <w:t>Nghị quyết</w:t>
            </w:r>
          </w:p>
        </w:tc>
        <w:tc>
          <w:tcPr>
            <w:tcW w:w="2551" w:type="dxa"/>
            <w:vAlign w:val="center"/>
            <w:hideMark/>
          </w:tcPr>
          <w:p w:rsidR="00101DE7" w:rsidRPr="00C2113C" w:rsidRDefault="00101DE7" w:rsidP="00DF0462">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36/2009/NQ-HĐND</w:t>
            </w:r>
            <w:r w:rsidRPr="00C2113C">
              <w:rPr>
                <w:rFonts w:asciiTheme="majorHAnsi" w:hAnsiTheme="majorHAnsi" w:cstheme="majorHAnsi"/>
                <w:caps/>
                <w:color w:val="000000" w:themeColor="text1"/>
              </w:rPr>
              <w:br/>
              <w:t>09/12/2009</w:t>
            </w:r>
          </w:p>
        </w:tc>
        <w:tc>
          <w:tcPr>
            <w:tcW w:w="7655" w:type="dxa"/>
            <w:hideMark/>
          </w:tcPr>
          <w:p w:rsidR="00101DE7" w:rsidRPr="00101DE7" w:rsidRDefault="00101DE7" w:rsidP="00101DE7">
            <w:r w:rsidRPr="00101DE7">
              <w:t>Về việc quy định mức thu chi phí cai nghiện ma túy theo Đề án tiếp nhận người cai nghiện ma túytự nguyện có đóng phí trên địa bàn thành phố</w:t>
            </w:r>
          </w:p>
        </w:tc>
        <w:tc>
          <w:tcPr>
            <w:tcW w:w="1843" w:type="dxa"/>
            <w:vAlign w:val="center"/>
            <w:hideMark/>
          </w:tcPr>
          <w:p w:rsidR="00101DE7" w:rsidRPr="00E406F9" w:rsidRDefault="00101DE7" w:rsidP="00DF0462">
            <w:pPr>
              <w:jc w:val="center"/>
              <w:rPr>
                <w:rFonts w:asciiTheme="majorHAnsi" w:hAnsiTheme="majorHAnsi" w:cstheme="majorHAnsi"/>
                <w:color w:val="000000" w:themeColor="text1"/>
                <w:lang w:val="vi-VN"/>
              </w:rPr>
            </w:pPr>
            <w:r w:rsidRPr="00E406F9">
              <w:rPr>
                <w:rFonts w:asciiTheme="majorHAnsi" w:hAnsiTheme="majorHAnsi" w:cstheme="majorHAnsi"/>
                <w:color w:val="000000" w:themeColor="text1"/>
                <w:lang w:val="vi-VN"/>
              </w:rPr>
              <w:t>01/01/2010</w:t>
            </w:r>
          </w:p>
        </w:tc>
      </w:tr>
      <w:tr w:rsidR="00101DE7" w:rsidRPr="00103C40" w:rsidTr="003261CC">
        <w:trPr>
          <w:trHeight w:val="567"/>
        </w:trPr>
        <w:tc>
          <w:tcPr>
            <w:tcW w:w="851" w:type="dxa"/>
            <w:vAlign w:val="center"/>
          </w:tcPr>
          <w:p w:rsidR="00101DE7" w:rsidRPr="006C4DC0" w:rsidRDefault="00101DE7" w:rsidP="00DF0462">
            <w:pPr>
              <w:pStyle w:val="ListParagraph"/>
              <w:numPr>
                <w:ilvl w:val="0"/>
                <w:numId w:val="32"/>
              </w:numPr>
              <w:jc w:val="center"/>
              <w:rPr>
                <w:rFonts w:asciiTheme="majorHAnsi" w:hAnsiTheme="majorHAnsi" w:cstheme="majorHAnsi"/>
              </w:rPr>
            </w:pPr>
          </w:p>
        </w:tc>
        <w:tc>
          <w:tcPr>
            <w:tcW w:w="1418" w:type="dxa"/>
            <w:vAlign w:val="center"/>
          </w:tcPr>
          <w:p w:rsidR="00101DE7" w:rsidRPr="00E406F9" w:rsidRDefault="00101DE7" w:rsidP="00DF0462">
            <w:pPr>
              <w:jc w:val="center"/>
              <w:rPr>
                <w:rFonts w:asciiTheme="majorHAnsi" w:hAnsiTheme="majorHAnsi" w:cstheme="majorHAnsi"/>
                <w:color w:val="000000" w:themeColor="text1"/>
              </w:rPr>
            </w:pPr>
            <w:r w:rsidRPr="00E406F9">
              <w:rPr>
                <w:rFonts w:asciiTheme="majorHAnsi" w:hAnsiTheme="majorHAnsi" w:cstheme="majorHAnsi"/>
                <w:color w:val="000000" w:themeColor="text1"/>
              </w:rPr>
              <w:t>Nghị quyết</w:t>
            </w:r>
          </w:p>
        </w:tc>
        <w:tc>
          <w:tcPr>
            <w:tcW w:w="2551" w:type="dxa"/>
            <w:vAlign w:val="center"/>
          </w:tcPr>
          <w:p w:rsidR="00101DE7" w:rsidRDefault="00101DE7" w:rsidP="00101DE7">
            <w:pPr>
              <w:jc w:val="center"/>
              <w:rPr>
                <w:rFonts w:asciiTheme="majorHAnsi" w:hAnsiTheme="majorHAnsi" w:cstheme="majorHAnsi"/>
                <w:caps/>
                <w:color w:val="000000" w:themeColor="text1"/>
              </w:rPr>
            </w:pPr>
            <w:r>
              <w:rPr>
                <w:rFonts w:asciiTheme="majorHAnsi" w:hAnsiTheme="majorHAnsi" w:cstheme="majorHAnsi"/>
                <w:caps/>
                <w:color w:val="000000" w:themeColor="text1"/>
              </w:rPr>
              <w:t>38/2009/nq-hđnd</w:t>
            </w:r>
          </w:p>
          <w:p w:rsidR="00101DE7" w:rsidRDefault="00101DE7" w:rsidP="00DF0462">
            <w:pPr>
              <w:jc w:val="center"/>
              <w:rPr>
                <w:rFonts w:asciiTheme="majorHAnsi" w:hAnsiTheme="majorHAnsi" w:cstheme="majorHAnsi"/>
                <w:caps/>
                <w:color w:val="000000" w:themeColor="text1"/>
              </w:rPr>
            </w:pPr>
            <w:r>
              <w:rPr>
                <w:rFonts w:asciiTheme="majorHAnsi" w:hAnsiTheme="majorHAnsi" w:cstheme="majorHAnsi"/>
                <w:caps/>
                <w:color w:val="000000" w:themeColor="text1"/>
              </w:rPr>
              <w:t>09/12/2009</w:t>
            </w:r>
          </w:p>
        </w:tc>
        <w:tc>
          <w:tcPr>
            <w:tcW w:w="7655" w:type="dxa"/>
          </w:tcPr>
          <w:p w:rsidR="00101DE7" w:rsidRPr="00101DE7" w:rsidRDefault="00101DE7" w:rsidP="00101DE7">
            <w:r w:rsidRPr="00101DE7">
              <w:t>Về chương trình hoạt động giám sát của Hội đồng nhân dân thành phố năm 2010.</w:t>
            </w:r>
          </w:p>
        </w:tc>
        <w:tc>
          <w:tcPr>
            <w:tcW w:w="1843" w:type="dxa"/>
            <w:vAlign w:val="center"/>
          </w:tcPr>
          <w:p w:rsidR="00101DE7" w:rsidRDefault="00101DE7" w:rsidP="00DF0462">
            <w:pPr>
              <w:jc w:val="center"/>
              <w:rPr>
                <w:rFonts w:asciiTheme="majorHAnsi" w:hAnsiTheme="majorHAnsi" w:cstheme="majorHAnsi"/>
                <w:color w:val="000000" w:themeColor="text1"/>
              </w:rPr>
            </w:pPr>
            <w:r>
              <w:rPr>
                <w:rFonts w:asciiTheme="majorHAnsi" w:hAnsiTheme="majorHAnsi" w:cstheme="majorHAnsi"/>
                <w:color w:val="000000" w:themeColor="text1"/>
              </w:rPr>
              <w:t>19/12/2009</w:t>
            </w:r>
          </w:p>
        </w:tc>
      </w:tr>
      <w:tr w:rsidR="00101DE7" w:rsidRPr="00103C40" w:rsidTr="003261CC">
        <w:trPr>
          <w:trHeight w:val="567"/>
        </w:trPr>
        <w:tc>
          <w:tcPr>
            <w:tcW w:w="851" w:type="dxa"/>
            <w:vAlign w:val="center"/>
          </w:tcPr>
          <w:p w:rsidR="00101DE7" w:rsidRPr="006C4DC0" w:rsidRDefault="00101DE7" w:rsidP="00DF0462">
            <w:pPr>
              <w:pStyle w:val="ListParagraph"/>
              <w:numPr>
                <w:ilvl w:val="0"/>
                <w:numId w:val="32"/>
              </w:numPr>
              <w:jc w:val="center"/>
              <w:rPr>
                <w:rFonts w:asciiTheme="majorHAnsi" w:hAnsiTheme="majorHAnsi" w:cstheme="majorHAnsi"/>
              </w:rPr>
            </w:pPr>
          </w:p>
        </w:tc>
        <w:tc>
          <w:tcPr>
            <w:tcW w:w="1418" w:type="dxa"/>
            <w:vAlign w:val="center"/>
          </w:tcPr>
          <w:p w:rsidR="00101DE7" w:rsidRPr="00E406F9" w:rsidRDefault="00101DE7" w:rsidP="00DF0462">
            <w:pPr>
              <w:jc w:val="center"/>
              <w:rPr>
                <w:rFonts w:asciiTheme="majorHAnsi" w:hAnsiTheme="majorHAnsi" w:cstheme="majorHAnsi"/>
                <w:color w:val="000000" w:themeColor="text1"/>
              </w:rPr>
            </w:pPr>
            <w:r w:rsidRPr="00E406F9">
              <w:rPr>
                <w:rFonts w:asciiTheme="majorHAnsi" w:hAnsiTheme="majorHAnsi" w:cstheme="majorHAnsi"/>
                <w:color w:val="000000" w:themeColor="text1"/>
              </w:rPr>
              <w:t>Nghị quyết</w:t>
            </w:r>
          </w:p>
        </w:tc>
        <w:tc>
          <w:tcPr>
            <w:tcW w:w="2551" w:type="dxa"/>
            <w:vAlign w:val="center"/>
          </w:tcPr>
          <w:p w:rsidR="00101DE7" w:rsidRDefault="00101DE7" w:rsidP="00101DE7">
            <w:pPr>
              <w:jc w:val="center"/>
              <w:rPr>
                <w:rFonts w:asciiTheme="majorHAnsi" w:hAnsiTheme="majorHAnsi" w:cstheme="majorHAnsi"/>
                <w:caps/>
                <w:color w:val="000000" w:themeColor="text1"/>
              </w:rPr>
            </w:pPr>
            <w:r>
              <w:rPr>
                <w:rFonts w:asciiTheme="majorHAnsi" w:hAnsiTheme="majorHAnsi" w:cstheme="majorHAnsi"/>
                <w:caps/>
                <w:color w:val="000000" w:themeColor="text1"/>
              </w:rPr>
              <w:t>39/2009/nq-hđnd</w:t>
            </w:r>
          </w:p>
          <w:p w:rsidR="00101DE7" w:rsidRDefault="00101DE7" w:rsidP="00DF0462">
            <w:pPr>
              <w:jc w:val="center"/>
              <w:rPr>
                <w:rFonts w:asciiTheme="majorHAnsi" w:hAnsiTheme="majorHAnsi" w:cstheme="majorHAnsi"/>
                <w:caps/>
                <w:color w:val="000000" w:themeColor="text1"/>
              </w:rPr>
            </w:pPr>
            <w:r>
              <w:rPr>
                <w:rFonts w:asciiTheme="majorHAnsi" w:hAnsiTheme="majorHAnsi" w:cstheme="majorHAnsi"/>
                <w:caps/>
                <w:color w:val="000000" w:themeColor="text1"/>
              </w:rPr>
              <w:t>09/12/2009</w:t>
            </w:r>
          </w:p>
        </w:tc>
        <w:tc>
          <w:tcPr>
            <w:tcW w:w="7655" w:type="dxa"/>
          </w:tcPr>
          <w:p w:rsidR="00101DE7" w:rsidRPr="00101DE7" w:rsidRDefault="00101DE7" w:rsidP="00101DE7">
            <w:r w:rsidRPr="00101DE7">
              <w:t>Về việc tiếp tục vận động thực hiện nếp sống văn minh đô thị trên địa bàn thành phố Hồ Chí Minh.</w:t>
            </w:r>
          </w:p>
        </w:tc>
        <w:tc>
          <w:tcPr>
            <w:tcW w:w="1843" w:type="dxa"/>
            <w:vAlign w:val="center"/>
          </w:tcPr>
          <w:p w:rsidR="00101DE7" w:rsidRDefault="00101DE7" w:rsidP="00DF0462">
            <w:pPr>
              <w:jc w:val="center"/>
              <w:rPr>
                <w:rFonts w:asciiTheme="majorHAnsi" w:hAnsiTheme="majorHAnsi" w:cstheme="majorHAnsi"/>
                <w:color w:val="000000" w:themeColor="text1"/>
              </w:rPr>
            </w:pPr>
            <w:r>
              <w:rPr>
                <w:rFonts w:asciiTheme="majorHAnsi" w:hAnsiTheme="majorHAnsi" w:cstheme="majorHAnsi"/>
                <w:color w:val="000000" w:themeColor="text1"/>
              </w:rPr>
              <w:t>19/12/2009</w:t>
            </w:r>
          </w:p>
        </w:tc>
      </w:tr>
      <w:tr w:rsidR="00101DE7" w:rsidRPr="00103C40" w:rsidTr="003261CC">
        <w:trPr>
          <w:trHeight w:val="567"/>
        </w:trPr>
        <w:tc>
          <w:tcPr>
            <w:tcW w:w="851" w:type="dxa"/>
            <w:vAlign w:val="center"/>
          </w:tcPr>
          <w:p w:rsidR="00101DE7" w:rsidRPr="006C4DC0" w:rsidRDefault="00101DE7" w:rsidP="00DF0462">
            <w:pPr>
              <w:pStyle w:val="ListParagraph"/>
              <w:numPr>
                <w:ilvl w:val="0"/>
                <w:numId w:val="32"/>
              </w:numPr>
              <w:jc w:val="center"/>
              <w:rPr>
                <w:rFonts w:asciiTheme="majorHAnsi" w:hAnsiTheme="majorHAnsi" w:cstheme="majorHAnsi"/>
              </w:rPr>
            </w:pPr>
          </w:p>
        </w:tc>
        <w:tc>
          <w:tcPr>
            <w:tcW w:w="1418" w:type="dxa"/>
            <w:vAlign w:val="center"/>
          </w:tcPr>
          <w:p w:rsidR="00101DE7" w:rsidRPr="004048E4" w:rsidRDefault="00101DE7" w:rsidP="00DF0462">
            <w:pPr>
              <w:jc w:val="center"/>
              <w:rPr>
                <w:rFonts w:asciiTheme="majorHAnsi" w:hAnsiTheme="majorHAnsi" w:cstheme="majorHAnsi"/>
                <w:color w:val="FF0000"/>
              </w:rPr>
            </w:pPr>
            <w:r w:rsidRPr="004048E4">
              <w:rPr>
                <w:rFonts w:asciiTheme="majorHAnsi" w:hAnsiTheme="majorHAnsi" w:cstheme="majorHAnsi"/>
                <w:color w:val="FF0000"/>
              </w:rPr>
              <w:t>Nghị quyết</w:t>
            </w:r>
          </w:p>
        </w:tc>
        <w:tc>
          <w:tcPr>
            <w:tcW w:w="2551" w:type="dxa"/>
            <w:vAlign w:val="center"/>
          </w:tcPr>
          <w:p w:rsidR="00101DE7" w:rsidRPr="004048E4" w:rsidRDefault="00101DE7" w:rsidP="00101DE7">
            <w:pPr>
              <w:jc w:val="center"/>
              <w:rPr>
                <w:rFonts w:asciiTheme="majorHAnsi" w:hAnsiTheme="majorHAnsi" w:cstheme="majorHAnsi"/>
                <w:caps/>
                <w:color w:val="FF0000"/>
              </w:rPr>
            </w:pPr>
            <w:r w:rsidRPr="004048E4">
              <w:rPr>
                <w:rFonts w:asciiTheme="majorHAnsi" w:hAnsiTheme="majorHAnsi" w:cstheme="majorHAnsi"/>
                <w:caps/>
                <w:color w:val="FF0000"/>
              </w:rPr>
              <w:t>28/2009/nq-hđnd</w:t>
            </w:r>
          </w:p>
          <w:p w:rsidR="00101DE7" w:rsidRPr="004048E4" w:rsidRDefault="00101DE7" w:rsidP="00DF0462">
            <w:pPr>
              <w:jc w:val="center"/>
              <w:rPr>
                <w:rFonts w:asciiTheme="majorHAnsi" w:hAnsiTheme="majorHAnsi" w:cstheme="majorHAnsi"/>
                <w:caps/>
                <w:color w:val="FF0000"/>
              </w:rPr>
            </w:pPr>
            <w:r w:rsidRPr="004048E4">
              <w:rPr>
                <w:rFonts w:asciiTheme="majorHAnsi" w:hAnsiTheme="majorHAnsi" w:cstheme="majorHAnsi"/>
                <w:caps/>
                <w:color w:val="FF0000"/>
              </w:rPr>
              <w:t>11/12/2009</w:t>
            </w:r>
          </w:p>
        </w:tc>
        <w:tc>
          <w:tcPr>
            <w:tcW w:w="7655" w:type="dxa"/>
          </w:tcPr>
          <w:p w:rsidR="00101DE7" w:rsidRPr="004048E4" w:rsidRDefault="00101DE7" w:rsidP="00101DE7">
            <w:pPr>
              <w:rPr>
                <w:color w:val="FF0000"/>
              </w:rPr>
            </w:pPr>
            <w:r w:rsidRPr="004048E4">
              <w:rPr>
                <w:color w:val="FF0000"/>
              </w:rPr>
              <w:t>Về nhiệm vụ kinh tế - xã hội năm 2010.</w:t>
            </w:r>
          </w:p>
        </w:tc>
        <w:tc>
          <w:tcPr>
            <w:tcW w:w="1843" w:type="dxa"/>
            <w:vAlign w:val="center"/>
          </w:tcPr>
          <w:p w:rsidR="00101DE7" w:rsidRPr="004048E4" w:rsidRDefault="00101DE7" w:rsidP="00DF0462">
            <w:pPr>
              <w:jc w:val="center"/>
              <w:rPr>
                <w:rFonts w:asciiTheme="majorHAnsi" w:hAnsiTheme="majorHAnsi" w:cstheme="majorHAnsi"/>
                <w:color w:val="FF0000"/>
              </w:rPr>
            </w:pPr>
            <w:r w:rsidRPr="004048E4">
              <w:rPr>
                <w:rFonts w:asciiTheme="majorHAnsi" w:hAnsiTheme="majorHAnsi" w:cstheme="majorHAnsi"/>
                <w:color w:val="FF0000"/>
              </w:rPr>
              <w:t>21/12/2009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60E73" w:rsidRPr="00C2113C" w:rsidRDefault="00B60E73" w:rsidP="00DF0462">
            <w:pPr>
              <w:jc w:val="center"/>
              <w:rPr>
                <w:rFonts w:asciiTheme="majorHAnsi" w:hAnsiTheme="majorHAnsi" w:cstheme="majorHAnsi"/>
                <w:caps/>
              </w:rPr>
            </w:pPr>
            <w:r w:rsidRPr="00C2113C">
              <w:rPr>
                <w:rFonts w:asciiTheme="majorHAnsi" w:hAnsiTheme="majorHAnsi" w:cstheme="majorHAnsi"/>
                <w:caps/>
              </w:rPr>
              <w:t xml:space="preserve">04/2009/QĐ-UBND </w:t>
            </w:r>
            <w:r w:rsidRPr="00C2113C">
              <w:rPr>
                <w:rFonts w:asciiTheme="majorHAnsi" w:hAnsiTheme="majorHAnsi" w:cstheme="majorHAnsi"/>
                <w:caps/>
              </w:rPr>
              <w:br/>
              <w:t>20/01/2009</w:t>
            </w:r>
          </w:p>
        </w:tc>
        <w:tc>
          <w:tcPr>
            <w:tcW w:w="7655" w:type="dxa"/>
            <w:hideMark/>
          </w:tcPr>
          <w:p w:rsidR="00B60E73" w:rsidRPr="00103C40" w:rsidRDefault="00B60E73" w:rsidP="00086600">
            <w:pPr>
              <w:rPr>
                <w:rFonts w:asciiTheme="majorHAnsi" w:hAnsiTheme="majorHAnsi" w:cstheme="majorHAnsi"/>
              </w:rPr>
            </w:pPr>
            <w:r w:rsidRPr="00103C40">
              <w:rPr>
                <w:rFonts w:asciiTheme="majorHAnsi" w:hAnsiTheme="majorHAnsi" w:cstheme="majorHAnsi"/>
              </w:rPr>
              <w:t>Về chính sách hỗ trợ chuyển đổi nghề cho người nghèo đang sử dụng loại phương tiện xe ba, bốn bánh tự chế trên địa bàn thành phố</w:t>
            </w:r>
          </w:p>
        </w:tc>
        <w:tc>
          <w:tcPr>
            <w:tcW w:w="1843" w:type="dxa"/>
            <w:vAlign w:val="center"/>
            <w:hideMark/>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30/01/2009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103C40" w:rsidRDefault="00B60E73" w:rsidP="00475681">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B60E73" w:rsidRPr="00C2113C" w:rsidRDefault="00B60E73" w:rsidP="00DF0462">
            <w:pPr>
              <w:jc w:val="center"/>
              <w:rPr>
                <w:rFonts w:asciiTheme="majorHAnsi" w:hAnsiTheme="majorHAnsi" w:cstheme="majorHAnsi"/>
                <w:caps/>
              </w:rPr>
            </w:pPr>
            <w:r>
              <w:rPr>
                <w:rFonts w:asciiTheme="majorHAnsi" w:hAnsiTheme="majorHAnsi" w:cstheme="majorHAnsi"/>
                <w:caps/>
              </w:rPr>
              <w:t>06/2009/QĐ-UBND</w:t>
            </w:r>
            <w:r>
              <w:rPr>
                <w:rFonts w:asciiTheme="majorHAnsi" w:hAnsiTheme="majorHAnsi" w:cstheme="majorHAnsi"/>
                <w:caps/>
              </w:rPr>
              <w:br/>
              <w:t xml:space="preserve"> 21</w:t>
            </w:r>
            <w:r w:rsidRPr="00C2113C">
              <w:rPr>
                <w:rFonts w:asciiTheme="majorHAnsi" w:hAnsiTheme="majorHAnsi" w:cstheme="majorHAnsi"/>
                <w:caps/>
              </w:rPr>
              <w:t>/01/2009</w:t>
            </w:r>
          </w:p>
        </w:tc>
        <w:tc>
          <w:tcPr>
            <w:tcW w:w="7655" w:type="dxa"/>
          </w:tcPr>
          <w:p w:rsidR="00B60E73" w:rsidRPr="00215B3E" w:rsidRDefault="00B60E73" w:rsidP="00215B3E">
            <w:r w:rsidRPr="00215B3E">
              <w:t>Về sửa đổi, bổ sung một số nội dung tại Quy định ban hành kèm theo Quyết định số 135/2002/QĐ-UB ngày 21 tháng 11 năm 2002 và Quyết định số 123/2006/QĐ-UBND ngày 16 tháng 8 năm 2006 của Ủy ban nhân dân thành phố về bồi thường, hỗ trợ thiệt hại và tái định cư trong khu quy hoạch xây dựng Khu đô thị mới Thủ Thiêm và các khu phục vụ tái định cư tại quận 2.</w:t>
            </w:r>
          </w:p>
        </w:tc>
        <w:tc>
          <w:tcPr>
            <w:tcW w:w="1843" w:type="dxa"/>
            <w:vAlign w:val="center"/>
          </w:tcPr>
          <w:p w:rsidR="00B60E73" w:rsidRPr="00103C40" w:rsidRDefault="00B60E73" w:rsidP="00DF0462">
            <w:pPr>
              <w:jc w:val="center"/>
              <w:rPr>
                <w:rFonts w:asciiTheme="majorHAnsi" w:hAnsiTheme="majorHAnsi" w:cstheme="majorHAnsi"/>
              </w:rPr>
            </w:pPr>
            <w:r>
              <w:rPr>
                <w:rFonts w:asciiTheme="majorHAnsi" w:hAnsiTheme="majorHAnsi" w:cstheme="majorHAnsi"/>
              </w:rPr>
              <w:t>31/01/2009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60E73" w:rsidRPr="00C2113C" w:rsidRDefault="00B60E73" w:rsidP="00DF0462">
            <w:pPr>
              <w:jc w:val="center"/>
              <w:rPr>
                <w:rFonts w:asciiTheme="majorHAnsi" w:hAnsiTheme="majorHAnsi" w:cstheme="majorHAnsi"/>
                <w:caps/>
              </w:rPr>
            </w:pPr>
            <w:r w:rsidRPr="00C2113C">
              <w:rPr>
                <w:rFonts w:asciiTheme="majorHAnsi" w:hAnsiTheme="majorHAnsi" w:cstheme="majorHAnsi"/>
                <w:caps/>
              </w:rPr>
              <w:t>07/2009/QĐ-UBND</w:t>
            </w:r>
            <w:r w:rsidRPr="00C2113C">
              <w:rPr>
                <w:rFonts w:asciiTheme="majorHAnsi" w:hAnsiTheme="majorHAnsi" w:cstheme="majorHAnsi"/>
                <w:caps/>
              </w:rPr>
              <w:br/>
              <w:t xml:space="preserve"> 22/01/2009</w:t>
            </w:r>
          </w:p>
        </w:tc>
        <w:tc>
          <w:tcPr>
            <w:tcW w:w="7655" w:type="dxa"/>
            <w:hideMark/>
          </w:tcPr>
          <w:p w:rsidR="00B60E73" w:rsidRPr="00103C40" w:rsidRDefault="00B60E73" w:rsidP="00086600">
            <w:pPr>
              <w:rPr>
                <w:rFonts w:asciiTheme="majorHAnsi" w:hAnsiTheme="majorHAnsi" w:cstheme="majorHAnsi"/>
              </w:rPr>
            </w:pPr>
            <w:r w:rsidRPr="00103C40">
              <w:rPr>
                <w:rFonts w:asciiTheme="majorHAnsi" w:hAnsiTheme="majorHAnsi" w:cstheme="majorHAnsi"/>
              </w:rPr>
              <w:t>Ban hành Quy định vệ sinh trong hoạt động bốc mộ, cải táng trên địa bàn thành phố Hồ Chí Minh</w:t>
            </w:r>
          </w:p>
        </w:tc>
        <w:tc>
          <w:tcPr>
            <w:tcW w:w="1843" w:type="dxa"/>
            <w:vAlign w:val="center"/>
            <w:hideMark/>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01/02/2009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60E73" w:rsidRPr="00C2113C" w:rsidRDefault="00B60E73" w:rsidP="00DF0462">
            <w:pPr>
              <w:jc w:val="center"/>
              <w:rPr>
                <w:rFonts w:asciiTheme="majorHAnsi" w:hAnsiTheme="majorHAnsi" w:cstheme="majorHAnsi"/>
                <w:caps/>
              </w:rPr>
            </w:pPr>
            <w:r w:rsidRPr="00C2113C">
              <w:rPr>
                <w:rFonts w:asciiTheme="majorHAnsi" w:hAnsiTheme="majorHAnsi" w:cstheme="majorHAnsi"/>
                <w:caps/>
              </w:rPr>
              <w:t xml:space="preserve">09/2009/QĐ-UBND </w:t>
            </w:r>
            <w:r w:rsidRPr="00C2113C">
              <w:rPr>
                <w:rFonts w:asciiTheme="majorHAnsi" w:hAnsiTheme="majorHAnsi" w:cstheme="majorHAnsi"/>
                <w:caps/>
              </w:rPr>
              <w:br/>
              <w:t>22/01/2009</w:t>
            </w:r>
          </w:p>
        </w:tc>
        <w:tc>
          <w:tcPr>
            <w:tcW w:w="7655" w:type="dxa"/>
            <w:hideMark/>
          </w:tcPr>
          <w:p w:rsidR="00B60E73" w:rsidRPr="00103C40" w:rsidRDefault="00B60E73" w:rsidP="00086600">
            <w:pPr>
              <w:rPr>
                <w:rFonts w:asciiTheme="majorHAnsi" w:hAnsiTheme="majorHAnsi" w:cstheme="majorHAnsi"/>
              </w:rPr>
            </w:pPr>
            <w:r w:rsidRPr="00103C40">
              <w:rPr>
                <w:rFonts w:asciiTheme="majorHAnsi" w:hAnsiTheme="majorHAnsi" w:cstheme="majorHAnsi"/>
              </w:rPr>
              <w:t>Ban hành Quy chế (mẫu) về tổ chức và hoạt động của Phòng Y tế quận - huyện</w:t>
            </w:r>
          </w:p>
        </w:tc>
        <w:tc>
          <w:tcPr>
            <w:tcW w:w="1843" w:type="dxa"/>
            <w:vAlign w:val="center"/>
            <w:hideMark/>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01/02/2009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B60E73" w:rsidRPr="00C2113C" w:rsidRDefault="00B60E73" w:rsidP="00DF0462">
            <w:pPr>
              <w:jc w:val="center"/>
              <w:rPr>
                <w:rFonts w:asciiTheme="majorHAnsi" w:hAnsiTheme="majorHAnsi" w:cstheme="majorHAnsi"/>
                <w:caps/>
              </w:rPr>
            </w:pPr>
            <w:r>
              <w:rPr>
                <w:rFonts w:asciiTheme="majorHAnsi" w:hAnsiTheme="majorHAnsi" w:cstheme="majorHAnsi"/>
                <w:caps/>
              </w:rPr>
              <w:t>10</w:t>
            </w:r>
            <w:r w:rsidRPr="00C2113C">
              <w:rPr>
                <w:rFonts w:asciiTheme="majorHAnsi" w:hAnsiTheme="majorHAnsi" w:cstheme="majorHAnsi"/>
                <w:caps/>
              </w:rPr>
              <w:t>/2009/QĐ-UBND</w:t>
            </w:r>
            <w:r w:rsidRPr="00C2113C">
              <w:rPr>
                <w:rFonts w:asciiTheme="majorHAnsi" w:hAnsiTheme="majorHAnsi" w:cstheme="majorHAnsi"/>
                <w:caps/>
              </w:rPr>
              <w:br/>
              <w:t xml:space="preserve"> 22/01/2009</w:t>
            </w:r>
          </w:p>
        </w:tc>
        <w:tc>
          <w:tcPr>
            <w:tcW w:w="7655" w:type="dxa"/>
          </w:tcPr>
          <w:p w:rsidR="00B60E73" w:rsidRPr="00215B3E" w:rsidRDefault="00B60E73" w:rsidP="00215B3E">
            <w:r w:rsidRPr="00215B3E">
              <w:t>Về ban hành Kế hoạch của Ủy ban nhân dân thành phố thực hiện Chương trình hành động của Thành ủy về nông nghiệp, nông dân, nông thôn theo Nghị quyết số 26-NQ/TW ngày 05 tháng 8 năm 2008 của Ban Chấp hành Trung ương Đảng khóa X.</w:t>
            </w:r>
          </w:p>
        </w:tc>
        <w:tc>
          <w:tcPr>
            <w:tcW w:w="1843" w:type="dxa"/>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01/02/2009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60E73" w:rsidRPr="00C2113C" w:rsidRDefault="00B60E73" w:rsidP="00DF0462">
            <w:pPr>
              <w:jc w:val="center"/>
              <w:rPr>
                <w:rFonts w:asciiTheme="majorHAnsi" w:hAnsiTheme="majorHAnsi" w:cstheme="majorHAnsi"/>
                <w:caps/>
              </w:rPr>
            </w:pPr>
            <w:r w:rsidRPr="00C2113C">
              <w:rPr>
                <w:rFonts w:asciiTheme="majorHAnsi" w:hAnsiTheme="majorHAnsi" w:cstheme="majorHAnsi"/>
                <w:caps/>
              </w:rPr>
              <w:t>16/2009/QĐ-UBND</w:t>
            </w:r>
            <w:r w:rsidRPr="00C2113C">
              <w:rPr>
                <w:rFonts w:asciiTheme="majorHAnsi" w:hAnsiTheme="majorHAnsi" w:cstheme="majorHAnsi"/>
                <w:caps/>
              </w:rPr>
              <w:br/>
              <w:t xml:space="preserve"> 12/02/2009</w:t>
            </w:r>
          </w:p>
        </w:tc>
        <w:tc>
          <w:tcPr>
            <w:tcW w:w="7655" w:type="dxa"/>
            <w:hideMark/>
          </w:tcPr>
          <w:p w:rsidR="00B60E73" w:rsidRPr="00103C40" w:rsidRDefault="00B60E73" w:rsidP="00086600">
            <w:pPr>
              <w:rPr>
                <w:rFonts w:asciiTheme="majorHAnsi" w:hAnsiTheme="majorHAnsi" w:cstheme="majorHAnsi"/>
              </w:rPr>
            </w:pPr>
            <w:r w:rsidRPr="00103C40">
              <w:rPr>
                <w:rFonts w:asciiTheme="majorHAnsi" w:hAnsiTheme="majorHAnsi" w:cstheme="majorHAnsi"/>
              </w:rPr>
              <w:t>Quy chế quản lý kiến trúc đô thị đối với 4 ô phố trước Hội trường Thống Nhất thuộc phường Bến Nghé, quận 1</w:t>
            </w:r>
          </w:p>
        </w:tc>
        <w:tc>
          <w:tcPr>
            <w:tcW w:w="1843" w:type="dxa"/>
            <w:vAlign w:val="center"/>
            <w:hideMark/>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22/02/2009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60E73" w:rsidRPr="00C2113C" w:rsidRDefault="00B60E73" w:rsidP="00DF0462">
            <w:pPr>
              <w:jc w:val="center"/>
              <w:rPr>
                <w:rFonts w:asciiTheme="majorHAnsi" w:hAnsiTheme="majorHAnsi" w:cstheme="majorHAnsi"/>
                <w:caps/>
              </w:rPr>
            </w:pPr>
            <w:r w:rsidRPr="00C2113C">
              <w:rPr>
                <w:rFonts w:asciiTheme="majorHAnsi" w:hAnsiTheme="majorHAnsi" w:cstheme="majorHAnsi"/>
                <w:caps/>
              </w:rPr>
              <w:t xml:space="preserve">17/2009/QĐ-UBND </w:t>
            </w:r>
            <w:r w:rsidRPr="00C2113C">
              <w:rPr>
                <w:rFonts w:asciiTheme="majorHAnsi" w:hAnsiTheme="majorHAnsi" w:cstheme="majorHAnsi"/>
                <w:caps/>
              </w:rPr>
              <w:br/>
              <w:t>12/02/2009</w:t>
            </w:r>
          </w:p>
        </w:tc>
        <w:tc>
          <w:tcPr>
            <w:tcW w:w="7655" w:type="dxa"/>
            <w:hideMark/>
          </w:tcPr>
          <w:p w:rsidR="00B60E73" w:rsidRPr="00103C40" w:rsidRDefault="00B60E73" w:rsidP="00086600">
            <w:pPr>
              <w:rPr>
                <w:rFonts w:asciiTheme="majorHAnsi" w:hAnsiTheme="majorHAnsi" w:cstheme="majorHAnsi"/>
              </w:rPr>
            </w:pPr>
            <w:r w:rsidRPr="00103C40">
              <w:rPr>
                <w:rFonts w:asciiTheme="majorHAnsi" w:hAnsiTheme="majorHAnsi" w:cstheme="majorHAnsi"/>
              </w:rPr>
              <w:t>Quy hoạch định hướng phát triển hệ thống chợ-siêu thị-trung tâm thương mại</w:t>
            </w:r>
          </w:p>
        </w:tc>
        <w:tc>
          <w:tcPr>
            <w:tcW w:w="1843" w:type="dxa"/>
            <w:vAlign w:val="center"/>
            <w:hideMark/>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22/02/2009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60E73" w:rsidRPr="00C2113C" w:rsidRDefault="00B60E73" w:rsidP="00DF0462">
            <w:pPr>
              <w:jc w:val="center"/>
              <w:rPr>
                <w:rFonts w:asciiTheme="majorHAnsi" w:hAnsiTheme="majorHAnsi" w:cstheme="majorHAnsi"/>
                <w:caps/>
              </w:rPr>
            </w:pPr>
            <w:r w:rsidRPr="00C2113C">
              <w:rPr>
                <w:rFonts w:asciiTheme="majorHAnsi" w:hAnsiTheme="majorHAnsi" w:cstheme="majorHAnsi"/>
                <w:caps/>
              </w:rPr>
              <w:t>24/2009/QĐ-UBND</w:t>
            </w:r>
            <w:r w:rsidRPr="00C2113C">
              <w:rPr>
                <w:rFonts w:asciiTheme="majorHAnsi" w:hAnsiTheme="majorHAnsi" w:cstheme="majorHAnsi"/>
                <w:caps/>
              </w:rPr>
              <w:br/>
              <w:t xml:space="preserve"> 24/3/2009</w:t>
            </w:r>
          </w:p>
        </w:tc>
        <w:tc>
          <w:tcPr>
            <w:tcW w:w="7655" w:type="dxa"/>
            <w:hideMark/>
          </w:tcPr>
          <w:p w:rsidR="00B60E73" w:rsidRPr="00103C40" w:rsidRDefault="00B60E73" w:rsidP="00086600">
            <w:pPr>
              <w:rPr>
                <w:rFonts w:asciiTheme="majorHAnsi" w:hAnsiTheme="majorHAnsi" w:cstheme="majorHAnsi"/>
              </w:rPr>
            </w:pPr>
            <w:r w:rsidRPr="00103C40">
              <w:rPr>
                <w:rFonts w:asciiTheme="majorHAnsi" w:hAnsiTheme="majorHAnsi" w:cstheme="majorHAnsi"/>
              </w:rPr>
              <w:t>Quy chế phối hợp xử lý biến động thị trường bất thường trên địa bàn thành phố</w:t>
            </w:r>
          </w:p>
        </w:tc>
        <w:tc>
          <w:tcPr>
            <w:tcW w:w="1843" w:type="dxa"/>
            <w:vAlign w:val="center"/>
            <w:hideMark/>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03/4/2009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B60E73" w:rsidRDefault="00B60E73" w:rsidP="00DF0462">
            <w:pPr>
              <w:jc w:val="center"/>
              <w:rPr>
                <w:rFonts w:asciiTheme="majorHAnsi" w:hAnsiTheme="majorHAnsi" w:cstheme="majorHAnsi"/>
                <w:caps/>
              </w:rPr>
            </w:pPr>
            <w:r>
              <w:rPr>
                <w:rFonts w:asciiTheme="majorHAnsi" w:hAnsiTheme="majorHAnsi" w:cstheme="majorHAnsi"/>
                <w:caps/>
              </w:rPr>
              <w:t>27/2009/qđ-ubnd</w:t>
            </w:r>
          </w:p>
          <w:p w:rsidR="00B60E73" w:rsidRPr="00C2113C" w:rsidRDefault="00B60E73" w:rsidP="00DF0462">
            <w:pPr>
              <w:jc w:val="center"/>
              <w:rPr>
                <w:rFonts w:asciiTheme="majorHAnsi" w:hAnsiTheme="majorHAnsi" w:cstheme="majorHAnsi"/>
                <w:caps/>
              </w:rPr>
            </w:pPr>
            <w:r>
              <w:rPr>
                <w:rFonts w:asciiTheme="majorHAnsi" w:hAnsiTheme="majorHAnsi" w:cstheme="majorHAnsi"/>
                <w:caps/>
              </w:rPr>
              <w:t>31/3/2009</w:t>
            </w:r>
          </w:p>
        </w:tc>
        <w:tc>
          <w:tcPr>
            <w:tcW w:w="7655" w:type="dxa"/>
          </w:tcPr>
          <w:p w:rsidR="00B60E73" w:rsidRPr="00651212" w:rsidRDefault="00B60E73" w:rsidP="00651212">
            <w:r w:rsidRPr="00651212">
              <w:t>Về đổi tên Văn phòng Hội đồng nhân dân và Ủy ban nhân dân thành phố thành Văn phòng Ủy ban nhân dân thành phố.</w:t>
            </w:r>
          </w:p>
        </w:tc>
        <w:tc>
          <w:tcPr>
            <w:tcW w:w="1843" w:type="dxa"/>
            <w:vAlign w:val="center"/>
          </w:tcPr>
          <w:p w:rsidR="00B60E73" w:rsidRPr="00103C40" w:rsidRDefault="00B60E73" w:rsidP="00DF0462">
            <w:pPr>
              <w:jc w:val="center"/>
              <w:rPr>
                <w:rFonts w:asciiTheme="majorHAnsi" w:hAnsiTheme="majorHAnsi" w:cstheme="majorHAnsi"/>
              </w:rPr>
            </w:pPr>
            <w:r>
              <w:rPr>
                <w:rFonts w:asciiTheme="majorHAnsi" w:hAnsiTheme="majorHAnsi" w:cstheme="majorHAnsi"/>
              </w:rPr>
              <w:t>10/4/2009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60E73" w:rsidRPr="00C2113C" w:rsidRDefault="00B60E73" w:rsidP="00DF0462">
            <w:pPr>
              <w:jc w:val="center"/>
              <w:rPr>
                <w:rFonts w:asciiTheme="majorHAnsi" w:hAnsiTheme="majorHAnsi" w:cstheme="majorHAnsi"/>
                <w:caps/>
              </w:rPr>
            </w:pPr>
            <w:r w:rsidRPr="00C2113C">
              <w:rPr>
                <w:rFonts w:asciiTheme="majorHAnsi" w:hAnsiTheme="majorHAnsi" w:cstheme="majorHAnsi"/>
                <w:caps/>
              </w:rPr>
              <w:t xml:space="preserve">31/2009/QĐ-UBND </w:t>
            </w:r>
            <w:r w:rsidRPr="00C2113C">
              <w:rPr>
                <w:rFonts w:asciiTheme="majorHAnsi" w:hAnsiTheme="majorHAnsi" w:cstheme="majorHAnsi"/>
                <w:caps/>
              </w:rPr>
              <w:br/>
              <w:t>18/4/2009</w:t>
            </w:r>
          </w:p>
        </w:tc>
        <w:tc>
          <w:tcPr>
            <w:tcW w:w="7655" w:type="dxa"/>
            <w:hideMark/>
          </w:tcPr>
          <w:p w:rsidR="00B60E73" w:rsidRPr="00103C40" w:rsidRDefault="00B60E73" w:rsidP="00086600">
            <w:pPr>
              <w:rPr>
                <w:rFonts w:asciiTheme="majorHAnsi" w:hAnsiTheme="majorHAnsi" w:cstheme="majorHAnsi"/>
              </w:rPr>
            </w:pPr>
            <w:r w:rsidRPr="00103C40">
              <w:rPr>
                <w:rFonts w:asciiTheme="majorHAnsi" w:hAnsiTheme="majorHAnsi" w:cstheme="majorHAnsi"/>
              </w:rPr>
              <w:t>Phân công ủy quyền một số thủ tục thuộc chức năng quản lý hành chính nhà nước đối với các doanh nghiệp nhà nước và các dự án đầu tư trên địa bàn thành phố</w:t>
            </w:r>
          </w:p>
        </w:tc>
        <w:tc>
          <w:tcPr>
            <w:tcW w:w="1843" w:type="dxa"/>
            <w:vAlign w:val="center"/>
            <w:hideMark/>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28</w:t>
            </w:r>
            <w:r>
              <w:rPr>
                <w:rFonts w:asciiTheme="majorHAnsi" w:hAnsiTheme="majorHAnsi" w:cstheme="majorHAnsi"/>
              </w:rPr>
              <w:t>/4</w:t>
            </w:r>
            <w:r w:rsidRPr="00103C40">
              <w:rPr>
                <w:rFonts w:asciiTheme="majorHAnsi" w:hAnsiTheme="majorHAnsi" w:cstheme="majorHAnsi"/>
              </w:rPr>
              <w:t>/2009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103C40" w:rsidRDefault="00B60E73"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B60E73" w:rsidRPr="00C2113C" w:rsidRDefault="00B60E73" w:rsidP="00DF0462">
            <w:pPr>
              <w:jc w:val="center"/>
              <w:rPr>
                <w:rFonts w:asciiTheme="majorHAnsi" w:hAnsiTheme="majorHAnsi" w:cstheme="majorHAnsi"/>
                <w:caps/>
              </w:rPr>
            </w:pPr>
            <w:r w:rsidRPr="00C2113C">
              <w:rPr>
                <w:rFonts w:asciiTheme="majorHAnsi" w:hAnsiTheme="majorHAnsi" w:cstheme="majorHAnsi"/>
                <w:caps/>
              </w:rPr>
              <w:t>33/2009/QĐ-UBND</w:t>
            </w:r>
          </w:p>
          <w:p w:rsidR="00B60E73" w:rsidRPr="00C2113C" w:rsidRDefault="00B60E73" w:rsidP="00DF0462">
            <w:pPr>
              <w:jc w:val="center"/>
              <w:rPr>
                <w:rFonts w:asciiTheme="majorHAnsi" w:hAnsiTheme="majorHAnsi" w:cstheme="majorHAnsi"/>
                <w:caps/>
              </w:rPr>
            </w:pPr>
            <w:r w:rsidRPr="00C2113C">
              <w:rPr>
                <w:rFonts w:asciiTheme="majorHAnsi" w:hAnsiTheme="majorHAnsi" w:cstheme="majorHAnsi"/>
                <w:caps/>
              </w:rPr>
              <w:t>29/4/2009</w:t>
            </w:r>
          </w:p>
        </w:tc>
        <w:tc>
          <w:tcPr>
            <w:tcW w:w="7655" w:type="dxa"/>
          </w:tcPr>
          <w:p w:rsidR="00B60E73" w:rsidRPr="00B26D9F" w:rsidRDefault="00B60E73" w:rsidP="00086600">
            <w:r w:rsidRPr="00B26D9F">
              <w:t>Về ban hành Quy chế tổ chức và hoạt động của Ủy ban về người Việt Nam ở nước ngoài thành phố Hồ Chí Minh.</w:t>
            </w:r>
          </w:p>
        </w:tc>
        <w:tc>
          <w:tcPr>
            <w:tcW w:w="1843" w:type="dxa"/>
            <w:vAlign w:val="center"/>
          </w:tcPr>
          <w:p w:rsidR="00B60E73" w:rsidRPr="00103C40" w:rsidRDefault="00B60E73" w:rsidP="00DF0462">
            <w:pPr>
              <w:jc w:val="center"/>
              <w:rPr>
                <w:rFonts w:asciiTheme="majorHAnsi" w:hAnsiTheme="majorHAnsi" w:cstheme="majorHAnsi"/>
              </w:rPr>
            </w:pPr>
            <w:r>
              <w:rPr>
                <w:rFonts w:asciiTheme="majorHAnsi" w:hAnsiTheme="majorHAnsi" w:cstheme="majorHAnsi"/>
              </w:rPr>
              <w:t>09/5/2009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60E73" w:rsidRPr="00C2113C" w:rsidRDefault="00B60E73" w:rsidP="00DF0462">
            <w:pPr>
              <w:jc w:val="center"/>
              <w:rPr>
                <w:rFonts w:asciiTheme="majorHAnsi" w:hAnsiTheme="majorHAnsi" w:cstheme="majorHAnsi"/>
                <w:caps/>
              </w:rPr>
            </w:pPr>
            <w:r w:rsidRPr="00C2113C">
              <w:rPr>
                <w:rFonts w:asciiTheme="majorHAnsi" w:hAnsiTheme="majorHAnsi" w:cstheme="majorHAnsi"/>
                <w:caps/>
              </w:rPr>
              <w:t xml:space="preserve">35/2009/QĐ-UBND </w:t>
            </w:r>
            <w:r w:rsidRPr="00C2113C">
              <w:rPr>
                <w:rFonts w:asciiTheme="majorHAnsi" w:hAnsiTheme="majorHAnsi" w:cstheme="majorHAnsi"/>
                <w:caps/>
              </w:rPr>
              <w:br/>
              <w:t>06/5/2009</w:t>
            </w:r>
          </w:p>
        </w:tc>
        <w:tc>
          <w:tcPr>
            <w:tcW w:w="7655" w:type="dxa"/>
            <w:hideMark/>
          </w:tcPr>
          <w:p w:rsidR="00B60E73" w:rsidRPr="00103C40" w:rsidRDefault="00B60E73" w:rsidP="00086600">
            <w:pPr>
              <w:rPr>
                <w:rFonts w:asciiTheme="majorHAnsi" w:hAnsiTheme="majorHAnsi" w:cstheme="majorHAnsi"/>
              </w:rPr>
            </w:pPr>
            <w:r w:rsidRPr="00103C40">
              <w:rPr>
                <w:rFonts w:asciiTheme="majorHAnsi" w:hAnsiTheme="majorHAnsi" w:cstheme="majorHAnsi"/>
              </w:rPr>
              <w:t>Ban hành Quy định về trình tự, thủ tục công nhận và cấp giấy chứng nhận quyền sử dụng đất đối với tổ chức đang sử dụng đất trên địa bàn thành phố Hồ Chí Minh</w:t>
            </w:r>
          </w:p>
        </w:tc>
        <w:tc>
          <w:tcPr>
            <w:tcW w:w="1843" w:type="dxa"/>
            <w:vAlign w:val="center"/>
            <w:hideMark/>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16</w:t>
            </w:r>
            <w:r>
              <w:rPr>
                <w:rFonts w:asciiTheme="majorHAnsi" w:hAnsiTheme="majorHAnsi" w:cstheme="majorHAnsi"/>
              </w:rPr>
              <w:t>/5</w:t>
            </w:r>
            <w:r w:rsidRPr="00103C40">
              <w:rPr>
                <w:rFonts w:asciiTheme="majorHAnsi" w:hAnsiTheme="majorHAnsi" w:cstheme="majorHAnsi"/>
              </w:rPr>
              <w:t>/2009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60E73" w:rsidRPr="00C2113C" w:rsidRDefault="00B60E73" w:rsidP="00DF0462">
            <w:pPr>
              <w:jc w:val="center"/>
              <w:rPr>
                <w:rFonts w:asciiTheme="majorHAnsi" w:hAnsiTheme="majorHAnsi" w:cstheme="majorHAnsi"/>
                <w:caps/>
              </w:rPr>
            </w:pPr>
            <w:r w:rsidRPr="00C2113C">
              <w:rPr>
                <w:rFonts w:asciiTheme="majorHAnsi" w:hAnsiTheme="majorHAnsi" w:cstheme="majorHAnsi"/>
                <w:caps/>
              </w:rPr>
              <w:t>36/2009/QĐ-UBND</w:t>
            </w:r>
            <w:r w:rsidRPr="00C2113C">
              <w:rPr>
                <w:rFonts w:asciiTheme="majorHAnsi" w:hAnsiTheme="majorHAnsi" w:cstheme="majorHAnsi"/>
                <w:caps/>
              </w:rPr>
              <w:br/>
              <w:t xml:space="preserve"> 06/5/2009</w:t>
            </w:r>
          </w:p>
        </w:tc>
        <w:tc>
          <w:tcPr>
            <w:tcW w:w="7655" w:type="dxa"/>
            <w:hideMark/>
          </w:tcPr>
          <w:p w:rsidR="00B60E73" w:rsidRPr="00103C40" w:rsidRDefault="00B60E73" w:rsidP="00086600">
            <w:pPr>
              <w:rPr>
                <w:rFonts w:asciiTheme="majorHAnsi" w:hAnsiTheme="majorHAnsi" w:cstheme="majorHAnsi"/>
              </w:rPr>
            </w:pPr>
            <w:r w:rsidRPr="00103C40">
              <w:rPr>
                <w:rFonts w:asciiTheme="majorHAnsi" w:hAnsiTheme="majorHAnsi" w:cstheme="majorHAnsi"/>
              </w:rPr>
              <w:t>Ban hành Quy chế phối hợp liên ngành để giải quyết hồ sơ công nhận và cấp giấy chứng nhận quyền sử dụng đất cho tổ chức đang sử dụng đất trên địan bàn thành phố Hồ Chí Minh</w:t>
            </w:r>
          </w:p>
        </w:tc>
        <w:tc>
          <w:tcPr>
            <w:tcW w:w="1843" w:type="dxa"/>
            <w:vAlign w:val="center"/>
            <w:hideMark/>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16</w:t>
            </w:r>
            <w:r>
              <w:rPr>
                <w:rFonts w:asciiTheme="majorHAnsi" w:hAnsiTheme="majorHAnsi" w:cstheme="majorHAnsi"/>
              </w:rPr>
              <w:t>/5</w:t>
            </w:r>
            <w:r w:rsidRPr="00103C40">
              <w:rPr>
                <w:rFonts w:asciiTheme="majorHAnsi" w:hAnsiTheme="majorHAnsi" w:cstheme="majorHAnsi"/>
              </w:rPr>
              <w:t>/2009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B60E73" w:rsidRPr="00C2113C" w:rsidRDefault="00B60E73" w:rsidP="00DF0462">
            <w:pPr>
              <w:jc w:val="center"/>
              <w:rPr>
                <w:rFonts w:asciiTheme="majorHAnsi" w:hAnsiTheme="majorHAnsi" w:cstheme="majorHAnsi"/>
                <w:caps/>
              </w:rPr>
            </w:pPr>
            <w:r w:rsidRPr="00C2113C">
              <w:rPr>
                <w:rFonts w:asciiTheme="majorHAnsi" w:hAnsiTheme="majorHAnsi" w:cstheme="majorHAnsi"/>
                <w:caps/>
              </w:rPr>
              <w:t xml:space="preserve">40/2009/QĐ-UBND </w:t>
            </w:r>
            <w:r w:rsidRPr="00C2113C">
              <w:rPr>
                <w:rFonts w:asciiTheme="majorHAnsi" w:hAnsiTheme="majorHAnsi" w:cstheme="majorHAnsi"/>
                <w:caps/>
              </w:rPr>
              <w:br/>
              <w:t>05/6/2009</w:t>
            </w:r>
          </w:p>
        </w:tc>
        <w:tc>
          <w:tcPr>
            <w:tcW w:w="7655" w:type="dxa"/>
          </w:tcPr>
          <w:p w:rsidR="00B60E73" w:rsidRPr="00103C40" w:rsidRDefault="00B60E73" w:rsidP="00086600">
            <w:pPr>
              <w:rPr>
                <w:rFonts w:asciiTheme="majorHAnsi" w:hAnsiTheme="majorHAnsi" w:cstheme="majorHAnsi"/>
              </w:rPr>
            </w:pPr>
            <w:r w:rsidRPr="00103C40">
              <w:rPr>
                <w:rFonts w:asciiTheme="majorHAnsi" w:hAnsiTheme="majorHAnsi" w:cstheme="majorHAnsi"/>
              </w:rPr>
              <w:t>Ban hành Quy chế (mẫu) về tổ chức và họat động của Phòng Văn hóa và Thông tin quận-huyện</w:t>
            </w:r>
          </w:p>
        </w:tc>
        <w:tc>
          <w:tcPr>
            <w:tcW w:w="1843" w:type="dxa"/>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15</w:t>
            </w:r>
            <w:r>
              <w:rPr>
                <w:rFonts w:asciiTheme="majorHAnsi" w:hAnsiTheme="majorHAnsi" w:cstheme="majorHAnsi"/>
              </w:rPr>
              <w:t>/6</w:t>
            </w:r>
            <w:r w:rsidRPr="00103C40">
              <w:rPr>
                <w:rFonts w:asciiTheme="majorHAnsi" w:hAnsiTheme="majorHAnsi" w:cstheme="majorHAnsi"/>
              </w:rPr>
              <w:t>/2009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B60E73" w:rsidRDefault="00B60E73" w:rsidP="00DF0462">
            <w:pPr>
              <w:jc w:val="center"/>
              <w:rPr>
                <w:rFonts w:asciiTheme="majorHAnsi" w:hAnsiTheme="majorHAnsi" w:cstheme="majorHAnsi"/>
                <w:caps/>
              </w:rPr>
            </w:pPr>
            <w:r>
              <w:rPr>
                <w:rFonts w:asciiTheme="majorHAnsi" w:hAnsiTheme="majorHAnsi" w:cstheme="majorHAnsi"/>
                <w:caps/>
              </w:rPr>
              <w:t>41</w:t>
            </w:r>
            <w:r w:rsidRPr="00C2113C">
              <w:rPr>
                <w:rFonts w:asciiTheme="majorHAnsi" w:hAnsiTheme="majorHAnsi" w:cstheme="majorHAnsi"/>
                <w:caps/>
              </w:rPr>
              <w:t>/2009/QĐ-UBND</w:t>
            </w:r>
          </w:p>
          <w:p w:rsidR="00B60E73" w:rsidRPr="00C2113C" w:rsidRDefault="00B60E73" w:rsidP="00DF0462">
            <w:pPr>
              <w:jc w:val="center"/>
              <w:rPr>
                <w:rFonts w:asciiTheme="majorHAnsi" w:hAnsiTheme="majorHAnsi" w:cstheme="majorHAnsi"/>
                <w:caps/>
              </w:rPr>
            </w:pPr>
            <w:r>
              <w:rPr>
                <w:rFonts w:asciiTheme="majorHAnsi" w:hAnsiTheme="majorHAnsi" w:cstheme="majorHAnsi"/>
                <w:caps/>
              </w:rPr>
              <w:t>09/6/2009</w:t>
            </w:r>
          </w:p>
        </w:tc>
        <w:tc>
          <w:tcPr>
            <w:tcW w:w="7655" w:type="dxa"/>
          </w:tcPr>
          <w:p w:rsidR="00B60E73" w:rsidRPr="009D6E30" w:rsidRDefault="00B60E73" w:rsidP="009D6E30">
            <w:r w:rsidRPr="009D6E30">
              <w:t>Phê duyệt Đề án phát triển hệ thống phân phối bán buôn, bán lẻ trên địa bàn thành phố Hồ Chí Minh từ nay đến năm 2015, tầm nhìn đến năm 2020.</w:t>
            </w:r>
          </w:p>
        </w:tc>
        <w:tc>
          <w:tcPr>
            <w:tcW w:w="1843" w:type="dxa"/>
            <w:vAlign w:val="center"/>
          </w:tcPr>
          <w:p w:rsidR="00B60E73" w:rsidRPr="00103C40" w:rsidRDefault="00B60E73" w:rsidP="00DF0462">
            <w:pPr>
              <w:jc w:val="center"/>
              <w:rPr>
                <w:rFonts w:asciiTheme="majorHAnsi" w:hAnsiTheme="majorHAnsi" w:cstheme="majorHAnsi"/>
              </w:rPr>
            </w:pPr>
            <w:r>
              <w:rPr>
                <w:rFonts w:asciiTheme="majorHAnsi" w:hAnsiTheme="majorHAnsi" w:cstheme="majorHAnsi"/>
              </w:rPr>
              <w:t>19/6/2009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B60E73" w:rsidRDefault="00B60E73" w:rsidP="00DF0462">
            <w:pPr>
              <w:jc w:val="center"/>
              <w:rPr>
                <w:rFonts w:asciiTheme="majorHAnsi" w:hAnsiTheme="majorHAnsi" w:cstheme="majorHAnsi"/>
                <w:caps/>
              </w:rPr>
            </w:pPr>
            <w:r>
              <w:rPr>
                <w:rFonts w:asciiTheme="majorHAnsi" w:hAnsiTheme="majorHAnsi" w:cstheme="majorHAnsi"/>
                <w:caps/>
              </w:rPr>
              <w:t>42</w:t>
            </w:r>
            <w:r w:rsidRPr="00C2113C">
              <w:rPr>
                <w:rFonts w:asciiTheme="majorHAnsi" w:hAnsiTheme="majorHAnsi" w:cstheme="majorHAnsi"/>
                <w:caps/>
              </w:rPr>
              <w:t>/2009/QĐ-UBND</w:t>
            </w:r>
          </w:p>
          <w:p w:rsidR="00B60E73" w:rsidRPr="00C2113C" w:rsidRDefault="00B60E73" w:rsidP="00DF0462">
            <w:pPr>
              <w:jc w:val="center"/>
              <w:rPr>
                <w:rFonts w:asciiTheme="majorHAnsi" w:hAnsiTheme="majorHAnsi" w:cstheme="majorHAnsi"/>
                <w:caps/>
              </w:rPr>
            </w:pPr>
            <w:r>
              <w:rPr>
                <w:rFonts w:asciiTheme="majorHAnsi" w:hAnsiTheme="majorHAnsi" w:cstheme="majorHAnsi"/>
                <w:caps/>
              </w:rPr>
              <w:t>13/6/2009</w:t>
            </w:r>
          </w:p>
        </w:tc>
        <w:tc>
          <w:tcPr>
            <w:tcW w:w="7655" w:type="dxa"/>
          </w:tcPr>
          <w:p w:rsidR="00B60E73" w:rsidRPr="009D6E30" w:rsidRDefault="00B60E73" w:rsidP="009D6E30">
            <w:r w:rsidRPr="009D6E30">
              <w:t>Phê duyệt điều chỉnh, bổ sung Phương án về phòng cháy, chữa cháy rừng trên địa bàn thành phố Hồ Chí Minh đến năm 2010.</w:t>
            </w:r>
          </w:p>
        </w:tc>
        <w:tc>
          <w:tcPr>
            <w:tcW w:w="1843" w:type="dxa"/>
            <w:vAlign w:val="center"/>
          </w:tcPr>
          <w:p w:rsidR="00B60E73" w:rsidRPr="00103C40" w:rsidRDefault="00B60E73" w:rsidP="00DF0462">
            <w:pPr>
              <w:jc w:val="center"/>
              <w:rPr>
                <w:rFonts w:asciiTheme="majorHAnsi" w:hAnsiTheme="majorHAnsi" w:cstheme="majorHAnsi"/>
              </w:rPr>
            </w:pPr>
            <w:r>
              <w:rPr>
                <w:rFonts w:asciiTheme="majorHAnsi" w:hAnsiTheme="majorHAnsi" w:cstheme="majorHAnsi"/>
              </w:rPr>
              <w:t>23/6/2009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60E73" w:rsidRPr="00C2113C" w:rsidRDefault="00B60E73" w:rsidP="00DF0462">
            <w:pPr>
              <w:jc w:val="center"/>
              <w:rPr>
                <w:rFonts w:asciiTheme="majorHAnsi" w:hAnsiTheme="majorHAnsi" w:cstheme="majorHAnsi"/>
                <w:caps/>
              </w:rPr>
            </w:pPr>
            <w:r w:rsidRPr="00C2113C">
              <w:rPr>
                <w:rFonts w:asciiTheme="majorHAnsi" w:hAnsiTheme="majorHAnsi" w:cstheme="majorHAnsi"/>
                <w:caps/>
              </w:rPr>
              <w:t>45/2009/QĐ-UBND</w:t>
            </w:r>
            <w:r w:rsidRPr="00C2113C">
              <w:rPr>
                <w:rFonts w:asciiTheme="majorHAnsi" w:hAnsiTheme="majorHAnsi" w:cstheme="majorHAnsi"/>
                <w:caps/>
              </w:rPr>
              <w:br/>
              <w:t xml:space="preserve"> 03/7/2009</w:t>
            </w:r>
          </w:p>
        </w:tc>
        <w:tc>
          <w:tcPr>
            <w:tcW w:w="7655" w:type="dxa"/>
            <w:hideMark/>
          </w:tcPr>
          <w:p w:rsidR="00B60E73" w:rsidRPr="00103C40" w:rsidRDefault="00B60E73" w:rsidP="00086600">
            <w:pPr>
              <w:rPr>
                <w:rFonts w:asciiTheme="majorHAnsi" w:hAnsiTheme="majorHAnsi" w:cstheme="majorHAnsi"/>
              </w:rPr>
            </w:pPr>
            <w:r w:rsidRPr="00103C40">
              <w:rPr>
                <w:rFonts w:asciiTheme="majorHAnsi" w:hAnsiTheme="majorHAnsi" w:cstheme="majorHAnsi"/>
              </w:rPr>
              <w:t>Về sửa đổi, bổ sung một số điều của Quyết định số 135/2007/QĐ-UBND ngày 08/12/2007 của UBND thành phố quy định về kiến trúc nhà liên kế trong khu đô thị hiện hữu trên địa bàn thành phố Hồ Chí Minh</w:t>
            </w:r>
          </w:p>
        </w:tc>
        <w:tc>
          <w:tcPr>
            <w:tcW w:w="1843" w:type="dxa"/>
            <w:vAlign w:val="center"/>
            <w:hideMark/>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13/7/2009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60E73" w:rsidRPr="00C2113C" w:rsidRDefault="00B60E73" w:rsidP="00DF0462">
            <w:pPr>
              <w:jc w:val="center"/>
              <w:rPr>
                <w:rFonts w:asciiTheme="majorHAnsi" w:hAnsiTheme="majorHAnsi" w:cstheme="majorHAnsi"/>
                <w:caps/>
              </w:rPr>
            </w:pPr>
            <w:r w:rsidRPr="00C2113C">
              <w:rPr>
                <w:rFonts w:asciiTheme="majorHAnsi" w:hAnsiTheme="majorHAnsi" w:cstheme="majorHAnsi"/>
                <w:caps/>
              </w:rPr>
              <w:t xml:space="preserve">47/2009/QĐ-UBND </w:t>
            </w:r>
            <w:r w:rsidRPr="00C2113C">
              <w:rPr>
                <w:rFonts w:asciiTheme="majorHAnsi" w:hAnsiTheme="majorHAnsi" w:cstheme="majorHAnsi"/>
                <w:caps/>
              </w:rPr>
              <w:br/>
              <w:t>07/7/2009</w:t>
            </w:r>
          </w:p>
        </w:tc>
        <w:tc>
          <w:tcPr>
            <w:tcW w:w="7655" w:type="dxa"/>
            <w:hideMark/>
          </w:tcPr>
          <w:p w:rsidR="00B60E73" w:rsidRPr="00103C40" w:rsidRDefault="00B60E73" w:rsidP="00086600">
            <w:pPr>
              <w:rPr>
                <w:rFonts w:asciiTheme="majorHAnsi" w:hAnsiTheme="majorHAnsi" w:cstheme="majorHAnsi"/>
              </w:rPr>
            </w:pPr>
            <w:r w:rsidRPr="00103C40">
              <w:rPr>
                <w:rFonts w:asciiTheme="majorHAnsi" w:hAnsiTheme="majorHAnsi" w:cstheme="majorHAnsi"/>
              </w:rPr>
              <w:t>Về ban hành Quy chế tổ chức bán đấu giá hàng hoá, tài sản tịch thu sung quỹ Nhà nước, tài sản được xác lập qyền sở hữu và các tài sản hàng hoá kê biên phát mãi theo quyết định xử lý các cơ quan có thẩm quyền (trừ tài sản là nhà, đất)</w:t>
            </w:r>
          </w:p>
        </w:tc>
        <w:tc>
          <w:tcPr>
            <w:tcW w:w="1843" w:type="dxa"/>
            <w:vAlign w:val="center"/>
            <w:hideMark/>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17</w:t>
            </w:r>
            <w:r>
              <w:rPr>
                <w:rFonts w:asciiTheme="majorHAnsi" w:hAnsiTheme="majorHAnsi" w:cstheme="majorHAnsi"/>
              </w:rPr>
              <w:t>/7</w:t>
            </w:r>
            <w:r w:rsidRPr="00103C40">
              <w:rPr>
                <w:rFonts w:asciiTheme="majorHAnsi" w:hAnsiTheme="majorHAnsi" w:cstheme="majorHAnsi"/>
              </w:rPr>
              <w:t>/2009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686222" w:rsidRDefault="00B60E73" w:rsidP="00DF0462">
            <w:pPr>
              <w:jc w:val="center"/>
              <w:rPr>
                <w:rFonts w:asciiTheme="majorHAnsi" w:hAnsiTheme="majorHAnsi" w:cstheme="majorHAnsi"/>
                <w:highlight w:val="yellow"/>
              </w:rPr>
            </w:pPr>
            <w:r w:rsidRPr="00686222">
              <w:rPr>
                <w:rFonts w:asciiTheme="majorHAnsi" w:hAnsiTheme="majorHAnsi" w:cstheme="majorHAnsi"/>
                <w:highlight w:val="yellow"/>
              </w:rPr>
              <w:t>Quyết định</w:t>
            </w:r>
          </w:p>
        </w:tc>
        <w:tc>
          <w:tcPr>
            <w:tcW w:w="2551" w:type="dxa"/>
            <w:vAlign w:val="center"/>
          </w:tcPr>
          <w:p w:rsidR="00B60E73" w:rsidRPr="00686222" w:rsidRDefault="00B60E73" w:rsidP="00DF0462">
            <w:pPr>
              <w:jc w:val="center"/>
              <w:rPr>
                <w:rFonts w:asciiTheme="majorHAnsi" w:hAnsiTheme="majorHAnsi" w:cstheme="majorHAnsi"/>
                <w:caps/>
                <w:highlight w:val="yellow"/>
              </w:rPr>
            </w:pPr>
            <w:r w:rsidRPr="00686222">
              <w:rPr>
                <w:rFonts w:asciiTheme="majorHAnsi" w:hAnsiTheme="majorHAnsi" w:cstheme="majorHAnsi"/>
                <w:caps/>
                <w:highlight w:val="yellow"/>
              </w:rPr>
              <w:t xml:space="preserve">48/2009/QĐ-UBND </w:t>
            </w:r>
            <w:r w:rsidRPr="00686222">
              <w:rPr>
                <w:rFonts w:asciiTheme="majorHAnsi" w:hAnsiTheme="majorHAnsi" w:cstheme="majorHAnsi"/>
                <w:caps/>
                <w:highlight w:val="yellow"/>
              </w:rPr>
              <w:br/>
              <w:t>07/7/2009</w:t>
            </w:r>
          </w:p>
        </w:tc>
        <w:tc>
          <w:tcPr>
            <w:tcW w:w="7655" w:type="dxa"/>
          </w:tcPr>
          <w:p w:rsidR="00B60E73" w:rsidRPr="00686222" w:rsidRDefault="00B60E73" w:rsidP="009D6E30">
            <w:pPr>
              <w:rPr>
                <w:highlight w:val="yellow"/>
              </w:rPr>
            </w:pPr>
            <w:r w:rsidRPr="00686222">
              <w:rPr>
                <w:highlight w:val="yellow"/>
              </w:rPr>
              <w:t>Về bãi bỏ văn bản.</w:t>
            </w:r>
          </w:p>
        </w:tc>
        <w:tc>
          <w:tcPr>
            <w:tcW w:w="1843" w:type="dxa"/>
            <w:vAlign w:val="center"/>
          </w:tcPr>
          <w:p w:rsidR="00B60E73" w:rsidRPr="00686222" w:rsidRDefault="00B60E73" w:rsidP="00DF0462">
            <w:pPr>
              <w:jc w:val="center"/>
              <w:rPr>
                <w:rFonts w:asciiTheme="majorHAnsi" w:hAnsiTheme="majorHAnsi" w:cstheme="majorHAnsi"/>
                <w:highlight w:val="yellow"/>
              </w:rPr>
            </w:pPr>
            <w:r w:rsidRPr="00686222">
              <w:rPr>
                <w:rFonts w:asciiTheme="majorHAnsi" w:hAnsiTheme="majorHAnsi" w:cstheme="majorHAnsi"/>
                <w:highlight w:val="yellow"/>
              </w:rPr>
              <w:t>17/7/2009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686222" w:rsidRDefault="00B60E73" w:rsidP="00DF0462">
            <w:pPr>
              <w:jc w:val="center"/>
              <w:rPr>
                <w:rFonts w:asciiTheme="majorHAnsi" w:hAnsiTheme="majorHAnsi" w:cstheme="majorHAnsi"/>
                <w:highlight w:val="yellow"/>
              </w:rPr>
            </w:pPr>
            <w:r w:rsidRPr="00686222">
              <w:rPr>
                <w:rFonts w:asciiTheme="majorHAnsi" w:hAnsiTheme="majorHAnsi" w:cstheme="majorHAnsi"/>
                <w:highlight w:val="yellow"/>
              </w:rPr>
              <w:t>Quyết định</w:t>
            </w:r>
          </w:p>
        </w:tc>
        <w:tc>
          <w:tcPr>
            <w:tcW w:w="2551" w:type="dxa"/>
            <w:vAlign w:val="center"/>
          </w:tcPr>
          <w:p w:rsidR="00B60E73" w:rsidRPr="00686222" w:rsidRDefault="00B60E73" w:rsidP="00DF0462">
            <w:pPr>
              <w:jc w:val="center"/>
              <w:rPr>
                <w:rFonts w:asciiTheme="majorHAnsi" w:hAnsiTheme="majorHAnsi" w:cstheme="majorHAnsi"/>
                <w:caps/>
                <w:highlight w:val="yellow"/>
              </w:rPr>
            </w:pPr>
            <w:r w:rsidRPr="00686222">
              <w:rPr>
                <w:rFonts w:asciiTheme="majorHAnsi" w:hAnsiTheme="majorHAnsi" w:cstheme="majorHAnsi"/>
                <w:caps/>
                <w:highlight w:val="yellow"/>
              </w:rPr>
              <w:t xml:space="preserve">49/2009/QĐ-UBND </w:t>
            </w:r>
            <w:r w:rsidRPr="00686222">
              <w:rPr>
                <w:rFonts w:asciiTheme="majorHAnsi" w:hAnsiTheme="majorHAnsi" w:cstheme="majorHAnsi"/>
                <w:caps/>
                <w:highlight w:val="yellow"/>
              </w:rPr>
              <w:br/>
              <w:t>07/7/2009</w:t>
            </w:r>
          </w:p>
        </w:tc>
        <w:tc>
          <w:tcPr>
            <w:tcW w:w="7655" w:type="dxa"/>
          </w:tcPr>
          <w:p w:rsidR="00B60E73" w:rsidRPr="00686222" w:rsidRDefault="00B60E73" w:rsidP="009D6E30">
            <w:pPr>
              <w:rPr>
                <w:highlight w:val="yellow"/>
              </w:rPr>
            </w:pPr>
            <w:r w:rsidRPr="00686222">
              <w:rPr>
                <w:highlight w:val="yellow"/>
              </w:rPr>
              <w:t>Về công bố văn bản hết hiệu lực thi hành.</w:t>
            </w:r>
          </w:p>
        </w:tc>
        <w:tc>
          <w:tcPr>
            <w:tcW w:w="1843" w:type="dxa"/>
            <w:vAlign w:val="center"/>
          </w:tcPr>
          <w:p w:rsidR="00B60E73" w:rsidRPr="00686222" w:rsidRDefault="00B60E73" w:rsidP="00DF0462">
            <w:pPr>
              <w:jc w:val="center"/>
              <w:rPr>
                <w:rFonts w:asciiTheme="majorHAnsi" w:hAnsiTheme="majorHAnsi" w:cstheme="majorHAnsi"/>
                <w:highlight w:val="yellow"/>
              </w:rPr>
            </w:pPr>
            <w:r w:rsidRPr="00686222">
              <w:rPr>
                <w:rFonts w:asciiTheme="majorHAnsi" w:hAnsiTheme="majorHAnsi" w:cstheme="majorHAnsi"/>
                <w:highlight w:val="yellow"/>
              </w:rPr>
              <w:t>17/7/2009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686222" w:rsidRDefault="00B60E73" w:rsidP="00DF0462">
            <w:pPr>
              <w:jc w:val="center"/>
              <w:rPr>
                <w:rFonts w:asciiTheme="majorHAnsi" w:hAnsiTheme="majorHAnsi" w:cstheme="majorHAnsi"/>
                <w:highlight w:val="yellow"/>
              </w:rPr>
            </w:pPr>
            <w:r w:rsidRPr="00686222">
              <w:rPr>
                <w:rFonts w:asciiTheme="majorHAnsi" w:hAnsiTheme="majorHAnsi" w:cstheme="majorHAnsi"/>
                <w:highlight w:val="yellow"/>
              </w:rPr>
              <w:t>Quyết định</w:t>
            </w:r>
          </w:p>
        </w:tc>
        <w:tc>
          <w:tcPr>
            <w:tcW w:w="2551" w:type="dxa"/>
            <w:vAlign w:val="center"/>
          </w:tcPr>
          <w:p w:rsidR="00B60E73" w:rsidRPr="00686222" w:rsidRDefault="00B60E73" w:rsidP="00DF0462">
            <w:pPr>
              <w:jc w:val="center"/>
              <w:rPr>
                <w:rFonts w:asciiTheme="majorHAnsi" w:hAnsiTheme="majorHAnsi" w:cstheme="majorHAnsi"/>
                <w:caps/>
                <w:highlight w:val="yellow"/>
              </w:rPr>
            </w:pPr>
            <w:r w:rsidRPr="00686222">
              <w:rPr>
                <w:rFonts w:asciiTheme="majorHAnsi" w:hAnsiTheme="majorHAnsi" w:cstheme="majorHAnsi"/>
                <w:caps/>
                <w:highlight w:val="yellow"/>
              </w:rPr>
              <w:t>53/2009/QĐ-UBND</w:t>
            </w:r>
            <w:r w:rsidRPr="00686222">
              <w:rPr>
                <w:rFonts w:asciiTheme="majorHAnsi" w:hAnsiTheme="majorHAnsi" w:cstheme="majorHAnsi"/>
                <w:caps/>
                <w:highlight w:val="yellow"/>
              </w:rPr>
              <w:br/>
              <w:t>14/7/2009</w:t>
            </w:r>
          </w:p>
        </w:tc>
        <w:tc>
          <w:tcPr>
            <w:tcW w:w="7655" w:type="dxa"/>
          </w:tcPr>
          <w:p w:rsidR="00B60E73" w:rsidRPr="00686222" w:rsidRDefault="00B60E73" w:rsidP="009D6E30">
            <w:pPr>
              <w:rPr>
                <w:highlight w:val="yellow"/>
              </w:rPr>
            </w:pPr>
            <w:r w:rsidRPr="00686222">
              <w:rPr>
                <w:highlight w:val="yellow"/>
              </w:rPr>
              <w:t>Về bãi bỏ Quyết định số 2477/1999/QĐ-UB-NC ngày 29 tháng 4 năm 1999 của Ủy ban nhân dân thành phố về việc thành lập và ban hành Quy chế tổ chức và hoạt động của Trung tâm Lưu trữ thuộc Văn phòng Ủy ban nhân dân thành phố Hồ Chí Minh.</w:t>
            </w:r>
          </w:p>
        </w:tc>
        <w:tc>
          <w:tcPr>
            <w:tcW w:w="1843" w:type="dxa"/>
            <w:vAlign w:val="center"/>
          </w:tcPr>
          <w:p w:rsidR="00B60E73" w:rsidRPr="00686222" w:rsidRDefault="00B60E73" w:rsidP="00DF0462">
            <w:pPr>
              <w:jc w:val="center"/>
              <w:rPr>
                <w:rFonts w:asciiTheme="majorHAnsi" w:hAnsiTheme="majorHAnsi" w:cstheme="majorHAnsi"/>
                <w:highlight w:val="yellow"/>
              </w:rPr>
            </w:pPr>
            <w:r w:rsidRPr="00686222">
              <w:rPr>
                <w:rFonts w:asciiTheme="majorHAnsi" w:hAnsiTheme="majorHAnsi" w:cstheme="majorHAnsi"/>
                <w:highlight w:val="yellow"/>
              </w:rPr>
              <w:t>24/7/2009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60E73" w:rsidRPr="00C2113C" w:rsidRDefault="00B60E73" w:rsidP="00DF0462">
            <w:pPr>
              <w:jc w:val="center"/>
              <w:rPr>
                <w:rFonts w:asciiTheme="majorHAnsi" w:hAnsiTheme="majorHAnsi" w:cstheme="majorHAnsi"/>
                <w:caps/>
              </w:rPr>
            </w:pPr>
            <w:r w:rsidRPr="00C2113C">
              <w:rPr>
                <w:rFonts w:asciiTheme="majorHAnsi" w:hAnsiTheme="majorHAnsi" w:cstheme="majorHAnsi"/>
                <w:caps/>
              </w:rPr>
              <w:t>56/2009/QĐ-UBND</w:t>
            </w:r>
            <w:r w:rsidRPr="00C2113C">
              <w:rPr>
                <w:rFonts w:asciiTheme="majorHAnsi" w:hAnsiTheme="majorHAnsi" w:cstheme="majorHAnsi"/>
                <w:caps/>
              </w:rPr>
              <w:br/>
              <w:t>22/7/2009</w:t>
            </w:r>
          </w:p>
        </w:tc>
        <w:tc>
          <w:tcPr>
            <w:tcW w:w="7655" w:type="dxa"/>
            <w:hideMark/>
          </w:tcPr>
          <w:p w:rsidR="00B60E73" w:rsidRPr="00103C40" w:rsidRDefault="00B60E73" w:rsidP="00086600">
            <w:pPr>
              <w:rPr>
                <w:rFonts w:asciiTheme="majorHAnsi" w:hAnsiTheme="majorHAnsi" w:cstheme="majorHAnsi"/>
              </w:rPr>
            </w:pPr>
            <w:r w:rsidRPr="00103C40">
              <w:rPr>
                <w:rFonts w:asciiTheme="majorHAnsi" w:hAnsiTheme="majorHAnsi" w:cstheme="majorHAnsi"/>
              </w:rPr>
              <w:t>Về việc miễn thu lệ phí hộ tịch đối với người Lào theo Quyết định số 206/QĐ-TTg ngày 12 thang 4 năm 2009 của Thủ Tướng Chính Phủ</w:t>
            </w:r>
          </w:p>
        </w:tc>
        <w:tc>
          <w:tcPr>
            <w:tcW w:w="1843" w:type="dxa"/>
            <w:vAlign w:val="center"/>
            <w:hideMark/>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01/8/2009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60E73" w:rsidRPr="00C2113C" w:rsidRDefault="00B60E73" w:rsidP="00DF0462">
            <w:pPr>
              <w:jc w:val="center"/>
              <w:rPr>
                <w:rFonts w:asciiTheme="majorHAnsi" w:hAnsiTheme="majorHAnsi" w:cstheme="majorHAnsi"/>
                <w:caps/>
              </w:rPr>
            </w:pPr>
            <w:r w:rsidRPr="00C2113C">
              <w:rPr>
                <w:rFonts w:asciiTheme="majorHAnsi" w:hAnsiTheme="majorHAnsi" w:cstheme="majorHAnsi"/>
                <w:caps/>
              </w:rPr>
              <w:t>60/2009/QĐ-UBND</w:t>
            </w:r>
            <w:r w:rsidRPr="00C2113C">
              <w:rPr>
                <w:rFonts w:asciiTheme="majorHAnsi" w:hAnsiTheme="majorHAnsi" w:cstheme="majorHAnsi"/>
                <w:caps/>
              </w:rPr>
              <w:br/>
              <w:t>27/7/2009</w:t>
            </w:r>
          </w:p>
        </w:tc>
        <w:tc>
          <w:tcPr>
            <w:tcW w:w="7655" w:type="dxa"/>
            <w:hideMark/>
          </w:tcPr>
          <w:p w:rsidR="00B60E73" w:rsidRPr="00103C40" w:rsidRDefault="00B60E73" w:rsidP="00086600">
            <w:pPr>
              <w:rPr>
                <w:rFonts w:asciiTheme="majorHAnsi" w:hAnsiTheme="majorHAnsi" w:cstheme="majorHAnsi"/>
              </w:rPr>
            </w:pPr>
            <w:r w:rsidRPr="00103C40">
              <w:rPr>
                <w:rFonts w:asciiTheme="majorHAnsi" w:hAnsiTheme="majorHAnsi" w:cstheme="majorHAnsi"/>
              </w:rPr>
              <w:t>Về ban hành biểu mẫu nghiệp vụ tiếp công dân, xử lý đơn, giải quyết tranh chấp, khiếu nại, tố cáo trên địa bàn thành phố Hồ Chí Minh</w:t>
            </w:r>
          </w:p>
        </w:tc>
        <w:tc>
          <w:tcPr>
            <w:tcW w:w="1843" w:type="dxa"/>
            <w:vAlign w:val="center"/>
            <w:hideMark/>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06/8/2009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60E73" w:rsidRPr="00C2113C" w:rsidRDefault="00B60E73" w:rsidP="00DF0462">
            <w:pPr>
              <w:jc w:val="center"/>
              <w:rPr>
                <w:rFonts w:asciiTheme="majorHAnsi" w:hAnsiTheme="majorHAnsi" w:cstheme="majorHAnsi"/>
                <w:caps/>
              </w:rPr>
            </w:pPr>
            <w:r w:rsidRPr="00C2113C">
              <w:rPr>
                <w:rFonts w:asciiTheme="majorHAnsi" w:hAnsiTheme="majorHAnsi" w:cstheme="majorHAnsi"/>
                <w:caps/>
              </w:rPr>
              <w:t xml:space="preserve">61/2009/QĐ-UBND </w:t>
            </w:r>
            <w:r w:rsidRPr="00C2113C">
              <w:rPr>
                <w:rFonts w:asciiTheme="majorHAnsi" w:hAnsiTheme="majorHAnsi" w:cstheme="majorHAnsi"/>
                <w:caps/>
              </w:rPr>
              <w:br/>
              <w:t>27/7/2009</w:t>
            </w:r>
          </w:p>
        </w:tc>
        <w:tc>
          <w:tcPr>
            <w:tcW w:w="7655" w:type="dxa"/>
            <w:hideMark/>
          </w:tcPr>
          <w:p w:rsidR="00B60E73" w:rsidRPr="00103C40" w:rsidRDefault="00B60E73" w:rsidP="00086600">
            <w:pPr>
              <w:rPr>
                <w:rFonts w:asciiTheme="majorHAnsi" w:hAnsiTheme="majorHAnsi" w:cstheme="majorHAnsi"/>
              </w:rPr>
            </w:pPr>
            <w:r w:rsidRPr="00103C40">
              <w:rPr>
                <w:rFonts w:asciiTheme="majorHAnsi" w:hAnsiTheme="majorHAnsi" w:cstheme="majorHAnsi"/>
              </w:rPr>
              <w:t>Về thực hiện chế độ phụ cấp đối với cán bộ, viên chức làm việc tại các cơ sở quản lý người nghiện ma túy, người bán dâm và người sau cai nghiện ma túy</w:t>
            </w:r>
          </w:p>
        </w:tc>
        <w:tc>
          <w:tcPr>
            <w:tcW w:w="1843" w:type="dxa"/>
            <w:vAlign w:val="center"/>
            <w:hideMark/>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06/8/2009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60E73" w:rsidRPr="00C2113C" w:rsidRDefault="00B60E73" w:rsidP="00DF0462">
            <w:pPr>
              <w:jc w:val="center"/>
              <w:rPr>
                <w:rFonts w:asciiTheme="majorHAnsi" w:hAnsiTheme="majorHAnsi" w:cstheme="majorHAnsi"/>
                <w:caps/>
              </w:rPr>
            </w:pPr>
            <w:r w:rsidRPr="00C2113C">
              <w:rPr>
                <w:rFonts w:asciiTheme="majorHAnsi" w:hAnsiTheme="majorHAnsi" w:cstheme="majorHAnsi"/>
                <w:caps/>
              </w:rPr>
              <w:t>62/2009/QĐ-UBND</w:t>
            </w:r>
            <w:r w:rsidRPr="00C2113C">
              <w:rPr>
                <w:rFonts w:asciiTheme="majorHAnsi" w:hAnsiTheme="majorHAnsi" w:cstheme="majorHAnsi"/>
                <w:caps/>
              </w:rPr>
              <w:br/>
              <w:t xml:space="preserve"> 27/7/2009</w:t>
            </w:r>
          </w:p>
        </w:tc>
        <w:tc>
          <w:tcPr>
            <w:tcW w:w="7655" w:type="dxa"/>
            <w:hideMark/>
          </w:tcPr>
          <w:p w:rsidR="00B60E73" w:rsidRPr="00103C40" w:rsidRDefault="00B60E73" w:rsidP="00086600">
            <w:pPr>
              <w:rPr>
                <w:rFonts w:asciiTheme="majorHAnsi" w:hAnsiTheme="majorHAnsi" w:cstheme="majorHAnsi"/>
              </w:rPr>
            </w:pPr>
            <w:r w:rsidRPr="00103C40">
              <w:rPr>
                <w:rFonts w:asciiTheme="majorHAnsi" w:hAnsiTheme="majorHAnsi" w:cstheme="majorHAnsi"/>
              </w:rPr>
              <w:t>Về điều chỉnh nuôi dưỡng trợ cấp hàng tháng cho đối tượng bảo trợ xã hội bị ốm đau nằm điều trị tại cơ sở y tế của các đơn vị sự nghiệp do Sở Lao động-thương binh- xã hội, Lực lượng thanh niên xung phong và Sở Y tế quản lý</w:t>
            </w:r>
          </w:p>
        </w:tc>
        <w:tc>
          <w:tcPr>
            <w:tcW w:w="1843" w:type="dxa"/>
            <w:vAlign w:val="center"/>
            <w:hideMark/>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06/8/2009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686222" w:rsidRDefault="00B60E73" w:rsidP="00DF0462">
            <w:pPr>
              <w:jc w:val="center"/>
              <w:rPr>
                <w:rFonts w:asciiTheme="majorHAnsi" w:hAnsiTheme="majorHAnsi" w:cstheme="majorHAnsi"/>
                <w:highlight w:val="yellow"/>
              </w:rPr>
            </w:pPr>
            <w:r w:rsidRPr="00686222">
              <w:rPr>
                <w:rFonts w:asciiTheme="majorHAnsi" w:hAnsiTheme="majorHAnsi" w:cstheme="majorHAnsi"/>
                <w:highlight w:val="yellow"/>
              </w:rPr>
              <w:t>Quyết định</w:t>
            </w:r>
          </w:p>
        </w:tc>
        <w:tc>
          <w:tcPr>
            <w:tcW w:w="2551" w:type="dxa"/>
            <w:vAlign w:val="center"/>
          </w:tcPr>
          <w:p w:rsidR="00B60E73" w:rsidRPr="00686222" w:rsidRDefault="00B60E73" w:rsidP="00DF0462">
            <w:pPr>
              <w:jc w:val="center"/>
              <w:rPr>
                <w:rFonts w:asciiTheme="majorHAnsi" w:hAnsiTheme="majorHAnsi" w:cstheme="majorHAnsi"/>
                <w:caps/>
                <w:highlight w:val="yellow"/>
              </w:rPr>
            </w:pPr>
            <w:r w:rsidRPr="00686222">
              <w:rPr>
                <w:rFonts w:asciiTheme="majorHAnsi" w:hAnsiTheme="majorHAnsi" w:cstheme="majorHAnsi"/>
                <w:caps/>
                <w:highlight w:val="yellow"/>
              </w:rPr>
              <w:t>63/2009/qđ-ubnd</w:t>
            </w:r>
          </w:p>
          <w:p w:rsidR="00B60E73" w:rsidRPr="00686222" w:rsidRDefault="00B60E73" w:rsidP="00DF0462">
            <w:pPr>
              <w:jc w:val="center"/>
              <w:rPr>
                <w:rFonts w:asciiTheme="majorHAnsi" w:hAnsiTheme="majorHAnsi" w:cstheme="majorHAnsi"/>
                <w:caps/>
                <w:highlight w:val="yellow"/>
              </w:rPr>
            </w:pPr>
            <w:r w:rsidRPr="00686222">
              <w:rPr>
                <w:rFonts w:asciiTheme="majorHAnsi" w:hAnsiTheme="majorHAnsi" w:cstheme="majorHAnsi"/>
                <w:caps/>
                <w:highlight w:val="yellow"/>
              </w:rPr>
              <w:t>30/7/2009</w:t>
            </w:r>
          </w:p>
        </w:tc>
        <w:tc>
          <w:tcPr>
            <w:tcW w:w="7655" w:type="dxa"/>
          </w:tcPr>
          <w:p w:rsidR="00B60E73" w:rsidRPr="00686222" w:rsidRDefault="00B60E73" w:rsidP="002E1C4F">
            <w:pPr>
              <w:rPr>
                <w:highlight w:val="yellow"/>
              </w:rPr>
            </w:pPr>
            <w:r w:rsidRPr="00686222">
              <w:rPr>
                <w:highlight w:val="yellow"/>
              </w:rPr>
              <w:t>Về công bố văn bản hết hiệu lực.</w:t>
            </w:r>
          </w:p>
        </w:tc>
        <w:tc>
          <w:tcPr>
            <w:tcW w:w="1843" w:type="dxa"/>
            <w:vAlign w:val="center"/>
          </w:tcPr>
          <w:p w:rsidR="00B60E73" w:rsidRPr="00686222" w:rsidRDefault="00B60E73" w:rsidP="00DF0462">
            <w:pPr>
              <w:jc w:val="center"/>
              <w:rPr>
                <w:rFonts w:asciiTheme="majorHAnsi" w:hAnsiTheme="majorHAnsi" w:cstheme="majorHAnsi"/>
                <w:highlight w:val="yellow"/>
              </w:rPr>
            </w:pPr>
            <w:r w:rsidRPr="00686222">
              <w:rPr>
                <w:rFonts w:asciiTheme="majorHAnsi" w:hAnsiTheme="majorHAnsi" w:cstheme="majorHAnsi"/>
                <w:highlight w:val="yellow"/>
              </w:rPr>
              <w:t>09/8/2009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60E73" w:rsidRPr="00C2113C" w:rsidRDefault="00B60E73" w:rsidP="00DF0462">
            <w:pPr>
              <w:jc w:val="center"/>
              <w:rPr>
                <w:rFonts w:asciiTheme="majorHAnsi" w:hAnsiTheme="majorHAnsi" w:cstheme="majorHAnsi"/>
                <w:caps/>
              </w:rPr>
            </w:pPr>
            <w:r w:rsidRPr="00C2113C">
              <w:rPr>
                <w:rFonts w:asciiTheme="majorHAnsi" w:hAnsiTheme="majorHAnsi" w:cstheme="majorHAnsi"/>
                <w:caps/>
              </w:rPr>
              <w:t xml:space="preserve">64/2009/QĐ-UBND </w:t>
            </w:r>
            <w:r w:rsidRPr="00C2113C">
              <w:rPr>
                <w:rFonts w:asciiTheme="majorHAnsi" w:hAnsiTheme="majorHAnsi" w:cstheme="majorHAnsi"/>
                <w:caps/>
              </w:rPr>
              <w:br/>
              <w:t>31/7/2009</w:t>
            </w:r>
          </w:p>
        </w:tc>
        <w:tc>
          <w:tcPr>
            <w:tcW w:w="7655" w:type="dxa"/>
            <w:hideMark/>
          </w:tcPr>
          <w:p w:rsidR="00B60E73" w:rsidRPr="00103C40" w:rsidRDefault="00B60E73" w:rsidP="00086600">
            <w:pPr>
              <w:rPr>
                <w:rFonts w:asciiTheme="majorHAnsi" w:hAnsiTheme="majorHAnsi" w:cstheme="majorHAnsi"/>
              </w:rPr>
            </w:pPr>
            <w:r w:rsidRPr="00103C40">
              <w:rPr>
                <w:rFonts w:asciiTheme="majorHAnsi" w:hAnsiTheme="majorHAnsi" w:cstheme="majorHAnsi"/>
              </w:rPr>
              <w:t>Về phê duyệt quy hoạch kinh doanh nông sản, thực phẩm trên địa bàn thành phố</w:t>
            </w:r>
          </w:p>
        </w:tc>
        <w:tc>
          <w:tcPr>
            <w:tcW w:w="1843" w:type="dxa"/>
            <w:vAlign w:val="center"/>
            <w:hideMark/>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10/8/2009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60E73" w:rsidRPr="00C2113C" w:rsidRDefault="00B60E73" w:rsidP="00DF0462">
            <w:pPr>
              <w:jc w:val="center"/>
              <w:rPr>
                <w:rFonts w:asciiTheme="majorHAnsi" w:hAnsiTheme="majorHAnsi" w:cstheme="majorHAnsi"/>
                <w:caps/>
              </w:rPr>
            </w:pPr>
            <w:r w:rsidRPr="00C2113C">
              <w:rPr>
                <w:rFonts w:asciiTheme="majorHAnsi" w:hAnsiTheme="majorHAnsi" w:cstheme="majorHAnsi"/>
                <w:caps/>
              </w:rPr>
              <w:t xml:space="preserve">65/2009/QĐ-UBND </w:t>
            </w:r>
            <w:r w:rsidRPr="00C2113C">
              <w:rPr>
                <w:rFonts w:asciiTheme="majorHAnsi" w:hAnsiTheme="majorHAnsi" w:cstheme="majorHAnsi"/>
                <w:caps/>
              </w:rPr>
              <w:br/>
              <w:t>08/8/2009</w:t>
            </w:r>
          </w:p>
        </w:tc>
        <w:tc>
          <w:tcPr>
            <w:tcW w:w="7655" w:type="dxa"/>
            <w:hideMark/>
          </w:tcPr>
          <w:p w:rsidR="00B60E73" w:rsidRPr="00103C40" w:rsidRDefault="00B60E73" w:rsidP="00086600">
            <w:pPr>
              <w:rPr>
                <w:rFonts w:asciiTheme="majorHAnsi" w:hAnsiTheme="majorHAnsi" w:cstheme="majorHAnsi"/>
              </w:rPr>
            </w:pPr>
            <w:r w:rsidRPr="00103C40">
              <w:rPr>
                <w:rFonts w:asciiTheme="majorHAnsi" w:hAnsiTheme="majorHAnsi" w:cstheme="majorHAnsi"/>
              </w:rPr>
              <w:t>Về điều chỉnh chế độ trợ cấp khuyến khích người có trình độ đại học, công tác tại phường xã, thị trấn</w:t>
            </w:r>
          </w:p>
        </w:tc>
        <w:tc>
          <w:tcPr>
            <w:tcW w:w="1843" w:type="dxa"/>
            <w:vAlign w:val="center"/>
            <w:hideMark/>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18</w:t>
            </w:r>
            <w:r>
              <w:rPr>
                <w:rFonts w:asciiTheme="majorHAnsi" w:hAnsiTheme="majorHAnsi" w:cstheme="majorHAnsi"/>
              </w:rPr>
              <w:t>/8</w:t>
            </w:r>
            <w:r w:rsidRPr="00103C40">
              <w:rPr>
                <w:rFonts w:asciiTheme="majorHAnsi" w:hAnsiTheme="majorHAnsi" w:cstheme="majorHAnsi"/>
              </w:rPr>
              <w:t>/2009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B60E73" w:rsidRDefault="00B60E73" w:rsidP="00DF0462">
            <w:pPr>
              <w:jc w:val="center"/>
              <w:rPr>
                <w:rFonts w:asciiTheme="majorHAnsi" w:hAnsiTheme="majorHAnsi" w:cstheme="majorHAnsi"/>
                <w:caps/>
              </w:rPr>
            </w:pPr>
            <w:r>
              <w:rPr>
                <w:rFonts w:asciiTheme="majorHAnsi" w:hAnsiTheme="majorHAnsi" w:cstheme="majorHAnsi"/>
                <w:caps/>
              </w:rPr>
              <w:t>66/2009/qđ-ubnd</w:t>
            </w:r>
          </w:p>
          <w:p w:rsidR="00B60E73" w:rsidRPr="00C2113C" w:rsidRDefault="00B60E73" w:rsidP="00DF0462">
            <w:pPr>
              <w:jc w:val="center"/>
              <w:rPr>
                <w:rFonts w:asciiTheme="majorHAnsi" w:hAnsiTheme="majorHAnsi" w:cstheme="majorHAnsi"/>
                <w:caps/>
              </w:rPr>
            </w:pPr>
            <w:r>
              <w:rPr>
                <w:rFonts w:asciiTheme="majorHAnsi" w:hAnsiTheme="majorHAnsi" w:cstheme="majorHAnsi"/>
                <w:caps/>
              </w:rPr>
              <w:t>14/9/2009</w:t>
            </w:r>
          </w:p>
        </w:tc>
        <w:tc>
          <w:tcPr>
            <w:tcW w:w="7655" w:type="dxa"/>
          </w:tcPr>
          <w:p w:rsidR="00B60E73" w:rsidRPr="002E1C4F" w:rsidRDefault="00B60E73" w:rsidP="002E1C4F">
            <w:r w:rsidRPr="002E1C4F">
              <w:t>Về duyệt Quy hoạch mạng lưới đường thủy và cảng, bến khu vực thành phố Hồ Chí Minh giai đoạn từ nay đến năm 2020.</w:t>
            </w:r>
          </w:p>
        </w:tc>
        <w:tc>
          <w:tcPr>
            <w:tcW w:w="1843" w:type="dxa"/>
            <w:vAlign w:val="center"/>
          </w:tcPr>
          <w:p w:rsidR="00B60E73" w:rsidRPr="00103C40" w:rsidRDefault="00B60E73" w:rsidP="00DF0462">
            <w:pPr>
              <w:jc w:val="center"/>
              <w:rPr>
                <w:rFonts w:asciiTheme="majorHAnsi" w:hAnsiTheme="majorHAnsi" w:cstheme="majorHAnsi"/>
              </w:rPr>
            </w:pPr>
            <w:r>
              <w:rPr>
                <w:rFonts w:asciiTheme="majorHAnsi" w:hAnsiTheme="majorHAnsi" w:cstheme="majorHAnsi"/>
              </w:rPr>
              <w:t>24/9/2009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60E73" w:rsidRPr="00C2113C" w:rsidRDefault="00B60E73" w:rsidP="00DF0462">
            <w:pPr>
              <w:jc w:val="center"/>
              <w:rPr>
                <w:rFonts w:asciiTheme="majorHAnsi" w:hAnsiTheme="majorHAnsi" w:cstheme="majorHAnsi"/>
                <w:caps/>
              </w:rPr>
            </w:pPr>
            <w:r w:rsidRPr="00C2113C">
              <w:rPr>
                <w:rFonts w:asciiTheme="majorHAnsi" w:hAnsiTheme="majorHAnsi" w:cstheme="majorHAnsi"/>
                <w:caps/>
              </w:rPr>
              <w:t xml:space="preserve">67/2009/QĐ-UBND </w:t>
            </w:r>
            <w:r w:rsidRPr="00C2113C">
              <w:rPr>
                <w:rFonts w:asciiTheme="majorHAnsi" w:hAnsiTheme="majorHAnsi" w:cstheme="majorHAnsi"/>
                <w:caps/>
              </w:rPr>
              <w:br/>
              <w:t>15/9/2009</w:t>
            </w:r>
          </w:p>
        </w:tc>
        <w:tc>
          <w:tcPr>
            <w:tcW w:w="7655" w:type="dxa"/>
            <w:hideMark/>
          </w:tcPr>
          <w:p w:rsidR="00B60E73" w:rsidRPr="00103C40" w:rsidRDefault="00B60E73" w:rsidP="00086600">
            <w:pPr>
              <w:rPr>
                <w:rFonts w:asciiTheme="majorHAnsi" w:hAnsiTheme="majorHAnsi" w:cstheme="majorHAnsi"/>
              </w:rPr>
            </w:pPr>
            <w:r w:rsidRPr="00103C40">
              <w:rPr>
                <w:rFonts w:asciiTheme="majorHAnsi" w:hAnsiTheme="majorHAnsi" w:cstheme="majorHAnsi"/>
              </w:rPr>
              <w:t>Về ban hành quy định về điều chỉnh dự toán xây dựng công trình áp dụng theo Thông tư số 05/2009/TT-BXD, ngày 15/4/2009 của Bộ Xây dựng trên địa bàn thành phố Hồ Chí Minh</w:t>
            </w:r>
          </w:p>
        </w:tc>
        <w:tc>
          <w:tcPr>
            <w:tcW w:w="1843" w:type="dxa"/>
            <w:vAlign w:val="center"/>
            <w:hideMark/>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25</w:t>
            </w:r>
            <w:r>
              <w:rPr>
                <w:rFonts w:asciiTheme="majorHAnsi" w:hAnsiTheme="majorHAnsi" w:cstheme="majorHAnsi"/>
              </w:rPr>
              <w:t>/9</w:t>
            </w:r>
            <w:r w:rsidRPr="00103C40">
              <w:rPr>
                <w:rFonts w:asciiTheme="majorHAnsi" w:hAnsiTheme="majorHAnsi" w:cstheme="majorHAnsi"/>
              </w:rPr>
              <w:t>/2009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60E73" w:rsidRPr="00C2113C" w:rsidRDefault="00B60E73" w:rsidP="00DF0462">
            <w:pPr>
              <w:jc w:val="center"/>
              <w:rPr>
                <w:rFonts w:asciiTheme="majorHAnsi" w:hAnsiTheme="majorHAnsi" w:cstheme="majorHAnsi"/>
                <w:caps/>
              </w:rPr>
            </w:pPr>
            <w:r w:rsidRPr="00C2113C">
              <w:rPr>
                <w:rFonts w:asciiTheme="majorHAnsi" w:hAnsiTheme="majorHAnsi" w:cstheme="majorHAnsi"/>
                <w:caps/>
              </w:rPr>
              <w:t xml:space="preserve">68/2009/QĐ-UBND </w:t>
            </w:r>
            <w:r w:rsidRPr="00C2113C">
              <w:rPr>
                <w:rFonts w:asciiTheme="majorHAnsi" w:hAnsiTheme="majorHAnsi" w:cstheme="majorHAnsi"/>
                <w:caps/>
              </w:rPr>
              <w:br/>
              <w:t>21/9/2009</w:t>
            </w:r>
          </w:p>
        </w:tc>
        <w:tc>
          <w:tcPr>
            <w:tcW w:w="7655" w:type="dxa"/>
            <w:hideMark/>
          </w:tcPr>
          <w:p w:rsidR="00B60E73" w:rsidRPr="00103C40" w:rsidRDefault="00B60E73" w:rsidP="00086600">
            <w:pPr>
              <w:rPr>
                <w:rFonts w:asciiTheme="majorHAnsi" w:hAnsiTheme="majorHAnsi" w:cstheme="majorHAnsi"/>
              </w:rPr>
            </w:pPr>
            <w:r w:rsidRPr="00103C40">
              <w:rPr>
                <w:rFonts w:asciiTheme="majorHAnsi" w:hAnsiTheme="majorHAnsi" w:cstheme="majorHAnsi"/>
              </w:rPr>
              <w:t>Về ban hành Quy chế quản lý, sử dụng Trang thông tin điện tử Công báo thành phố Hồ Chí Minh</w:t>
            </w:r>
          </w:p>
        </w:tc>
        <w:tc>
          <w:tcPr>
            <w:tcW w:w="1843" w:type="dxa"/>
            <w:vAlign w:val="center"/>
            <w:hideMark/>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01/10/2009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B60E73" w:rsidRPr="00C2113C" w:rsidRDefault="00B60E73" w:rsidP="00DF0462">
            <w:pPr>
              <w:jc w:val="center"/>
              <w:rPr>
                <w:rFonts w:asciiTheme="majorHAnsi" w:hAnsiTheme="majorHAnsi" w:cstheme="majorHAnsi"/>
                <w:caps/>
              </w:rPr>
            </w:pPr>
            <w:r>
              <w:rPr>
                <w:rFonts w:asciiTheme="majorHAnsi" w:hAnsiTheme="majorHAnsi" w:cstheme="majorHAnsi"/>
                <w:caps/>
              </w:rPr>
              <w:t>69</w:t>
            </w:r>
            <w:r w:rsidRPr="00C2113C">
              <w:rPr>
                <w:rFonts w:asciiTheme="majorHAnsi" w:hAnsiTheme="majorHAnsi" w:cstheme="majorHAnsi"/>
                <w:caps/>
              </w:rPr>
              <w:t xml:space="preserve">/2009/QĐ-UBND </w:t>
            </w:r>
            <w:r w:rsidRPr="00C2113C">
              <w:rPr>
                <w:rFonts w:asciiTheme="majorHAnsi" w:hAnsiTheme="majorHAnsi" w:cstheme="majorHAnsi"/>
                <w:caps/>
              </w:rPr>
              <w:br/>
              <w:t>21/9/2009</w:t>
            </w:r>
          </w:p>
        </w:tc>
        <w:tc>
          <w:tcPr>
            <w:tcW w:w="7655" w:type="dxa"/>
          </w:tcPr>
          <w:p w:rsidR="00B60E73" w:rsidRPr="002E1C4F" w:rsidRDefault="00B60E73" w:rsidP="002E1C4F">
            <w:r w:rsidRPr="002E1C4F">
              <w:t>Về ban hành Kế hoạch thực hiện Chiến lược quốc gia phòng, chống tham nhũng đến năm 2020.</w:t>
            </w:r>
          </w:p>
        </w:tc>
        <w:tc>
          <w:tcPr>
            <w:tcW w:w="1843" w:type="dxa"/>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01/10/2009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B60E73" w:rsidRDefault="00B60E73" w:rsidP="00DF0462">
            <w:pPr>
              <w:jc w:val="center"/>
              <w:rPr>
                <w:rFonts w:asciiTheme="majorHAnsi" w:hAnsiTheme="majorHAnsi" w:cstheme="majorHAnsi"/>
                <w:caps/>
              </w:rPr>
            </w:pPr>
            <w:r>
              <w:rPr>
                <w:rFonts w:asciiTheme="majorHAnsi" w:hAnsiTheme="majorHAnsi" w:cstheme="majorHAnsi"/>
                <w:caps/>
              </w:rPr>
              <w:t xml:space="preserve">70/2009/QĐ-UBND </w:t>
            </w:r>
            <w:r>
              <w:rPr>
                <w:rFonts w:asciiTheme="majorHAnsi" w:hAnsiTheme="majorHAnsi" w:cstheme="majorHAnsi"/>
                <w:caps/>
              </w:rPr>
              <w:br/>
              <w:t>28/9</w:t>
            </w:r>
            <w:r w:rsidRPr="00C2113C">
              <w:rPr>
                <w:rFonts w:asciiTheme="majorHAnsi" w:hAnsiTheme="majorHAnsi" w:cstheme="majorHAnsi"/>
                <w:caps/>
              </w:rPr>
              <w:t>/2009</w:t>
            </w:r>
          </w:p>
        </w:tc>
        <w:tc>
          <w:tcPr>
            <w:tcW w:w="7655" w:type="dxa"/>
          </w:tcPr>
          <w:p w:rsidR="00B60E73" w:rsidRPr="00580ED0" w:rsidRDefault="00B60E73" w:rsidP="00580ED0">
            <w:r w:rsidRPr="00580ED0">
              <w:t>Về phê duyệt Chương trình giám sát dịch tễ gia súc trên địa bàn thành phố Hồ Chí Minh đến năm 2010 và định hướng đến năm 2020.</w:t>
            </w:r>
          </w:p>
        </w:tc>
        <w:tc>
          <w:tcPr>
            <w:tcW w:w="1843" w:type="dxa"/>
            <w:vAlign w:val="center"/>
          </w:tcPr>
          <w:p w:rsidR="00B60E73" w:rsidRPr="00103C40" w:rsidRDefault="00B60E73" w:rsidP="00DF0462">
            <w:pPr>
              <w:jc w:val="center"/>
              <w:rPr>
                <w:rFonts w:asciiTheme="majorHAnsi" w:hAnsiTheme="majorHAnsi" w:cstheme="majorHAnsi"/>
              </w:rPr>
            </w:pPr>
            <w:r>
              <w:rPr>
                <w:rFonts w:asciiTheme="majorHAnsi" w:hAnsiTheme="majorHAnsi" w:cstheme="majorHAnsi"/>
              </w:rPr>
              <w:t>08/10/2009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60E73" w:rsidRPr="00C2113C" w:rsidRDefault="00B60E73" w:rsidP="00DF0462">
            <w:pPr>
              <w:jc w:val="center"/>
              <w:rPr>
                <w:rFonts w:asciiTheme="majorHAnsi" w:hAnsiTheme="majorHAnsi" w:cstheme="majorHAnsi"/>
                <w:caps/>
              </w:rPr>
            </w:pPr>
            <w:r w:rsidRPr="00C2113C">
              <w:rPr>
                <w:rFonts w:asciiTheme="majorHAnsi" w:hAnsiTheme="majorHAnsi" w:cstheme="majorHAnsi"/>
                <w:caps/>
              </w:rPr>
              <w:t xml:space="preserve">74/2009/QĐ-UBND </w:t>
            </w:r>
            <w:r w:rsidRPr="00C2113C">
              <w:rPr>
                <w:rFonts w:asciiTheme="majorHAnsi" w:hAnsiTheme="majorHAnsi" w:cstheme="majorHAnsi"/>
                <w:caps/>
              </w:rPr>
              <w:br/>
              <w:t>05/10/2009</w:t>
            </w:r>
          </w:p>
        </w:tc>
        <w:tc>
          <w:tcPr>
            <w:tcW w:w="7655" w:type="dxa"/>
            <w:hideMark/>
          </w:tcPr>
          <w:p w:rsidR="00B60E73" w:rsidRPr="00103C40" w:rsidRDefault="00B60E73" w:rsidP="00086600">
            <w:pPr>
              <w:rPr>
                <w:rFonts w:asciiTheme="majorHAnsi" w:hAnsiTheme="majorHAnsi" w:cstheme="majorHAnsi"/>
              </w:rPr>
            </w:pPr>
            <w:r w:rsidRPr="00103C40">
              <w:rPr>
                <w:rFonts w:asciiTheme="majorHAnsi" w:hAnsiTheme="majorHAnsi" w:cstheme="majorHAnsi"/>
              </w:rPr>
              <w:t>Về một số chế độ đối với huấn luyện viên,vận động viên, trọng tài và lực lượng phục vụ ngành thể dục thể thao thành phố</w:t>
            </w:r>
          </w:p>
        </w:tc>
        <w:tc>
          <w:tcPr>
            <w:tcW w:w="1843" w:type="dxa"/>
            <w:vAlign w:val="center"/>
            <w:hideMark/>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15/10/2009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60E73" w:rsidRPr="00C2113C" w:rsidRDefault="00B60E73" w:rsidP="00DF0462">
            <w:pPr>
              <w:jc w:val="center"/>
              <w:rPr>
                <w:rFonts w:asciiTheme="majorHAnsi" w:hAnsiTheme="majorHAnsi" w:cstheme="majorHAnsi"/>
                <w:caps/>
              </w:rPr>
            </w:pPr>
            <w:r w:rsidRPr="00C2113C">
              <w:rPr>
                <w:rFonts w:asciiTheme="majorHAnsi" w:hAnsiTheme="majorHAnsi" w:cstheme="majorHAnsi"/>
                <w:caps/>
              </w:rPr>
              <w:t>75/2009/QĐ-UBND</w:t>
            </w:r>
            <w:r w:rsidRPr="00C2113C">
              <w:rPr>
                <w:rFonts w:asciiTheme="majorHAnsi" w:hAnsiTheme="majorHAnsi" w:cstheme="majorHAnsi"/>
                <w:caps/>
              </w:rPr>
              <w:br/>
              <w:t xml:space="preserve"> 13/10/2009</w:t>
            </w:r>
          </w:p>
        </w:tc>
        <w:tc>
          <w:tcPr>
            <w:tcW w:w="7655" w:type="dxa"/>
            <w:hideMark/>
          </w:tcPr>
          <w:p w:rsidR="00B60E73" w:rsidRPr="00103C40" w:rsidRDefault="00B60E73" w:rsidP="00086600">
            <w:pPr>
              <w:rPr>
                <w:rFonts w:asciiTheme="majorHAnsi" w:hAnsiTheme="majorHAnsi" w:cstheme="majorHAnsi"/>
              </w:rPr>
            </w:pPr>
            <w:r w:rsidRPr="00103C40">
              <w:rPr>
                <w:rFonts w:asciiTheme="majorHAnsi" w:hAnsiTheme="majorHAnsi" w:cstheme="majorHAnsi"/>
              </w:rPr>
              <w:t>Về sửa đổi, bổ sung một số điều của Quyết định số 47/2009/QĐ-UBND ngày 07 tháng 7 năm 2009  của Ủy ban nhân dân thành phố</w:t>
            </w:r>
          </w:p>
        </w:tc>
        <w:tc>
          <w:tcPr>
            <w:tcW w:w="1843" w:type="dxa"/>
            <w:vAlign w:val="center"/>
            <w:hideMark/>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23/10/2009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60E73" w:rsidRPr="00C2113C" w:rsidRDefault="00B60E73" w:rsidP="00DF0462">
            <w:pPr>
              <w:jc w:val="center"/>
              <w:rPr>
                <w:rFonts w:asciiTheme="majorHAnsi" w:hAnsiTheme="majorHAnsi" w:cstheme="majorHAnsi"/>
                <w:caps/>
              </w:rPr>
            </w:pPr>
            <w:r w:rsidRPr="00C2113C">
              <w:rPr>
                <w:rFonts w:asciiTheme="majorHAnsi" w:hAnsiTheme="majorHAnsi" w:cstheme="majorHAnsi"/>
                <w:caps/>
              </w:rPr>
              <w:t xml:space="preserve">76/2009/QĐ-UBND </w:t>
            </w:r>
            <w:r w:rsidRPr="00C2113C">
              <w:rPr>
                <w:rFonts w:asciiTheme="majorHAnsi" w:hAnsiTheme="majorHAnsi" w:cstheme="majorHAnsi"/>
                <w:caps/>
              </w:rPr>
              <w:br/>
              <w:t>16/10/2009</w:t>
            </w:r>
          </w:p>
        </w:tc>
        <w:tc>
          <w:tcPr>
            <w:tcW w:w="7655" w:type="dxa"/>
            <w:hideMark/>
          </w:tcPr>
          <w:p w:rsidR="00B60E73" w:rsidRPr="00103C40" w:rsidRDefault="00B60E73" w:rsidP="00086600">
            <w:pPr>
              <w:rPr>
                <w:rFonts w:asciiTheme="majorHAnsi" w:hAnsiTheme="majorHAnsi" w:cstheme="majorHAnsi"/>
              </w:rPr>
            </w:pPr>
            <w:r w:rsidRPr="00103C40">
              <w:rPr>
                <w:rFonts w:asciiTheme="majorHAnsi" w:hAnsiTheme="majorHAnsi" w:cstheme="majorHAnsi"/>
              </w:rPr>
              <w:t>Về ban hành các định mức kinh tế kỹ thuật đối với hoạt động vận chuyển hành khách công cộng bằng xe buýt trên địa bàn thành phố Hồ Chí Minh</w:t>
            </w:r>
          </w:p>
        </w:tc>
        <w:tc>
          <w:tcPr>
            <w:tcW w:w="1843" w:type="dxa"/>
            <w:vAlign w:val="center"/>
            <w:hideMark/>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26/10/2009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103C40" w:rsidRDefault="00B60E73" w:rsidP="00101DE7">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B60E73" w:rsidRPr="00C2113C" w:rsidRDefault="00B60E73" w:rsidP="00101DE7">
            <w:pPr>
              <w:jc w:val="center"/>
              <w:rPr>
                <w:rFonts w:asciiTheme="majorHAnsi" w:hAnsiTheme="majorHAnsi" w:cstheme="majorHAnsi"/>
                <w:caps/>
              </w:rPr>
            </w:pPr>
            <w:r>
              <w:rPr>
                <w:rFonts w:asciiTheme="majorHAnsi" w:hAnsiTheme="majorHAnsi" w:cstheme="majorHAnsi"/>
                <w:caps/>
              </w:rPr>
              <w:t>78</w:t>
            </w:r>
            <w:r w:rsidRPr="00C2113C">
              <w:rPr>
                <w:rFonts w:asciiTheme="majorHAnsi" w:hAnsiTheme="majorHAnsi" w:cstheme="majorHAnsi"/>
                <w:caps/>
              </w:rPr>
              <w:t xml:space="preserve">/2009/QĐ-UBND </w:t>
            </w:r>
            <w:r w:rsidRPr="00C2113C">
              <w:rPr>
                <w:rFonts w:asciiTheme="majorHAnsi" w:hAnsiTheme="majorHAnsi" w:cstheme="majorHAnsi"/>
                <w:caps/>
              </w:rPr>
              <w:br/>
              <w:t>17/10/2009</w:t>
            </w:r>
          </w:p>
        </w:tc>
        <w:tc>
          <w:tcPr>
            <w:tcW w:w="7655" w:type="dxa"/>
          </w:tcPr>
          <w:p w:rsidR="00B60E73" w:rsidRPr="00580ED0" w:rsidRDefault="00B60E73" w:rsidP="00580ED0">
            <w:r w:rsidRPr="00580ED0">
              <w:t>Ban hành Quy chế (mẫu) về tổ chức và hoạt động của Phòng Nông nghiệp và Phát triển nông thôn huyện</w:t>
            </w:r>
          </w:p>
        </w:tc>
        <w:tc>
          <w:tcPr>
            <w:tcW w:w="1843" w:type="dxa"/>
            <w:vAlign w:val="center"/>
          </w:tcPr>
          <w:p w:rsidR="00B60E73" w:rsidRPr="00103C40" w:rsidRDefault="00B60E73" w:rsidP="00101DE7">
            <w:pPr>
              <w:jc w:val="center"/>
              <w:rPr>
                <w:rFonts w:asciiTheme="majorHAnsi" w:hAnsiTheme="majorHAnsi" w:cstheme="majorHAnsi"/>
              </w:rPr>
            </w:pPr>
            <w:r w:rsidRPr="00103C40">
              <w:rPr>
                <w:rFonts w:asciiTheme="majorHAnsi" w:hAnsiTheme="majorHAnsi" w:cstheme="majorHAnsi"/>
              </w:rPr>
              <w:t>27/10/2009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60E73" w:rsidRPr="00C2113C" w:rsidRDefault="00B60E73" w:rsidP="00DF0462">
            <w:pPr>
              <w:jc w:val="center"/>
              <w:rPr>
                <w:rFonts w:asciiTheme="majorHAnsi" w:hAnsiTheme="majorHAnsi" w:cstheme="majorHAnsi"/>
                <w:caps/>
              </w:rPr>
            </w:pPr>
            <w:r w:rsidRPr="00C2113C">
              <w:rPr>
                <w:rFonts w:asciiTheme="majorHAnsi" w:hAnsiTheme="majorHAnsi" w:cstheme="majorHAnsi"/>
                <w:caps/>
              </w:rPr>
              <w:t xml:space="preserve">79/2009/QĐ-UBND </w:t>
            </w:r>
            <w:r w:rsidRPr="00C2113C">
              <w:rPr>
                <w:rFonts w:asciiTheme="majorHAnsi" w:hAnsiTheme="majorHAnsi" w:cstheme="majorHAnsi"/>
                <w:caps/>
              </w:rPr>
              <w:br/>
              <w:t>17/10/2009</w:t>
            </w:r>
          </w:p>
        </w:tc>
        <w:tc>
          <w:tcPr>
            <w:tcW w:w="7655" w:type="dxa"/>
            <w:hideMark/>
          </w:tcPr>
          <w:p w:rsidR="00B60E73" w:rsidRPr="00103C40" w:rsidRDefault="00B60E73" w:rsidP="00086600">
            <w:pPr>
              <w:rPr>
                <w:rFonts w:asciiTheme="majorHAnsi" w:hAnsiTheme="majorHAnsi" w:cstheme="majorHAnsi"/>
              </w:rPr>
            </w:pPr>
            <w:r w:rsidRPr="00103C40">
              <w:rPr>
                <w:rFonts w:asciiTheme="majorHAnsi" w:hAnsiTheme="majorHAnsi" w:cstheme="majorHAnsi"/>
              </w:rPr>
              <w:t>Về sửa đổi khoản 2 Điều 1 Quyết định số 64/2009/QĐ-UBND ngày 31 tháng 7 năm 2009 của Ủy ban nhân dân thành phố</w:t>
            </w:r>
          </w:p>
        </w:tc>
        <w:tc>
          <w:tcPr>
            <w:tcW w:w="1843" w:type="dxa"/>
            <w:vAlign w:val="center"/>
            <w:hideMark/>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27/10/2009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60E73" w:rsidRPr="00C2113C" w:rsidRDefault="00B60E73" w:rsidP="00DF0462">
            <w:pPr>
              <w:jc w:val="center"/>
              <w:rPr>
                <w:rFonts w:asciiTheme="majorHAnsi" w:hAnsiTheme="majorHAnsi" w:cstheme="majorHAnsi"/>
                <w:caps/>
              </w:rPr>
            </w:pPr>
            <w:r w:rsidRPr="00C2113C">
              <w:rPr>
                <w:rFonts w:asciiTheme="majorHAnsi" w:hAnsiTheme="majorHAnsi" w:cstheme="majorHAnsi"/>
                <w:caps/>
              </w:rPr>
              <w:t xml:space="preserve">80/2009/QĐ-UBND </w:t>
            </w:r>
            <w:r w:rsidRPr="00C2113C">
              <w:rPr>
                <w:rFonts w:asciiTheme="majorHAnsi" w:hAnsiTheme="majorHAnsi" w:cstheme="majorHAnsi"/>
                <w:caps/>
              </w:rPr>
              <w:br/>
              <w:t>19/10/2009</w:t>
            </w:r>
          </w:p>
        </w:tc>
        <w:tc>
          <w:tcPr>
            <w:tcW w:w="7655" w:type="dxa"/>
            <w:hideMark/>
          </w:tcPr>
          <w:p w:rsidR="00B60E73" w:rsidRPr="00103C40" w:rsidRDefault="00B60E73" w:rsidP="00086600">
            <w:pPr>
              <w:rPr>
                <w:rFonts w:asciiTheme="majorHAnsi" w:hAnsiTheme="majorHAnsi" w:cstheme="majorHAnsi"/>
              </w:rPr>
            </w:pPr>
            <w:r w:rsidRPr="00103C40">
              <w:rPr>
                <w:rFonts w:asciiTheme="majorHAnsi" w:hAnsiTheme="majorHAnsi" w:cstheme="majorHAnsi"/>
              </w:rPr>
              <w:t>Về chính sách đặc thù cho ngành y tế, giáo dục trên địa bàn huyện Cần Giờ</w:t>
            </w:r>
          </w:p>
        </w:tc>
        <w:tc>
          <w:tcPr>
            <w:tcW w:w="1843" w:type="dxa"/>
            <w:vAlign w:val="center"/>
            <w:hideMark/>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29/10/2009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103C40" w:rsidRDefault="00B60E73" w:rsidP="00101DE7">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B60E73" w:rsidRPr="00C2113C" w:rsidRDefault="00B60E73" w:rsidP="00101DE7">
            <w:pPr>
              <w:jc w:val="center"/>
              <w:rPr>
                <w:rFonts w:asciiTheme="majorHAnsi" w:hAnsiTheme="majorHAnsi" w:cstheme="majorHAnsi"/>
                <w:caps/>
              </w:rPr>
            </w:pPr>
            <w:r>
              <w:rPr>
                <w:rFonts w:asciiTheme="majorHAnsi" w:hAnsiTheme="majorHAnsi" w:cstheme="majorHAnsi"/>
                <w:caps/>
              </w:rPr>
              <w:t xml:space="preserve">81/2009/QĐ-UBND </w:t>
            </w:r>
            <w:r>
              <w:rPr>
                <w:rFonts w:asciiTheme="majorHAnsi" w:hAnsiTheme="majorHAnsi" w:cstheme="majorHAnsi"/>
                <w:caps/>
              </w:rPr>
              <w:br/>
              <w:t>20</w:t>
            </w:r>
            <w:r w:rsidRPr="00C2113C">
              <w:rPr>
                <w:rFonts w:asciiTheme="majorHAnsi" w:hAnsiTheme="majorHAnsi" w:cstheme="majorHAnsi"/>
                <w:caps/>
              </w:rPr>
              <w:t>/10/2009</w:t>
            </w:r>
          </w:p>
        </w:tc>
        <w:tc>
          <w:tcPr>
            <w:tcW w:w="7655" w:type="dxa"/>
          </w:tcPr>
          <w:p w:rsidR="00B60E73" w:rsidRPr="00580ED0" w:rsidRDefault="00B60E73" w:rsidP="00580ED0">
            <w:r w:rsidRPr="00580ED0">
              <w:t>Về việc ban hành Kế hoạch triển khai thực hiện Nghị quyết số 22/NQ-CP ngày 28 tháng 5 năm 2009 của Chính phủ.</w:t>
            </w:r>
          </w:p>
        </w:tc>
        <w:tc>
          <w:tcPr>
            <w:tcW w:w="1843" w:type="dxa"/>
            <w:vAlign w:val="center"/>
          </w:tcPr>
          <w:p w:rsidR="00B60E73" w:rsidRPr="00103C40" w:rsidRDefault="00B60E73" w:rsidP="00101DE7">
            <w:pPr>
              <w:jc w:val="center"/>
              <w:rPr>
                <w:rFonts w:asciiTheme="majorHAnsi" w:hAnsiTheme="majorHAnsi" w:cstheme="majorHAnsi"/>
              </w:rPr>
            </w:pPr>
            <w:r>
              <w:rPr>
                <w:rFonts w:asciiTheme="majorHAnsi" w:hAnsiTheme="majorHAnsi" w:cstheme="majorHAnsi"/>
              </w:rPr>
              <w:t>30</w:t>
            </w:r>
            <w:r w:rsidRPr="00103C40">
              <w:rPr>
                <w:rFonts w:asciiTheme="majorHAnsi" w:hAnsiTheme="majorHAnsi" w:cstheme="majorHAnsi"/>
              </w:rPr>
              <w:t>/10/2009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103C40" w:rsidRDefault="00B60E73" w:rsidP="00101DE7">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B60E73" w:rsidRPr="00C2113C" w:rsidRDefault="00B60E73" w:rsidP="00101DE7">
            <w:pPr>
              <w:jc w:val="center"/>
              <w:rPr>
                <w:rFonts w:asciiTheme="majorHAnsi" w:hAnsiTheme="majorHAnsi" w:cstheme="majorHAnsi"/>
                <w:caps/>
              </w:rPr>
            </w:pPr>
            <w:r>
              <w:rPr>
                <w:rFonts w:asciiTheme="majorHAnsi" w:hAnsiTheme="majorHAnsi" w:cstheme="majorHAnsi"/>
                <w:caps/>
              </w:rPr>
              <w:t>85/2009/QĐ-UBND</w:t>
            </w:r>
            <w:r>
              <w:rPr>
                <w:rFonts w:asciiTheme="majorHAnsi" w:hAnsiTheme="majorHAnsi" w:cstheme="majorHAnsi"/>
                <w:caps/>
              </w:rPr>
              <w:br/>
              <w:t xml:space="preserve"> 03</w:t>
            </w:r>
            <w:r w:rsidRPr="00C2113C">
              <w:rPr>
                <w:rFonts w:asciiTheme="majorHAnsi" w:hAnsiTheme="majorHAnsi" w:cstheme="majorHAnsi"/>
                <w:caps/>
              </w:rPr>
              <w:t>/11/2009</w:t>
            </w:r>
          </w:p>
        </w:tc>
        <w:tc>
          <w:tcPr>
            <w:tcW w:w="7655" w:type="dxa"/>
          </w:tcPr>
          <w:p w:rsidR="00B60E73" w:rsidRPr="00580ED0" w:rsidRDefault="00B60E73" w:rsidP="00580ED0">
            <w:r w:rsidRPr="00580ED0">
              <w:t>Phê duyệt Chương trình thực hiện mục tiêu quốc gia về sử dụng năng lượng tiết kiệm và hiệu quả trên địa bàn thành phố giai đoạn 2009 - 2015.</w:t>
            </w:r>
          </w:p>
        </w:tc>
        <w:tc>
          <w:tcPr>
            <w:tcW w:w="1843" w:type="dxa"/>
            <w:vAlign w:val="center"/>
          </w:tcPr>
          <w:p w:rsidR="00B60E73" w:rsidRPr="00103C40" w:rsidRDefault="00B60E73" w:rsidP="00101DE7">
            <w:pPr>
              <w:jc w:val="center"/>
              <w:rPr>
                <w:rFonts w:asciiTheme="majorHAnsi" w:hAnsiTheme="majorHAnsi" w:cstheme="majorHAnsi"/>
              </w:rPr>
            </w:pPr>
            <w:r>
              <w:rPr>
                <w:rFonts w:asciiTheme="majorHAnsi" w:hAnsiTheme="majorHAnsi" w:cstheme="majorHAnsi"/>
              </w:rPr>
              <w:t>13</w:t>
            </w:r>
            <w:r w:rsidRPr="00103C40">
              <w:rPr>
                <w:rFonts w:asciiTheme="majorHAnsi" w:hAnsiTheme="majorHAnsi" w:cstheme="majorHAnsi"/>
              </w:rPr>
              <w:t>/11/2009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60E73" w:rsidRPr="00C2113C" w:rsidRDefault="00B60E73" w:rsidP="00DF0462">
            <w:pPr>
              <w:jc w:val="center"/>
              <w:rPr>
                <w:rFonts w:asciiTheme="majorHAnsi" w:hAnsiTheme="majorHAnsi" w:cstheme="majorHAnsi"/>
                <w:caps/>
              </w:rPr>
            </w:pPr>
            <w:r w:rsidRPr="00C2113C">
              <w:rPr>
                <w:rFonts w:asciiTheme="majorHAnsi" w:hAnsiTheme="majorHAnsi" w:cstheme="majorHAnsi"/>
                <w:caps/>
              </w:rPr>
              <w:t>87/2009/QĐ-UBND</w:t>
            </w:r>
            <w:r w:rsidRPr="00C2113C">
              <w:rPr>
                <w:rFonts w:asciiTheme="majorHAnsi" w:hAnsiTheme="majorHAnsi" w:cstheme="majorHAnsi"/>
                <w:caps/>
              </w:rPr>
              <w:br/>
              <w:t xml:space="preserve"> 05/11/2009</w:t>
            </w:r>
          </w:p>
        </w:tc>
        <w:tc>
          <w:tcPr>
            <w:tcW w:w="7655" w:type="dxa"/>
            <w:hideMark/>
          </w:tcPr>
          <w:p w:rsidR="00B60E73" w:rsidRPr="00103C40" w:rsidRDefault="00B60E73" w:rsidP="00086600">
            <w:pPr>
              <w:rPr>
                <w:rFonts w:asciiTheme="majorHAnsi" w:hAnsiTheme="majorHAnsi" w:cstheme="majorHAnsi"/>
              </w:rPr>
            </w:pPr>
            <w:r w:rsidRPr="00103C40">
              <w:rPr>
                <w:rFonts w:asciiTheme="majorHAnsi" w:hAnsiTheme="majorHAnsi" w:cstheme="majorHAnsi"/>
              </w:rPr>
              <w:t>Về thực hiện chế độ phụ cấp đối với cán bộ, viên chức làm việc tại các cơ sở quản lý người nghiện ma túy, người bán dâm và người sau cai nghiện ma túy</w:t>
            </w:r>
          </w:p>
        </w:tc>
        <w:tc>
          <w:tcPr>
            <w:tcW w:w="1843" w:type="dxa"/>
            <w:vAlign w:val="center"/>
            <w:hideMark/>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15/11/2009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686222" w:rsidRDefault="00B60E73" w:rsidP="00101DE7">
            <w:pPr>
              <w:jc w:val="center"/>
              <w:rPr>
                <w:rFonts w:asciiTheme="majorHAnsi" w:hAnsiTheme="majorHAnsi" w:cstheme="majorHAnsi"/>
                <w:highlight w:val="yellow"/>
              </w:rPr>
            </w:pPr>
            <w:r w:rsidRPr="00686222">
              <w:rPr>
                <w:rFonts w:asciiTheme="majorHAnsi" w:hAnsiTheme="majorHAnsi" w:cstheme="majorHAnsi"/>
                <w:highlight w:val="yellow"/>
              </w:rPr>
              <w:t>Quyết định</w:t>
            </w:r>
          </w:p>
        </w:tc>
        <w:tc>
          <w:tcPr>
            <w:tcW w:w="2551" w:type="dxa"/>
            <w:vAlign w:val="center"/>
          </w:tcPr>
          <w:p w:rsidR="00B60E73" w:rsidRPr="00686222" w:rsidRDefault="00B60E73" w:rsidP="00A6613C">
            <w:pPr>
              <w:jc w:val="center"/>
              <w:rPr>
                <w:rFonts w:asciiTheme="majorHAnsi" w:hAnsiTheme="majorHAnsi" w:cstheme="majorHAnsi"/>
                <w:caps/>
                <w:highlight w:val="yellow"/>
              </w:rPr>
            </w:pPr>
            <w:r w:rsidRPr="00686222">
              <w:rPr>
                <w:rFonts w:asciiTheme="majorHAnsi" w:hAnsiTheme="majorHAnsi" w:cstheme="majorHAnsi"/>
                <w:caps/>
                <w:highlight w:val="yellow"/>
              </w:rPr>
              <w:t xml:space="preserve">90/2009/QĐ-UBND </w:t>
            </w:r>
            <w:r w:rsidRPr="00686222">
              <w:rPr>
                <w:rFonts w:asciiTheme="majorHAnsi" w:hAnsiTheme="majorHAnsi" w:cstheme="majorHAnsi"/>
                <w:caps/>
                <w:highlight w:val="yellow"/>
              </w:rPr>
              <w:br/>
              <w:t>16/11/2009</w:t>
            </w:r>
          </w:p>
        </w:tc>
        <w:tc>
          <w:tcPr>
            <w:tcW w:w="7655" w:type="dxa"/>
          </w:tcPr>
          <w:p w:rsidR="00B60E73" w:rsidRPr="00686222" w:rsidRDefault="00B60E73" w:rsidP="00A6613C">
            <w:pPr>
              <w:rPr>
                <w:highlight w:val="yellow"/>
              </w:rPr>
            </w:pPr>
            <w:r w:rsidRPr="00686222">
              <w:rPr>
                <w:highlight w:val="yellow"/>
              </w:rPr>
              <w:t>Về công bố văn bản hết hiệu lực thi hành.</w:t>
            </w:r>
          </w:p>
        </w:tc>
        <w:tc>
          <w:tcPr>
            <w:tcW w:w="1843" w:type="dxa"/>
            <w:vAlign w:val="center"/>
          </w:tcPr>
          <w:p w:rsidR="00B60E73" w:rsidRPr="00686222" w:rsidRDefault="00B60E73" w:rsidP="00101DE7">
            <w:pPr>
              <w:jc w:val="center"/>
              <w:rPr>
                <w:rFonts w:asciiTheme="majorHAnsi" w:hAnsiTheme="majorHAnsi" w:cstheme="majorHAnsi"/>
                <w:highlight w:val="yellow"/>
              </w:rPr>
            </w:pPr>
            <w:r w:rsidRPr="00686222">
              <w:rPr>
                <w:rFonts w:asciiTheme="majorHAnsi" w:hAnsiTheme="majorHAnsi" w:cstheme="majorHAnsi"/>
                <w:highlight w:val="yellow"/>
              </w:rPr>
              <w:t>26/11/2009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103C40" w:rsidRDefault="00B60E73" w:rsidP="00101DE7">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B60E73" w:rsidRPr="00C2113C" w:rsidRDefault="00B60E73" w:rsidP="00101DE7">
            <w:pPr>
              <w:jc w:val="center"/>
              <w:rPr>
                <w:rFonts w:asciiTheme="majorHAnsi" w:hAnsiTheme="majorHAnsi" w:cstheme="majorHAnsi"/>
                <w:caps/>
              </w:rPr>
            </w:pPr>
            <w:r>
              <w:rPr>
                <w:rFonts w:asciiTheme="majorHAnsi" w:hAnsiTheme="majorHAnsi" w:cstheme="majorHAnsi"/>
                <w:caps/>
              </w:rPr>
              <w:t>91</w:t>
            </w:r>
            <w:r w:rsidRPr="00C2113C">
              <w:rPr>
                <w:rFonts w:asciiTheme="majorHAnsi" w:hAnsiTheme="majorHAnsi" w:cstheme="majorHAnsi"/>
                <w:caps/>
              </w:rPr>
              <w:t xml:space="preserve">/2009/QĐ-UBND </w:t>
            </w:r>
            <w:r w:rsidRPr="00C2113C">
              <w:rPr>
                <w:rFonts w:asciiTheme="majorHAnsi" w:hAnsiTheme="majorHAnsi" w:cstheme="majorHAnsi"/>
                <w:caps/>
              </w:rPr>
              <w:br/>
            </w:r>
            <w:r>
              <w:rPr>
                <w:rFonts w:asciiTheme="majorHAnsi" w:hAnsiTheme="majorHAnsi" w:cstheme="majorHAnsi"/>
                <w:caps/>
              </w:rPr>
              <w:t>30/11</w:t>
            </w:r>
            <w:r w:rsidRPr="00C2113C">
              <w:rPr>
                <w:rFonts w:asciiTheme="majorHAnsi" w:hAnsiTheme="majorHAnsi" w:cstheme="majorHAnsi"/>
                <w:caps/>
              </w:rPr>
              <w:t>/2009</w:t>
            </w:r>
          </w:p>
        </w:tc>
        <w:tc>
          <w:tcPr>
            <w:tcW w:w="7655" w:type="dxa"/>
          </w:tcPr>
          <w:p w:rsidR="00B60E73" w:rsidRPr="00CF6CD2" w:rsidRDefault="00B60E73" w:rsidP="00CF6CD2">
            <w:r w:rsidRPr="00CF6CD2">
              <w:t>Về bổ sung thực hiện chế độ phụ cấp đặc thù đối với cán bộ, viên chức của Bệnh viện Nhân Ái.</w:t>
            </w:r>
          </w:p>
        </w:tc>
        <w:tc>
          <w:tcPr>
            <w:tcW w:w="1843" w:type="dxa"/>
            <w:vAlign w:val="center"/>
          </w:tcPr>
          <w:p w:rsidR="00B60E73" w:rsidRPr="00103C40" w:rsidRDefault="00B60E73" w:rsidP="00101DE7">
            <w:pPr>
              <w:jc w:val="center"/>
              <w:rPr>
                <w:rFonts w:asciiTheme="majorHAnsi" w:hAnsiTheme="majorHAnsi" w:cstheme="majorHAnsi"/>
              </w:rPr>
            </w:pPr>
            <w:r>
              <w:rPr>
                <w:rFonts w:asciiTheme="majorHAnsi" w:hAnsiTheme="majorHAnsi" w:cstheme="majorHAnsi"/>
              </w:rPr>
              <w:t>10/12</w:t>
            </w:r>
            <w:r w:rsidRPr="00103C40">
              <w:rPr>
                <w:rFonts w:asciiTheme="majorHAnsi" w:hAnsiTheme="majorHAnsi" w:cstheme="majorHAnsi"/>
              </w:rPr>
              <w:t>/2009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60E73" w:rsidRPr="00C2113C" w:rsidRDefault="00B60E73" w:rsidP="00DF0462">
            <w:pPr>
              <w:jc w:val="center"/>
              <w:rPr>
                <w:rFonts w:asciiTheme="majorHAnsi" w:hAnsiTheme="majorHAnsi" w:cstheme="majorHAnsi"/>
                <w:caps/>
              </w:rPr>
            </w:pPr>
            <w:r w:rsidRPr="00C2113C">
              <w:rPr>
                <w:rFonts w:asciiTheme="majorHAnsi" w:hAnsiTheme="majorHAnsi" w:cstheme="majorHAnsi"/>
                <w:caps/>
              </w:rPr>
              <w:t xml:space="preserve">92/2009/QĐ-UBND </w:t>
            </w:r>
            <w:r w:rsidRPr="00C2113C">
              <w:rPr>
                <w:rFonts w:asciiTheme="majorHAnsi" w:hAnsiTheme="majorHAnsi" w:cstheme="majorHAnsi"/>
                <w:caps/>
              </w:rPr>
              <w:br/>
              <w:t>04/12/2009</w:t>
            </w:r>
          </w:p>
        </w:tc>
        <w:tc>
          <w:tcPr>
            <w:tcW w:w="7655" w:type="dxa"/>
            <w:hideMark/>
          </w:tcPr>
          <w:p w:rsidR="00B60E73" w:rsidRPr="00103C40" w:rsidRDefault="00B60E73" w:rsidP="00086600">
            <w:pPr>
              <w:rPr>
                <w:rFonts w:asciiTheme="majorHAnsi" w:hAnsiTheme="majorHAnsi" w:cstheme="majorHAnsi"/>
              </w:rPr>
            </w:pPr>
            <w:r w:rsidRPr="00103C40">
              <w:rPr>
                <w:rFonts w:asciiTheme="majorHAnsi" w:hAnsiTheme="majorHAnsi" w:cstheme="majorHAnsi"/>
              </w:rPr>
              <w:t>Ban hành Quy chế (mẫu) về tổ chức và hoạt động của Ban Quản lý đầu tư xây dựng công trình quận - huyện</w:t>
            </w:r>
          </w:p>
        </w:tc>
        <w:tc>
          <w:tcPr>
            <w:tcW w:w="1843" w:type="dxa"/>
            <w:vAlign w:val="center"/>
            <w:hideMark/>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14/12/2009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B60E73" w:rsidRPr="00C2113C" w:rsidRDefault="00B60E73" w:rsidP="00DF0462">
            <w:pPr>
              <w:jc w:val="center"/>
              <w:rPr>
                <w:rFonts w:asciiTheme="majorHAnsi" w:hAnsiTheme="majorHAnsi" w:cstheme="majorHAnsi"/>
                <w:caps/>
              </w:rPr>
            </w:pPr>
            <w:r w:rsidRPr="00C2113C">
              <w:rPr>
                <w:rFonts w:asciiTheme="majorHAnsi" w:hAnsiTheme="majorHAnsi" w:cstheme="majorHAnsi"/>
                <w:caps/>
              </w:rPr>
              <w:t>103/2009/QĐ-UBND</w:t>
            </w:r>
            <w:r w:rsidRPr="00C2113C">
              <w:rPr>
                <w:rFonts w:asciiTheme="majorHAnsi" w:hAnsiTheme="majorHAnsi" w:cstheme="majorHAnsi"/>
                <w:caps/>
              </w:rPr>
              <w:br/>
              <w:t xml:space="preserve"> 24/12/2009</w:t>
            </w:r>
          </w:p>
        </w:tc>
        <w:tc>
          <w:tcPr>
            <w:tcW w:w="7655" w:type="dxa"/>
          </w:tcPr>
          <w:p w:rsidR="00B60E73" w:rsidRPr="00103C40" w:rsidRDefault="00B60E73" w:rsidP="00086600">
            <w:pPr>
              <w:rPr>
                <w:rFonts w:asciiTheme="majorHAnsi" w:hAnsiTheme="majorHAnsi" w:cstheme="majorHAnsi"/>
              </w:rPr>
            </w:pPr>
            <w:r w:rsidRPr="00103C40">
              <w:rPr>
                <w:rFonts w:asciiTheme="majorHAnsi" w:hAnsiTheme="majorHAnsi" w:cstheme="majorHAnsi"/>
              </w:rPr>
              <w:t>Về điều chỉnh giá nước sạch trên địa bàn thành phố Hồ Chí Minh</w:t>
            </w:r>
          </w:p>
        </w:tc>
        <w:tc>
          <w:tcPr>
            <w:tcW w:w="1843" w:type="dxa"/>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01/3/2010</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60E73" w:rsidRPr="00C2113C" w:rsidRDefault="00B60E73" w:rsidP="00DF0462">
            <w:pPr>
              <w:jc w:val="center"/>
              <w:rPr>
                <w:rFonts w:asciiTheme="majorHAnsi" w:hAnsiTheme="majorHAnsi" w:cstheme="majorHAnsi"/>
                <w:caps/>
              </w:rPr>
            </w:pPr>
            <w:r w:rsidRPr="00C2113C">
              <w:rPr>
                <w:rFonts w:asciiTheme="majorHAnsi" w:hAnsiTheme="majorHAnsi" w:cstheme="majorHAnsi"/>
                <w:caps/>
              </w:rPr>
              <w:t xml:space="preserve">104/2009/QĐ-UBND </w:t>
            </w:r>
            <w:r w:rsidRPr="00C2113C">
              <w:rPr>
                <w:rFonts w:asciiTheme="majorHAnsi" w:hAnsiTheme="majorHAnsi" w:cstheme="majorHAnsi"/>
                <w:caps/>
              </w:rPr>
              <w:br/>
              <w:t>22/12/2009</w:t>
            </w:r>
          </w:p>
        </w:tc>
        <w:tc>
          <w:tcPr>
            <w:tcW w:w="7655" w:type="dxa"/>
            <w:hideMark/>
          </w:tcPr>
          <w:p w:rsidR="00B60E73" w:rsidRPr="00103C40" w:rsidRDefault="00B60E73" w:rsidP="00086600">
            <w:pPr>
              <w:rPr>
                <w:rFonts w:asciiTheme="majorHAnsi" w:hAnsiTheme="majorHAnsi" w:cstheme="majorHAnsi"/>
              </w:rPr>
            </w:pPr>
            <w:r w:rsidRPr="00103C40">
              <w:rPr>
                <w:rFonts w:asciiTheme="majorHAnsi" w:hAnsiTheme="majorHAnsi" w:cstheme="majorHAnsi"/>
              </w:rPr>
              <w:t>Về ban hành mức thu chi phí cai nghiện ma túy theo Đề án tiếp nhận người cai nghiện ma túy tự nguyện có đóng phí trên địa bàn thành phố</w:t>
            </w:r>
          </w:p>
        </w:tc>
        <w:tc>
          <w:tcPr>
            <w:tcW w:w="1843" w:type="dxa"/>
            <w:vAlign w:val="center"/>
            <w:hideMark/>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01/01/2010</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noWrap/>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B60E73" w:rsidRPr="00C2113C" w:rsidRDefault="00B60E73" w:rsidP="00DF0462">
            <w:pPr>
              <w:jc w:val="center"/>
              <w:rPr>
                <w:rFonts w:asciiTheme="majorHAnsi" w:hAnsiTheme="majorHAnsi" w:cstheme="majorHAnsi"/>
                <w:caps/>
              </w:rPr>
            </w:pPr>
            <w:r w:rsidRPr="00C2113C">
              <w:rPr>
                <w:rFonts w:asciiTheme="majorHAnsi" w:hAnsiTheme="majorHAnsi" w:cstheme="majorHAnsi"/>
                <w:caps/>
              </w:rPr>
              <w:t>02/2009/CT-UBND</w:t>
            </w:r>
            <w:r w:rsidRPr="00C2113C">
              <w:rPr>
                <w:rFonts w:asciiTheme="majorHAnsi" w:hAnsiTheme="majorHAnsi" w:cstheme="majorHAnsi"/>
                <w:caps/>
              </w:rPr>
              <w:br/>
              <w:t xml:space="preserve"> 11/02/2009</w:t>
            </w:r>
          </w:p>
        </w:tc>
        <w:tc>
          <w:tcPr>
            <w:tcW w:w="7655" w:type="dxa"/>
            <w:hideMark/>
          </w:tcPr>
          <w:p w:rsidR="00B60E73" w:rsidRPr="00103C40" w:rsidRDefault="00B60E73" w:rsidP="00086600">
            <w:pPr>
              <w:rPr>
                <w:rFonts w:asciiTheme="majorHAnsi" w:hAnsiTheme="majorHAnsi" w:cstheme="majorHAnsi"/>
              </w:rPr>
            </w:pPr>
            <w:r w:rsidRPr="00103C40">
              <w:rPr>
                <w:rFonts w:asciiTheme="majorHAnsi" w:hAnsiTheme="majorHAnsi" w:cstheme="majorHAnsi"/>
              </w:rPr>
              <w:t>Tăng cường quản lý nhà nước đối việc nhập cảnh, cư trú và lao động của người nước ngoài</w:t>
            </w:r>
          </w:p>
        </w:tc>
        <w:tc>
          <w:tcPr>
            <w:tcW w:w="1843" w:type="dxa"/>
            <w:vAlign w:val="center"/>
            <w:hideMark/>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21/02/2009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B60E73" w:rsidRPr="00C2113C" w:rsidRDefault="00B60E73" w:rsidP="00DF0462">
            <w:pPr>
              <w:jc w:val="center"/>
              <w:rPr>
                <w:rFonts w:asciiTheme="majorHAnsi" w:hAnsiTheme="majorHAnsi" w:cstheme="majorHAnsi"/>
                <w:caps/>
              </w:rPr>
            </w:pPr>
            <w:r w:rsidRPr="00C2113C">
              <w:rPr>
                <w:rFonts w:asciiTheme="majorHAnsi" w:hAnsiTheme="majorHAnsi" w:cstheme="majorHAnsi"/>
                <w:caps/>
              </w:rPr>
              <w:t>03/2009/CT-UBND</w:t>
            </w:r>
            <w:r w:rsidRPr="00C2113C">
              <w:rPr>
                <w:rFonts w:asciiTheme="majorHAnsi" w:hAnsiTheme="majorHAnsi" w:cstheme="majorHAnsi"/>
                <w:caps/>
              </w:rPr>
              <w:br/>
              <w:t xml:space="preserve"> 23/02/2009</w:t>
            </w:r>
          </w:p>
        </w:tc>
        <w:tc>
          <w:tcPr>
            <w:tcW w:w="7655" w:type="dxa"/>
            <w:hideMark/>
          </w:tcPr>
          <w:p w:rsidR="00B60E73" w:rsidRPr="00103C40" w:rsidRDefault="00B60E73" w:rsidP="00086600">
            <w:pPr>
              <w:rPr>
                <w:rFonts w:asciiTheme="majorHAnsi" w:hAnsiTheme="majorHAnsi" w:cstheme="majorHAnsi"/>
              </w:rPr>
            </w:pPr>
            <w:r w:rsidRPr="00103C40">
              <w:rPr>
                <w:rFonts w:asciiTheme="majorHAnsi" w:hAnsiTheme="majorHAnsi" w:cstheme="majorHAnsi"/>
              </w:rPr>
              <w:t>Thực hiện nghiêm các chính sách tài khoá và thực hiện các kết luận, kiến nghị của cơ quan kiểm toán, thanh tra</w:t>
            </w:r>
          </w:p>
        </w:tc>
        <w:tc>
          <w:tcPr>
            <w:tcW w:w="1843" w:type="dxa"/>
            <w:vAlign w:val="center"/>
            <w:hideMark/>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05/3/2009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noWrap/>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B60E73" w:rsidRPr="00C2113C" w:rsidRDefault="00B60E73" w:rsidP="00DF0462">
            <w:pPr>
              <w:jc w:val="center"/>
              <w:rPr>
                <w:rFonts w:asciiTheme="majorHAnsi" w:hAnsiTheme="majorHAnsi" w:cstheme="majorHAnsi"/>
                <w:caps/>
              </w:rPr>
            </w:pPr>
            <w:r w:rsidRPr="00C2113C">
              <w:rPr>
                <w:rFonts w:asciiTheme="majorHAnsi" w:hAnsiTheme="majorHAnsi" w:cstheme="majorHAnsi"/>
                <w:caps/>
              </w:rPr>
              <w:t>08/2009/CT-UBND</w:t>
            </w:r>
            <w:r w:rsidRPr="00C2113C">
              <w:rPr>
                <w:rFonts w:asciiTheme="majorHAnsi" w:hAnsiTheme="majorHAnsi" w:cstheme="majorHAnsi"/>
                <w:caps/>
              </w:rPr>
              <w:br/>
              <w:t xml:space="preserve"> 09/5/2009</w:t>
            </w:r>
          </w:p>
        </w:tc>
        <w:tc>
          <w:tcPr>
            <w:tcW w:w="7655" w:type="dxa"/>
            <w:hideMark/>
          </w:tcPr>
          <w:p w:rsidR="00B60E73" w:rsidRPr="00103C40" w:rsidRDefault="00B60E73" w:rsidP="00086600">
            <w:pPr>
              <w:rPr>
                <w:rFonts w:asciiTheme="majorHAnsi" w:hAnsiTheme="majorHAnsi" w:cstheme="majorHAnsi"/>
              </w:rPr>
            </w:pPr>
            <w:r w:rsidRPr="00103C40">
              <w:rPr>
                <w:rFonts w:asciiTheme="majorHAnsi" w:hAnsiTheme="majorHAnsi" w:cstheme="majorHAnsi"/>
              </w:rPr>
              <w:t>Về đẩy mạnh công tác bảo đảm trật tự an toàn giao thông trên địa bàn thành phố</w:t>
            </w:r>
          </w:p>
        </w:tc>
        <w:tc>
          <w:tcPr>
            <w:tcW w:w="1843" w:type="dxa"/>
            <w:vAlign w:val="center"/>
            <w:hideMark/>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19/5/2009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B60E73" w:rsidRPr="00C2113C" w:rsidRDefault="00B60E73" w:rsidP="00DF0462">
            <w:pPr>
              <w:jc w:val="center"/>
              <w:rPr>
                <w:rFonts w:asciiTheme="majorHAnsi" w:hAnsiTheme="majorHAnsi" w:cstheme="majorHAnsi"/>
                <w:caps/>
              </w:rPr>
            </w:pPr>
            <w:r w:rsidRPr="00C2113C">
              <w:rPr>
                <w:rFonts w:asciiTheme="majorHAnsi" w:hAnsiTheme="majorHAnsi" w:cstheme="majorHAnsi"/>
                <w:caps/>
              </w:rPr>
              <w:t>11/2009/CT-UBND</w:t>
            </w:r>
            <w:r w:rsidRPr="00C2113C">
              <w:rPr>
                <w:rFonts w:asciiTheme="majorHAnsi" w:hAnsiTheme="majorHAnsi" w:cstheme="majorHAnsi"/>
                <w:caps/>
              </w:rPr>
              <w:br/>
              <w:t xml:space="preserve"> 09/6/2009</w:t>
            </w:r>
          </w:p>
        </w:tc>
        <w:tc>
          <w:tcPr>
            <w:tcW w:w="7655" w:type="dxa"/>
            <w:hideMark/>
          </w:tcPr>
          <w:p w:rsidR="00B60E73" w:rsidRPr="00103C40" w:rsidRDefault="00B60E73" w:rsidP="00086600">
            <w:pPr>
              <w:rPr>
                <w:rFonts w:asciiTheme="majorHAnsi" w:hAnsiTheme="majorHAnsi" w:cstheme="majorHAnsi"/>
              </w:rPr>
            </w:pPr>
            <w:r w:rsidRPr="00103C40">
              <w:rPr>
                <w:rFonts w:asciiTheme="majorHAnsi" w:hAnsiTheme="majorHAnsi" w:cstheme="majorHAnsi"/>
              </w:rPr>
              <w:t>Triển khai thực hiện Nghị định số 70/2008/NĐ-CP của Chính phủ quy định chi tiết thi hành một số điều của Luật Bình đẳng giới trên địa bàn thành phố Hồ Chí Minh</w:t>
            </w:r>
          </w:p>
        </w:tc>
        <w:tc>
          <w:tcPr>
            <w:tcW w:w="1843" w:type="dxa"/>
            <w:vAlign w:val="center"/>
            <w:hideMark/>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09/6/2009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noWrap/>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B60E73" w:rsidRPr="00C2113C" w:rsidRDefault="00B60E73" w:rsidP="00DF0462">
            <w:pPr>
              <w:jc w:val="center"/>
              <w:rPr>
                <w:rFonts w:asciiTheme="majorHAnsi" w:hAnsiTheme="majorHAnsi" w:cstheme="majorHAnsi"/>
                <w:caps/>
              </w:rPr>
            </w:pPr>
            <w:r w:rsidRPr="00C2113C">
              <w:rPr>
                <w:rFonts w:asciiTheme="majorHAnsi" w:hAnsiTheme="majorHAnsi" w:cstheme="majorHAnsi"/>
                <w:caps/>
              </w:rPr>
              <w:t xml:space="preserve">14/2009/CT-UBND </w:t>
            </w:r>
            <w:r w:rsidRPr="00C2113C">
              <w:rPr>
                <w:rFonts w:asciiTheme="majorHAnsi" w:hAnsiTheme="majorHAnsi" w:cstheme="majorHAnsi"/>
                <w:caps/>
              </w:rPr>
              <w:br/>
              <w:t>08/8/2009</w:t>
            </w:r>
          </w:p>
        </w:tc>
        <w:tc>
          <w:tcPr>
            <w:tcW w:w="7655" w:type="dxa"/>
            <w:hideMark/>
          </w:tcPr>
          <w:p w:rsidR="00B60E73" w:rsidRPr="00103C40" w:rsidRDefault="00B60E73" w:rsidP="00086600">
            <w:pPr>
              <w:rPr>
                <w:rFonts w:asciiTheme="majorHAnsi" w:hAnsiTheme="majorHAnsi" w:cstheme="majorHAnsi"/>
              </w:rPr>
            </w:pPr>
            <w:r w:rsidRPr="00103C40">
              <w:rPr>
                <w:rFonts w:asciiTheme="majorHAnsi" w:hAnsiTheme="majorHAnsi" w:cstheme="majorHAnsi"/>
              </w:rPr>
              <w:t>Về tăng cường công tác quản lý nhà nước đối với các cơ sở, hộ gia đình kinh doanh lưu trú trên địa bàn thành phố Hồ Chí Minh</w:t>
            </w:r>
          </w:p>
        </w:tc>
        <w:tc>
          <w:tcPr>
            <w:tcW w:w="1843" w:type="dxa"/>
            <w:vAlign w:val="center"/>
            <w:hideMark/>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18</w:t>
            </w:r>
            <w:r>
              <w:rPr>
                <w:rFonts w:asciiTheme="majorHAnsi" w:hAnsiTheme="majorHAnsi" w:cstheme="majorHAnsi"/>
              </w:rPr>
              <w:t>/8</w:t>
            </w:r>
            <w:r w:rsidRPr="00103C40">
              <w:rPr>
                <w:rFonts w:asciiTheme="majorHAnsi" w:hAnsiTheme="majorHAnsi" w:cstheme="majorHAnsi"/>
              </w:rPr>
              <w:t>/2009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noWrap/>
            <w:vAlign w:val="center"/>
          </w:tcPr>
          <w:p w:rsidR="00B60E73" w:rsidRPr="00103C40" w:rsidRDefault="00B60E73" w:rsidP="00DF0462">
            <w:pPr>
              <w:jc w:val="center"/>
              <w:rPr>
                <w:rFonts w:asciiTheme="majorHAnsi" w:hAnsiTheme="majorHAnsi" w:cstheme="majorHAnsi"/>
              </w:rPr>
            </w:pPr>
            <w:r>
              <w:rPr>
                <w:rFonts w:asciiTheme="majorHAnsi" w:hAnsiTheme="majorHAnsi" w:cstheme="majorHAnsi"/>
              </w:rPr>
              <w:t>Chỉ thị</w:t>
            </w:r>
          </w:p>
        </w:tc>
        <w:tc>
          <w:tcPr>
            <w:tcW w:w="2551" w:type="dxa"/>
            <w:vAlign w:val="center"/>
          </w:tcPr>
          <w:p w:rsidR="00B60E73" w:rsidRDefault="00B60E73" w:rsidP="00DF0462">
            <w:pPr>
              <w:jc w:val="center"/>
              <w:rPr>
                <w:rFonts w:asciiTheme="majorHAnsi" w:hAnsiTheme="majorHAnsi" w:cstheme="majorHAnsi"/>
                <w:caps/>
              </w:rPr>
            </w:pPr>
            <w:r>
              <w:rPr>
                <w:rFonts w:asciiTheme="majorHAnsi" w:hAnsiTheme="majorHAnsi" w:cstheme="majorHAnsi"/>
                <w:caps/>
              </w:rPr>
              <w:t>15/2009/ct-ubnd</w:t>
            </w:r>
          </w:p>
          <w:p w:rsidR="00B60E73" w:rsidRPr="00C2113C" w:rsidRDefault="00B60E73" w:rsidP="00DF0462">
            <w:pPr>
              <w:jc w:val="center"/>
              <w:rPr>
                <w:rFonts w:asciiTheme="majorHAnsi" w:hAnsiTheme="majorHAnsi" w:cstheme="majorHAnsi"/>
                <w:caps/>
              </w:rPr>
            </w:pPr>
            <w:r>
              <w:rPr>
                <w:rFonts w:asciiTheme="majorHAnsi" w:hAnsiTheme="majorHAnsi" w:cstheme="majorHAnsi"/>
                <w:caps/>
              </w:rPr>
              <w:t>10/8/2009</w:t>
            </w:r>
          </w:p>
        </w:tc>
        <w:tc>
          <w:tcPr>
            <w:tcW w:w="7655" w:type="dxa"/>
          </w:tcPr>
          <w:p w:rsidR="00B60E73" w:rsidRPr="002E1C4F" w:rsidRDefault="00B60E73" w:rsidP="002E1C4F">
            <w:r w:rsidRPr="002E1C4F">
              <w:t>Về xây dựng Kế hoạch phát triển kinh tế - xã hội thành phố 5 năm 2011 - 2015.</w:t>
            </w:r>
          </w:p>
        </w:tc>
        <w:tc>
          <w:tcPr>
            <w:tcW w:w="1843" w:type="dxa"/>
            <w:vAlign w:val="center"/>
          </w:tcPr>
          <w:p w:rsidR="00B60E73" w:rsidRPr="00103C40" w:rsidRDefault="00B60E73" w:rsidP="00DF0462">
            <w:pPr>
              <w:jc w:val="center"/>
              <w:rPr>
                <w:rFonts w:asciiTheme="majorHAnsi" w:hAnsiTheme="majorHAnsi" w:cstheme="majorHAnsi"/>
              </w:rPr>
            </w:pPr>
            <w:r>
              <w:rPr>
                <w:rFonts w:asciiTheme="majorHAnsi" w:hAnsiTheme="majorHAnsi" w:cstheme="majorHAnsi"/>
              </w:rPr>
              <w:t>20/8/2009</w:t>
            </w:r>
          </w:p>
        </w:tc>
      </w:tr>
      <w:tr w:rsidR="00B60E73" w:rsidRPr="00103C40" w:rsidTr="003261CC">
        <w:trPr>
          <w:trHeight w:val="567"/>
        </w:trPr>
        <w:tc>
          <w:tcPr>
            <w:tcW w:w="851" w:type="dxa"/>
            <w:noWrap/>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B60E73" w:rsidRPr="00C2113C" w:rsidRDefault="00B60E73" w:rsidP="00DF0462">
            <w:pPr>
              <w:jc w:val="center"/>
              <w:rPr>
                <w:rFonts w:asciiTheme="majorHAnsi" w:hAnsiTheme="majorHAnsi" w:cstheme="majorHAnsi"/>
                <w:caps/>
              </w:rPr>
            </w:pPr>
            <w:r w:rsidRPr="00C2113C">
              <w:rPr>
                <w:rFonts w:asciiTheme="majorHAnsi" w:hAnsiTheme="majorHAnsi" w:cstheme="majorHAnsi"/>
                <w:caps/>
              </w:rPr>
              <w:t xml:space="preserve">18/2009/CT-UBND </w:t>
            </w:r>
            <w:r w:rsidRPr="00C2113C">
              <w:rPr>
                <w:rFonts w:asciiTheme="majorHAnsi" w:hAnsiTheme="majorHAnsi" w:cstheme="majorHAnsi"/>
                <w:caps/>
              </w:rPr>
              <w:br/>
              <w:t>02/11/2009</w:t>
            </w:r>
          </w:p>
        </w:tc>
        <w:tc>
          <w:tcPr>
            <w:tcW w:w="7655" w:type="dxa"/>
            <w:hideMark/>
          </w:tcPr>
          <w:p w:rsidR="00B60E73" w:rsidRPr="00103C40" w:rsidRDefault="00B60E73" w:rsidP="00086600">
            <w:pPr>
              <w:rPr>
                <w:rFonts w:asciiTheme="majorHAnsi" w:hAnsiTheme="majorHAnsi" w:cstheme="majorHAnsi"/>
              </w:rPr>
            </w:pPr>
            <w:r w:rsidRPr="00103C40">
              <w:rPr>
                <w:rFonts w:asciiTheme="majorHAnsi" w:hAnsiTheme="majorHAnsi" w:cstheme="majorHAnsi"/>
              </w:rPr>
              <w:t>Về việc tăng cường kiểm tra, chấn chỉnh các vi phạm trong hoạt động kinh doanh sản phẩm động vật đông lạnh nhập khẩu</w:t>
            </w:r>
          </w:p>
        </w:tc>
        <w:tc>
          <w:tcPr>
            <w:tcW w:w="1843" w:type="dxa"/>
            <w:vAlign w:val="center"/>
            <w:hideMark/>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12/11/2009</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noWrap/>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B60E73" w:rsidRPr="00C2113C" w:rsidRDefault="00B60E73" w:rsidP="00DF0462">
            <w:pPr>
              <w:jc w:val="center"/>
              <w:rPr>
                <w:rFonts w:asciiTheme="majorHAnsi" w:hAnsiTheme="majorHAnsi" w:cstheme="majorHAnsi"/>
                <w:caps/>
              </w:rPr>
            </w:pPr>
            <w:r w:rsidRPr="00C2113C">
              <w:rPr>
                <w:rFonts w:asciiTheme="majorHAnsi" w:hAnsiTheme="majorHAnsi" w:cstheme="majorHAnsi"/>
                <w:caps/>
              </w:rPr>
              <w:t xml:space="preserve">20/2009/CT-UBND </w:t>
            </w:r>
            <w:r w:rsidRPr="00C2113C">
              <w:rPr>
                <w:rFonts w:asciiTheme="majorHAnsi" w:hAnsiTheme="majorHAnsi" w:cstheme="majorHAnsi"/>
                <w:caps/>
              </w:rPr>
              <w:br/>
              <w:t>26/11/2009</w:t>
            </w:r>
          </w:p>
        </w:tc>
        <w:tc>
          <w:tcPr>
            <w:tcW w:w="7655" w:type="dxa"/>
            <w:hideMark/>
          </w:tcPr>
          <w:p w:rsidR="00B60E73" w:rsidRPr="00103C40" w:rsidRDefault="00B60E73" w:rsidP="00086600">
            <w:pPr>
              <w:rPr>
                <w:rFonts w:asciiTheme="majorHAnsi" w:hAnsiTheme="majorHAnsi" w:cstheme="majorHAnsi"/>
              </w:rPr>
            </w:pPr>
            <w:r w:rsidRPr="00103C40">
              <w:rPr>
                <w:rFonts w:asciiTheme="majorHAnsi" w:hAnsiTheme="majorHAnsi" w:cstheme="majorHAnsi"/>
              </w:rPr>
              <w:t>Về việc triển khai Luật Thi hành án dân sự và nâng cao hiệu quả công tác thi hành án dân sự trên địa bàn thành phố</w:t>
            </w:r>
          </w:p>
        </w:tc>
        <w:tc>
          <w:tcPr>
            <w:tcW w:w="1843" w:type="dxa"/>
            <w:vAlign w:val="center"/>
            <w:hideMark/>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06/12/2009</w:t>
            </w:r>
          </w:p>
        </w:tc>
      </w:tr>
      <w:tr w:rsidR="004048E4" w:rsidRPr="00103C40" w:rsidTr="003261CC">
        <w:trPr>
          <w:trHeight w:val="567"/>
        </w:trPr>
        <w:tc>
          <w:tcPr>
            <w:tcW w:w="851" w:type="dxa"/>
            <w:vAlign w:val="center"/>
          </w:tcPr>
          <w:p w:rsidR="004048E4" w:rsidRPr="006C4DC0" w:rsidRDefault="004048E4" w:rsidP="00DF0462">
            <w:pPr>
              <w:pStyle w:val="ListParagraph"/>
              <w:numPr>
                <w:ilvl w:val="0"/>
                <w:numId w:val="32"/>
              </w:numPr>
              <w:jc w:val="center"/>
              <w:rPr>
                <w:rFonts w:asciiTheme="majorHAnsi" w:hAnsiTheme="majorHAnsi" w:cstheme="majorHAnsi"/>
              </w:rPr>
            </w:pPr>
          </w:p>
        </w:tc>
        <w:tc>
          <w:tcPr>
            <w:tcW w:w="1418" w:type="dxa"/>
            <w:noWrap/>
            <w:vAlign w:val="center"/>
          </w:tcPr>
          <w:p w:rsidR="004048E4" w:rsidRPr="00103C40" w:rsidRDefault="004048E4"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4048E4" w:rsidRDefault="004048E4" w:rsidP="00DF0462">
            <w:pPr>
              <w:jc w:val="center"/>
              <w:rPr>
                <w:rFonts w:asciiTheme="majorHAnsi" w:hAnsiTheme="majorHAnsi" w:cstheme="majorHAnsi"/>
                <w:caps/>
              </w:rPr>
            </w:pPr>
            <w:r>
              <w:rPr>
                <w:rFonts w:asciiTheme="majorHAnsi" w:hAnsiTheme="majorHAnsi" w:cstheme="majorHAnsi"/>
                <w:caps/>
              </w:rPr>
              <w:t>03</w:t>
            </w:r>
            <w:r w:rsidRPr="00C2113C">
              <w:rPr>
                <w:rFonts w:asciiTheme="majorHAnsi" w:hAnsiTheme="majorHAnsi" w:cstheme="majorHAnsi"/>
                <w:caps/>
              </w:rPr>
              <w:t>/2010/NQ-HĐND</w:t>
            </w:r>
          </w:p>
          <w:p w:rsidR="004048E4" w:rsidRPr="00C2113C" w:rsidRDefault="004048E4" w:rsidP="00DF0462">
            <w:pPr>
              <w:jc w:val="center"/>
              <w:rPr>
                <w:rFonts w:asciiTheme="majorHAnsi" w:hAnsiTheme="majorHAnsi" w:cstheme="majorHAnsi"/>
                <w:caps/>
              </w:rPr>
            </w:pPr>
            <w:r>
              <w:rPr>
                <w:rFonts w:asciiTheme="majorHAnsi" w:hAnsiTheme="majorHAnsi" w:cstheme="majorHAnsi"/>
                <w:caps/>
              </w:rPr>
              <w:t>07/7/2010</w:t>
            </w:r>
          </w:p>
        </w:tc>
        <w:tc>
          <w:tcPr>
            <w:tcW w:w="7655" w:type="dxa"/>
          </w:tcPr>
          <w:p w:rsidR="004048E4" w:rsidRPr="004048E4" w:rsidRDefault="004048E4" w:rsidP="004048E4">
            <w:r w:rsidRPr="004048E4">
              <w:t>Về tổ chức các cơ quan chuyên môn thuộc Ủy ban nhân dân quận - huyện.</w:t>
            </w:r>
          </w:p>
        </w:tc>
        <w:tc>
          <w:tcPr>
            <w:tcW w:w="1843" w:type="dxa"/>
            <w:vAlign w:val="center"/>
          </w:tcPr>
          <w:p w:rsidR="004048E4" w:rsidRPr="00103C40" w:rsidRDefault="004048E4" w:rsidP="00DF0462">
            <w:pPr>
              <w:jc w:val="center"/>
              <w:rPr>
                <w:rFonts w:asciiTheme="majorHAnsi" w:hAnsiTheme="majorHAnsi" w:cstheme="majorHAnsi"/>
              </w:rPr>
            </w:pPr>
            <w:r>
              <w:rPr>
                <w:rFonts w:asciiTheme="majorHAnsi" w:hAnsiTheme="majorHAnsi" w:cstheme="majorHAnsi"/>
                <w:caps/>
              </w:rPr>
              <w:t>17/7/2010</w:t>
            </w:r>
          </w:p>
        </w:tc>
      </w:tr>
      <w:tr w:rsidR="004048E4" w:rsidRPr="00103C40" w:rsidTr="003261CC">
        <w:trPr>
          <w:trHeight w:val="567"/>
        </w:trPr>
        <w:tc>
          <w:tcPr>
            <w:tcW w:w="851" w:type="dxa"/>
            <w:vAlign w:val="center"/>
          </w:tcPr>
          <w:p w:rsidR="004048E4" w:rsidRPr="006C4DC0" w:rsidRDefault="004048E4" w:rsidP="00DF0462">
            <w:pPr>
              <w:pStyle w:val="ListParagraph"/>
              <w:numPr>
                <w:ilvl w:val="0"/>
                <w:numId w:val="32"/>
              </w:numPr>
              <w:jc w:val="center"/>
              <w:rPr>
                <w:rFonts w:asciiTheme="majorHAnsi" w:hAnsiTheme="majorHAnsi" w:cstheme="majorHAnsi"/>
              </w:rPr>
            </w:pPr>
          </w:p>
        </w:tc>
        <w:tc>
          <w:tcPr>
            <w:tcW w:w="1418" w:type="dxa"/>
            <w:noWrap/>
            <w:vAlign w:val="center"/>
          </w:tcPr>
          <w:p w:rsidR="004048E4" w:rsidRPr="00103C40" w:rsidRDefault="004048E4"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4048E4" w:rsidRPr="00C2113C" w:rsidRDefault="004048E4" w:rsidP="00DF0462">
            <w:pPr>
              <w:jc w:val="center"/>
              <w:rPr>
                <w:rFonts w:asciiTheme="majorHAnsi" w:hAnsiTheme="majorHAnsi" w:cstheme="majorHAnsi"/>
                <w:caps/>
              </w:rPr>
            </w:pPr>
            <w:r>
              <w:rPr>
                <w:rFonts w:asciiTheme="majorHAnsi" w:hAnsiTheme="majorHAnsi" w:cstheme="majorHAnsi"/>
                <w:caps/>
              </w:rPr>
              <w:t>05</w:t>
            </w:r>
            <w:r w:rsidRPr="00C2113C">
              <w:rPr>
                <w:rFonts w:asciiTheme="majorHAnsi" w:hAnsiTheme="majorHAnsi" w:cstheme="majorHAnsi"/>
                <w:caps/>
              </w:rPr>
              <w:t xml:space="preserve">/2010/NQ-HĐND </w:t>
            </w:r>
            <w:r w:rsidRPr="00C2113C">
              <w:rPr>
                <w:rFonts w:asciiTheme="majorHAnsi" w:hAnsiTheme="majorHAnsi" w:cstheme="majorHAnsi"/>
                <w:caps/>
              </w:rPr>
              <w:br/>
            </w:r>
            <w:r>
              <w:rPr>
                <w:rFonts w:asciiTheme="majorHAnsi" w:hAnsiTheme="majorHAnsi" w:cstheme="majorHAnsi"/>
                <w:caps/>
              </w:rPr>
              <w:t>07/7/2010</w:t>
            </w:r>
          </w:p>
        </w:tc>
        <w:tc>
          <w:tcPr>
            <w:tcW w:w="7655" w:type="dxa"/>
          </w:tcPr>
          <w:p w:rsidR="004048E4" w:rsidRPr="004048E4" w:rsidRDefault="004048E4" w:rsidP="004048E4">
            <w:r w:rsidRPr="004048E4">
              <w:t>Về việc đặt tên đường mang tên Võ Văn Kiệt.</w:t>
            </w:r>
          </w:p>
        </w:tc>
        <w:tc>
          <w:tcPr>
            <w:tcW w:w="1843" w:type="dxa"/>
            <w:vAlign w:val="center"/>
          </w:tcPr>
          <w:p w:rsidR="004048E4" w:rsidRPr="00103C40" w:rsidRDefault="004048E4" w:rsidP="00DF0462">
            <w:pPr>
              <w:jc w:val="center"/>
              <w:rPr>
                <w:rFonts w:asciiTheme="majorHAnsi" w:hAnsiTheme="majorHAnsi" w:cstheme="majorHAnsi"/>
              </w:rPr>
            </w:pPr>
            <w:r>
              <w:rPr>
                <w:rFonts w:asciiTheme="majorHAnsi" w:hAnsiTheme="majorHAnsi" w:cstheme="majorHAnsi"/>
                <w:caps/>
              </w:rPr>
              <w:t>17/7/2010</w:t>
            </w:r>
          </w:p>
        </w:tc>
      </w:tr>
      <w:tr w:rsidR="004048E4" w:rsidRPr="00103C40" w:rsidTr="003261CC">
        <w:trPr>
          <w:trHeight w:val="567"/>
        </w:trPr>
        <w:tc>
          <w:tcPr>
            <w:tcW w:w="851" w:type="dxa"/>
            <w:vAlign w:val="center"/>
          </w:tcPr>
          <w:p w:rsidR="004048E4" w:rsidRPr="006C4DC0" w:rsidRDefault="004048E4" w:rsidP="00DF0462">
            <w:pPr>
              <w:pStyle w:val="ListParagraph"/>
              <w:numPr>
                <w:ilvl w:val="0"/>
                <w:numId w:val="32"/>
              </w:numPr>
              <w:jc w:val="center"/>
              <w:rPr>
                <w:rFonts w:asciiTheme="majorHAnsi" w:hAnsiTheme="majorHAnsi" w:cstheme="majorHAnsi"/>
              </w:rPr>
            </w:pPr>
          </w:p>
        </w:tc>
        <w:tc>
          <w:tcPr>
            <w:tcW w:w="1418" w:type="dxa"/>
            <w:noWrap/>
            <w:vAlign w:val="center"/>
          </w:tcPr>
          <w:p w:rsidR="004048E4" w:rsidRPr="004048E4" w:rsidRDefault="004048E4" w:rsidP="00DF0462">
            <w:pPr>
              <w:jc w:val="center"/>
              <w:rPr>
                <w:rFonts w:asciiTheme="majorHAnsi" w:hAnsiTheme="majorHAnsi" w:cstheme="majorHAnsi"/>
                <w:color w:val="FF0000"/>
              </w:rPr>
            </w:pPr>
            <w:r w:rsidRPr="004048E4">
              <w:rPr>
                <w:rFonts w:asciiTheme="majorHAnsi" w:hAnsiTheme="majorHAnsi" w:cstheme="majorHAnsi"/>
                <w:color w:val="FF0000"/>
              </w:rPr>
              <w:t>Nghị quyết</w:t>
            </w:r>
          </w:p>
        </w:tc>
        <w:tc>
          <w:tcPr>
            <w:tcW w:w="2551" w:type="dxa"/>
            <w:vAlign w:val="center"/>
          </w:tcPr>
          <w:p w:rsidR="004048E4" w:rsidRPr="004048E4" w:rsidRDefault="004048E4" w:rsidP="00DF0462">
            <w:pPr>
              <w:jc w:val="center"/>
              <w:rPr>
                <w:rFonts w:asciiTheme="majorHAnsi" w:hAnsiTheme="majorHAnsi" w:cstheme="majorHAnsi"/>
                <w:caps/>
                <w:color w:val="FF0000"/>
              </w:rPr>
            </w:pPr>
            <w:r w:rsidRPr="004048E4">
              <w:rPr>
                <w:rFonts w:asciiTheme="majorHAnsi" w:hAnsiTheme="majorHAnsi" w:cstheme="majorHAnsi"/>
                <w:caps/>
                <w:color w:val="FF0000"/>
              </w:rPr>
              <w:t xml:space="preserve">06/2010/NQ-HĐND </w:t>
            </w:r>
            <w:r w:rsidRPr="004048E4">
              <w:rPr>
                <w:rFonts w:asciiTheme="majorHAnsi" w:hAnsiTheme="majorHAnsi" w:cstheme="majorHAnsi"/>
                <w:caps/>
                <w:color w:val="FF0000"/>
              </w:rPr>
              <w:br/>
              <w:t>07/7/2010</w:t>
            </w:r>
          </w:p>
        </w:tc>
        <w:tc>
          <w:tcPr>
            <w:tcW w:w="7655" w:type="dxa"/>
          </w:tcPr>
          <w:p w:rsidR="004048E4" w:rsidRPr="004048E4" w:rsidRDefault="004048E4" w:rsidP="004048E4">
            <w:pPr>
              <w:rPr>
                <w:color w:val="FF0000"/>
              </w:rPr>
            </w:pPr>
            <w:r w:rsidRPr="004048E4">
              <w:rPr>
                <w:color w:val="FF0000"/>
              </w:rPr>
              <w:t>Về nhiệm vụ kinh tế - xã hội 6 tháng cuối năm 2010.</w:t>
            </w:r>
          </w:p>
        </w:tc>
        <w:tc>
          <w:tcPr>
            <w:tcW w:w="1843" w:type="dxa"/>
            <w:vAlign w:val="center"/>
          </w:tcPr>
          <w:p w:rsidR="004048E4" w:rsidRPr="004048E4" w:rsidRDefault="004048E4" w:rsidP="00DF0462">
            <w:pPr>
              <w:jc w:val="center"/>
              <w:rPr>
                <w:rFonts w:asciiTheme="majorHAnsi" w:hAnsiTheme="majorHAnsi" w:cstheme="majorHAnsi"/>
                <w:color w:val="FF0000"/>
              </w:rPr>
            </w:pPr>
            <w:r w:rsidRPr="004048E4">
              <w:rPr>
                <w:rFonts w:asciiTheme="majorHAnsi" w:hAnsiTheme="majorHAnsi" w:cstheme="majorHAnsi"/>
                <w:caps/>
                <w:color w:val="FF0000"/>
              </w:rPr>
              <w:t>17/7/2010</w:t>
            </w:r>
          </w:p>
        </w:tc>
      </w:tr>
      <w:tr w:rsidR="004048E4" w:rsidRPr="00103C40" w:rsidTr="003261CC">
        <w:trPr>
          <w:trHeight w:val="567"/>
        </w:trPr>
        <w:tc>
          <w:tcPr>
            <w:tcW w:w="851" w:type="dxa"/>
            <w:vAlign w:val="center"/>
          </w:tcPr>
          <w:p w:rsidR="004048E4" w:rsidRPr="006C4DC0" w:rsidRDefault="004048E4" w:rsidP="00DF0462">
            <w:pPr>
              <w:pStyle w:val="ListParagraph"/>
              <w:numPr>
                <w:ilvl w:val="0"/>
                <w:numId w:val="32"/>
              </w:numPr>
              <w:jc w:val="center"/>
              <w:rPr>
                <w:rFonts w:asciiTheme="majorHAnsi" w:hAnsiTheme="majorHAnsi" w:cstheme="majorHAnsi"/>
              </w:rPr>
            </w:pPr>
          </w:p>
        </w:tc>
        <w:tc>
          <w:tcPr>
            <w:tcW w:w="1418" w:type="dxa"/>
            <w:vAlign w:val="center"/>
          </w:tcPr>
          <w:p w:rsidR="004048E4" w:rsidRPr="00103C40" w:rsidRDefault="004048E4"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4048E4" w:rsidRPr="00C2113C" w:rsidRDefault="004048E4" w:rsidP="00DF0462">
            <w:pPr>
              <w:jc w:val="center"/>
              <w:rPr>
                <w:rFonts w:asciiTheme="majorHAnsi" w:hAnsiTheme="majorHAnsi" w:cstheme="majorHAnsi"/>
                <w:caps/>
              </w:rPr>
            </w:pPr>
            <w:r>
              <w:rPr>
                <w:rFonts w:asciiTheme="majorHAnsi" w:hAnsiTheme="majorHAnsi" w:cstheme="majorHAnsi"/>
                <w:caps/>
              </w:rPr>
              <w:t>07</w:t>
            </w:r>
            <w:r w:rsidRPr="00C2113C">
              <w:rPr>
                <w:rFonts w:asciiTheme="majorHAnsi" w:hAnsiTheme="majorHAnsi" w:cstheme="majorHAnsi"/>
                <w:caps/>
              </w:rPr>
              <w:t xml:space="preserve">/2010/NQ-HĐND </w:t>
            </w:r>
            <w:r w:rsidRPr="00C2113C">
              <w:rPr>
                <w:rFonts w:asciiTheme="majorHAnsi" w:hAnsiTheme="majorHAnsi" w:cstheme="majorHAnsi"/>
                <w:caps/>
              </w:rPr>
              <w:br/>
              <w:t>08/12/2010</w:t>
            </w:r>
          </w:p>
        </w:tc>
        <w:tc>
          <w:tcPr>
            <w:tcW w:w="7655" w:type="dxa"/>
          </w:tcPr>
          <w:p w:rsidR="004048E4" w:rsidRPr="004048E4" w:rsidRDefault="004048E4" w:rsidP="004048E4">
            <w:r w:rsidRPr="004048E4">
              <w:t>Về dự toán và phân bổ ngân sách thành phố năm 2011.</w:t>
            </w:r>
          </w:p>
        </w:tc>
        <w:tc>
          <w:tcPr>
            <w:tcW w:w="1843" w:type="dxa"/>
            <w:vAlign w:val="center"/>
          </w:tcPr>
          <w:p w:rsidR="004048E4" w:rsidRPr="00103C40" w:rsidRDefault="004048E4" w:rsidP="00DF0462">
            <w:pPr>
              <w:jc w:val="center"/>
              <w:rPr>
                <w:rFonts w:asciiTheme="majorHAnsi" w:hAnsiTheme="majorHAnsi" w:cstheme="majorHAnsi"/>
              </w:rPr>
            </w:pPr>
            <w:r w:rsidRPr="00103C40">
              <w:rPr>
                <w:rFonts w:asciiTheme="majorHAnsi" w:hAnsiTheme="majorHAnsi" w:cstheme="majorHAnsi"/>
              </w:rPr>
              <w:t>18/12/2010</w:t>
            </w:r>
          </w:p>
        </w:tc>
      </w:tr>
      <w:tr w:rsidR="004048E4" w:rsidRPr="00103C40" w:rsidTr="003261CC">
        <w:trPr>
          <w:trHeight w:val="567"/>
        </w:trPr>
        <w:tc>
          <w:tcPr>
            <w:tcW w:w="851" w:type="dxa"/>
            <w:vAlign w:val="center"/>
          </w:tcPr>
          <w:p w:rsidR="004048E4" w:rsidRPr="006C4DC0" w:rsidRDefault="004048E4" w:rsidP="00DF0462">
            <w:pPr>
              <w:pStyle w:val="ListParagraph"/>
              <w:numPr>
                <w:ilvl w:val="0"/>
                <w:numId w:val="32"/>
              </w:numPr>
              <w:jc w:val="center"/>
              <w:rPr>
                <w:rFonts w:asciiTheme="majorHAnsi" w:hAnsiTheme="majorHAnsi" w:cstheme="majorHAnsi"/>
              </w:rPr>
            </w:pPr>
          </w:p>
        </w:tc>
        <w:tc>
          <w:tcPr>
            <w:tcW w:w="1418" w:type="dxa"/>
            <w:vAlign w:val="center"/>
          </w:tcPr>
          <w:p w:rsidR="004048E4" w:rsidRPr="00103C40" w:rsidRDefault="004048E4"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4048E4" w:rsidRPr="00C2113C" w:rsidRDefault="004048E4" w:rsidP="00DF0462">
            <w:pPr>
              <w:jc w:val="center"/>
              <w:rPr>
                <w:rFonts w:asciiTheme="majorHAnsi" w:hAnsiTheme="majorHAnsi" w:cstheme="majorHAnsi"/>
                <w:caps/>
              </w:rPr>
            </w:pPr>
            <w:r>
              <w:rPr>
                <w:rFonts w:asciiTheme="majorHAnsi" w:hAnsiTheme="majorHAnsi" w:cstheme="majorHAnsi"/>
                <w:caps/>
              </w:rPr>
              <w:t>11</w:t>
            </w:r>
            <w:r w:rsidRPr="00C2113C">
              <w:rPr>
                <w:rFonts w:asciiTheme="majorHAnsi" w:hAnsiTheme="majorHAnsi" w:cstheme="majorHAnsi"/>
                <w:caps/>
              </w:rPr>
              <w:t xml:space="preserve">/2010/NQ-HĐND </w:t>
            </w:r>
            <w:r w:rsidRPr="00C2113C">
              <w:rPr>
                <w:rFonts w:asciiTheme="majorHAnsi" w:hAnsiTheme="majorHAnsi" w:cstheme="majorHAnsi"/>
                <w:caps/>
              </w:rPr>
              <w:br/>
              <w:t>08/12/2010</w:t>
            </w:r>
          </w:p>
        </w:tc>
        <w:tc>
          <w:tcPr>
            <w:tcW w:w="7655" w:type="dxa"/>
          </w:tcPr>
          <w:p w:rsidR="004048E4" w:rsidRPr="004048E4" w:rsidRDefault="004048E4" w:rsidP="004048E4">
            <w:r w:rsidRPr="004048E4">
              <w:t>Về tổng quyết toán ngân sách thành phố năm 2009.</w:t>
            </w:r>
          </w:p>
        </w:tc>
        <w:tc>
          <w:tcPr>
            <w:tcW w:w="1843" w:type="dxa"/>
            <w:vAlign w:val="center"/>
          </w:tcPr>
          <w:p w:rsidR="004048E4" w:rsidRPr="00103C40" w:rsidRDefault="004048E4" w:rsidP="00DF0462">
            <w:pPr>
              <w:jc w:val="center"/>
              <w:rPr>
                <w:rFonts w:asciiTheme="majorHAnsi" w:hAnsiTheme="majorHAnsi" w:cstheme="majorHAnsi"/>
              </w:rPr>
            </w:pPr>
            <w:r w:rsidRPr="00103C40">
              <w:rPr>
                <w:rFonts w:asciiTheme="majorHAnsi" w:hAnsiTheme="majorHAnsi" w:cstheme="majorHAnsi"/>
              </w:rPr>
              <w:t>18/12/2010</w:t>
            </w:r>
          </w:p>
        </w:tc>
      </w:tr>
      <w:tr w:rsidR="004048E4" w:rsidRPr="00103C40" w:rsidTr="003261CC">
        <w:trPr>
          <w:trHeight w:val="567"/>
        </w:trPr>
        <w:tc>
          <w:tcPr>
            <w:tcW w:w="851" w:type="dxa"/>
            <w:vAlign w:val="center"/>
          </w:tcPr>
          <w:p w:rsidR="004048E4" w:rsidRPr="006C4DC0" w:rsidRDefault="004048E4" w:rsidP="00DF0462">
            <w:pPr>
              <w:pStyle w:val="ListParagraph"/>
              <w:numPr>
                <w:ilvl w:val="0"/>
                <w:numId w:val="32"/>
              </w:numPr>
              <w:jc w:val="center"/>
              <w:rPr>
                <w:rFonts w:asciiTheme="majorHAnsi" w:hAnsiTheme="majorHAnsi" w:cstheme="majorHAnsi"/>
              </w:rPr>
            </w:pPr>
          </w:p>
        </w:tc>
        <w:tc>
          <w:tcPr>
            <w:tcW w:w="1418" w:type="dxa"/>
            <w:vAlign w:val="center"/>
          </w:tcPr>
          <w:p w:rsidR="004048E4" w:rsidRPr="00103C40" w:rsidRDefault="004048E4"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4048E4" w:rsidRPr="00C2113C" w:rsidRDefault="004048E4" w:rsidP="00DF0462">
            <w:pPr>
              <w:jc w:val="center"/>
              <w:rPr>
                <w:rFonts w:asciiTheme="majorHAnsi" w:hAnsiTheme="majorHAnsi" w:cstheme="majorHAnsi"/>
                <w:caps/>
              </w:rPr>
            </w:pPr>
            <w:r>
              <w:rPr>
                <w:rFonts w:asciiTheme="majorHAnsi" w:hAnsiTheme="majorHAnsi" w:cstheme="majorHAnsi"/>
                <w:caps/>
              </w:rPr>
              <w:t>12</w:t>
            </w:r>
            <w:r w:rsidRPr="00C2113C">
              <w:rPr>
                <w:rFonts w:asciiTheme="majorHAnsi" w:hAnsiTheme="majorHAnsi" w:cstheme="majorHAnsi"/>
                <w:caps/>
              </w:rPr>
              <w:t xml:space="preserve">/2010/NQ-HĐND </w:t>
            </w:r>
            <w:r w:rsidRPr="00C2113C">
              <w:rPr>
                <w:rFonts w:asciiTheme="majorHAnsi" w:hAnsiTheme="majorHAnsi" w:cstheme="majorHAnsi"/>
                <w:caps/>
              </w:rPr>
              <w:br/>
              <w:t>08/12/2010</w:t>
            </w:r>
          </w:p>
        </w:tc>
        <w:tc>
          <w:tcPr>
            <w:tcW w:w="7655" w:type="dxa"/>
          </w:tcPr>
          <w:p w:rsidR="004048E4" w:rsidRPr="004048E4" w:rsidRDefault="004048E4" w:rsidP="004048E4">
            <w:r w:rsidRPr="004048E4">
              <w:t>Phê chuẩn tổng biên chế sự nghiệp năm 2011 của Ủy ban nhân dân thành phố Hồ Chí Minh.</w:t>
            </w:r>
          </w:p>
        </w:tc>
        <w:tc>
          <w:tcPr>
            <w:tcW w:w="1843" w:type="dxa"/>
            <w:vAlign w:val="center"/>
          </w:tcPr>
          <w:p w:rsidR="004048E4" w:rsidRPr="00103C40" w:rsidRDefault="004048E4" w:rsidP="00DF0462">
            <w:pPr>
              <w:jc w:val="center"/>
              <w:rPr>
                <w:rFonts w:asciiTheme="majorHAnsi" w:hAnsiTheme="majorHAnsi" w:cstheme="majorHAnsi"/>
              </w:rPr>
            </w:pPr>
            <w:r w:rsidRPr="00103C40">
              <w:rPr>
                <w:rFonts w:asciiTheme="majorHAnsi" w:hAnsiTheme="majorHAnsi" w:cstheme="majorHAnsi"/>
              </w:rPr>
              <w:t>18/12/2010</w:t>
            </w:r>
          </w:p>
        </w:tc>
      </w:tr>
      <w:tr w:rsidR="004048E4" w:rsidRPr="00103C40" w:rsidTr="003261CC">
        <w:trPr>
          <w:trHeight w:val="567"/>
        </w:trPr>
        <w:tc>
          <w:tcPr>
            <w:tcW w:w="851" w:type="dxa"/>
            <w:vAlign w:val="center"/>
          </w:tcPr>
          <w:p w:rsidR="004048E4" w:rsidRPr="006C4DC0" w:rsidRDefault="004048E4" w:rsidP="00DF0462">
            <w:pPr>
              <w:pStyle w:val="ListParagraph"/>
              <w:numPr>
                <w:ilvl w:val="0"/>
                <w:numId w:val="32"/>
              </w:numPr>
              <w:jc w:val="center"/>
              <w:rPr>
                <w:rFonts w:asciiTheme="majorHAnsi" w:hAnsiTheme="majorHAnsi" w:cstheme="majorHAnsi"/>
              </w:rPr>
            </w:pPr>
          </w:p>
        </w:tc>
        <w:tc>
          <w:tcPr>
            <w:tcW w:w="1418" w:type="dxa"/>
            <w:vAlign w:val="center"/>
          </w:tcPr>
          <w:p w:rsidR="004048E4" w:rsidRPr="00103C40" w:rsidRDefault="004048E4"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4048E4" w:rsidRPr="00C2113C" w:rsidRDefault="004048E4" w:rsidP="00DF0462">
            <w:pPr>
              <w:jc w:val="center"/>
              <w:rPr>
                <w:rFonts w:asciiTheme="majorHAnsi" w:hAnsiTheme="majorHAnsi" w:cstheme="majorHAnsi"/>
                <w:caps/>
              </w:rPr>
            </w:pPr>
            <w:r>
              <w:rPr>
                <w:rFonts w:asciiTheme="majorHAnsi" w:hAnsiTheme="majorHAnsi" w:cstheme="majorHAnsi"/>
                <w:caps/>
              </w:rPr>
              <w:t>13</w:t>
            </w:r>
            <w:r w:rsidRPr="00C2113C">
              <w:rPr>
                <w:rFonts w:asciiTheme="majorHAnsi" w:hAnsiTheme="majorHAnsi" w:cstheme="majorHAnsi"/>
                <w:caps/>
              </w:rPr>
              <w:t xml:space="preserve">/2010/NQ-HĐND </w:t>
            </w:r>
            <w:r w:rsidRPr="00C2113C">
              <w:rPr>
                <w:rFonts w:asciiTheme="majorHAnsi" w:hAnsiTheme="majorHAnsi" w:cstheme="majorHAnsi"/>
                <w:caps/>
              </w:rPr>
              <w:br/>
              <w:t>08/12/2010</w:t>
            </w:r>
          </w:p>
        </w:tc>
        <w:tc>
          <w:tcPr>
            <w:tcW w:w="7655" w:type="dxa"/>
          </w:tcPr>
          <w:p w:rsidR="004048E4" w:rsidRPr="004048E4" w:rsidRDefault="004048E4" w:rsidP="004048E4">
            <w:r w:rsidRPr="004048E4">
              <w:t>Về chương trình hoạt động giám sát của Hội đồng nhân dân thành phố năm 2011.</w:t>
            </w:r>
          </w:p>
        </w:tc>
        <w:tc>
          <w:tcPr>
            <w:tcW w:w="1843" w:type="dxa"/>
            <w:vAlign w:val="center"/>
          </w:tcPr>
          <w:p w:rsidR="004048E4" w:rsidRPr="00103C40" w:rsidRDefault="004048E4" w:rsidP="00DF0462">
            <w:pPr>
              <w:jc w:val="center"/>
              <w:rPr>
                <w:rFonts w:asciiTheme="majorHAnsi" w:hAnsiTheme="majorHAnsi" w:cstheme="majorHAnsi"/>
              </w:rPr>
            </w:pPr>
            <w:r w:rsidRPr="00103C40">
              <w:rPr>
                <w:rFonts w:asciiTheme="majorHAnsi" w:hAnsiTheme="majorHAnsi" w:cstheme="majorHAnsi"/>
              </w:rPr>
              <w:t>18/12/2010</w:t>
            </w:r>
          </w:p>
        </w:tc>
      </w:tr>
      <w:tr w:rsidR="004048E4" w:rsidRPr="00103C40" w:rsidTr="003261CC">
        <w:trPr>
          <w:trHeight w:val="567"/>
        </w:trPr>
        <w:tc>
          <w:tcPr>
            <w:tcW w:w="851" w:type="dxa"/>
            <w:vAlign w:val="center"/>
          </w:tcPr>
          <w:p w:rsidR="004048E4" w:rsidRPr="006C4DC0" w:rsidRDefault="004048E4" w:rsidP="00DF0462">
            <w:pPr>
              <w:pStyle w:val="ListParagraph"/>
              <w:numPr>
                <w:ilvl w:val="0"/>
                <w:numId w:val="32"/>
              </w:numPr>
              <w:jc w:val="center"/>
              <w:rPr>
                <w:rFonts w:asciiTheme="majorHAnsi" w:hAnsiTheme="majorHAnsi" w:cstheme="majorHAnsi"/>
              </w:rPr>
            </w:pPr>
          </w:p>
        </w:tc>
        <w:tc>
          <w:tcPr>
            <w:tcW w:w="1418" w:type="dxa"/>
            <w:vAlign w:val="center"/>
          </w:tcPr>
          <w:p w:rsidR="004048E4" w:rsidRPr="00103C40" w:rsidRDefault="004048E4"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hideMark/>
          </w:tcPr>
          <w:p w:rsidR="004048E4" w:rsidRPr="00C2113C" w:rsidRDefault="004048E4" w:rsidP="00DF0462">
            <w:pPr>
              <w:jc w:val="center"/>
              <w:rPr>
                <w:rFonts w:asciiTheme="majorHAnsi" w:hAnsiTheme="majorHAnsi" w:cstheme="majorHAnsi"/>
                <w:caps/>
              </w:rPr>
            </w:pPr>
            <w:r w:rsidRPr="00C2113C">
              <w:rPr>
                <w:rFonts w:asciiTheme="majorHAnsi" w:hAnsiTheme="majorHAnsi" w:cstheme="majorHAnsi"/>
                <w:caps/>
              </w:rPr>
              <w:t xml:space="preserve">14/2010/NQ-HĐND </w:t>
            </w:r>
            <w:r w:rsidRPr="00C2113C">
              <w:rPr>
                <w:rFonts w:asciiTheme="majorHAnsi" w:hAnsiTheme="majorHAnsi" w:cstheme="majorHAnsi"/>
                <w:caps/>
              </w:rPr>
              <w:br/>
              <w:t>08/12/2010</w:t>
            </w:r>
          </w:p>
        </w:tc>
        <w:tc>
          <w:tcPr>
            <w:tcW w:w="7655" w:type="dxa"/>
            <w:hideMark/>
          </w:tcPr>
          <w:p w:rsidR="004048E4" w:rsidRPr="004048E4" w:rsidRDefault="004048E4" w:rsidP="004048E4">
            <w:r w:rsidRPr="004048E4">
              <w:t xml:space="preserve">Về bổ sung nhiệm vụ và chế độ thù lao cho cộng tác viên Dân số - Kế hoạch hóa gia đình để thực hiện thêm nhiệm vụ bảo vệ, chăm sóc trẻ </w:t>
            </w:r>
            <w:r w:rsidRPr="004048E4">
              <w:lastRenderedPageBreak/>
              <w:t>em tại tổ dân phố, khu phố, ấp trên địa bàn thành phố</w:t>
            </w:r>
          </w:p>
        </w:tc>
        <w:tc>
          <w:tcPr>
            <w:tcW w:w="1843" w:type="dxa"/>
            <w:vAlign w:val="center"/>
            <w:hideMark/>
          </w:tcPr>
          <w:p w:rsidR="004048E4" w:rsidRPr="00103C40" w:rsidRDefault="004048E4" w:rsidP="00DF0462">
            <w:pPr>
              <w:jc w:val="center"/>
              <w:rPr>
                <w:rFonts w:asciiTheme="majorHAnsi" w:hAnsiTheme="majorHAnsi" w:cstheme="majorHAnsi"/>
              </w:rPr>
            </w:pPr>
            <w:r w:rsidRPr="00103C40">
              <w:rPr>
                <w:rFonts w:asciiTheme="majorHAnsi" w:hAnsiTheme="majorHAnsi" w:cstheme="majorHAnsi"/>
              </w:rPr>
              <w:lastRenderedPageBreak/>
              <w:t>18/12/2010</w:t>
            </w:r>
          </w:p>
        </w:tc>
      </w:tr>
      <w:tr w:rsidR="004048E4" w:rsidRPr="00103C40" w:rsidTr="003261CC">
        <w:trPr>
          <w:trHeight w:val="567"/>
        </w:trPr>
        <w:tc>
          <w:tcPr>
            <w:tcW w:w="851" w:type="dxa"/>
            <w:vAlign w:val="center"/>
          </w:tcPr>
          <w:p w:rsidR="004048E4" w:rsidRPr="006C4DC0" w:rsidRDefault="004048E4" w:rsidP="00DF0462">
            <w:pPr>
              <w:pStyle w:val="ListParagraph"/>
              <w:numPr>
                <w:ilvl w:val="0"/>
                <w:numId w:val="32"/>
              </w:numPr>
              <w:jc w:val="center"/>
              <w:rPr>
                <w:rFonts w:asciiTheme="majorHAnsi" w:hAnsiTheme="majorHAnsi" w:cstheme="majorHAnsi"/>
              </w:rPr>
            </w:pPr>
          </w:p>
        </w:tc>
        <w:tc>
          <w:tcPr>
            <w:tcW w:w="1418" w:type="dxa"/>
            <w:vAlign w:val="center"/>
          </w:tcPr>
          <w:p w:rsidR="004048E4" w:rsidRPr="00103C40" w:rsidRDefault="004048E4"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4048E4" w:rsidRPr="00C2113C" w:rsidRDefault="004048E4" w:rsidP="00DF0462">
            <w:pPr>
              <w:jc w:val="center"/>
              <w:rPr>
                <w:rFonts w:asciiTheme="majorHAnsi" w:hAnsiTheme="majorHAnsi" w:cstheme="majorHAnsi"/>
                <w:caps/>
              </w:rPr>
            </w:pPr>
            <w:r>
              <w:rPr>
                <w:rFonts w:asciiTheme="majorHAnsi" w:hAnsiTheme="majorHAnsi" w:cstheme="majorHAnsi"/>
                <w:caps/>
              </w:rPr>
              <w:t>15</w:t>
            </w:r>
            <w:r w:rsidRPr="00C2113C">
              <w:rPr>
                <w:rFonts w:asciiTheme="majorHAnsi" w:hAnsiTheme="majorHAnsi" w:cstheme="majorHAnsi"/>
                <w:caps/>
              </w:rPr>
              <w:t xml:space="preserve">/2010/NQ-HĐND </w:t>
            </w:r>
            <w:r w:rsidRPr="00C2113C">
              <w:rPr>
                <w:rFonts w:asciiTheme="majorHAnsi" w:hAnsiTheme="majorHAnsi" w:cstheme="majorHAnsi"/>
                <w:caps/>
              </w:rPr>
              <w:br/>
              <w:t>08/12/2010</w:t>
            </w:r>
          </w:p>
        </w:tc>
        <w:tc>
          <w:tcPr>
            <w:tcW w:w="7655" w:type="dxa"/>
          </w:tcPr>
          <w:p w:rsidR="004048E4" w:rsidRPr="004048E4" w:rsidRDefault="004048E4" w:rsidP="004048E4">
            <w:r w:rsidRPr="004048E4">
              <w:t>Về đầu tư, xây dựng, phát triển các cơ sở vui chơi giải trí cho trẻ em trên địa bàn thành phố giai đoạn 2011 - 2015.</w:t>
            </w:r>
          </w:p>
        </w:tc>
        <w:tc>
          <w:tcPr>
            <w:tcW w:w="1843" w:type="dxa"/>
            <w:vAlign w:val="center"/>
          </w:tcPr>
          <w:p w:rsidR="004048E4" w:rsidRPr="00103C40" w:rsidRDefault="004048E4" w:rsidP="00DF0462">
            <w:pPr>
              <w:jc w:val="center"/>
              <w:rPr>
                <w:rFonts w:asciiTheme="majorHAnsi" w:hAnsiTheme="majorHAnsi" w:cstheme="majorHAnsi"/>
              </w:rPr>
            </w:pPr>
            <w:r w:rsidRPr="00103C40">
              <w:rPr>
                <w:rFonts w:asciiTheme="majorHAnsi" w:hAnsiTheme="majorHAnsi" w:cstheme="majorHAnsi"/>
              </w:rPr>
              <w:t>18/12/2010</w:t>
            </w:r>
          </w:p>
        </w:tc>
      </w:tr>
      <w:tr w:rsidR="004048E4" w:rsidRPr="00103C40" w:rsidTr="003261CC">
        <w:trPr>
          <w:trHeight w:val="567"/>
        </w:trPr>
        <w:tc>
          <w:tcPr>
            <w:tcW w:w="851" w:type="dxa"/>
            <w:vAlign w:val="center"/>
          </w:tcPr>
          <w:p w:rsidR="004048E4" w:rsidRPr="006C4DC0" w:rsidRDefault="004048E4" w:rsidP="00DF0462">
            <w:pPr>
              <w:pStyle w:val="ListParagraph"/>
              <w:numPr>
                <w:ilvl w:val="0"/>
                <w:numId w:val="32"/>
              </w:numPr>
              <w:jc w:val="center"/>
              <w:rPr>
                <w:rFonts w:asciiTheme="majorHAnsi" w:hAnsiTheme="majorHAnsi" w:cstheme="majorHAnsi"/>
              </w:rPr>
            </w:pPr>
          </w:p>
        </w:tc>
        <w:tc>
          <w:tcPr>
            <w:tcW w:w="1418" w:type="dxa"/>
            <w:vAlign w:val="center"/>
          </w:tcPr>
          <w:p w:rsidR="004048E4" w:rsidRPr="00103C40" w:rsidRDefault="004048E4"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4048E4" w:rsidRPr="00C2113C" w:rsidRDefault="004048E4" w:rsidP="00DF0462">
            <w:pPr>
              <w:jc w:val="center"/>
              <w:rPr>
                <w:rFonts w:asciiTheme="majorHAnsi" w:hAnsiTheme="majorHAnsi" w:cstheme="majorHAnsi"/>
                <w:caps/>
              </w:rPr>
            </w:pPr>
            <w:r>
              <w:rPr>
                <w:rFonts w:asciiTheme="majorHAnsi" w:hAnsiTheme="majorHAnsi" w:cstheme="majorHAnsi"/>
                <w:caps/>
              </w:rPr>
              <w:t>16</w:t>
            </w:r>
            <w:r w:rsidRPr="00C2113C">
              <w:rPr>
                <w:rFonts w:asciiTheme="majorHAnsi" w:hAnsiTheme="majorHAnsi" w:cstheme="majorHAnsi"/>
                <w:caps/>
              </w:rPr>
              <w:t xml:space="preserve">/2010/NQ-HĐND </w:t>
            </w:r>
            <w:r w:rsidRPr="00C2113C">
              <w:rPr>
                <w:rFonts w:asciiTheme="majorHAnsi" w:hAnsiTheme="majorHAnsi" w:cstheme="majorHAnsi"/>
                <w:caps/>
              </w:rPr>
              <w:br/>
              <w:t>08/12/2010</w:t>
            </w:r>
          </w:p>
        </w:tc>
        <w:tc>
          <w:tcPr>
            <w:tcW w:w="7655" w:type="dxa"/>
          </w:tcPr>
          <w:p w:rsidR="004048E4" w:rsidRPr="004048E4" w:rsidRDefault="004048E4" w:rsidP="004048E4">
            <w:r w:rsidRPr="004048E4">
              <w:t>Về việc điều chỉnh, bổ sung một số chế độ cho đối tượng bảo trợ xã hội và cai nghiện ma túy, mại dâm; cán bộ, nhân viên đang công tác tại các đơn vị sự nghiệp thuộc Sở Lao động - Thương binh và Xã hội và Lực lượng Thanh niên xung phong thành phố.</w:t>
            </w:r>
          </w:p>
        </w:tc>
        <w:tc>
          <w:tcPr>
            <w:tcW w:w="1843" w:type="dxa"/>
            <w:vAlign w:val="center"/>
          </w:tcPr>
          <w:p w:rsidR="004048E4" w:rsidRPr="00103C40" w:rsidRDefault="004048E4" w:rsidP="00DF0462">
            <w:pPr>
              <w:jc w:val="center"/>
              <w:rPr>
                <w:rFonts w:asciiTheme="majorHAnsi" w:hAnsiTheme="majorHAnsi" w:cstheme="majorHAnsi"/>
              </w:rPr>
            </w:pPr>
            <w:r w:rsidRPr="00103C40">
              <w:rPr>
                <w:rFonts w:asciiTheme="majorHAnsi" w:hAnsiTheme="majorHAnsi" w:cstheme="majorHAnsi"/>
              </w:rPr>
              <w:t>18/12/2010</w:t>
            </w:r>
          </w:p>
        </w:tc>
      </w:tr>
      <w:tr w:rsidR="004048E4" w:rsidRPr="00103C40" w:rsidTr="003261CC">
        <w:trPr>
          <w:trHeight w:val="567"/>
        </w:trPr>
        <w:tc>
          <w:tcPr>
            <w:tcW w:w="851" w:type="dxa"/>
            <w:vAlign w:val="center"/>
          </w:tcPr>
          <w:p w:rsidR="004048E4" w:rsidRPr="006C4DC0" w:rsidRDefault="004048E4" w:rsidP="00DF0462">
            <w:pPr>
              <w:pStyle w:val="ListParagraph"/>
              <w:numPr>
                <w:ilvl w:val="0"/>
                <w:numId w:val="32"/>
              </w:numPr>
              <w:jc w:val="center"/>
              <w:rPr>
                <w:rFonts w:asciiTheme="majorHAnsi" w:hAnsiTheme="majorHAnsi" w:cstheme="majorHAnsi"/>
              </w:rPr>
            </w:pPr>
          </w:p>
        </w:tc>
        <w:tc>
          <w:tcPr>
            <w:tcW w:w="1418" w:type="dxa"/>
            <w:vAlign w:val="center"/>
          </w:tcPr>
          <w:p w:rsidR="004048E4" w:rsidRPr="00103C40" w:rsidRDefault="004048E4"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4048E4" w:rsidRPr="00C2113C" w:rsidRDefault="004048E4" w:rsidP="00DF0462">
            <w:pPr>
              <w:jc w:val="center"/>
              <w:rPr>
                <w:rFonts w:asciiTheme="majorHAnsi" w:hAnsiTheme="majorHAnsi" w:cstheme="majorHAnsi"/>
                <w:caps/>
              </w:rPr>
            </w:pPr>
            <w:r>
              <w:rPr>
                <w:rFonts w:asciiTheme="majorHAnsi" w:hAnsiTheme="majorHAnsi" w:cstheme="majorHAnsi"/>
                <w:caps/>
              </w:rPr>
              <w:t>19</w:t>
            </w:r>
            <w:r w:rsidRPr="00C2113C">
              <w:rPr>
                <w:rFonts w:asciiTheme="majorHAnsi" w:hAnsiTheme="majorHAnsi" w:cstheme="majorHAnsi"/>
                <w:caps/>
              </w:rPr>
              <w:t xml:space="preserve">/2010/NQ-HĐND </w:t>
            </w:r>
            <w:r w:rsidRPr="00C2113C">
              <w:rPr>
                <w:rFonts w:asciiTheme="majorHAnsi" w:hAnsiTheme="majorHAnsi" w:cstheme="majorHAnsi"/>
                <w:caps/>
              </w:rPr>
              <w:br/>
              <w:t>08/12/2010</w:t>
            </w:r>
          </w:p>
        </w:tc>
        <w:tc>
          <w:tcPr>
            <w:tcW w:w="7655" w:type="dxa"/>
          </w:tcPr>
          <w:p w:rsidR="004048E4" w:rsidRPr="004048E4" w:rsidRDefault="004048E4" w:rsidP="004048E4">
            <w:r w:rsidRPr="004048E4">
              <w:t>Về đầu tư xây dựng cơ bản nguồn vốn ngân sách thành phố năm 2011.</w:t>
            </w:r>
          </w:p>
        </w:tc>
        <w:tc>
          <w:tcPr>
            <w:tcW w:w="1843" w:type="dxa"/>
            <w:vAlign w:val="center"/>
          </w:tcPr>
          <w:p w:rsidR="004048E4" w:rsidRPr="00103C40" w:rsidRDefault="004048E4" w:rsidP="00DF0462">
            <w:pPr>
              <w:jc w:val="center"/>
              <w:rPr>
                <w:rFonts w:asciiTheme="majorHAnsi" w:hAnsiTheme="majorHAnsi" w:cstheme="majorHAnsi"/>
              </w:rPr>
            </w:pPr>
            <w:r w:rsidRPr="00103C40">
              <w:rPr>
                <w:rFonts w:asciiTheme="majorHAnsi" w:hAnsiTheme="majorHAnsi" w:cstheme="majorHAnsi"/>
              </w:rPr>
              <w:t>18/12/2010</w:t>
            </w:r>
          </w:p>
        </w:tc>
      </w:tr>
      <w:tr w:rsidR="004048E4" w:rsidRPr="00103C40" w:rsidTr="003261CC">
        <w:trPr>
          <w:trHeight w:val="567"/>
        </w:trPr>
        <w:tc>
          <w:tcPr>
            <w:tcW w:w="851" w:type="dxa"/>
            <w:vAlign w:val="center"/>
          </w:tcPr>
          <w:p w:rsidR="004048E4" w:rsidRPr="006C4DC0" w:rsidRDefault="004048E4" w:rsidP="00DF0462">
            <w:pPr>
              <w:pStyle w:val="ListParagraph"/>
              <w:numPr>
                <w:ilvl w:val="0"/>
                <w:numId w:val="32"/>
              </w:numPr>
              <w:jc w:val="center"/>
              <w:rPr>
                <w:rFonts w:asciiTheme="majorHAnsi" w:hAnsiTheme="majorHAnsi" w:cstheme="majorHAnsi"/>
              </w:rPr>
            </w:pPr>
          </w:p>
        </w:tc>
        <w:tc>
          <w:tcPr>
            <w:tcW w:w="1418" w:type="dxa"/>
            <w:vAlign w:val="center"/>
          </w:tcPr>
          <w:p w:rsidR="004048E4" w:rsidRPr="004048E4" w:rsidRDefault="004048E4" w:rsidP="00DF0462">
            <w:pPr>
              <w:jc w:val="center"/>
              <w:rPr>
                <w:rFonts w:asciiTheme="majorHAnsi" w:hAnsiTheme="majorHAnsi" w:cstheme="majorHAnsi"/>
                <w:color w:val="FF0000"/>
              </w:rPr>
            </w:pPr>
            <w:r w:rsidRPr="004048E4">
              <w:rPr>
                <w:rFonts w:asciiTheme="majorHAnsi" w:hAnsiTheme="majorHAnsi" w:cstheme="majorHAnsi"/>
                <w:color w:val="FF0000"/>
              </w:rPr>
              <w:t>Nghị quyết</w:t>
            </w:r>
          </w:p>
        </w:tc>
        <w:tc>
          <w:tcPr>
            <w:tcW w:w="2551" w:type="dxa"/>
            <w:vAlign w:val="center"/>
          </w:tcPr>
          <w:p w:rsidR="004048E4" w:rsidRPr="004048E4" w:rsidRDefault="004048E4" w:rsidP="00DF0462">
            <w:pPr>
              <w:jc w:val="center"/>
              <w:rPr>
                <w:rFonts w:asciiTheme="majorHAnsi" w:hAnsiTheme="majorHAnsi" w:cstheme="majorHAnsi"/>
                <w:caps/>
                <w:color w:val="FF0000"/>
              </w:rPr>
            </w:pPr>
            <w:r w:rsidRPr="004048E4">
              <w:rPr>
                <w:rFonts w:asciiTheme="majorHAnsi" w:hAnsiTheme="majorHAnsi" w:cstheme="majorHAnsi"/>
                <w:caps/>
                <w:color w:val="FF0000"/>
              </w:rPr>
              <w:t>22/2010/nq-hđnd</w:t>
            </w:r>
          </w:p>
          <w:p w:rsidR="004048E4" w:rsidRPr="004048E4" w:rsidRDefault="004048E4" w:rsidP="00DF0462">
            <w:pPr>
              <w:jc w:val="center"/>
              <w:rPr>
                <w:rFonts w:asciiTheme="majorHAnsi" w:hAnsiTheme="majorHAnsi" w:cstheme="majorHAnsi"/>
                <w:caps/>
                <w:color w:val="FF0000"/>
              </w:rPr>
            </w:pPr>
            <w:r w:rsidRPr="004048E4">
              <w:rPr>
                <w:rFonts w:asciiTheme="majorHAnsi" w:hAnsiTheme="majorHAnsi" w:cstheme="majorHAnsi"/>
                <w:caps/>
                <w:color w:val="FF0000"/>
              </w:rPr>
              <w:t>10/12/2010</w:t>
            </w:r>
          </w:p>
        </w:tc>
        <w:tc>
          <w:tcPr>
            <w:tcW w:w="7655" w:type="dxa"/>
          </w:tcPr>
          <w:p w:rsidR="004048E4" w:rsidRPr="004048E4" w:rsidRDefault="004048E4" w:rsidP="004048E4">
            <w:pPr>
              <w:rPr>
                <w:color w:val="FF0000"/>
              </w:rPr>
            </w:pPr>
            <w:r w:rsidRPr="004048E4">
              <w:rPr>
                <w:color w:val="FF0000"/>
              </w:rPr>
              <w:t>Về nhiệm vụ kinh tế - xã hội năm 2011.</w:t>
            </w:r>
          </w:p>
        </w:tc>
        <w:tc>
          <w:tcPr>
            <w:tcW w:w="1843" w:type="dxa"/>
            <w:vAlign w:val="center"/>
          </w:tcPr>
          <w:p w:rsidR="004048E4" w:rsidRPr="004048E4" w:rsidRDefault="004048E4" w:rsidP="00DF0462">
            <w:pPr>
              <w:jc w:val="center"/>
              <w:rPr>
                <w:rFonts w:asciiTheme="majorHAnsi" w:hAnsiTheme="majorHAnsi" w:cstheme="majorHAnsi"/>
                <w:color w:val="FF0000"/>
              </w:rPr>
            </w:pPr>
            <w:r w:rsidRPr="004048E4">
              <w:rPr>
                <w:rFonts w:asciiTheme="majorHAnsi" w:hAnsiTheme="majorHAnsi" w:cstheme="majorHAnsi"/>
                <w:color w:val="FF0000"/>
              </w:rPr>
              <w:t>20/12/2010</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hideMark/>
          </w:tcPr>
          <w:p w:rsidR="00B60E73" w:rsidRPr="00C2113C" w:rsidRDefault="00B60E73" w:rsidP="00DF0462">
            <w:pPr>
              <w:jc w:val="center"/>
              <w:rPr>
                <w:rFonts w:asciiTheme="majorHAnsi" w:hAnsiTheme="majorHAnsi" w:cstheme="majorHAnsi"/>
                <w:caps/>
              </w:rPr>
            </w:pPr>
            <w:r w:rsidRPr="00C2113C">
              <w:rPr>
                <w:rFonts w:asciiTheme="majorHAnsi" w:hAnsiTheme="majorHAnsi" w:cstheme="majorHAnsi"/>
                <w:caps/>
              </w:rPr>
              <w:t xml:space="preserve">16/2010/NQ-HĐND </w:t>
            </w:r>
            <w:r w:rsidRPr="00C2113C">
              <w:rPr>
                <w:rFonts w:asciiTheme="majorHAnsi" w:hAnsiTheme="majorHAnsi" w:cstheme="majorHAnsi"/>
                <w:caps/>
              </w:rPr>
              <w:br/>
              <w:t>08/12/2010</w:t>
            </w:r>
          </w:p>
        </w:tc>
        <w:tc>
          <w:tcPr>
            <w:tcW w:w="7655" w:type="dxa"/>
            <w:hideMark/>
          </w:tcPr>
          <w:p w:rsidR="00B60E73" w:rsidRPr="001D52BB" w:rsidRDefault="00B60E73" w:rsidP="001D52BB">
            <w:r w:rsidRPr="001D52BB">
              <w:t>Về việc điều chỉnh, bổ sung một số chế độ cho đối tượng bảo trợ xã hội và cai nghiện ma túy, mại dâm; cán bộ, nhân viên đang công tác tại các đơn vị sự nghiệp thuộc Sở Lao động - Thương binh và Xã hội và Lực lượng Thanh niên xung phong thành phố</w:t>
            </w:r>
          </w:p>
        </w:tc>
        <w:tc>
          <w:tcPr>
            <w:tcW w:w="1843" w:type="dxa"/>
            <w:noWrap/>
            <w:vAlign w:val="center"/>
            <w:hideMark/>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18/12/2010</w:t>
            </w:r>
          </w:p>
          <w:p w:rsidR="00B60E73" w:rsidRPr="00103C40" w:rsidRDefault="00B60E73" w:rsidP="00DF0462">
            <w:pPr>
              <w:jc w:val="center"/>
              <w:rPr>
                <w:rFonts w:asciiTheme="majorHAnsi" w:hAnsiTheme="majorHAnsi" w:cstheme="majorHAnsi"/>
              </w:rPr>
            </w:pPr>
          </w:p>
        </w:tc>
      </w:tr>
      <w:tr w:rsidR="004048E4" w:rsidRPr="00103C40" w:rsidTr="003261CC">
        <w:trPr>
          <w:trHeight w:val="567"/>
        </w:trPr>
        <w:tc>
          <w:tcPr>
            <w:tcW w:w="851" w:type="dxa"/>
            <w:vAlign w:val="center"/>
          </w:tcPr>
          <w:p w:rsidR="004048E4" w:rsidRPr="006C4DC0" w:rsidRDefault="004048E4" w:rsidP="00DF0462">
            <w:pPr>
              <w:pStyle w:val="ListParagraph"/>
              <w:numPr>
                <w:ilvl w:val="0"/>
                <w:numId w:val="32"/>
              </w:numPr>
              <w:jc w:val="center"/>
              <w:rPr>
                <w:rFonts w:asciiTheme="majorHAnsi" w:hAnsiTheme="majorHAnsi" w:cstheme="majorHAnsi"/>
              </w:rPr>
            </w:pPr>
          </w:p>
        </w:tc>
        <w:tc>
          <w:tcPr>
            <w:tcW w:w="1418" w:type="dxa"/>
            <w:vAlign w:val="center"/>
          </w:tcPr>
          <w:p w:rsidR="004048E4" w:rsidRPr="00103C40" w:rsidRDefault="004048E4"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4048E4" w:rsidRPr="00C2113C" w:rsidRDefault="003D03B9" w:rsidP="00DF0462">
            <w:pPr>
              <w:jc w:val="center"/>
              <w:rPr>
                <w:rFonts w:asciiTheme="majorHAnsi" w:hAnsiTheme="majorHAnsi" w:cstheme="majorHAnsi"/>
                <w:caps/>
              </w:rPr>
            </w:pPr>
            <w:r>
              <w:rPr>
                <w:rFonts w:asciiTheme="majorHAnsi" w:hAnsiTheme="majorHAnsi" w:cstheme="majorHAnsi"/>
                <w:caps/>
              </w:rPr>
              <w:t>02</w:t>
            </w:r>
            <w:r w:rsidRPr="00C2113C">
              <w:rPr>
                <w:rFonts w:asciiTheme="majorHAnsi" w:hAnsiTheme="majorHAnsi" w:cstheme="majorHAnsi"/>
                <w:caps/>
              </w:rPr>
              <w:t>/2010/QĐ-UBND</w:t>
            </w:r>
            <w:r w:rsidRPr="00C2113C">
              <w:rPr>
                <w:rFonts w:asciiTheme="majorHAnsi" w:hAnsiTheme="majorHAnsi" w:cstheme="majorHAnsi"/>
                <w:caps/>
              </w:rPr>
              <w:br/>
            </w:r>
            <w:r>
              <w:rPr>
                <w:rFonts w:asciiTheme="majorHAnsi" w:hAnsiTheme="majorHAnsi" w:cstheme="majorHAnsi"/>
                <w:caps/>
              </w:rPr>
              <w:t>13/01/2010</w:t>
            </w:r>
          </w:p>
        </w:tc>
        <w:tc>
          <w:tcPr>
            <w:tcW w:w="7655" w:type="dxa"/>
          </w:tcPr>
          <w:p w:rsidR="004048E4" w:rsidRPr="001D52BB" w:rsidRDefault="003D03B9" w:rsidP="001D52BB">
            <w:r w:rsidRPr="001D52BB">
              <w:t>Về ban hành Kế hoạch thực hiện Nghị quyết số 09/2009/NQ-hđndngày 09 tháng 7 năm 2009 của Hội đồng nhân dân thành phố Hồ Chí Minh về công tác Dân số và Kế hoạch hóa gia đình trên địa bàn thành phố Hồ Chí Minh giai đoạn 2009 - 2010.</w:t>
            </w:r>
          </w:p>
        </w:tc>
        <w:tc>
          <w:tcPr>
            <w:tcW w:w="1843" w:type="dxa"/>
            <w:noWrap/>
            <w:vAlign w:val="center"/>
          </w:tcPr>
          <w:p w:rsidR="004048E4" w:rsidRPr="00103C40" w:rsidRDefault="003D03B9" w:rsidP="00DF0462">
            <w:pPr>
              <w:jc w:val="center"/>
              <w:rPr>
                <w:rFonts w:asciiTheme="majorHAnsi" w:hAnsiTheme="majorHAnsi" w:cstheme="majorHAnsi"/>
              </w:rPr>
            </w:pPr>
            <w:r>
              <w:rPr>
                <w:rFonts w:asciiTheme="majorHAnsi" w:hAnsiTheme="majorHAnsi" w:cstheme="majorHAnsi"/>
              </w:rPr>
              <w:t>23/01/2010</w:t>
            </w:r>
          </w:p>
        </w:tc>
      </w:tr>
      <w:tr w:rsidR="004048E4" w:rsidRPr="00103C40" w:rsidTr="003261CC">
        <w:trPr>
          <w:trHeight w:val="567"/>
        </w:trPr>
        <w:tc>
          <w:tcPr>
            <w:tcW w:w="851" w:type="dxa"/>
            <w:vAlign w:val="center"/>
          </w:tcPr>
          <w:p w:rsidR="004048E4" w:rsidRPr="006C4DC0" w:rsidRDefault="004048E4" w:rsidP="00DF0462">
            <w:pPr>
              <w:pStyle w:val="ListParagraph"/>
              <w:numPr>
                <w:ilvl w:val="0"/>
                <w:numId w:val="32"/>
              </w:numPr>
              <w:jc w:val="center"/>
              <w:rPr>
                <w:rFonts w:asciiTheme="majorHAnsi" w:hAnsiTheme="majorHAnsi" w:cstheme="majorHAnsi"/>
              </w:rPr>
            </w:pPr>
          </w:p>
        </w:tc>
        <w:tc>
          <w:tcPr>
            <w:tcW w:w="1418" w:type="dxa"/>
            <w:vAlign w:val="center"/>
          </w:tcPr>
          <w:p w:rsidR="004048E4" w:rsidRPr="00103C40" w:rsidRDefault="004048E4"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4048E4" w:rsidRPr="00C2113C" w:rsidRDefault="003D03B9" w:rsidP="00DF0462">
            <w:pPr>
              <w:jc w:val="center"/>
              <w:rPr>
                <w:rFonts w:asciiTheme="majorHAnsi" w:hAnsiTheme="majorHAnsi" w:cstheme="majorHAnsi"/>
                <w:caps/>
              </w:rPr>
            </w:pPr>
            <w:r>
              <w:rPr>
                <w:rFonts w:asciiTheme="majorHAnsi" w:hAnsiTheme="majorHAnsi" w:cstheme="majorHAnsi"/>
                <w:caps/>
              </w:rPr>
              <w:t>05</w:t>
            </w:r>
            <w:r w:rsidRPr="00C2113C">
              <w:rPr>
                <w:rFonts w:asciiTheme="majorHAnsi" w:hAnsiTheme="majorHAnsi" w:cstheme="majorHAnsi"/>
                <w:caps/>
              </w:rPr>
              <w:t>/2010/QĐ-UBND</w:t>
            </w:r>
            <w:r w:rsidRPr="00C2113C">
              <w:rPr>
                <w:rFonts w:asciiTheme="majorHAnsi" w:hAnsiTheme="majorHAnsi" w:cstheme="majorHAnsi"/>
                <w:caps/>
              </w:rPr>
              <w:br/>
            </w:r>
            <w:r>
              <w:rPr>
                <w:rFonts w:asciiTheme="majorHAnsi" w:hAnsiTheme="majorHAnsi" w:cstheme="majorHAnsi"/>
                <w:caps/>
              </w:rPr>
              <w:t>20/01/2010</w:t>
            </w:r>
          </w:p>
        </w:tc>
        <w:tc>
          <w:tcPr>
            <w:tcW w:w="7655" w:type="dxa"/>
          </w:tcPr>
          <w:p w:rsidR="004048E4" w:rsidRPr="001D52BB" w:rsidRDefault="003D03B9" w:rsidP="001D52BB">
            <w:r w:rsidRPr="001D52BB">
              <w:t>Ban hành Quy chế tổ chức và hoạt động của Sở Xây dựng thành phố Hồ Chí Minh.</w:t>
            </w:r>
          </w:p>
        </w:tc>
        <w:tc>
          <w:tcPr>
            <w:tcW w:w="1843" w:type="dxa"/>
            <w:noWrap/>
            <w:vAlign w:val="center"/>
          </w:tcPr>
          <w:p w:rsidR="004048E4" w:rsidRPr="00103C40" w:rsidRDefault="003D03B9" w:rsidP="00DF0462">
            <w:pPr>
              <w:jc w:val="center"/>
              <w:rPr>
                <w:rFonts w:asciiTheme="majorHAnsi" w:hAnsiTheme="majorHAnsi" w:cstheme="majorHAnsi"/>
              </w:rPr>
            </w:pPr>
            <w:r>
              <w:rPr>
                <w:rFonts w:asciiTheme="majorHAnsi" w:hAnsiTheme="majorHAnsi" w:cstheme="majorHAnsi"/>
              </w:rPr>
              <w:t>30/01/2010</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60E73" w:rsidRPr="00C2113C" w:rsidRDefault="00B60E73" w:rsidP="00DF0462">
            <w:pPr>
              <w:jc w:val="center"/>
              <w:rPr>
                <w:rFonts w:asciiTheme="majorHAnsi" w:hAnsiTheme="majorHAnsi" w:cstheme="majorHAnsi"/>
                <w:caps/>
              </w:rPr>
            </w:pPr>
            <w:r w:rsidRPr="00C2113C">
              <w:rPr>
                <w:rFonts w:asciiTheme="majorHAnsi" w:hAnsiTheme="majorHAnsi" w:cstheme="majorHAnsi"/>
                <w:caps/>
              </w:rPr>
              <w:t>07/2010/QĐ-UBND</w:t>
            </w:r>
            <w:r w:rsidRPr="00C2113C">
              <w:rPr>
                <w:rFonts w:asciiTheme="majorHAnsi" w:hAnsiTheme="majorHAnsi" w:cstheme="majorHAnsi"/>
                <w:caps/>
              </w:rPr>
              <w:br/>
              <w:t>29/01/2010</w:t>
            </w:r>
          </w:p>
        </w:tc>
        <w:tc>
          <w:tcPr>
            <w:tcW w:w="7655" w:type="dxa"/>
            <w:hideMark/>
          </w:tcPr>
          <w:p w:rsidR="00B60E73" w:rsidRPr="001D52BB" w:rsidRDefault="00B60E73" w:rsidP="001D52BB">
            <w:r w:rsidRPr="001D52BB">
              <w:t>Về việc phê duyệt phương án thống nhất quản lý rừng phòng hộ môi trường, Khu Dự trữ rừng sinh quyển rừng ngập mặn Cần Giờ</w:t>
            </w:r>
          </w:p>
        </w:tc>
        <w:tc>
          <w:tcPr>
            <w:tcW w:w="1843" w:type="dxa"/>
            <w:vAlign w:val="center"/>
            <w:hideMark/>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08/02/2010</w:t>
            </w:r>
          </w:p>
        </w:tc>
      </w:tr>
      <w:tr w:rsidR="003D03B9" w:rsidRPr="00103C40" w:rsidTr="003261CC">
        <w:trPr>
          <w:trHeight w:val="567"/>
        </w:trPr>
        <w:tc>
          <w:tcPr>
            <w:tcW w:w="851" w:type="dxa"/>
            <w:vAlign w:val="center"/>
          </w:tcPr>
          <w:p w:rsidR="003D03B9" w:rsidRPr="006C4DC0" w:rsidRDefault="003D03B9" w:rsidP="00DF0462">
            <w:pPr>
              <w:pStyle w:val="ListParagraph"/>
              <w:numPr>
                <w:ilvl w:val="0"/>
                <w:numId w:val="32"/>
              </w:numPr>
              <w:jc w:val="center"/>
              <w:rPr>
                <w:rFonts w:asciiTheme="majorHAnsi" w:hAnsiTheme="majorHAnsi" w:cstheme="majorHAnsi"/>
              </w:rPr>
            </w:pPr>
          </w:p>
        </w:tc>
        <w:tc>
          <w:tcPr>
            <w:tcW w:w="1418" w:type="dxa"/>
            <w:vAlign w:val="center"/>
          </w:tcPr>
          <w:p w:rsidR="003D03B9" w:rsidRPr="00103C40" w:rsidRDefault="00FC150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3D03B9" w:rsidRPr="00C2113C" w:rsidRDefault="003D03B9" w:rsidP="00DF0462">
            <w:pPr>
              <w:jc w:val="center"/>
              <w:rPr>
                <w:rFonts w:asciiTheme="majorHAnsi" w:hAnsiTheme="majorHAnsi" w:cstheme="majorHAnsi"/>
                <w:caps/>
              </w:rPr>
            </w:pPr>
            <w:r>
              <w:rPr>
                <w:rFonts w:asciiTheme="majorHAnsi" w:hAnsiTheme="majorHAnsi" w:cstheme="majorHAnsi"/>
                <w:caps/>
              </w:rPr>
              <w:t>08/2010/QĐ-UBND</w:t>
            </w:r>
            <w:r>
              <w:rPr>
                <w:rFonts w:asciiTheme="majorHAnsi" w:hAnsiTheme="majorHAnsi" w:cstheme="majorHAnsi"/>
                <w:caps/>
              </w:rPr>
              <w:br/>
            </w:r>
            <w:r w:rsidRPr="00C2113C">
              <w:rPr>
                <w:rFonts w:asciiTheme="majorHAnsi" w:hAnsiTheme="majorHAnsi" w:cstheme="majorHAnsi"/>
                <w:caps/>
              </w:rPr>
              <w:t>01</w:t>
            </w:r>
            <w:r>
              <w:rPr>
                <w:rFonts w:asciiTheme="majorHAnsi" w:hAnsiTheme="majorHAnsi" w:cstheme="majorHAnsi"/>
                <w:caps/>
              </w:rPr>
              <w:t>/02</w:t>
            </w:r>
            <w:r w:rsidRPr="00C2113C">
              <w:rPr>
                <w:rFonts w:asciiTheme="majorHAnsi" w:hAnsiTheme="majorHAnsi" w:cstheme="majorHAnsi"/>
                <w:caps/>
              </w:rPr>
              <w:t>/2010</w:t>
            </w:r>
          </w:p>
        </w:tc>
        <w:tc>
          <w:tcPr>
            <w:tcW w:w="7655" w:type="dxa"/>
          </w:tcPr>
          <w:p w:rsidR="003D03B9" w:rsidRPr="001D52BB" w:rsidRDefault="001D52BB" w:rsidP="001D52BB">
            <w:r w:rsidRPr="001D52BB">
              <w:t xml:space="preserve">Ban </w:t>
            </w:r>
            <w:r w:rsidR="003D03B9" w:rsidRPr="001D52BB">
              <w:t>hành Quy định về quản lý khai thác và bảo vệ công trình thủy lợi trên địa bàn thành phố Hồ Chí Minh.</w:t>
            </w:r>
          </w:p>
        </w:tc>
        <w:tc>
          <w:tcPr>
            <w:tcW w:w="1843" w:type="dxa"/>
            <w:vAlign w:val="center"/>
          </w:tcPr>
          <w:p w:rsidR="003D03B9" w:rsidRPr="00103C40" w:rsidRDefault="003D03B9" w:rsidP="00DF0462">
            <w:pPr>
              <w:jc w:val="center"/>
              <w:rPr>
                <w:rFonts w:asciiTheme="majorHAnsi" w:hAnsiTheme="majorHAnsi" w:cstheme="majorHAnsi"/>
              </w:rPr>
            </w:pPr>
            <w:r>
              <w:rPr>
                <w:rFonts w:asciiTheme="majorHAnsi" w:hAnsiTheme="majorHAnsi" w:cstheme="majorHAnsi"/>
              </w:rPr>
              <w:t>11/02/2010</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60E73" w:rsidRPr="00C2113C" w:rsidRDefault="00B60E73" w:rsidP="00DF0462">
            <w:pPr>
              <w:jc w:val="center"/>
              <w:rPr>
                <w:rFonts w:asciiTheme="majorHAnsi" w:hAnsiTheme="majorHAnsi" w:cstheme="majorHAnsi"/>
                <w:caps/>
              </w:rPr>
            </w:pPr>
            <w:r w:rsidRPr="00C2113C">
              <w:rPr>
                <w:rFonts w:asciiTheme="majorHAnsi" w:hAnsiTheme="majorHAnsi" w:cstheme="majorHAnsi"/>
                <w:caps/>
              </w:rPr>
              <w:t xml:space="preserve">09/2010/QĐ-UBND </w:t>
            </w:r>
            <w:r w:rsidRPr="00C2113C">
              <w:rPr>
                <w:rFonts w:asciiTheme="majorHAnsi" w:hAnsiTheme="majorHAnsi" w:cstheme="majorHAnsi"/>
                <w:caps/>
              </w:rPr>
              <w:br/>
              <w:t>03/02/2010</w:t>
            </w:r>
          </w:p>
        </w:tc>
        <w:tc>
          <w:tcPr>
            <w:tcW w:w="7655" w:type="dxa"/>
            <w:hideMark/>
          </w:tcPr>
          <w:p w:rsidR="00B60E73" w:rsidRPr="001D52BB" w:rsidRDefault="00B60E73" w:rsidP="001D52BB">
            <w:r w:rsidRPr="001D52BB">
              <w:t>Về ban hành bảng giá cho thuê nhà ở thuộc sở hữu nhà nước chưa được cải  tạo, xây dựng lại trên địa bàn thành phố Hồ Chí Minh</w:t>
            </w:r>
          </w:p>
        </w:tc>
        <w:tc>
          <w:tcPr>
            <w:tcW w:w="1843" w:type="dxa"/>
            <w:vAlign w:val="center"/>
            <w:hideMark/>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13/02/2010</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60E73" w:rsidRPr="00C2113C" w:rsidRDefault="00B60E73" w:rsidP="00DF0462">
            <w:pPr>
              <w:jc w:val="center"/>
              <w:rPr>
                <w:rFonts w:asciiTheme="majorHAnsi" w:hAnsiTheme="majorHAnsi" w:cstheme="majorHAnsi"/>
                <w:caps/>
              </w:rPr>
            </w:pPr>
            <w:r w:rsidRPr="00C2113C">
              <w:rPr>
                <w:rFonts w:asciiTheme="majorHAnsi" w:hAnsiTheme="majorHAnsi" w:cstheme="majorHAnsi"/>
                <w:caps/>
              </w:rPr>
              <w:t>10/2010/QĐ-UBND</w:t>
            </w:r>
            <w:r w:rsidRPr="00C2113C">
              <w:rPr>
                <w:rFonts w:asciiTheme="majorHAnsi" w:hAnsiTheme="majorHAnsi" w:cstheme="majorHAnsi"/>
                <w:caps/>
              </w:rPr>
              <w:br/>
              <w:t xml:space="preserve"> 04/02/2010</w:t>
            </w:r>
          </w:p>
        </w:tc>
        <w:tc>
          <w:tcPr>
            <w:tcW w:w="7655" w:type="dxa"/>
            <w:hideMark/>
          </w:tcPr>
          <w:p w:rsidR="00B60E73" w:rsidRPr="001D52BB" w:rsidRDefault="00B60E73" w:rsidP="001D52BB">
            <w:r w:rsidRPr="001D52BB">
              <w:t>Về ban hành Quy định về phân cấp quản lý nhà nước đối với tài sản nhà nước tại cơ quan hành chính, đơn vị sự nghiệp công lập, tổ chức chính trị - xã hội được ngân sách nhà nước đảm báo kinh phí hoạt động</w:t>
            </w:r>
          </w:p>
        </w:tc>
        <w:tc>
          <w:tcPr>
            <w:tcW w:w="1843" w:type="dxa"/>
            <w:vAlign w:val="center"/>
            <w:hideMark/>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14/02/2010</w:t>
            </w:r>
          </w:p>
        </w:tc>
      </w:tr>
      <w:tr w:rsidR="003D03B9" w:rsidRPr="00103C40" w:rsidTr="003261CC">
        <w:trPr>
          <w:trHeight w:val="567"/>
        </w:trPr>
        <w:tc>
          <w:tcPr>
            <w:tcW w:w="851" w:type="dxa"/>
            <w:vAlign w:val="center"/>
          </w:tcPr>
          <w:p w:rsidR="003D03B9" w:rsidRPr="006C4DC0" w:rsidRDefault="003D03B9" w:rsidP="00DF0462">
            <w:pPr>
              <w:pStyle w:val="ListParagraph"/>
              <w:numPr>
                <w:ilvl w:val="0"/>
                <w:numId w:val="32"/>
              </w:numPr>
              <w:jc w:val="center"/>
              <w:rPr>
                <w:rFonts w:asciiTheme="majorHAnsi" w:hAnsiTheme="majorHAnsi" w:cstheme="majorHAnsi"/>
              </w:rPr>
            </w:pPr>
          </w:p>
        </w:tc>
        <w:tc>
          <w:tcPr>
            <w:tcW w:w="1418" w:type="dxa"/>
            <w:vAlign w:val="center"/>
          </w:tcPr>
          <w:p w:rsidR="003D03B9" w:rsidRPr="00686222" w:rsidRDefault="00FC150E" w:rsidP="00DF0462">
            <w:pPr>
              <w:jc w:val="center"/>
              <w:rPr>
                <w:rFonts w:asciiTheme="majorHAnsi" w:hAnsiTheme="majorHAnsi" w:cstheme="majorHAnsi"/>
                <w:highlight w:val="yellow"/>
              </w:rPr>
            </w:pPr>
            <w:r w:rsidRPr="00686222">
              <w:rPr>
                <w:rFonts w:asciiTheme="majorHAnsi" w:hAnsiTheme="majorHAnsi" w:cstheme="majorHAnsi"/>
                <w:highlight w:val="yellow"/>
              </w:rPr>
              <w:t>Quyết định</w:t>
            </w:r>
          </w:p>
        </w:tc>
        <w:tc>
          <w:tcPr>
            <w:tcW w:w="2551" w:type="dxa"/>
            <w:vAlign w:val="center"/>
          </w:tcPr>
          <w:p w:rsidR="003D03B9" w:rsidRPr="00686222" w:rsidRDefault="003D03B9" w:rsidP="00DF0462">
            <w:pPr>
              <w:jc w:val="center"/>
              <w:rPr>
                <w:rFonts w:asciiTheme="majorHAnsi" w:hAnsiTheme="majorHAnsi" w:cstheme="majorHAnsi"/>
                <w:caps/>
                <w:highlight w:val="yellow"/>
              </w:rPr>
            </w:pPr>
            <w:r w:rsidRPr="00686222">
              <w:rPr>
                <w:rFonts w:asciiTheme="majorHAnsi" w:hAnsiTheme="majorHAnsi" w:cstheme="majorHAnsi"/>
                <w:caps/>
                <w:highlight w:val="yellow"/>
              </w:rPr>
              <w:t>11/2010/qđ-ubnd</w:t>
            </w:r>
          </w:p>
          <w:p w:rsidR="003D03B9" w:rsidRPr="00686222" w:rsidRDefault="003D03B9" w:rsidP="00DF0462">
            <w:pPr>
              <w:jc w:val="center"/>
              <w:rPr>
                <w:rFonts w:asciiTheme="majorHAnsi" w:hAnsiTheme="majorHAnsi" w:cstheme="majorHAnsi"/>
                <w:caps/>
                <w:highlight w:val="yellow"/>
              </w:rPr>
            </w:pPr>
            <w:r w:rsidRPr="00686222">
              <w:rPr>
                <w:rFonts w:asciiTheme="majorHAnsi" w:hAnsiTheme="majorHAnsi" w:cstheme="majorHAnsi"/>
                <w:caps/>
                <w:highlight w:val="yellow"/>
              </w:rPr>
              <w:t>22/02/2010</w:t>
            </w:r>
          </w:p>
        </w:tc>
        <w:tc>
          <w:tcPr>
            <w:tcW w:w="7655" w:type="dxa"/>
          </w:tcPr>
          <w:p w:rsidR="003D03B9" w:rsidRPr="00686222" w:rsidRDefault="001D52BB" w:rsidP="001D52BB">
            <w:pPr>
              <w:rPr>
                <w:highlight w:val="yellow"/>
              </w:rPr>
            </w:pPr>
            <w:r w:rsidRPr="00686222">
              <w:rPr>
                <w:highlight w:val="yellow"/>
              </w:rPr>
              <w:t>Về bãi bỏ văn bản.</w:t>
            </w:r>
          </w:p>
        </w:tc>
        <w:tc>
          <w:tcPr>
            <w:tcW w:w="1843" w:type="dxa"/>
            <w:vAlign w:val="center"/>
          </w:tcPr>
          <w:p w:rsidR="003D03B9" w:rsidRPr="00686222" w:rsidRDefault="003D03B9" w:rsidP="00DF0462">
            <w:pPr>
              <w:jc w:val="center"/>
              <w:rPr>
                <w:rFonts w:asciiTheme="majorHAnsi" w:hAnsiTheme="majorHAnsi" w:cstheme="majorHAnsi"/>
                <w:highlight w:val="yellow"/>
              </w:rPr>
            </w:pPr>
            <w:r w:rsidRPr="00686222">
              <w:rPr>
                <w:rFonts w:asciiTheme="majorHAnsi" w:hAnsiTheme="majorHAnsi" w:cstheme="majorHAnsi"/>
                <w:highlight w:val="yellow"/>
              </w:rPr>
              <w:t>04/3/2010</w:t>
            </w:r>
          </w:p>
        </w:tc>
      </w:tr>
      <w:tr w:rsidR="003D03B9" w:rsidRPr="00103C40" w:rsidTr="003261CC">
        <w:trPr>
          <w:trHeight w:val="567"/>
        </w:trPr>
        <w:tc>
          <w:tcPr>
            <w:tcW w:w="851" w:type="dxa"/>
            <w:vAlign w:val="center"/>
          </w:tcPr>
          <w:p w:rsidR="003D03B9" w:rsidRPr="006C4DC0" w:rsidRDefault="003D03B9" w:rsidP="00DF0462">
            <w:pPr>
              <w:pStyle w:val="ListParagraph"/>
              <w:numPr>
                <w:ilvl w:val="0"/>
                <w:numId w:val="32"/>
              </w:numPr>
              <w:jc w:val="center"/>
              <w:rPr>
                <w:rFonts w:asciiTheme="majorHAnsi" w:hAnsiTheme="majorHAnsi" w:cstheme="majorHAnsi"/>
              </w:rPr>
            </w:pPr>
          </w:p>
        </w:tc>
        <w:tc>
          <w:tcPr>
            <w:tcW w:w="1418" w:type="dxa"/>
            <w:vAlign w:val="center"/>
          </w:tcPr>
          <w:p w:rsidR="003D03B9" w:rsidRPr="00686222" w:rsidRDefault="00FC150E" w:rsidP="00DF0462">
            <w:pPr>
              <w:jc w:val="center"/>
              <w:rPr>
                <w:rFonts w:asciiTheme="majorHAnsi" w:hAnsiTheme="majorHAnsi" w:cstheme="majorHAnsi"/>
                <w:highlight w:val="yellow"/>
              </w:rPr>
            </w:pPr>
            <w:r w:rsidRPr="00686222">
              <w:rPr>
                <w:rFonts w:asciiTheme="majorHAnsi" w:hAnsiTheme="majorHAnsi" w:cstheme="majorHAnsi"/>
                <w:highlight w:val="yellow"/>
              </w:rPr>
              <w:t>Quyết định</w:t>
            </w:r>
          </w:p>
        </w:tc>
        <w:tc>
          <w:tcPr>
            <w:tcW w:w="2551" w:type="dxa"/>
            <w:vAlign w:val="center"/>
          </w:tcPr>
          <w:p w:rsidR="003D03B9" w:rsidRPr="00686222" w:rsidRDefault="003D03B9" w:rsidP="00DF0462">
            <w:pPr>
              <w:jc w:val="center"/>
              <w:rPr>
                <w:rFonts w:asciiTheme="majorHAnsi" w:hAnsiTheme="majorHAnsi" w:cstheme="majorHAnsi"/>
                <w:caps/>
                <w:highlight w:val="yellow"/>
              </w:rPr>
            </w:pPr>
            <w:r w:rsidRPr="00686222">
              <w:rPr>
                <w:rFonts w:asciiTheme="majorHAnsi" w:hAnsiTheme="majorHAnsi" w:cstheme="majorHAnsi"/>
                <w:caps/>
                <w:highlight w:val="yellow"/>
              </w:rPr>
              <w:t>12/2010/QĐ-UBND</w:t>
            </w:r>
            <w:r w:rsidRPr="00686222">
              <w:rPr>
                <w:rFonts w:asciiTheme="majorHAnsi" w:hAnsiTheme="majorHAnsi" w:cstheme="majorHAnsi"/>
                <w:caps/>
                <w:highlight w:val="yellow"/>
              </w:rPr>
              <w:br/>
              <w:t>22/02/2010</w:t>
            </w:r>
          </w:p>
        </w:tc>
        <w:tc>
          <w:tcPr>
            <w:tcW w:w="7655" w:type="dxa"/>
          </w:tcPr>
          <w:p w:rsidR="003D03B9" w:rsidRPr="00686222" w:rsidRDefault="001D52BB" w:rsidP="001D52BB">
            <w:pPr>
              <w:rPr>
                <w:highlight w:val="yellow"/>
              </w:rPr>
            </w:pPr>
            <w:r w:rsidRPr="00686222">
              <w:rPr>
                <w:highlight w:val="yellow"/>
              </w:rPr>
              <w:t>Về công bố văn bản hết hiệu lực thi hành.</w:t>
            </w:r>
          </w:p>
        </w:tc>
        <w:tc>
          <w:tcPr>
            <w:tcW w:w="1843" w:type="dxa"/>
            <w:vAlign w:val="center"/>
          </w:tcPr>
          <w:p w:rsidR="003D03B9" w:rsidRPr="00686222" w:rsidRDefault="003D03B9" w:rsidP="00DF0462">
            <w:pPr>
              <w:jc w:val="center"/>
              <w:rPr>
                <w:rFonts w:asciiTheme="majorHAnsi" w:hAnsiTheme="majorHAnsi" w:cstheme="majorHAnsi"/>
                <w:highlight w:val="yellow"/>
              </w:rPr>
            </w:pPr>
            <w:r w:rsidRPr="00686222">
              <w:rPr>
                <w:rFonts w:asciiTheme="majorHAnsi" w:hAnsiTheme="majorHAnsi" w:cstheme="majorHAnsi"/>
                <w:highlight w:val="yellow"/>
              </w:rPr>
              <w:t>04/3/2010</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60E73" w:rsidRPr="00C2113C" w:rsidRDefault="00B60E73" w:rsidP="00DF0462">
            <w:pPr>
              <w:jc w:val="center"/>
              <w:rPr>
                <w:rFonts w:asciiTheme="majorHAnsi" w:hAnsiTheme="majorHAnsi" w:cstheme="majorHAnsi"/>
                <w:caps/>
              </w:rPr>
            </w:pPr>
            <w:r w:rsidRPr="00C2113C">
              <w:rPr>
                <w:rFonts w:asciiTheme="majorHAnsi" w:hAnsiTheme="majorHAnsi" w:cstheme="majorHAnsi"/>
                <w:caps/>
              </w:rPr>
              <w:t xml:space="preserve">13/2010/QĐ-UBND </w:t>
            </w:r>
            <w:r w:rsidRPr="00C2113C">
              <w:rPr>
                <w:rFonts w:asciiTheme="majorHAnsi" w:hAnsiTheme="majorHAnsi" w:cstheme="majorHAnsi"/>
                <w:caps/>
              </w:rPr>
              <w:br/>
              <w:t>23/02/2010</w:t>
            </w:r>
          </w:p>
        </w:tc>
        <w:tc>
          <w:tcPr>
            <w:tcW w:w="7655" w:type="dxa"/>
            <w:hideMark/>
          </w:tcPr>
          <w:p w:rsidR="00B60E73" w:rsidRPr="001D52BB" w:rsidRDefault="00B60E73" w:rsidP="001D52BB">
            <w:r w:rsidRPr="001D52BB">
              <w:t>Về điều chỉnh nội dung khoản 1 Điều 1 Quyết định số 81/2005/QĐ-UB ngày 20 tháng 5 năm 2005 của Ủy ban nhân dân thành phố về chế độ phụ cấp đối với cán bộ, công chức đội y tê dự phòng quận - huyện và Trạm y tế phường - xã, thị trấn</w:t>
            </w:r>
          </w:p>
        </w:tc>
        <w:tc>
          <w:tcPr>
            <w:tcW w:w="1843" w:type="dxa"/>
            <w:vAlign w:val="center"/>
            <w:hideMark/>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05/3/2010</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60E73" w:rsidRPr="00C2113C" w:rsidRDefault="00B60E73" w:rsidP="00DF0462">
            <w:pPr>
              <w:jc w:val="center"/>
              <w:rPr>
                <w:rFonts w:asciiTheme="majorHAnsi" w:hAnsiTheme="majorHAnsi" w:cstheme="majorHAnsi"/>
                <w:caps/>
              </w:rPr>
            </w:pPr>
            <w:r w:rsidRPr="00C2113C">
              <w:rPr>
                <w:rFonts w:asciiTheme="majorHAnsi" w:hAnsiTheme="majorHAnsi" w:cstheme="majorHAnsi"/>
                <w:caps/>
              </w:rPr>
              <w:t xml:space="preserve">17/2010/QĐ-UBND </w:t>
            </w:r>
            <w:r w:rsidRPr="00C2113C">
              <w:rPr>
                <w:rFonts w:asciiTheme="majorHAnsi" w:hAnsiTheme="majorHAnsi" w:cstheme="majorHAnsi"/>
                <w:caps/>
              </w:rPr>
              <w:br/>
              <w:t>22/3/2010</w:t>
            </w:r>
          </w:p>
        </w:tc>
        <w:tc>
          <w:tcPr>
            <w:tcW w:w="7655" w:type="dxa"/>
            <w:hideMark/>
          </w:tcPr>
          <w:p w:rsidR="00B60E73" w:rsidRPr="001D52BB" w:rsidRDefault="00B60E73" w:rsidP="001D52BB">
            <w:r w:rsidRPr="001D52BB">
              <w:t>Vê chấm dứt thu điều tiết 1% học phí các trường lớp bán công, trường ngoại ngữ tin học, trung tâm văn hóa ngoài giờ cho ngành giáo dục và đào tạo</w:t>
            </w:r>
          </w:p>
        </w:tc>
        <w:tc>
          <w:tcPr>
            <w:tcW w:w="1843" w:type="dxa"/>
            <w:vAlign w:val="center"/>
            <w:hideMark/>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01/4/2010</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60E73" w:rsidRPr="00C2113C" w:rsidRDefault="00B60E73" w:rsidP="00DF0462">
            <w:pPr>
              <w:jc w:val="center"/>
              <w:rPr>
                <w:rFonts w:asciiTheme="majorHAnsi" w:hAnsiTheme="majorHAnsi" w:cstheme="majorHAnsi"/>
                <w:caps/>
              </w:rPr>
            </w:pPr>
            <w:r w:rsidRPr="00C2113C">
              <w:rPr>
                <w:rFonts w:asciiTheme="majorHAnsi" w:hAnsiTheme="majorHAnsi" w:cstheme="majorHAnsi"/>
                <w:caps/>
              </w:rPr>
              <w:t xml:space="preserve">19/2010/QĐ-UBND </w:t>
            </w:r>
            <w:r w:rsidRPr="00C2113C">
              <w:rPr>
                <w:rFonts w:asciiTheme="majorHAnsi" w:hAnsiTheme="majorHAnsi" w:cstheme="majorHAnsi"/>
                <w:caps/>
              </w:rPr>
              <w:br/>
              <w:t>29/3/2010</w:t>
            </w:r>
          </w:p>
        </w:tc>
        <w:tc>
          <w:tcPr>
            <w:tcW w:w="7655" w:type="dxa"/>
            <w:hideMark/>
          </w:tcPr>
          <w:p w:rsidR="00B60E73" w:rsidRPr="001D52BB" w:rsidRDefault="00B60E73" w:rsidP="001D52BB">
            <w:r w:rsidRPr="001D52BB">
              <w:t>Ban hành Quy chế làm việc (mẫu) của Ủy ban nhân dân quận, huyện thực hiện thí điểm không tổ chức Hội đồng nhân dân</w:t>
            </w:r>
          </w:p>
        </w:tc>
        <w:tc>
          <w:tcPr>
            <w:tcW w:w="1843" w:type="dxa"/>
            <w:vAlign w:val="center"/>
            <w:hideMark/>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08/4/2010</w:t>
            </w:r>
          </w:p>
        </w:tc>
      </w:tr>
      <w:tr w:rsidR="003D03B9" w:rsidRPr="00103C40" w:rsidTr="003261CC">
        <w:trPr>
          <w:trHeight w:val="567"/>
        </w:trPr>
        <w:tc>
          <w:tcPr>
            <w:tcW w:w="851" w:type="dxa"/>
            <w:vAlign w:val="center"/>
          </w:tcPr>
          <w:p w:rsidR="003D03B9" w:rsidRPr="006C4DC0" w:rsidRDefault="003D03B9" w:rsidP="00DF0462">
            <w:pPr>
              <w:pStyle w:val="ListParagraph"/>
              <w:numPr>
                <w:ilvl w:val="0"/>
                <w:numId w:val="32"/>
              </w:numPr>
              <w:jc w:val="center"/>
              <w:rPr>
                <w:rFonts w:asciiTheme="majorHAnsi" w:hAnsiTheme="majorHAnsi" w:cstheme="majorHAnsi"/>
              </w:rPr>
            </w:pPr>
          </w:p>
        </w:tc>
        <w:tc>
          <w:tcPr>
            <w:tcW w:w="1418" w:type="dxa"/>
            <w:vAlign w:val="center"/>
          </w:tcPr>
          <w:p w:rsidR="003D03B9" w:rsidRPr="00103C40" w:rsidRDefault="00FC150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3D03B9" w:rsidRDefault="003D03B9" w:rsidP="00DF0462">
            <w:pPr>
              <w:jc w:val="center"/>
              <w:rPr>
                <w:rFonts w:asciiTheme="majorHAnsi" w:hAnsiTheme="majorHAnsi" w:cstheme="majorHAnsi"/>
                <w:caps/>
              </w:rPr>
            </w:pPr>
            <w:r>
              <w:rPr>
                <w:rFonts w:asciiTheme="majorHAnsi" w:hAnsiTheme="majorHAnsi" w:cstheme="majorHAnsi"/>
                <w:caps/>
              </w:rPr>
              <w:t>22/2010/qđ-ubnd</w:t>
            </w:r>
          </w:p>
          <w:p w:rsidR="003D03B9" w:rsidRPr="00C2113C" w:rsidRDefault="003D03B9" w:rsidP="00DF0462">
            <w:pPr>
              <w:jc w:val="center"/>
              <w:rPr>
                <w:rFonts w:asciiTheme="majorHAnsi" w:hAnsiTheme="majorHAnsi" w:cstheme="majorHAnsi"/>
                <w:caps/>
              </w:rPr>
            </w:pPr>
            <w:r>
              <w:rPr>
                <w:rFonts w:asciiTheme="majorHAnsi" w:hAnsiTheme="majorHAnsi" w:cstheme="majorHAnsi"/>
                <w:caps/>
              </w:rPr>
              <w:t>29/3/2010</w:t>
            </w:r>
          </w:p>
        </w:tc>
        <w:tc>
          <w:tcPr>
            <w:tcW w:w="7655" w:type="dxa"/>
          </w:tcPr>
          <w:p w:rsidR="003D03B9" w:rsidRPr="001D52BB" w:rsidRDefault="001D52BB" w:rsidP="001D52BB">
            <w:r w:rsidRPr="001D52BB">
              <w:t xml:space="preserve">Về </w:t>
            </w:r>
            <w:r w:rsidR="003D03B9" w:rsidRPr="001D52BB">
              <w:t>phê duyệt Chương trình giảm nghèo, tăng hộ khá của thành phố giai đoạn 2009 - 2015.</w:t>
            </w:r>
          </w:p>
        </w:tc>
        <w:tc>
          <w:tcPr>
            <w:tcW w:w="1843" w:type="dxa"/>
            <w:vAlign w:val="center"/>
          </w:tcPr>
          <w:p w:rsidR="003D03B9" w:rsidRPr="00103C40" w:rsidRDefault="003D03B9" w:rsidP="00DF0462">
            <w:pPr>
              <w:jc w:val="center"/>
              <w:rPr>
                <w:rFonts w:asciiTheme="majorHAnsi" w:hAnsiTheme="majorHAnsi" w:cstheme="majorHAnsi"/>
              </w:rPr>
            </w:pPr>
            <w:r>
              <w:rPr>
                <w:rFonts w:asciiTheme="majorHAnsi" w:hAnsiTheme="majorHAnsi" w:cstheme="majorHAnsi"/>
              </w:rPr>
              <w:t>08/4/2010</w:t>
            </w:r>
          </w:p>
        </w:tc>
      </w:tr>
      <w:tr w:rsidR="00B60E73" w:rsidRPr="00103C40" w:rsidTr="003261CC">
        <w:trPr>
          <w:trHeight w:val="567"/>
        </w:trPr>
        <w:tc>
          <w:tcPr>
            <w:tcW w:w="851" w:type="dxa"/>
            <w:vAlign w:val="center"/>
          </w:tcPr>
          <w:p w:rsidR="00B60E73" w:rsidRPr="006C4DC0" w:rsidRDefault="00B60E73" w:rsidP="00DF0462">
            <w:pPr>
              <w:pStyle w:val="ListParagraph"/>
              <w:numPr>
                <w:ilvl w:val="0"/>
                <w:numId w:val="32"/>
              </w:numPr>
              <w:jc w:val="center"/>
              <w:rPr>
                <w:rFonts w:asciiTheme="majorHAnsi" w:hAnsiTheme="majorHAnsi" w:cstheme="majorHAnsi"/>
              </w:rPr>
            </w:pPr>
          </w:p>
        </w:tc>
        <w:tc>
          <w:tcPr>
            <w:tcW w:w="1418" w:type="dxa"/>
            <w:vAlign w:val="center"/>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60E73" w:rsidRPr="00C2113C" w:rsidRDefault="00B60E73" w:rsidP="00DF0462">
            <w:pPr>
              <w:jc w:val="center"/>
              <w:rPr>
                <w:rFonts w:asciiTheme="majorHAnsi" w:hAnsiTheme="majorHAnsi" w:cstheme="majorHAnsi"/>
                <w:caps/>
              </w:rPr>
            </w:pPr>
            <w:r w:rsidRPr="00C2113C">
              <w:rPr>
                <w:rFonts w:asciiTheme="majorHAnsi" w:hAnsiTheme="majorHAnsi" w:cstheme="majorHAnsi"/>
                <w:caps/>
              </w:rPr>
              <w:t xml:space="preserve">24/2010/QĐ-UBND </w:t>
            </w:r>
            <w:r w:rsidRPr="00C2113C">
              <w:rPr>
                <w:rFonts w:asciiTheme="majorHAnsi" w:hAnsiTheme="majorHAnsi" w:cstheme="majorHAnsi"/>
                <w:caps/>
              </w:rPr>
              <w:br/>
              <w:t>07/4/2010</w:t>
            </w:r>
          </w:p>
        </w:tc>
        <w:tc>
          <w:tcPr>
            <w:tcW w:w="7655" w:type="dxa"/>
            <w:hideMark/>
          </w:tcPr>
          <w:p w:rsidR="00B60E73" w:rsidRPr="001D52BB" w:rsidRDefault="00B60E73" w:rsidP="001D52BB">
            <w:r w:rsidRPr="001D52BB">
              <w:t>Ban hành Quy chế đấu giá quyền sử dụng đất để giao đất có thu tiền sử dụng đất hoặc cho thuê đất tại thành phố Hồ Chí Minh</w:t>
            </w:r>
          </w:p>
        </w:tc>
        <w:tc>
          <w:tcPr>
            <w:tcW w:w="1843" w:type="dxa"/>
            <w:vAlign w:val="center"/>
            <w:hideMark/>
          </w:tcPr>
          <w:p w:rsidR="00B60E73" w:rsidRPr="00103C40" w:rsidRDefault="00B60E73" w:rsidP="00DF0462">
            <w:pPr>
              <w:jc w:val="center"/>
              <w:rPr>
                <w:rFonts w:asciiTheme="majorHAnsi" w:hAnsiTheme="majorHAnsi" w:cstheme="majorHAnsi"/>
              </w:rPr>
            </w:pPr>
            <w:r w:rsidRPr="00103C40">
              <w:rPr>
                <w:rFonts w:asciiTheme="majorHAnsi" w:hAnsiTheme="majorHAnsi" w:cstheme="majorHAnsi"/>
              </w:rPr>
              <w:t>17</w:t>
            </w:r>
            <w:r>
              <w:rPr>
                <w:rFonts w:asciiTheme="majorHAnsi" w:hAnsiTheme="majorHAnsi" w:cstheme="majorHAnsi"/>
              </w:rPr>
              <w:t>/4</w:t>
            </w:r>
            <w:r w:rsidRPr="00103C40">
              <w:rPr>
                <w:rFonts w:asciiTheme="majorHAnsi" w:hAnsiTheme="majorHAnsi" w:cstheme="majorHAnsi"/>
              </w:rPr>
              <w:t>/2010</w:t>
            </w:r>
          </w:p>
        </w:tc>
      </w:tr>
      <w:tr w:rsidR="00B717E6" w:rsidRPr="00103C40" w:rsidTr="003261CC">
        <w:trPr>
          <w:trHeight w:val="567"/>
        </w:trPr>
        <w:tc>
          <w:tcPr>
            <w:tcW w:w="851" w:type="dxa"/>
            <w:vAlign w:val="center"/>
          </w:tcPr>
          <w:p w:rsidR="00B717E6" w:rsidRPr="006C4DC0" w:rsidRDefault="00B717E6" w:rsidP="00DF0462">
            <w:pPr>
              <w:pStyle w:val="ListParagraph"/>
              <w:numPr>
                <w:ilvl w:val="0"/>
                <w:numId w:val="32"/>
              </w:numPr>
              <w:jc w:val="center"/>
              <w:rPr>
                <w:rFonts w:asciiTheme="majorHAnsi" w:hAnsiTheme="majorHAnsi" w:cstheme="majorHAnsi"/>
              </w:rPr>
            </w:pPr>
          </w:p>
        </w:tc>
        <w:tc>
          <w:tcPr>
            <w:tcW w:w="1418" w:type="dxa"/>
            <w:vAlign w:val="center"/>
          </w:tcPr>
          <w:p w:rsidR="00B717E6" w:rsidRPr="00103C40" w:rsidRDefault="00B717E6" w:rsidP="007A094D">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B717E6" w:rsidRPr="00C2113C" w:rsidRDefault="00B717E6" w:rsidP="007A094D">
            <w:pPr>
              <w:jc w:val="center"/>
              <w:rPr>
                <w:rFonts w:asciiTheme="majorHAnsi" w:hAnsiTheme="majorHAnsi" w:cstheme="majorHAnsi"/>
                <w:caps/>
              </w:rPr>
            </w:pPr>
            <w:r>
              <w:rPr>
                <w:rFonts w:asciiTheme="majorHAnsi" w:hAnsiTheme="majorHAnsi" w:cstheme="majorHAnsi"/>
                <w:caps/>
              </w:rPr>
              <w:t xml:space="preserve">25/2010/QĐ-UBND </w:t>
            </w:r>
            <w:r>
              <w:rPr>
                <w:rFonts w:asciiTheme="majorHAnsi" w:hAnsiTheme="majorHAnsi" w:cstheme="majorHAnsi"/>
                <w:caps/>
              </w:rPr>
              <w:br/>
              <w:t>26</w:t>
            </w:r>
            <w:r w:rsidRPr="00C2113C">
              <w:rPr>
                <w:rFonts w:asciiTheme="majorHAnsi" w:hAnsiTheme="majorHAnsi" w:cstheme="majorHAnsi"/>
                <w:caps/>
              </w:rPr>
              <w:t>/4/2010</w:t>
            </w:r>
          </w:p>
        </w:tc>
        <w:tc>
          <w:tcPr>
            <w:tcW w:w="7655" w:type="dxa"/>
          </w:tcPr>
          <w:p w:rsidR="00B717E6" w:rsidRPr="001D52BB" w:rsidRDefault="001D52BB" w:rsidP="001D52BB">
            <w:r w:rsidRPr="001D52BB">
              <w:t xml:space="preserve">Ban </w:t>
            </w:r>
            <w:r w:rsidR="00B717E6" w:rsidRPr="001D52BB">
              <w:t>hành “Đề án kiện toàn và nâng cao hiệu quả hoạt động của các tổ chức giám định tư pháp, các lĩnh vực giám định tư pháp trên địa bàn thành phố Hồ Chí Minh đến năm 2015”.</w:t>
            </w:r>
          </w:p>
        </w:tc>
        <w:tc>
          <w:tcPr>
            <w:tcW w:w="1843" w:type="dxa"/>
            <w:vAlign w:val="center"/>
          </w:tcPr>
          <w:p w:rsidR="00B717E6" w:rsidRPr="00103C40" w:rsidRDefault="00B717E6" w:rsidP="007A094D">
            <w:pPr>
              <w:jc w:val="center"/>
              <w:rPr>
                <w:rFonts w:asciiTheme="majorHAnsi" w:hAnsiTheme="majorHAnsi" w:cstheme="majorHAnsi"/>
              </w:rPr>
            </w:pPr>
            <w:r>
              <w:rPr>
                <w:rFonts w:asciiTheme="majorHAnsi" w:hAnsiTheme="majorHAnsi" w:cstheme="majorHAnsi"/>
              </w:rPr>
              <w:t>06/5/2010</w:t>
            </w:r>
          </w:p>
        </w:tc>
      </w:tr>
      <w:tr w:rsidR="00B717E6" w:rsidRPr="00103C40" w:rsidTr="003261CC">
        <w:trPr>
          <w:trHeight w:val="567"/>
        </w:trPr>
        <w:tc>
          <w:tcPr>
            <w:tcW w:w="851" w:type="dxa"/>
            <w:vAlign w:val="center"/>
          </w:tcPr>
          <w:p w:rsidR="00B717E6" w:rsidRPr="006C4DC0" w:rsidRDefault="00B717E6" w:rsidP="00DF0462">
            <w:pPr>
              <w:pStyle w:val="ListParagraph"/>
              <w:numPr>
                <w:ilvl w:val="0"/>
                <w:numId w:val="32"/>
              </w:numPr>
              <w:jc w:val="center"/>
              <w:rPr>
                <w:rFonts w:asciiTheme="majorHAnsi" w:hAnsiTheme="majorHAnsi" w:cstheme="majorHAnsi"/>
              </w:rPr>
            </w:pPr>
          </w:p>
        </w:tc>
        <w:tc>
          <w:tcPr>
            <w:tcW w:w="1418" w:type="dxa"/>
            <w:vAlign w:val="center"/>
          </w:tcPr>
          <w:p w:rsidR="00B717E6" w:rsidRPr="00103C40" w:rsidRDefault="00B717E6"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717E6" w:rsidRPr="00C2113C" w:rsidRDefault="00B717E6" w:rsidP="00DF0462">
            <w:pPr>
              <w:jc w:val="center"/>
              <w:rPr>
                <w:rFonts w:asciiTheme="majorHAnsi" w:hAnsiTheme="majorHAnsi" w:cstheme="majorHAnsi"/>
                <w:caps/>
              </w:rPr>
            </w:pPr>
            <w:r w:rsidRPr="00C2113C">
              <w:rPr>
                <w:rFonts w:asciiTheme="majorHAnsi" w:hAnsiTheme="majorHAnsi" w:cstheme="majorHAnsi"/>
                <w:caps/>
              </w:rPr>
              <w:t xml:space="preserve">28/2010/QĐ-UBND </w:t>
            </w:r>
            <w:r w:rsidRPr="00C2113C">
              <w:rPr>
                <w:rFonts w:asciiTheme="majorHAnsi" w:hAnsiTheme="majorHAnsi" w:cstheme="majorHAnsi"/>
                <w:caps/>
              </w:rPr>
              <w:br/>
              <w:t>04/5/2010</w:t>
            </w:r>
          </w:p>
        </w:tc>
        <w:tc>
          <w:tcPr>
            <w:tcW w:w="7655" w:type="dxa"/>
            <w:hideMark/>
          </w:tcPr>
          <w:p w:rsidR="00B717E6" w:rsidRPr="001D52BB" w:rsidRDefault="00B717E6" w:rsidP="001D52BB">
            <w:r w:rsidRPr="001D52BB">
              <w:t>Về sửa đổi, bổ sung một phần Điều 3 của Quyết định số 04/2009/QĐ-UBND ngày 20 tháng 01 năm 2009 của Ủy ban nhân dân thành phố về chính sách hỗ trợ chuyển đổi nghề cho người nghèo đang sử dụng loại phương tiện xe ba, bốn bánh tự chế trên địa bàn thành phố</w:t>
            </w:r>
          </w:p>
        </w:tc>
        <w:tc>
          <w:tcPr>
            <w:tcW w:w="1843" w:type="dxa"/>
            <w:vAlign w:val="center"/>
            <w:hideMark/>
          </w:tcPr>
          <w:p w:rsidR="00B717E6" w:rsidRPr="00103C40" w:rsidRDefault="00B717E6" w:rsidP="00DF0462">
            <w:pPr>
              <w:jc w:val="center"/>
              <w:rPr>
                <w:rFonts w:asciiTheme="majorHAnsi" w:hAnsiTheme="majorHAnsi" w:cstheme="majorHAnsi"/>
              </w:rPr>
            </w:pPr>
            <w:r w:rsidRPr="00103C40">
              <w:rPr>
                <w:rFonts w:asciiTheme="majorHAnsi" w:hAnsiTheme="majorHAnsi" w:cstheme="majorHAnsi"/>
              </w:rPr>
              <w:t>14</w:t>
            </w:r>
            <w:r>
              <w:rPr>
                <w:rFonts w:asciiTheme="majorHAnsi" w:hAnsiTheme="majorHAnsi" w:cstheme="majorHAnsi"/>
              </w:rPr>
              <w:t>/5</w:t>
            </w:r>
            <w:r w:rsidRPr="00103C40">
              <w:rPr>
                <w:rFonts w:asciiTheme="majorHAnsi" w:hAnsiTheme="majorHAnsi" w:cstheme="majorHAnsi"/>
              </w:rPr>
              <w:t>/2010</w:t>
            </w:r>
          </w:p>
        </w:tc>
      </w:tr>
      <w:tr w:rsidR="00B717E6" w:rsidRPr="00103C40" w:rsidTr="003261CC">
        <w:trPr>
          <w:trHeight w:val="567"/>
        </w:trPr>
        <w:tc>
          <w:tcPr>
            <w:tcW w:w="851" w:type="dxa"/>
            <w:vAlign w:val="center"/>
          </w:tcPr>
          <w:p w:rsidR="00B717E6" w:rsidRPr="006C4DC0" w:rsidRDefault="00B717E6" w:rsidP="00DF0462">
            <w:pPr>
              <w:pStyle w:val="ListParagraph"/>
              <w:numPr>
                <w:ilvl w:val="0"/>
                <w:numId w:val="32"/>
              </w:numPr>
              <w:jc w:val="center"/>
              <w:rPr>
                <w:rFonts w:asciiTheme="majorHAnsi" w:hAnsiTheme="majorHAnsi" w:cstheme="majorHAnsi"/>
              </w:rPr>
            </w:pPr>
          </w:p>
        </w:tc>
        <w:tc>
          <w:tcPr>
            <w:tcW w:w="1418" w:type="dxa"/>
            <w:vAlign w:val="center"/>
          </w:tcPr>
          <w:p w:rsidR="00B717E6" w:rsidRPr="00103C40" w:rsidRDefault="00FC150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B717E6" w:rsidRDefault="00B717E6" w:rsidP="00DF0462">
            <w:pPr>
              <w:jc w:val="center"/>
              <w:rPr>
                <w:rFonts w:asciiTheme="majorHAnsi" w:hAnsiTheme="majorHAnsi" w:cstheme="majorHAnsi"/>
                <w:caps/>
              </w:rPr>
            </w:pPr>
            <w:r>
              <w:rPr>
                <w:rFonts w:asciiTheme="majorHAnsi" w:hAnsiTheme="majorHAnsi" w:cstheme="majorHAnsi"/>
                <w:caps/>
              </w:rPr>
              <w:t>29</w:t>
            </w:r>
            <w:r w:rsidRPr="00C2113C">
              <w:rPr>
                <w:rFonts w:asciiTheme="majorHAnsi" w:hAnsiTheme="majorHAnsi" w:cstheme="majorHAnsi"/>
                <w:caps/>
              </w:rPr>
              <w:t>/2010/QĐ-UBND</w:t>
            </w:r>
          </w:p>
          <w:p w:rsidR="00B717E6" w:rsidRPr="00C2113C" w:rsidRDefault="00B717E6" w:rsidP="00DF0462">
            <w:pPr>
              <w:jc w:val="center"/>
              <w:rPr>
                <w:rFonts w:asciiTheme="majorHAnsi" w:hAnsiTheme="majorHAnsi" w:cstheme="majorHAnsi"/>
                <w:caps/>
              </w:rPr>
            </w:pPr>
            <w:r>
              <w:rPr>
                <w:rFonts w:asciiTheme="majorHAnsi" w:hAnsiTheme="majorHAnsi" w:cstheme="majorHAnsi"/>
                <w:caps/>
              </w:rPr>
              <w:t>05/5/2010</w:t>
            </w:r>
          </w:p>
        </w:tc>
        <w:tc>
          <w:tcPr>
            <w:tcW w:w="7655" w:type="dxa"/>
          </w:tcPr>
          <w:p w:rsidR="00B717E6" w:rsidRPr="001D52BB" w:rsidRDefault="001D52BB" w:rsidP="001D52BB">
            <w:r w:rsidRPr="001D52BB">
              <w:t>Ban hành Kế hoạch phát triển du lịch thành phố Hồ Chí Minh năm 2010.</w:t>
            </w:r>
          </w:p>
        </w:tc>
        <w:tc>
          <w:tcPr>
            <w:tcW w:w="1843" w:type="dxa"/>
            <w:vAlign w:val="center"/>
          </w:tcPr>
          <w:p w:rsidR="00B717E6" w:rsidRPr="00103C40" w:rsidRDefault="00B717E6" w:rsidP="00DF0462">
            <w:pPr>
              <w:jc w:val="center"/>
              <w:rPr>
                <w:rFonts w:asciiTheme="majorHAnsi" w:hAnsiTheme="majorHAnsi" w:cstheme="majorHAnsi"/>
              </w:rPr>
            </w:pPr>
            <w:r>
              <w:rPr>
                <w:rFonts w:asciiTheme="majorHAnsi" w:hAnsiTheme="majorHAnsi" w:cstheme="majorHAnsi"/>
              </w:rPr>
              <w:t>15/5/2010</w:t>
            </w:r>
          </w:p>
        </w:tc>
      </w:tr>
      <w:tr w:rsidR="00B717E6" w:rsidRPr="00103C40" w:rsidTr="003261CC">
        <w:trPr>
          <w:trHeight w:val="567"/>
        </w:trPr>
        <w:tc>
          <w:tcPr>
            <w:tcW w:w="851" w:type="dxa"/>
            <w:vAlign w:val="center"/>
          </w:tcPr>
          <w:p w:rsidR="00B717E6" w:rsidRPr="006C4DC0" w:rsidRDefault="00B717E6" w:rsidP="00DF0462">
            <w:pPr>
              <w:pStyle w:val="ListParagraph"/>
              <w:numPr>
                <w:ilvl w:val="0"/>
                <w:numId w:val="32"/>
              </w:numPr>
              <w:jc w:val="center"/>
              <w:rPr>
                <w:rFonts w:asciiTheme="majorHAnsi" w:hAnsiTheme="majorHAnsi" w:cstheme="majorHAnsi"/>
              </w:rPr>
            </w:pPr>
          </w:p>
        </w:tc>
        <w:tc>
          <w:tcPr>
            <w:tcW w:w="1418" w:type="dxa"/>
            <w:vAlign w:val="center"/>
          </w:tcPr>
          <w:p w:rsidR="00B717E6" w:rsidRPr="00103C40" w:rsidRDefault="00B717E6"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717E6" w:rsidRPr="00C2113C" w:rsidRDefault="00B717E6" w:rsidP="00DF0462">
            <w:pPr>
              <w:jc w:val="center"/>
              <w:rPr>
                <w:rFonts w:asciiTheme="majorHAnsi" w:hAnsiTheme="majorHAnsi" w:cstheme="majorHAnsi"/>
                <w:caps/>
              </w:rPr>
            </w:pPr>
            <w:r w:rsidRPr="00C2113C">
              <w:rPr>
                <w:rFonts w:asciiTheme="majorHAnsi" w:hAnsiTheme="majorHAnsi" w:cstheme="majorHAnsi"/>
                <w:caps/>
              </w:rPr>
              <w:t xml:space="preserve">32/2010/QĐ-UBND </w:t>
            </w:r>
            <w:r w:rsidRPr="00C2113C">
              <w:rPr>
                <w:rFonts w:asciiTheme="majorHAnsi" w:hAnsiTheme="majorHAnsi" w:cstheme="majorHAnsi"/>
                <w:caps/>
              </w:rPr>
              <w:br/>
              <w:t>20/5/2010</w:t>
            </w:r>
          </w:p>
        </w:tc>
        <w:tc>
          <w:tcPr>
            <w:tcW w:w="7655" w:type="dxa"/>
            <w:hideMark/>
          </w:tcPr>
          <w:p w:rsidR="00B717E6" w:rsidRPr="001D52BB" w:rsidRDefault="00B717E6" w:rsidP="001D52BB">
            <w:r w:rsidRPr="001D52BB">
              <w:t>Về việc tổ chức làm việc buổi sáng thứ bảy hàng tuần để tiếp nhận, giải quyết thủ tục hành chính</w:t>
            </w:r>
          </w:p>
        </w:tc>
        <w:tc>
          <w:tcPr>
            <w:tcW w:w="1843" w:type="dxa"/>
            <w:vAlign w:val="center"/>
            <w:hideMark/>
          </w:tcPr>
          <w:p w:rsidR="00B717E6" w:rsidRPr="00103C40" w:rsidRDefault="00B717E6" w:rsidP="00DF0462">
            <w:pPr>
              <w:jc w:val="center"/>
              <w:rPr>
                <w:rFonts w:asciiTheme="majorHAnsi" w:hAnsiTheme="majorHAnsi" w:cstheme="majorHAnsi"/>
              </w:rPr>
            </w:pPr>
            <w:r w:rsidRPr="00103C40">
              <w:rPr>
                <w:rFonts w:asciiTheme="majorHAnsi" w:hAnsiTheme="majorHAnsi" w:cstheme="majorHAnsi"/>
              </w:rPr>
              <w:t>30</w:t>
            </w:r>
            <w:r>
              <w:rPr>
                <w:rFonts w:asciiTheme="majorHAnsi" w:hAnsiTheme="majorHAnsi" w:cstheme="majorHAnsi"/>
              </w:rPr>
              <w:t>/5</w:t>
            </w:r>
            <w:r w:rsidRPr="00103C40">
              <w:rPr>
                <w:rFonts w:asciiTheme="majorHAnsi" w:hAnsiTheme="majorHAnsi" w:cstheme="majorHAnsi"/>
              </w:rPr>
              <w:t>/2010</w:t>
            </w:r>
          </w:p>
        </w:tc>
      </w:tr>
      <w:tr w:rsidR="00B717E6" w:rsidRPr="00103C40" w:rsidTr="003261CC">
        <w:trPr>
          <w:trHeight w:val="567"/>
        </w:trPr>
        <w:tc>
          <w:tcPr>
            <w:tcW w:w="851" w:type="dxa"/>
            <w:vAlign w:val="center"/>
          </w:tcPr>
          <w:p w:rsidR="00B717E6" w:rsidRPr="006C4DC0" w:rsidRDefault="00B717E6" w:rsidP="00DF0462">
            <w:pPr>
              <w:pStyle w:val="ListParagraph"/>
              <w:numPr>
                <w:ilvl w:val="0"/>
                <w:numId w:val="32"/>
              </w:numPr>
              <w:jc w:val="center"/>
              <w:rPr>
                <w:rFonts w:asciiTheme="majorHAnsi" w:hAnsiTheme="majorHAnsi" w:cstheme="majorHAnsi"/>
              </w:rPr>
            </w:pPr>
          </w:p>
        </w:tc>
        <w:tc>
          <w:tcPr>
            <w:tcW w:w="1418" w:type="dxa"/>
            <w:vAlign w:val="center"/>
          </w:tcPr>
          <w:p w:rsidR="00B717E6" w:rsidRPr="00686222" w:rsidRDefault="00FC150E" w:rsidP="00DF0462">
            <w:pPr>
              <w:jc w:val="center"/>
              <w:rPr>
                <w:rFonts w:asciiTheme="majorHAnsi" w:hAnsiTheme="majorHAnsi" w:cstheme="majorHAnsi"/>
                <w:highlight w:val="yellow"/>
              </w:rPr>
            </w:pPr>
            <w:r w:rsidRPr="00686222">
              <w:rPr>
                <w:rFonts w:asciiTheme="majorHAnsi" w:hAnsiTheme="majorHAnsi" w:cstheme="majorHAnsi"/>
                <w:highlight w:val="yellow"/>
              </w:rPr>
              <w:t>Quyết định</w:t>
            </w:r>
          </w:p>
        </w:tc>
        <w:tc>
          <w:tcPr>
            <w:tcW w:w="2551" w:type="dxa"/>
            <w:vAlign w:val="center"/>
          </w:tcPr>
          <w:p w:rsidR="00B717E6" w:rsidRPr="00686222" w:rsidRDefault="00B717E6" w:rsidP="00DF0462">
            <w:pPr>
              <w:jc w:val="center"/>
              <w:rPr>
                <w:rFonts w:asciiTheme="majorHAnsi" w:hAnsiTheme="majorHAnsi" w:cstheme="majorHAnsi"/>
                <w:caps/>
                <w:highlight w:val="yellow"/>
              </w:rPr>
            </w:pPr>
            <w:r w:rsidRPr="00686222">
              <w:rPr>
                <w:rFonts w:asciiTheme="majorHAnsi" w:hAnsiTheme="majorHAnsi" w:cstheme="majorHAnsi"/>
                <w:caps/>
                <w:highlight w:val="yellow"/>
              </w:rPr>
              <w:t>33/2010/qđ-ubnd</w:t>
            </w:r>
          </w:p>
          <w:p w:rsidR="00B717E6" w:rsidRPr="00686222" w:rsidRDefault="00B717E6" w:rsidP="00DF0462">
            <w:pPr>
              <w:jc w:val="center"/>
              <w:rPr>
                <w:rFonts w:asciiTheme="majorHAnsi" w:hAnsiTheme="majorHAnsi" w:cstheme="majorHAnsi"/>
                <w:caps/>
                <w:highlight w:val="yellow"/>
              </w:rPr>
            </w:pPr>
            <w:r w:rsidRPr="00686222">
              <w:rPr>
                <w:rFonts w:asciiTheme="majorHAnsi" w:hAnsiTheme="majorHAnsi" w:cstheme="majorHAnsi"/>
                <w:caps/>
                <w:highlight w:val="yellow"/>
              </w:rPr>
              <w:t>24/5/2010</w:t>
            </w:r>
          </w:p>
        </w:tc>
        <w:tc>
          <w:tcPr>
            <w:tcW w:w="7655" w:type="dxa"/>
          </w:tcPr>
          <w:p w:rsidR="00B717E6" w:rsidRPr="00686222" w:rsidRDefault="001D52BB" w:rsidP="001D52BB">
            <w:pPr>
              <w:rPr>
                <w:highlight w:val="yellow"/>
              </w:rPr>
            </w:pPr>
            <w:r w:rsidRPr="00686222">
              <w:rPr>
                <w:highlight w:val="yellow"/>
              </w:rPr>
              <w:t>Về công bố văn bản quy phạm pháp luật hết hiệu lực.</w:t>
            </w:r>
          </w:p>
        </w:tc>
        <w:tc>
          <w:tcPr>
            <w:tcW w:w="1843" w:type="dxa"/>
            <w:vAlign w:val="center"/>
          </w:tcPr>
          <w:p w:rsidR="00B717E6" w:rsidRPr="00686222" w:rsidRDefault="00B717E6" w:rsidP="00DF0462">
            <w:pPr>
              <w:jc w:val="center"/>
              <w:rPr>
                <w:rFonts w:asciiTheme="majorHAnsi" w:hAnsiTheme="majorHAnsi" w:cstheme="majorHAnsi"/>
                <w:highlight w:val="yellow"/>
              </w:rPr>
            </w:pPr>
            <w:r w:rsidRPr="00686222">
              <w:rPr>
                <w:rFonts w:asciiTheme="majorHAnsi" w:hAnsiTheme="majorHAnsi" w:cstheme="majorHAnsi"/>
                <w:highlight w:val="yellow"/>
              </w:rPr>
              <w:t>03/6/2010</w:t>
            </w:r>
          </w:p>
        </w:tc>
      </w:tr>
      <w:tr w:rsidR="001D52BB" w:rsidRPr="00103C40" w:rsidTr="003261CC">
        <w:trPr>
          <w:trHeight w:val="567"/>
        </w:trPr>
        <w:tc>
          <w:tcPr>
            <w:tcW w:w="851" w:type="dxa"/>
            <w:vAlign w:val="center"/>
          </w:tcPr>
          <w:p w:rsidR="001D52BB" w:rsidRPr="006C4DC0" w:rsidRDefault="001D52BB" w:rsidP="00DF0462">
            <w:pPr>
              <w:pStyle w:val="ListParagraph"/>
              <w:numPr>
                <w:ilvl w:val="0"/>
                <w:numId w:val="32"/>
              </w:numPr>
              <w:jc w:val="center"/>
              <w:rPr>
                <w:rFonts w:asciiTheme="majorHAnsi" w:hAnsiTheme="majorHAnsi" w:cstheme="majorHAnsi"/>
              </w:rPr>
            </w:pPr>
          </w:p>
        </w:tc>
        <w:tc>
          <w:tcPr>
            <w:tcW w:w="1418" w:type="dxa"/>
            <w:vAlign w:val="center"/>
          </w:tcPr>
          <w:p w:rsidR="001D52BB" w:rsidRPr="00686222" w:rsidRDefault="00FC150E" w:rsidP="00DF0462">
            <w:pPr>
              <w:jc w:val="center"/>
              <w:rPr>
                <w:rFonts w:asciiTheme="majorHAnsi" w:hAnsiTheme="majorHAnsi" w:cstheme="majorHAnsi"/>
                <w:highlight w:val="yellow"/>
              </w:rPr>
            </w:pPr>
            <w:r w:rsidRPr="00686222">
              <w:rPr>
                <w:rFonts w:asciiTheme="majorHAnsi" w:hAnsiTheme="majorHAnsi" w:cstheme="majorHAnsi"/>
                <w:highlight w:val="yellow"/>
              </w:rPr>
              <w:t>Quyết định</w:t>
            </w:r>
          </w:p>
        </w:tc>
        <w:tc>
          <w:tcPr>
            <w:tcW w:w="2551" w:type="dxa"/>
            <w:vAlign w:val="center"/>
          </w:tcPr>
          <w:p w:rsidR="001D52BB" w:rsidRPr="00686222" w:rsidRDefault="001D52BB" w:rsidP="001D52BB">
            <w:pPr>
              <w:jc w:val="center"/>
              <w:rPr>
                <w:rFonts w:asciiTheme="majorHAnsi" w:hAnsiTheme="majorHAnsi" w:cstheme="majorHAnsi"/>
                <w:caps/>
                <w:highlight w:val="yellow"/>
              </w:rPr>
            </w:pPr>
            <w:r w:rsidRPr="00686222">
              <w:rPr>
                <w:rFonts w:asciiTheme="majorHAnsi" w:hAnsiTheme="majorHAnsi" w:cstheme="majorHAnsi"/>
                <w:caps/>
                <w:highlight w:val="yellow"/>
              </w:rPr>
              <w:t>34/2010/qđ-ubnd</w:t>
            </w:r>
          </w:p>
          <w:p w:rsidR="001D52BB" w:rsidRPr="00686222" w:rsidRDefault="001D52BB" w:rsidP="00DF0462">
            <w:pPr>
              <w:jc w:val="center"/>
              <w:rPr>
                <w:rFonts w:asciiTheme="majorHAnsi" w:hAnsiTheme="majorHAnsi" w:cstheme="majorHAnsi"/>
                <w:caps/>
                <w:highlight w:val="yellow"/>
              </w:rPr>
            </w:pPr>
            <w:r w:rsidRPr="00686222">
              <w:rPr>
                <w:rFonts w:asciiTheme="majorHAnsi" w:hAnsiTheme="majorHAnsi" w:cstheme="majorHAnsi"/>
                <w:caps/>
                <w:highlight w:val="yellow"/>
              </w:rPr>
              <w:t>24/5/2010</w:t>
            </w:r>
          </w:p>
        </w:tc>
        <w:tc>
          <w:tcPr>
            <w:tcW w:w="7655" w:type="dxa"/>
          </w:tcPr>
          <w:p w:rsidR="001D52BB" w:rsidRPr="00686222" w:rsidRDefault="001D52BB" w:rsidP="001D52BB">
            <w:pPr>
              <w:rPr>
                <w:highlight w:val="yellow"/>
              </w:rPr>
            </w:pPr>
            <w:r w:rsidRPr="00686222">
              <w:rPr>
                <w:highlight w:val="yellow"/>
              </w:rPr>
              <w:t>Về bãi bỏ văn bản quy phạm pháp luật.</w:t>
            </w:r>
          </w:p>
        </w:tc>
        <w:tc>
          <w:tcPr>
            <w:tcW w:w="1843" w:type="dxa"/>
            <w:vAlign w:val="center"/>
          </w:tcPr>
          <w:p w:rsidR="001D52BB" w:rsidRPr="00686222" w:rsidRDefault="001D52BB" w:rsidP="00DF0462">
            <w:pPr>
              <w:jc w:val="center"/>
              <w:rPr>
                <w:rFonts w:asciiTheme="majorHAnsi" w:hAnsiTheme="majorHAnsi" w:cstheme="majorHAnsi"/>
                <w:highlight w:val="yellow"/>
              </w:rPr>
            </w:pPr>
            <w:r w:rsidRPr="00686222">
              <w:rPr>
                <w:rFonts w:asciiTheme="majorHAnsi" w:hAnsiTheme="majorHAnsi" w:cstheme="majorHAnsi"/>
                <w:highlight w:val="yellow"/>
              </w:rPr>
              <w:t>03/6/2010</w:t>
            </w:r>
          </w:p>
        </w:tc>
      </w:tr>
      <w:tr w:rsidR="001D52BB" w:rsidRPr="00103C40" w:rsidTr="003261CC">
        <w:trPr>
          <w:trHeight w:val="567"/>
        </w:trPr>
        <w:tc>
          <w:tcPr>
            <w:tcW w:w="851" w:type="dxa"/>
            <w:vAlign w:val="center"/>
          </w:tcPr>
          <w:p w:rsidR="001D52BB" w:rsidRPr="006C4DC0" w:rsidRDefault="001D52BB" w:rsidP="00DF0462">
            <w:pPr>
              <w:pStyle w:val="ListParagraph"/>
              <w:numPr>
                <w:ilvl w:val="0"/>
                <w:numId w:val="32"/>
              </w:numPr>
              <w:jc w:val="center"/>
              <w:rPr>
                <w:rFonts w:asciiTheme="majorHAnsi" w:hAnsiTheme="majorHAnsi" w:cstheme="majorHAnsi"/>
              </w:rPr>
            </w:pPr>
          </w:p>
        </w:tc>
        <w:tc>
          <w:tcPr>
            <w:tcW w:w="1418" w:type="dxa"/>
            <w:vAlign w:val="center"/>
          </w:tcPr>
          <w:p w:rsidR="001D52BB" w:rsidRPr="00CC56AB" w:rsidRDefault="00FC150E"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1D52BB" w:rsidRPr="00CC56AB" w:rsidRDefault="001D52BB" w:rsidP="001D52BB">
            <w:pPr>
              <w:jc w:val="center"/>
              <w:rPr>
                <w:rFonts w:asciiTheme="majorHAnsi" w:hAnsiTheme="majorHAnsi" w:cstheme="majorHAnsi"/>
                <w:caps/>
                <w:highlight w:val="green"/>
              </w:rPr>
            </w:pPr>
            <w:r w:rsidRPr="00CC56AB">
              <w:rPr>
                <w:rFonts w:asciiTheme="majorHAnsi" w:hAnsiTheme="majorHAnsi" w:cstheme="majorHAnsi"/>
                <w:caps/>
                <w:highlight w:val="green"/>
              </w:rPr>
              <w:t>36/2010/qđ-ubnd</w:t>
            </w:r>
          </w:p>
          <w:p w:rsidR="001D52BB" w:rsidRPr="00CC56AB" w:rsidRDefault="001D52BB" w:rsidP="00DF0462">
            <w:pPr>
              <w:jc w:val="center"/>
              <w:rPr>
                <w:rFonts w:asciiTheme="majorHAnsi" w:hAnsiTheme="majorHAnsi" w:cstheme="majorHAnsi"/>
                <w:caps/>
                <w:highlight w:val="green"/>
              </w:rPr>
            </w:pPr>
            <w:r w:rsidRPr="00CC56AB">
              <w:rPr>
                <w:rFonts w:asciiTheme="majorHAnsi" w:hAnsiTheme="majorHAnsi" w:cstheme="majorHAnsi"/>
                <w:caps/>
                <w:highlight w:val="green"/>
              </w:rPr>
              <w:t>08/6/2010</w:t>
            </w:r>
          </w:p>
        </w:tc>
        <w:tc>
          <w:tcPr>
            <w:tcW w:w="7655" w:type="dxa"/>
          </w:tcPr>
          <w:p w:rsidR="001D52BB" w:rsidRPr="00CC56AB" w:rsidRDefault="001D52BB" w:rsidP="001D52BB">
            <w:pPr>
              <w:rPr>
                <w:highlight w:val="green"/>
              </w:rPr>
            </w:pPr>
            <w:r w:rsidRPr="00CC56AB">
              <w:rPr>
                <w:highlight w:val="green"/>
              </w:rPr>
              <w:t>Về thành lập Thanh tra Sở Quy hoạch - Kiến trúc.</w:t>
            </w:r>
          </w:p>
        </w:tc>
        <w:tc>
          <w:tcPr>
            <w:tcW w:w="1843" w:type="dxa"/>
            <w:vAlign w:val="center"/>
          </w:tcPr>
          <w:p w:rsidR="001D52BB" w:rsidRDefault="001D52BB" w:rsidP="00DF0462">
            <w:pPr>
              <w:jc w:val="center"/>
              <w:rPr>
                <w:rFonts w:asciiTheme="majorHAnsi" w:hAnsiTheme="majorHAnsi" w:cstheme="majorHAnsi"/>
              </w:rPr>
            </w:pPr>
            <w:r w:rsidRPr="00CC56AB">
              <w:rPr>
                <w:rFonts w:asciiTheme="majorHAnsi" w:hAnsiTheme="majorHAnsi" w:cstheme="majorHAnsi"/>
                <w:highlight w:val="green"/>
              </w:rPr>
              <w:t>18/6/2010</w:t>
            </w:r>
          </w:p>
        </w:tc>
      </w:tr>
      <w:tr w:rsidR="00B717E6" w:rsidRPr="00103C40" w:rsidTr="003261CC">
        <w:trPr>
          <w:trHeight w:val="567"/>
        </w:trPr>
        <w:tc>
          <w:tcPr>
            <w:tcW w:w="851" w:type="dxa"/>
            <w:vAlign w:val="center"/>
          </w:tcPr>
          <w:p w:rsidR="00B717E6" w:rsidRPr="006C4DC0" w:rsidRDefault="00B717E6" w:rsidP="00DF0462">
            <w:pPr>
              <w:pStyle w:val="ListParagraph"/>
              <w:numPr>
                <w:ilvl w:val="0"/>
                <w:numId w:val="32"/>
              </w:numPr>
              <w:jc w:val="center"/>
              <w:rPr>
                <w:rFonts w:asciiTheme="majorHAnsi" w:hAnsiTheme="majorHAnsi" w:cstheme="majorHAnsi"/>
              </w:rPr>
            </w:pPr>
          </w:p>
        </w:tc>
        <w:tc>
          <w:tcPr>
            <w:tcW w:w="1418" w:type="dxa"/>
            <w:vAlign w:val="center"/>
          </w:tcPr>
          <w:p w:rsidR="00B717E6" w:rsidRPr="00103C40" w:rsidRDefault="00B717E6"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717E6" w:rsidRPr="00C2113C" w:rsidRDefault="00B717E6" w:rsidP="00DF0462">
            <w:pPr>
              <w:jc w:val="center"/>
              <w:rPr>
                <w:rFonts w:asciiTheme="majorHAnsi" w:hAnsiTheme="majorHAnsi" w:cstheme="majorHAnsi"/>
                <w:caps/>
              </w:rPr>
            </w:pPr>
            <w:r w:rsidRPr="00C2113C">
              <w:rPr>
                <w:rFonts w:asciiTheme="majorHAnsi" w:hAnsiTheme="majorHAnsi" w:cstheme="majorHAnsi"/>
                <w:caps/>
              </w:rPr>
              <w:t xml:space="preserve">38/2010/QĐ-UBND </w:t>
            </w:r>
            <w:r w:rsidRPr="00C2113C">
              <w:rPr>
                <w:rFonts w:asciiTheme="majorHAnsi" w:hAnsiTheme="majorHAnsi" w:cstheme="majorHAnsi"/>
                <w:caps/>
              </w:rPr>
              <w:br/>
              <w:t>17/6/2010</w:t>
            </w:r>
          </w:p>
        </w:tc>
        <w:tc>
          <w:tcPr>
            <w:tcW w:w="7655" w:type="dxa"/>
            <w:hideMark/>
          </w:tcPr>
          <w:p w:rsidR="00B717E6" w:rsidRPr="00103C40" w:rsidRDefault="00B717E6" w:rsidP="00086600">
            <w:pPr>
              <w:rPr>
                <w:rFonts w:asciiTheme="majorHAnsi" w:hAnsiTheme="majorHAnsi" w:cstheme="majorHAnsi"/>
              </w:rPr>
            </w:pPr>
            <w:r w:rsidRPr="00103C40">
              <w:rPr>
                <w:rFonts w:asciiTheme="majorHAnsi" w:hAnsiTheme="majorHAnsi" w:cstheme="majorHAnsi"/>
              </w:rPr>
              <w:t>Ban hành Quy chế làm việc (mẫu) của Ủy ban nhân dân phường thực hiện thí điểm không tổ chức Hội đồng nhân dân</w:t>
            </w:r>
          </w:p>
        </w:tc>
        <w:tc>
          <w:tcPr>
            <w:tcW w:w="1843" w:type="dxa"/>
            <w:vAlign w:val="center"/>
            <w:hideMark/>
          </w:tcPr>
          <w:p w:rsidR="00B717E6" w:rsidRPr="00103C40" w:rsidRDefault="00B717E6" w:rsidP="00DF0462">
            <w:pPr>
              <w:jc w:val="center"/>
              <w:rPr>
                <w:rFonts w:asciiTheme="majorHAnsi" w:hAnsiTheme="majorHAnsi" w:cstheme="majorHAnsi"/>
              </w:rPr>
            </w:pPr>
            <w:r w:rsidRPr="00103C40">
              <w:rPr>
                <w:rFonts w:asciiTheme="majorHAnsi" w:hAnsiTheme="majorHAnsi" w:cstheme="majorHAnsi"/>
              </w:rPr>
              <w:t>27</w:t>
            </w:r>
            <w:r>
              <w:rPr>
                <w:rFonts w:asciiTheme="majorHAnsi" w:hAnsiTheme="majorHAnsi" w:cstheme="majorHAnsi"/>
              </w:rPr>
              <w:t>/6</w:t>
            </w:r>
            <w:r w:rsidRPr="00103C40">
              <w:rPr>
                <w:rFonts w:asciiTheme="majorHAnsi" w:hAnsiTheme="majorHAnsi" w:cstheme="majorHAnsi"/>
              </w:rPr>
              <w:t>/2010</w:t>
            </w:r>
          </w:p>
        </w:tc>
      </w:tr>
      <w:tr w:rsidR="00B717E6" w:rsidRPr="00103C40" w:rsidTr="003261CC">
        <w:trPr>
          <w:trHeight w:val="567"/>
        </w:trPr>
        <w:tc>
          <w:tcPr>
            <w:tcW w:w="851" w:type="dxa"/>
            <w:vAlign w:val="center"/>
          </w:tcPr>
          <w:p w:rsidR="00B717E6" w:rsidRPr="006C4DC0" w:rsidRDefault="00B717E6" w:rsidP="00DF0462">
            <w:pPr>
              <w:pStyle w:val="ListParagraph"/>
              <w:numPr>
                <w:ilvl w:val="0"/>
                <w:numId w:val="32"/>
              </w:numPr>
              <w:jc w:val="center"/>
              <w:rPr>
                <w:rFonts w:asciiTheme="majorHAnsi" w:hAnsiTheme="majorHAnsi" w:cstheme="majorHAnsi"/>
              </w:rPr>
            </w:pPr>
          </w:p>
        </w:tc>
        <w:tc>
          <w:tcPr>
            <w:tcW w:w="1418" w:type="dxa"/>
            <w:vAlign w:val="center"/>
          </w:tcPr>
          <w:p w:rsidR="00B717E6" w:rsidRPr="00103C40" w:rsidRDefault="00B717E6"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717E6" w:rsidRPr="00C2113C" w:rsidRDefault="00B717E6" w:rsidP="00DF0462">
            <w:pPr>
              <w:jc w:val="center"/>
              <w:rPr>
                <w:rFonts w:asciiTheme="majorHAnsi" w:hAnsiTheme="majorHAnsi" w:cstheme="majorHAnsi"/>
                <w:caps/>
              </w:rPr>
            </w:pPr>
            <w:r w:rsidRPr="00C2113C">
              <w:rPr>
                <w:rFonts w:asciiTheme="majorHAnsi" w:hAnsiTheme="majorHAnsi" w:cstheme="majorHAnsi"/>
                <w:caps/>
              </w:rPr>
              <w:t>39/2010/QĐ-UBND</w:t>
            </w:r>
            <w:r w:rsidRPr="00C2113C">
              <w:rPr>
                <w:rFonts w:asciiTheme="majorHAnsi" w:hAnsiTheme="majorHAnsi" w:cstheme="majorHAnsi"/>
                <w:caps/>
              </w:rPr>
              <w:br/>
              <w:t>22/6/2010</w:t>
            </w:r>
          </w:p>
        </w:tc>
        <w:tc>
          <w:tcPr>
            <w:tcW w:w="7655" w:type="dxa"/>
            <w:hideMark/>
          </w:tcPr>
          <w:p w:rsidR="00B717E6" w:rsidRPr="00103C40" w:rsidRDefault="00B717E6" w:rsidP="00086600">
            <w:pPr>
              <w:rPr>
                <w:rFonts w:asciiTheme="majorHAnsi" w:hAnsiTheme="majorHAnsi" w:cstheme="majorHAnsi"/>
              </w:rPr>
            </w:pPr>
            <w:r w:rsidRPr="00103C40">
              <w:rPr>
                <w:rFonts w:asciiTheme="majorHAnsi" w:hAnsiTheme="majorHAnsi" w:cstheme="majorHAnsi"/>
              </w:rPr>
              <w:t>Ban hành Quy chế và khen thưởng người phát hiện, tố cáo hành vi tham nhũng</w:t>
            </w:r>
          </w:p>
        </w:tc>
        <w:tc>
          <w:tcPr>
            <w:tcW w:w="1843" w:type="dxa"/>
            <w:vAlign w:val="center"/>
            <w:hideMark/>
          </w:tcPr>
          <w:p w:rsidR="00B717E6" w:rsidRPr="00103C40" w:rsidRDefault="00B717E6" w:rsidP="00DF0462">
            <w:pPr>
              <w:jc w:val="center"/>
              <w:rPr>
                <w:rFonts w:asciiTheme="majorHAnsi" w:hAnsiTheme="majorHAnsi" w:cstheme="majorHAnsi"/>
              </w:rPr>
            </w:pPr>
            <w:r w:rsidRPr="00103C40">
              <w:rPr>
                <w:rFonts w:asciiTheme="majorHAnsi" w:hAnsiTheme="majorHAnsi" w:cstheme="majorHAnsi"/>
              </w:rPr>
              <w:t>01/7/2010</w:t>
            </w:r>
          </w:p>
        </w:tc>
      </w:tr>
      <w:tr w:rsidR="001D52BB" w:rsidRPr="00103C40" w:rsidTr="003261CC">
        <w:trPr>
          <w:trHeight w:val="567"/>
        </w:trPr>
        <w:tc>
          <w:tcPr>
            <w:tcW w:w="851" w:type="dxa"/>
            <w:vAlign w:val="center"/>
          </w:tcPr>
          <w:p w:rsidR="001D52BB" w:rsidRPr="006C4DC0" w:rsidRDefault="001D52BB" w:rsidP="00DF0462">
            <w:pPr>
              <w:pStyle w:val="ListParagraph"/>
              <w:numPr>
                <w:ilvl w:val="0"/>
                <w:numId w:val="32"/>
              </w:numPr>
              <w:jc w:val="center"/>
              <w:rPr>
                <w:rFonts w:asciiTheme="majorHAnsi" w:hAnsiTheme="majorHAnsi" w:cstheme="majorHAnsi"/>
              </w:rPr>
            </w:pPr>
          </w:p>
        </w:tc>
        <w:tc>
          <w:tcPr>
            <w:tcW w:w="1418" w:type="dxa"/>
            <w:vAlign w:val="center"/>
          </w:tcPr>
          <w:p w:rsidR="001D52BB" w:rsidRPr="00686222" w:rsidRDefault="00FC150E" w:rsidP="00DF0462">
            <w:pPr>
              <w:jc w:val="center"/>
              <w:rPr>
                <w:rFonts w:asciiTheme="majorHAnsi" w:hAnsiTheme="majorHAnsi" w:cstheme="majorHAnsi"/>
                <w:highlight w:val="yellow"/>
              </w:rPr>
            </w:pPr>
            <w:r w:rsidRPr="00686222">
              <w:rPr>
                <w:rFonts w:asciiTheme="majorHAnsi" w:hAnsiTheme="majorHAnsi" w:cstheme="majorHAnsi"/>
                <w:highlight w:val="yellow"/>
              </w:rPr>
              <w:t>Quyết định</w:t>
            </w:r>
          </w:p>
        </w:tc>
        <w:tc>
          <w:tcPr>
            <w:tcW w:w="2551" w:type="dxa"/>
            <w:vAlign w:val="center"/>
          </w:tcPr>
          <w:p w:rsidR="001D52BB" w:rsidRPr="00686222" w:rsidRDefault="001D52BB" w:rsidP="00DF0462">
            <w:pPr>
              <w:jc w:val="center"/>
              <w:rPr>
                <w:rFonts w:asciiTheme="majorHAnsi" w:hAnsiTheme="majorHAnsi" w:cstheme="majorHAnsi"/>
                <w:caps/>
                <w:highlight w:val="yellow"/>
              </w:rPr>
            </w:pPr>
            <w:r w:rsidRPr="00686222">
              <w:rPr>
                <w:rFonts w:asciiTheme="majorHAnsi" w:hAnsiTheme="majorHAnsi" w:cstheme="majorHAnsi"/>
                <w:caps/>
                <w:highlight w:val="yellow"/>
              </w:rPr>
              <w:t>41/2010/QĐ-UBND</w:t>
            </w:r>
            <w:r w:rsidRPr="00686222">
              <w:rPr>
                <w:rFonts w:asciiTheme="majorHAnsi" w:hAnsiTheme="majorHAnsi" w:cstheme="majorHAnsi"/>
                <w:caps/>
                <w:highlight w:val="yellow"/>
              </w:rPr>
              <w:br/>
              <w:t>02/7/2010</w:t>
            </w:r>
          </w:p>
        </w:tc>
        <w:tc>
          <w:tcPr>
            <w:tcW w:w="7655" w:type="dxa"/>
          </w:tcPr>
          <w:p w:rsidR="001D52BB" w:rsidRPr="00686222" w:rsidRDefault="001D52BB" w:rsidP="001D52BB">
            <w:pPr>
              <w:rPr>
                <w:highlight w:val="yellow"/>
              </w:rPr>
            </w:pPr>
            <w:r w:rsidRPr="00686222">
              <w:rPr>
                <w:highlight w:val="yellow"/>
              </w:rPr>
              <w:t>Về công bố văn bản hết hiệu lực thi hành.</w:t>
            </w:r>
          </w:p>
        </w:tc>
        <w:tc>
          <w:tcPr>
            <w:tcW w:w="1843" w:type="dxa"/>
            <w:vAlign w:val="center"/>
          </w:tcPr>
          <w:p w:rsidR="001D52BB" w:rsidRDefault="001D52BB" w:rsidP="00DF0462">
            <w:pPr>
              <w:jc w:val="center"/>
              <w:rPr>
                <w:rFonts w:asciiTheme="majorHAnsi" w:hAnsiTheme="majorHAnsi" w:cstheme="majorHAnsi"/>
                <w:highlight w:val="yellow"/>
              </w:rPr>
            </w:pPr>
            <w:r w:rsidRPr="00686222">
              <w:rPr>
                <w:rFonts w:asciiTheme="majorHAnsi" w:hAnsiTheme="majorHAnsi" w:cstheme="majorHAnsi"/>
                <w:highlight w:val="yellow"/>
              </w:rPr>
              <w:t>12/7/2010</w:t>
            </w:r>
          </w:p>
          <w:p w:rsidR="00686222" w:rsidRPr="00686222" w:rsidRDefault="00686222" w:rsidP="00DF0462">
            <w:pPr>
              <w:jc w:val="center"/>
              <w:rPr>
                <w:rFonts w:asciiTheme="majorHAnsi" w:hAnsiTheme="majorHAnsi" w:cstheme="majorHAnsi"/>
                <w:highlight w:val="yellow"/>
              </w:rPr>
            </w:pPr>
          </w:p>
        </w:tc>
      </w:tr>
      <w:tr w:rsidR="00B717E6" w:rsidRPr="00103C40" w:rsidTr="003261CC">
        <w:trPr>
          <w:trHeight w:val="567"/>
        </w:trPr>
        <w:tc>
          <w:tcPr>
            <w:tcW w:w="851" w:type="dxa"/>
            <w:vAlign w:val="center"/>
          </w:tcPr>
          <w:p w:rsidR="00B717E6" w:rsidRPr="006C4DC0" w:rsidRDefault="00B717E6" w:rsidP="00DF0462">
            <w:pPr>
              <w:pStyle w:val="ListParagraph"/>
              <w:numPr>
                <w:ilvl w:val="0"/>
                <w:numId w:val="32"/>
              </w:numPr>
              <w:jc w:val="center"/>
              <w:rPr>
                <w:rFonts w:asciiTheme="majorHAnsi" w:hAnsiTheme="majorHAnsi" w:cstheme="majorHAnsi"/>
              </w:rPr>
            </w:pPr>
          </w:p>
        </w:tc>
        <w:tc>
          <w:tcPr>
            <w:tcW w:w="1418" w:type="dxa"/>
            <w:vAlign w:val="center"/>
          </w:tcPr>
          <w:p w:rsidR="00B717E6" w:rsidRPr="00103C40" w:rsidRDefault="00B717E6"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717E6" w:rsidRPr="00C2113C" w:rsidRDefault="00B717E6" w:rsidP="00DF0462">
            <w:pPr>
              <w:jc w:val="center"/>
              <w:rPr>
                <w:rFonts w:asciiTheme="majorHAnsi" w:hAnsiTheme="majorHAnsi" w:cstheme="majorHAnsi"/>
                <w:caps/>
              </w:rPr>
            </w:pPr>
            <w:r w:rsidRPr="00C2113C">
              <w:rPr>
                <w:rFonts w:asciiTheme="majorHAnsi" w:hAnsiTheme="majorHAnsi" w:cstheme="majorHAnsi"/>
                <w:caps/>
              </w:rPr>
              <w:t xml:space="preserve">42/2010/QĐ-UBND </w:t>
            </w:r>
            <w:r w:rsidRPr="00C2113C">
              <w:rPr>
                <w:rFonts w:asciiTheme="majorHAnsi" w:hAnsiTheme="majorHAnsi" w:cstheme="majorHAnsi"/>
                <w:caps/>
              </w:rPr>
              <w:br/>
              <w:t>13/7/2010</w:t>
            </w:r>
          </w:p>
        </w:tc>
        <w:tc>
          <w:tcPr>
            <w:tcW w:w="7655" w:type="dxa"/>
            <w:hideMark/>
          </w:tcPr>
          <w:p w:rsidR="00B717E6" w:rsidRPr="00103C40" w:rsidRDefault="00B717E6" w:rsidP="00086600">
            <w:pPr>
              <w:rPr>
                <w:rFonts w:asciiTheme="majorHAnsi" w:hAnsiTheme="majorHAnsi" w:cstheme="majorHAnsi"/>
              </w:rPr>
            </w:pPr>
            <w:r w:rsidRPr="00103C40">
              <w:rPr>
                <w:rFonts w:asciiTheme="majorHAnsi" w:hAnsiTheme="majorHAnsi" w:cstheme="majorHAnsi"/>
              </w:rPr>
              <w:t>Về việc thay thế thủ tục hành chính áp dụng tại Ủy ban nhân quận - huyện trong lĩnh vực hộ tịch</w:t>
            </w:r>
          </w:p>
        </w:tc>
        <w:tc>
          <w:tcPr>
            <w:tcW w:w="1843" w:type="dxa"/>
            <w:vAlign w:val="center"/>
            <w:hideMark/>
          </w:tcPr>
          <w:p w:rsidR="00B717E6" w:rsidRPr="00103C40" w:rsidRDefault="00B717E6" w:rsidP="00DF0462">
            <w:pPr>
              <w:jc w:val="center"/>
              <w:rPr>
                <w:rFonts w:asciiTheme="majorHAnsi" w:hAnsiTheme="majorHAnsi" w:cstheme="majorHAnsi"/>
              </w:rPr>
            </w:pPr>
            <w:r w:rsidRPr="00103C40">
              <w:rPr>
                <w:rFonts w:asciiTheme="majorHAnsi" w:hAnsiTheme="majorHAnsi" w:cstheme="majorHAnsi"/>
              </w:rPr>
              <w:t>23</w:t>
            </w:r>
            <w:r>
              <w:rPr>
                <w:rFonts w:asciiTheme="majorHAnsi" w:hAnsiTheme="majorHAnsi" w:cstheme="majorHAnsi"/>
              </w:rPr>
              <w:t>/7</w:t>
            </w:r>
            <w:r w:rsidRPr="00103C40">
              <w:rPr>
                <w:rFonts w:asciiTheme="majorHAnsi" w:hAnsiTheme="majorHAnsi" w:cstheme="majorHAnsi"/>
              </w:rPr>
              <w:t>/2010</w:t>
            </w:r>
          </w:p>
        </w:tc>
      </w:tr>
      <w:tr w:rsidR="00B717E6" w:rsidRPr="00103C40" w:rsidTr="003261CC">
        <w:trPr>
          <w:trHeight w:val="567"/>
        </w:trPr>
        <w:tc>
          <w:tcPr>
            <w:tcW w:w="851" w:type="dxa"/>
            <w:vAlign w:val="center"/>
          </w:tcPr>
          <w:p w:rsidR="00B717E6" w:rsidRPr="006C4DC0" w:rsidRDefault="00B717E6" w:rsidP="00DF0462">
            <w:pPr>
              <w:pStyle w:val="ListParagraph"/>
              <w:numPr>
                <w:ilvl w:val="0"/>
                <w:numId w:val="32"/>
              </w:numPr>
              <w:jc w:val="center"/>
              <w:rPr>
                <w:rFonts w:asciiTheme="majorHAnsi" w:hAnsiTheme="majorHAnsi" w:cstheme="majorHAnsi"/>
              </w:rPr>
            </w:pPr>
          </w:p>
        </w:tc>
        <w:tc>
          <w:tcPr>
            <w:tcW w:w="1418" w:type="dxa"/>
            <w:vAlign w:val="center"/>
            <w:hideMark/>
          </w:tcPr>
          <w:p w:rsidR="00B717E6" w:rsidRPr="00103C40" w:rsidRDefault="00B717E6"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717E6" w:rsidRPr="00C2113C" w:rsidRDefault="00B717E6" w:rsidP="00DF0462">
            <w:pPr>
              <w:jc w:val="center"/>
              <w:rPr>
                <w:rFonts w:asciiTheme="majorHAnsi" w:hAnsiTheme="majorHAnsi" w:cstheme="majorHAnsi"/>
                <w:caps/>
              </w:rPr>
            </w:pPr>
            <w:r w:rsidRPr="00C2113C">
              <w:rPr>
                <w:rFonts w:asciiTheme="majorHAnsi" w:hAnsiTheme="majorHAnsi" w:cstheme="majorHAnsi"/>
                <w:caps/>
              </w:rPr>
              <w:t xml:space="preserve">43/2010/QĐ-UBND </w:t>
            </w:r>
            <w:r w:rsidRPr="00C2113C">
              <w:rPr>
                <w:rFonts w:asciiTheme="majorHAnsi" w:hAnsiTheme="majorHAnsi" w:cstheme="majorHAnsi"/>
                <w:caps/>
              </w:rPr>
              <w:br/>
              <w:t>13/7/2010</w:t>
            </w:r>
          </w:p>
        </w:tc>
        <w:tc>
          <w:tcPr>
            <w:tcW w:w="7655" w:type="dxa"/>
            <w:hideMark/>
          </w:tcPr>
          <w:p w:rsidR="00B717E6" w:rsidRPr="00103C40" w:rsidRDefault="00B717E6" w:rsidP="00086600">
            <w:pPr>
              <w:rPr>
                <w:rFonts w:asciiTheme="majorHAnsi" w:hAnsiTheme="majorHAnsi" w:cstheme="majorHAnsi"/>
              </w:rPr>
            </w:pPr>
            <w:r w:rsidRPr="00103C40">
              <w:rPr>
                <w:rFonts w:asciiTheme="majorHAnsi" w:hAnsiTheme="majorHAnsi" w:cstheme="majorHAnsi"/>
              </w:rPr>
              <w:t>Về việc sửa đổi, bổ sung các văn bản của Ủy ban nhân dân thành phố Hồ Chí Minh quy định thủ tục hành chính áp dụng tại Ban Quản lý Đầu tư - Xây dựng Khu đô thị mới Thủ Thiêm trong lĩnh vực xây dựng</w:t>
            </w:r>
          </w:p>
        </w:tc>
        <w:tc>
          <w:tcPr>
            <w:tcW w:w="1843" w:type="dxa"/>
            <w:vAlign w:val="center"/>
            <w:hideMark/>
          </w:tcPr>
          <w:p w:rsidR="00B717E6" w:rsidRPr="00103C40" w:rsidRDefault="00B717E6" w:rsidP="00DF0462">
            <w:pPr>
              <w:jc w:val="center"/>
              <w:rPr>
                <w:rFonts w:asciiTheme="majorHAnsi" w:hAnsiTheme="majorHAnsi" w:cstheme="majorHAnsi"/>
              </w:rPr>
            </w:pPr>
            <w:r w:rsidRPr="00103C40">
              <w:rPr>
                <w:rFonts w:asciiTheme="majorHAnsi" w:hAnsiTheme="majorHAnsi" w:cstheme="majorHAnsi"/>
              </w:rPr>
              <w:t>23</w:t>
            </w:r>
            <w:r>
              <w:rPr>
                <w:rFonts w:asciiTheme="majorHAnsi" w:hAnsiTheme="majorHAnsi" w:cstheme="majorHAnsi"/>
              </w:rPr>
              <w:t>/7</w:t>
            </w:r>
            <w:r w:rsidRPr="00103C40">
              <w:rPr>
                <w:rFonts w:asciiTheme="majorHAnsi" w:hAnsiTheme="majorHAnsi" w:cstheme="majorHAnsi"/>
              </w:rPr>
              <w:t>/2010</w:t>
            </w:r>
          </w:p>
        </w:tc>
      </w:tr>
      <w:tr w:rsidR="007A094D" w:rsidRPr="00103C40" w:rsidTr="003261CC">
        <w:trPr>
          <w:trHeight w:val="567"/>
        </w:trPr>
        <w:tc>
          <w:tcPr>
            <w:tcW w:w="851" w:type="dxa"/>
            <w:vAlign w:val="center"/>
          </w:tcPr>
          <w:p w:rsidR="007A094D" w:rsidRPr="006C4DC0" w:rsidRDefault="007A094D" w:rsidP="00DF0462">
            <w:pPr>
              <w:pStyle w:val="ListParagraph"/>
              <w:numPr>
                <w:ilvl w:val="0"/>
                <w:numId w:val="32"/>
              </w:numPr>
              <w:jc w:val="center"/>
              <w:rPr>
                <w:rFonts w:asciiTheme="majorHAnsi" w:hAnsiTheme="majorHAnsi" w:cstheme="majorHAnsi"/>
              </w:rPr>
            </w:pPr>
          </w:p>
        </w:tc>
        <w:tc>
          <w:tcPr>
            <w:tcW w:w="1418" w:type="dxa"/>
            <w:vAlign w:val="center"/>
          </w:tcPr>
          <w:p w:rsidR="007A094D" w:rsidRPr="00686222" w:rsidRDefault="007A094D" w:rsidP="00DF0462">
            <w:pPr>
              <w:jc w:val="center"/>
              <w:rPr>
                <w:rFonts w:asciiTheme="majorHAnsi" w:hAnsiTheme="majorHAnsi" w:cstheme="majorHAnsi"/>
                <w:highlight w:val="yellow"/>
              </w:rPr>
            </w:pPr>
            <w:r w:rsidRPr="00686222">
              <w:rPr>
                <w:rFonts w:asciiTheme="majorHAnsi" w:hAnsiTheme="majorHAnsi" w:cstheme="majorHAnsi"/>
                <w:highlight w:val="yellow"/>
              </w:rPr>
              <w:t>Quyết định</w:t>
            </w:r>
          </w:p>
        </w:tc>
        <w:tc>
          <w:tcPr>
            <w:tcW w:w="2551" w:type="dxa"/>
            <w:vAlign w:val="center"/>
          </w:tcPr>
          <w:p w:rsidR="007A094D" w:rsidRPr="00686222" w:rsidRDefault="007A094D" w:rsidP="00DF0462">
            <w:pPr>
              <w:jc w:val="center"/>
              <w:rPr>
                <w:rFonts w:asciiTheme="majorHAnsi" w:hAnsiTheme="majorHAnsi" w:cstheme="majorHAnsi"/>
                <w:caps/>
                <w:highlight w:val="yellow"/>
              </w:rPr>
            </w:pPr>
            <w:r w:rsidRPr="00686222">
              <w:rPr>
                <w:rFonts w:asciiTheme="majorHAnsi" w:hAnsiTheme="majorHAnsi" w:cstheme="majorHAnsi"/>
                <w:caps/>
                <w:highlight w:val="yellow"/>
              </w:rPr>
              <w:t xml:space="preserve">44/2010/QĐ-UBND </w:t>
            </w:r>
            <w:r w:rsidRPr="00686222">
              <w:rPr>
                <w:rFonts w:asciiTheme="majorHAnsi" w:hAnsiTheme="majorHAnsi" w:cstheme="majorHAnsi"/>
                <w:caps/>
                <w:highlight w:val="yellow"/>
              </w:rPr>
              <w:br/>
              <w:t>13/7/2010</w:t>
            </w:r>
          </w:p>
        </w:tc>
        <w:tc>
          <w:tcPr>
            <w:tcW w:w="7655" w:type="dxa"/>
          </w:tcPr>
          <w:p w:rsidR="007A094D" w:rsidRPr="00686222" w:rsidRDefault="007A094D" w:rsidP="007A094D">
            <w:pPr>
              <w:rPr>
                <w:highlight w:val="yellow"/>
              </w:rPr>
            </w:pPr>
            <w:r w:rsidRPr="00686222">
              <w:rPr>
                <w:highlight w:val="yellow"/>
              </w:rPr>
              <w:t>Về việc bãi bỏ các văn bản của Ủy ban nhân dân thành phố Hồ Chí Minh quy định thủ tục hành chính áp dụng tại Ủy ban nhân dân quận - huyện, phường - xã, thị trấn trong lĩnh vực Đầu tư phát triển và phân bổ ngân sách nhà nước, Thành lập và phát triển doanh nghiệp.</w:t>
            </w:r>
          </w:p>
        </w:tc>
        <w:tc>
          <w:tcPr>
            <w:tcW w:w="1843" w:type="dxa"/>
            <w:vAlign w:val="center"/>
          </w:tcPr>
          <w:p w:rsidR="007A094D" w:rsidRPr="00686222" w:rsidRDefault="007A094D" w:rsidP="00DF0462">
            <w:pPr>
              <w:jc w:val="center"/>
              <w:rPr>
                <w:rFonts w:asciiTheme="majorHAnsi" w:hAnsiTheme="majorHAnsi" w:cstheme="majorHAnsi"/>
                <w:highlight w:val="yellow"/>
              </w:rPr>
            </w:pPr>
            <w:r w:rsidRPr="00686222">
              <w:rPr>
                <w:rFonts w:asciiTheme="majorHAnsi" w:hAnsiTheme="majorHAnsi" w:cstheme="majorHAnsi"/>
                <w:highlight w:val="yellow"/>
              </w:rPr>
              <w:t>23/7/2010</w:t>
            </w:r>
          </w:p>
        </w:tc>
      </w:tr>
      <w:tr w:rsidR="00B717E6" w:rsidRPr="00103C40" w:rsidTr="003261CC">
        <w:trPr>
          <w:trHeight w:val="567"/>
        </w:trPr>
        <w:tc>
          <w:tcPr>
            <w:tcW w:w="851" w:type="dxa"/>
            <w:vAlign w:val="center"/>
          </w:tcPr>
          <w:p w:rsidR="00B717E6" w:rsidRPr="006C4DC0" w:rsidRDefault="00B717E6" w:rsidP="00DF0462">
            <w:pPr>
              <w:pStyle w:val="ListParagraph"/>
              <w:numPr>
                <w:ilvl w:val="0"/>
                <w:numId w:val="32"/>
              </w:numPr>
              <w:jc w:val="center"/>
              <w:rPr>
                <w:rFonts w:asciiTheme="majorHAnsi" w:hAnsiTheme="majorHAnsi" w:cstheme="majorHAnsi"/>
              </w:rPr>
            </w:pPr>
          </w:p>
        </w:tc>
        <w:tc>
          <w:tcPr>
            <w:tcW w:w="1418" w:type="dxa"/>
            <w:vAlign w:val="center"/>
          </w:tcPr>
          <w:p w:rsidR="00B717E6" w:rsidRPr="003D5601" w:rsidRDefault="00B717E6" w:rsidP="00DF0462">
            <w:pPr>
              <w:jc w:val="center"/>
              <w:rPr>
                <w:rFonts w:asciiTheme="majorHAnsi" w:hAnsiTheme="majorHAnsi" w:cstheme="majorHAnsi"/>
              </w:rPr>
            </w:pPr>
            <w:r w:rsidRPr="003D5601">
              <w:rPr>
                <w:rFonts w:asciiTheme="majorHAnsi" w:hAnsiTheme="majorHAnsi" w:cstheme="majorHAnsi"/>
              </w:rPr>
              <w:t>Quyết định</w:t>
            </w:r>
          </w:p>
        </w:tc>
        <w:tc>
          <w:tcPr>
            <w:tcW w:w="2551" w:type="dxa"/>
            <w:vAlign w:val="center"/>
            <w:hideMark/>
          </w:tcPr>
          <w:p w:rsidR="00B717E6" w:rsidRPr="003D5601" w:rsidRDefault="00B717E6" w:rsidP="00DF0462">
            <w:pPr>
              <w:jc w:val="center"/>
              <w:rPr>
                <w:rFonts w:asciiTheme="majorHAnsi" w:hAnsiTheme="majorHAnsi" w:cstheme="majorHAnsi"/>
                <w:caps/>
              </w:rPr>
            </w:pPr>
            <w:r w:rsidRPr="003D5601">
              <w:rPr>
                <w:rFonts w:asciiTheme="majorHAnsi" w:hAnsiTheme="majorHAnsi" w:cstheme="majorHAnsi"/>
                <w:caps/>
              </w:rPr>
              <w:t xml:space="preserve">45/2010/QĐ-UBND </w:t>
            </w:r>
            <w:r w:rsidRPr="003D5601">
              <w:rPr>
                <w:rFonts w:asciiTheme="majorHAnsi" w:hAnsiTheme="majorHAnsi" w:cstheme="majorHAnsi"/>
                <w:caps/>
              </w:rPr>
              <w:br/>
              <w:t>13/7/2010</w:t>
            </w:r>
          </w:p>
        </w:tc>
        <w:tc>
          <w:tcPr>
            <w:tcW w:w="7655" w:type="dxa"/>
            <w:hideMark/>
          </w:tcPr>
          <w:p w:rsidR="00B717E6" w:rsidRPr="003D5601" w:rsidRDefault="00B717E6" w:rsidP="00086600">
            <w:pPr>
              <w:rPr>
                <w:rFonts w:asciiTheme="majorHAnsi" w:hAnsiTheme="majorHAnsi" w:cstheme="majorHAnsi"/>
              </w:rPr>
            </w:pPr>
            <w:r w:rsidRPr="003D5601">
              <w:rPr>
                <w:rFonts w:asciiTheme="majorHAnsi" w:hAnsiTheme="majorHAnsi" w:cstheme="majorHAnsi"/>
              </w:rPr>
              <w:t>Về việc sửa đổi, thay thế, bãi bỏ các văn bản của Ủy ban nhân dân thành phố Hồ Chí Minh quy định thủ tục hành chính áp dụng tại Sở Giao thông vận tải và Ủy ban nhân dân quận - huyện, phường - xã, thị trấn thuộc lĩnh vực hạ tầng kỹ thuật đô thị</w:t>
            </w:r>
          </w:p>
        </w:tc>
        <w:tc>
          <w:tcPr>
            <w:tcW w:w="1843" w:type="dxa"/>
            <w:vAlign w:val="center"/>
            <w:hideMark/>
          </w:tcPr>
          <w:p w:rsidR="00B717E6" w:rsidRPr="003D5601" w:rsidRDefault="00B717E6" w:rsidP="00DF0462">
            <w:pPr>
              <w:jc w:val="center"/>
              <w:rPr>
                <w:rFonts w:asciiTheme="majorHAnsi" w:hAnsiTheme="majorHAnsi" w:cstheme="majorHAnsi"/>
              </w:rPr>
            </w:pPr>
            <w:r w:rsidRPr="003D5601">
              <w:rPr>
                <w:rFonts w:asciiTheme="majorHAnsi" w:hAnsiTheme="majorHAnsi" w:cstheme="majorHAnsi"/>
              </w:rPr>
              <w:t>23/7/2010</w:t>
            </w:r>
          </w:p>
        </w:tc>
      </w:tr>
      <w:tr w:rsidR="00B717E6" w:rsidRPr="00103C40" w:rsidTr="003261CC">
        <w:trPr>
          <w:trHeight w:val="567"/>
        </w:trPr>
        <w:tc>
          <w:tcPr>
            <w:tcW w:w="851" w:type="dxa"/>
            <w:vAlign w:val="center"/>
          </w:tcPr>
          <w:p w:rsidR="00B717E6" w:rsidRPr="006C4DC0" w:rsidRDefault="00B717E6" w:rsidP="00DF0462">
            <w:pPr>
              <w:pStyle w:val="ListParagraph"/>
              <w:numPr>
                <w:ilvl w:val="0"/>
                <w:numId w:val="32"/>
              </w:numPr>
              <w:jc w:val="center"/>
              <w:rPr>
                <w:rFonts w:asciiTheme="majorHAnsi" w:hAnsiTheme="majorHAnsi" w:cstheme="majorHAnsi"/>
              </w:rPr>
            </w:pPr>
          </w:p>
        </w:tc>
        <w:tc>
          <w:tcPr>
            <w:tcW w:w="1418" w:type="dxa"/>
            <w:vAlign w:val="center"/>
          </w:tcPr>
          <w:p w:rsidR="00B717E6" w:rsidRPr="003D5601" w:rsidRDefault="00B717E6" w:rsidP="00DF0462">
            <w:pPr>
              <w:jc w:val="center"/>
              <w:rPr>
                <w:rFonts w:asciiTheme="majorHAnsi" w:hAnsiTheme="majorHAnsi" w:cstheme="majorHAnsi"/>
              </w:rPr>
            </w:pPr>
            <w:r w:rsidRPr="003D5601">
              <w:rPr>
                <w:rFonts w:asciiTheme="majorHAnsi" w:hAnsiTheme="majorHAnsi" w:cstheme="majorHAnsi"/>
              </w:rPr>
              <w:t>Quyết định</w:t>
            </w:r>
          </w:p>
        </w:tc>
        <w:tc>
          <w:tcPr>
            <w:tcW w:w="2551" w:type="dxa"/>
            <w:vAlign w:val="center"/>
            <w:hideMark/>
          </w:tcPr>
          <w:p w:rsidR="00B717E6" w:rsidRPr="003D5601" w:rsidRDefault="00B717E6" w:rsidP="00DF0462">
            <w:pPr>
              <w:jc w:val="center"/>
              <w:rPr>
                <w:rFonts w:asciiTheme="majorHAnsi" w:hAnsiTheme="majorHAnsi" w:cstheme="majorHAnsi"/>
                <w:caps/>
              </w:rPr>
            </w:pPr>
            <w:r w:rsidRPr="003D5601">
              <w:rPr>
                <w:rFonts w:asciiTheme="majorHAnsi" w:hAnsiTheme="majorHAnsi" w:cstheme="majorHAnsi"/>
                <w:caps/>
              </w:rPr>
              <w:t xml:space="preserve">46/2010/QĐ-UBND </w:t>
            </w:r>
            <w:r w:rsidRPr="003D5601">
              <w:rPr>
                <w:rFonts w:asciiTheme="majorHAnsi" w:hAnsiTheme="majorHAnsi" w:cstheme="majorHAnsi"/>
                <w:caps/>
              </w:rPr>
              <w:br/>
              <w:t>13/7/2010</w:t>
            </w:r>
          </w:p>
        </w:tc>
        <w:tc>
          <w:tcPr>
            <w:tcW w:w="7655" w:type="dxa"/>
            <w:hideMark/>
          </w:tcPr>
          <w:p w:rsidR="00B717E6" w:rsidRPr="003D5601" w:rsidRDefault="00B717E6" w:rsidP="00086600">
            <w:pPr>
              <w:rPr>
                <w:rFonts w:asciiTheme="majorHAnsi" w:hAnsiTheme="majorHAnsi" w:cstheme="majorHAnsi"/>
              </w:rPr>
            </w:pPr>
            <w:r w:rsidRPr="003D5601">
              <w:rPr>
                <w:rFonts w:asciiTheme="majorHAnsi" w:hAnsiTheme="majorHAnsi" w:cstheme="majorHAnsi"/>
              </w:rPr>
              <w:t>Về việc sửa đổi, bổ sung, bãi bỏ các văn bản của Ủy ban nhân dân thành phố Hồ Chí Minh quy định thủ tục hành chính áp dụng tại Ủy ban nhân dân quận - huyện trong lĩnh vực Giải quyết khiếu nại, tố cáo</w:t>
            </w:r>
          </w:p>
        </w:tc>
        <w:tc>
          <w:tcPr>
            <w:tcW w:w="1843" w:type="dxa"/>
            <w:vAlign w:val="center"/>
            <w:hideMark/>
          </w:tcPr>
          <w:p w:rsidR="00B717E6" w:rsidRPr="003D5601" w:rsidRDefault="00B717E6" w:rsidP="00DF0462">
            <w:pPr>
              <w:jc w:val="center"/>
              <w:rPr>
                <w:rFonts w:asciiTheme="majorHAnsi" w:hAnsiTheme="majorHAnsi" w:cstheme="majorHAnsi"/>
              </w:rPr>
            </w:pPr>
            <w:r w:rsidRPr="003D5601">
              <w:rPr>
                <w:rFonts w:asciiTheme="majorHAnsi" w:hAnsiTheme="majorHAnsi" w:cstheme="majorHAnsi"/>
              </w:rPr>
              <w:t>23/7/2010</w:t>
            </w:r>
          </w:p>
        </w:tc>
      </w:tr>
      <w:tr w:rsidR="00B717E6" w:rsidRPr="00103C40" w:rsidTr="003261CC">
        <w:trPr>
          <w:trHeight w:val="567"/>
        </w:trPr>
        <w:tc>
          <w:tcPr>
            <w:tcW w:w="851" w:type="dxa"/>
            <w:vAlign w:val="center"/>
          </w:tcPr>
          <w:p w:rsidR="00B717E6" w:rsidRPr="006C4DC0" w:rsidRDefault="00B717E6" w:rsidP="00DF0462">
            <w:pPr>
              <w:pStyle w:val="ListParagraph"/>
              <w:numPr>
                <w:ilvl w:val="0"/>
                <w:numId w:val="32"/>
              </w:numPr>
              <w:jc w:val="center"/>
              <w:rPr>
                <w:rFonts w:asciiTheme="majorHAnsi" w:hAnsiTheme="majorHAnsi" w:cstheme="majorHAnsi"/>
              </w:rPr>
            </w:pPr>
          </w:p>
        </w:tc>
        <w:tc>
          <w:tcPr>
            <w:tcW w:w="1418" w:type="dxa"/>
            <w:vAlign w:val="center"/>
          </w:tcPr>
          <w:p w:rsidR="00B717E6" w:rsidRPr="00103C40" w:rsidRDefault="00B717E6"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717E6" w:rsidRPr="00C2113C" w:rsidRDefault="00B717E6" w:rsidP="00DF0462">
            <w:pPr>
              <w:jc w:val="center"/>
              <w:rPr>
                <w:rFonts w:asciiTheme="majorHAnsi" w:hAnsiTheme="majorHAnsi" w:cstheme="majorHAnsi"/>
                <w:caps/>
              </w:rPr>
            </w:pPr>
            <w:r w:rsidRPr="00C2113C">
              <w:rPr>
                <w:rFonts w:asciiTheme="majorHAnsi" w:hAnsiTheme="majorHAnsi" w:cstheme="majorHAnsi"/>
                <w:caps/>
              </w:rPr>
              <w:t xml:space="preserve">47/2010/QĐ-UBND </w:t>
            </w:r>
            <w:r w:rsidRPr="00C2113C">
              <w:rPr>
                <w:rFonts w:asciiTheme="majorHAnsi" w:hAnsiTheme="majorHAnsi" w:cstheme="majorHAnsi"/>
                <w:caps/>
              </w:rPr>
              <w:br/>
              <w:t>20/7/2010</w:t>
            </w:r>
          </w:p>
        </w:tc>
        <w:tc>
          <w:tcPr>
            <w:tcW w:w="7655" w:type="dxa"/>
            <w:hideMark/>
          </w:tcPr>
          <w:p w:rsidR="00B717E6" w:rsidRPr="00103C40" w:rsidRDefault="00B717E6" w:rsidP="00086600">
            <w:pPr>
              <w:rPr>
                <w:rFonts w:asciiTheme="majorHAnsi" w:hAnsiTheme="majorHAnsi" w:cstheme="majorHAnsi"/>
              </w:rPr>
            </w:pPr>
            <w:r w:rsidRPr="00103C40">
              <w:rPr>
                <w:rFonts w:asciiTheme="majorHAnsi" w:hAnsiTheme="majorHAnsi" w:cstheme="majorHAnsi"/>
              </w:rPr>
              <w:t>Về việc thay thế một số nội dung văn bản của Ủy ban nhân dân thành phố Hồ Chí Minh quy định thủ tục hành chính áp dụng tại Sở Quy hoạch - Kiến trúc trong lĩnh vực Kiến trúc và lĩnh vực Giải quyết khiếu nại, tố cáo</w:t>
            </w:r>
          </w:p>
        </w:tc>
        <w:tc>
          <w:tcPr>
            <w:tcW w:w="1843" w:type="dxa"/>
            <w:vAlign w:val="center"/>
            <w:hideMark/>
          </w:tcPr>
          <w:p w:rsidR="00B717E6" w:rsidRPr="00103C40" w:rsidRDefault="00B717E6" w:rsidP="00DF0462">
            <w:pPr>
              <w:jc w:val="center"/>
              <w:rPr>
                <w:rFonts w:asciiTheme="majorHAnsi" w:hAnsiTheme="majorHAnsi" w:cstheme="majorHAnsi"/>
              </w:rPr>
            </w:pPr>
            <w:r w:rsidRPr="00103C40">
              <w:rPr>
                <w:rFonts w:asciiTheme="majorHAnsi" w:hAnsiTheme="majorHAnsi" w:cstheme="majorHAnsi"/>
              </w:rPr>
              <w:t>30</w:t>
            </w:r>
            <w:r>
              <w:rPr>
                <w:rFonts w:asciiTheme="majorHAnsi" w:hAnsiTheme="majorHAnsi" w:cstheme="majorHAnsi"/>
              </w:rPr>
              <w:t>/7</w:t>
            </w:r>
            <w:r w:rsidRPr="00103C40">
              <w:rPr>
                <w:rFonts w:asciiTheme="majorHAnsi" w:hAnsiTheme="majorHAnsi" w:cstheme="majorHAnsi"/>
              </w:rPr>
              <w:t>/2010</w:t>
            </w:r>
          </w:p>
        </w:tc>
      </w:tr>
      <w:tr w:rsidR="007A094D" w:rsidRPr="00103C40" w:rsidTr="003261CC">
        <w:trPr>
          <w:trHeight w:val="567"/>
        </w:trPr>
        <w:tc>
          <w:tcPr>
            <w:tcW w:w="851" w:type="dxa"/>
            <w:vAlign w:val="center"/>
          </w:tcPr>
          <w:p w:rsidR="007A094D" w:rsidRPr="006C4DC0" w:rsidRDefault="007A094D" w:rsidP="00DF0462">
            <w:pPr>
              <w:pStyle w:val="ListParagraph"/>
              <w:numPr>
                <w:ilvl w:val="0"/>
                <w:numId w:val="32"/>
              </w:numPr>
              <w:jc w:val="center"/>
              <w:rPr>
                <w:rFonts w:asciiTheme="majorHAnsi" w:hAnsiTheme="majorHAnsi" w:cstheme="majorHAnsi"/>
              </w:rPr>
            </w:pPr>
          </w:p>
        </w:tc>
        <w:tc>
          <w:tcPr>
            <w:tcW w:w="1418" w:type="dxa"/>
            <w:vAlign w:val="center"/>
          </w:tcPr>
          <w:p w:rsidR="007A094D" w:rsidRPr="00FA01F3" w:rsidRDefault="007A094D" w:rsidP="00DF0462">
            <w:pPr>
              <w:jc w:val="center"/>
              <w:rPr>
                <w:rFonts w:asciiTheme="majorHAnsi" w:hAnsiTheme="majorHAnsi" w:cstheme="majorHAnsi"/>
                <w:highlight w:val="yellow"/>
              </w:rPr>
            </w:pPr>
            <w:r w:rsidRPr="00FA01F3">
              <w:rPr>
                <w:rFonts w:asciiTheme="majorHAnsi" w:hAnsiTheme="majorHAnsi" w:cstheme="majorHAnsi"/>
                <w:highlight w:val="yellow"/>
              </w:rPr>
              <w:t>Quyết định</w:t>
            </w:r>
          </w:p>
        </w:tc>
        <w:tc>
          <w:tcPr>
            <w:tcW w:w="2551" w:type="dxa"/>
            <w:vAlign w:val="center"/>
          </w:tcPr>
          <w:p w:rsidR="007A094D" w:rsidRPr="00FA01F3" w:rsidRDefault="007A094D" w:rsidP="00DF0462">
            <w:pPr>
              <w:jc w:val="center"/>
              <w:rPr>
                <w:rFonts w:asciiTheme="majorHAnsi" w:hAnsiTheme="majorHAnsi" w:cstheme="majorHAnsi"/>
                <w:caps/>
                <w:highlight w:val="yellow"/>
              </w:rPr>
            </w:pPr>
            <w:r w:rsidRPr="00FA01F3">
              <w:rPr>
                <w:rFonts w:asciiTheme="majorHAnsi" w:hAnsiTheme="majorHAnsi" w:cstheme="majorHAnsi"/>
                <w:caps/>
                <w:highlight w:val="yellow"/>
              </w:rPr>
              <w:t xml:space="preserve">48/2010/QĐ-UBND </w:t>
            </w:r>
            <w:r w:rsidRPr="00FA01F3">
              <w:rPr>
                <w:rFonts w:asciiTheme="majorHAnsi" w:hAnsiTheme="majorHAnsi" w:cstheme="majorHAnsi"/>
                <w:caps/>
                <w:highlight w:val="yellow"/>
              </w:rPr>
              <w:br/>
              <w:t>20/7/2010</w:t>
            </w:r>
          </w:p>
        </w:tc>
        <w:tc>
          <w:tcPr>
            <w:tcW w:w="7655" w:type="dxa"/>
          </w:tcPr>
          <w:p w:rsidR="007A094D" w:rsidRPr="00FA01F3" w:rsidRDefault="007A094D" w:rsidP="007A094D">
            <w:pPr>
              <w:rPr>
                <w:highlight w:val="yellow"/>
              </w:rPr>
            </w:pPr>
            <w:r w:rsidRPr="00FA01F3">
              <w:rPr>
                <w:highlight w:val="yellow"/>
              </w:rPr>
              <w:t>Về việc bãi bỏ các văn bản của Ủy ban nhân dân thành phố Hồ Chí Minh quy định thủ tục hành chính áp dụng tại Ủy ban nhân dân quận - huyện trong lĩnh vực Tiêu chuẩn nhà giáo, cán bộ quản lý và lĩnh vực Giáo dục và đào tạo.</w:t>
            </w:r>
          </w:p>
        </w:tc>
        <w:tc>
          <w:tcPr>
            <w:tcW w:w="1843" w:type="dxa"/>
            <w:vAlign w:val="center"/>
          </w:tcPr>
          <w:p w:rsidR="007A094D" w:rsidRPr="00FA01F3" w:rsidRDefault="007A094D" w:rsidP="00DF0462">
            <w:pPr>
              <w:jc w:val="center"/>
              <w:rPr>
                <w:rFonts w:asciiTheme="majorHAnsi" w:hAnsiTheme="majorHAnsi" w:cstheme="majorHAnsi"/>
                <w:highlight w:val="yellow"/>
              </w:rPr>
            </w:pPr>
            <w:r w:rsidRPr="00FA01F3">
              <w:rPr>
                <w:rFonts w:asciiTheme="majorHAnsi" w:hAnsiTheme="majorHAnsi" w:cstheme="majorHAnsi"/>
                <w:highlight w:val="yellow"/>
              </w:rPr>
              <w:t>30/7/2010</w:t>
            </w:r>
          </w:p>
        </w:tc>
      </w:tr>
      <w:tr w:rsidR="00B717E6" w:rsidRPr="00103C40" w:rsidTr="003261CC">
        <w:trPr>
          <w:trHeight w:val="567"/>
        </w:trPr>
        <w:tc>
          <w:tcPr>
            <w:tcW w:w="851" w:type="dxa"/>
            <w:vAlign w:val="center"/>
          </w:tcPr>
          <w:p w:rsidR="00B717E6" w:rsidRPr="006C4DC0" w:rsidRDefault="00B717E6" w:rsidP="00DF0462">
            <w:pPr>
              <w:pStyle w:val="ListParagraph"/>
              <w:numPr>
                <w:ilvl w:val="0"/>
                <w:numId w:val="32"/>
              </w:numPr>
              <w:jc w:val="center"/>
              <w:rPr>
                <w:rFonts w:asciiTheme="majorHAnsi" w:hAnsiTheme="majorHAnsi" w:cstheme="majorHAnsi"/>
              </w:rPr>
            </w:pPr>
          </w:p>
        </w:tc>
        <w:tc>
          <w:tcPr>
            <w:tcW w:w="1418" w:type="dxa"/>
            <w:vAlign w:val="center"/>
          </w:tcPr>
          <w:p w:rsidR="00B717E6" w:rsidRPr="00103C40" w:rsidRDefault="00B717E6"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717E6" w:rsidRPr="00C2113C" w:rsidRDefault="00B717E6" w:rsidP="00DF0462">
            <w:pPr>
              <w:jc w:val="center"/>
              <w:rPr>
                <w:rFonts w:asciiTheme="majorHAnsi" w:hAnsiTheme="majorHAnsi" w:cstheme="majorHAnsi"/>
                <w:caps/>
              </w:rPr>
            </w:pPr>
            <w:r w:rsidRPr="00C2113C">
              <w:rPr>
                <w:rFonts w:asciiTheme="majorHAnsi" w:hAnsiTheme="majorHAnsi" w:cstheme="majorHAnsi"/>
                <w:caps/>
              </w:rPr>
              <w:t xml:space="preserve">50/2010/QĐ-UBND </w:t>
            </w:r>
            <w:r w:rsidRPr="00C2113C">
              <w:rPr>
                <w:rFonts w:asciiTheme="majorHAnsi" w:hAnsiTheme="majorHAnsi" w:cstheme="majorHAnsi"/>
                <w:caps/>
              </w:rPr>
              <w:br/>
              <w:t>27/7/2010</w:t>
            </w:r>
          </w:p>
        </w:tc>
        <w:tc>
          <w:tcPr>
            <w:tcW w:w="7655" w:type="dxa"/>
            <w:hideMark/>
          </w:tcPr>
          <w:p w:rsidR="00B717E6" w:rsidRPr="00103C40" w:rsidRDefault="00B717E6" w:rsidP="00086600">
            <w:pPr>
              <w:rPr>
                <w:rFonts w:asciiTheme="majorHAnsi" w:hAnsiTheme="majorHAnsi" w:cstheme="majorHAnsi"/>
              </w:rPr>
            </w:pPr>
            <w:r w:rsidRPr="00103C40">
              <w:rPr>
                <w:rFonts w:asciiTheme="majorHAnsi" w:hAnsiTheme="majorHAnsi" w:cstheme="majorHAnsi"/>
              </w:rPr>
              <w:t xml:space="preserve">Về việc bổ sung, bãi bỏ các văn bản của Ủy ban nhân dân thành phố Hồ Chí Minh quy định thủ tục hành chính áp dụng tại Ủy ban nhân dân quận - huyện trong lĩnh vực Văn hóa quần chúng, Quảng cáo và Nghệ </w:t>
            </w:r>
            <w:r w:rsidRPr="00103C40">
              <w:rPr>
                <w:rFonts w:asciiTheme="majorHAnsi" w:hAnsiTheme="majorHAnsi" w:cstheme="majorHAnsi"/>
              </w:rPr>
              <w:lastRenderedPageBreak/>
              <w:t>thuật biểu diễn thuộc chức năng quản lý nhà nước của Sở Văn hóa, Thể thao và Du lịch</w:t>
            </w:r>
          </w:p>
        </w:tc>
        <w:tc>
          <w:tcPr>
            <w:tcW w:w="1843" w:type="dxa"/>
            <w:vAlign w:val="center"/>
            <w:hideMark/>
          </w:tcPr>
          <w:p w:rsidR="00B717E6" w:rsidRPr="00103C40" w:rsidRDefault="00B717E6" w:rsidP="00DF0462">
            <w:pPr>
              <w:jc w:val="center"/>
              <w:rPr>
                <w:rFonts w:asciiTheme="majorHAnsi" w:hAnsiTheme="majorHAnsi" w:cstheme="majorHAnsi"/>
              </w:rPr>
            </w:pPr>
            <w:r w:rsidRPr="00103C40">
              <w:rPr>
                <w:rFonts w:asciiTheme="majorHAnsi" w:hAnsiTheme="majorHAnsi" w:cstheme="majorHAnsi"/>
              </w:rPr>
              <w:lastRenderedPageBreak/>
              <w:t>06/8/2010</w:t>
            </w:r>
          </w:p>
        </w:tc>
      </w:tr>
      <w:tr w:rsidR="00B717E6" w:rsidRPr="00103C40" w:rsidTr="003261CC">
        <w:trPr>
          <w:trHeight w:val="567"/>
        </w:trPr>
        <w:tc>
          <w:tcPr>
            <w:tcW w:w="851" w:type="dxa"/>
            <w:vAlign w:val="center"/>
          </w:tcPr>
          <w:p w:rsidR="00B717E6" w:rsidRPr="006C4DC0" w:rsidRDefault="00B717E6" w:rsidP="00DF0462">
            <w:pPr>
              <w:pStyle w:val="ListParagraph"/>
              <w:numPr>
                <w:ilvl w:val="0"/>
                <w:numId w:val="32"/>
              </w:numPr>
              <w:jc w:val="center"/>
              <w:rPr>
                <w:rFonts w:asciiTheme="majorHAnsi" w:hAnsiTheme="majorHAnsi" w:cstheme="majorHAnsi"/>
              </w:rPr>
            </w:pPr>
          </w:p>
        </w:tc>
        <w:tc>
          <w:tcPr>
            <w:tcW w:w="1418" w:type="dxa"/>
            <w:vAlign w:val="center"/>
          </w:tcPr>
          <w:p w:rsidR="00B717E6" w:rsidRPr="00103C40" w:rsidRDefault="00B717E6"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B717E6" w:rsidRPr="00C2113C" w:rsidRDefault="00B717E6" w:rsidP="00DF0462">
            <w:pPr>
              <w:jc w:val="center"/>
              <w:rPr>
                <w:rFonts w:asciiTheme="majorHAnsi" w:hAnsiTheme="majorHAnsi" w:cstheme="majorHAnsi"/>
                <w:caps/>
              </w:rPr>
            </w:pPr>
            <w:r w:rsidRPr="00C2113C">
              <w:rPr>
                <w:rFonts w:asciiTheme="majorHAnsi" w:hAnsiTheme="majorHAnsi" w:cstheme="majorHAnsi"/>
                <w:caps/>
              </w:rPr>
              <w:t xml:space="preserve">51/2010/QĐ-UBND </w:t>
            </w:r>
            <w:r w:rsidRPr="00C2113C">
              <w:rPr>
                <w:rFonts w:asciiTheme="majorHAnsi" w:hAnsiTheme="majorHAnsi" w:cstheme="majorHAnsi"/>
                <w:caps/>
              </w:rPr>
              <w:br/>
              <w:t>27/7/2010</w:t>
            </w:r>
          </w:p>
        </w:tc>
        <w:tc>
          <w:tcPr>
            <w:tcW w:w="7655" w:type="dxa"/>
            <w:hideMark/>
          </w:tcPr>
          <w:p w:rsidR="00B717E6" w:rsidRPr="00103C40" w:rsidRDefault="00B717E6" w:rsidP="00086600">
            <w:pPr>
              <w:rPr>
                <w:rFonts w:asciiTheme="majorHAnsi" w:hAnsiTheme="majorHAnsi" w:cstheme="majorHAnsi"/>
              </w:rPr>
            </w:pPr>
            <w:r w:rsidRPr="00103C40">
              <w:rPr>
                <w:rFonts w:asciiTheme="majorHAnsi" w:hAnsiTheme="majorHAnsi" w:cstheme="majorHAnsi"/>
              </w:rPr>
              <w:t>Về việc sửa đổi, bổ sung, bãi bỏ các văn bản của Ủy ban nhân dân thành phố Hồ Chí Minh quy định thủ tục hành chính áp dụng tại Sở Tài chính thành phố và Ủy ban nhân dân quận  - huyện trong lĩnh vực Quản lý ngân sách nhà nước, Đầu tư phát triển và phân bổ ngân sách nhà nước, Gía, Tài chính doanh nghiệp và quản lý vốn của nhà nước tại doanh nghiệp</w:t>
            </w:r>
          </w:p>
        </w:tc>
        <w:tc>
          <w:tcPr>
            <w:tcW w:w="1843" w:type="dxa"/>
            <w:vAlign w:val="center"/>
            <w:hideMark/>
          </w:tcPr>
          <w:p w:rsidR="00B717E6" w:rsidRPr="00103C40" w:rsidRDefault="00B717E6" w:rsidP="00DF0462">
            <w:pPr>
              <w:jc w:val="center"/>
              <w:rPr>
                <w:rFonts w:asciiTheme="majorHAnsi" w:hAnsiTheme="majorHAnsi" w:cstheme="majorHAnsi"/>
              </w:rPr>
            </w:pPr>
            <w:r w:rsidRPr="00103C40">
              <w:rPr>
                <w:rFonts w:asciiTheme="majorHAnsi" w:hAnsiTheme="majorHAnsi" w:cstheme="majorHAnsi"/>
              </w:rPr>
              <w:t>03</w:t>
            </w:r>
            <w:r w:rsidR="007A094D">
              <w:rPr>
                <w:rFonts w:asciiTheme="majorHAnsi" w:hAnsiTheme="majorHAnsi" w:cstheme="majorHAnsi"/>
              </w:rPr>
              <w:t>6</w:t>
            </w:r>
            <w:r w:rsidRPr="00103C40">
              <w:rPr>
                <w:rFonts w:asciiTheme="majorHAnsi" w:hAnsiTheme="majorHAnsi" w:cstheme="majorHAnsi"/>
              </w:rPr>
              <w:t>8/2010</w:t>
            </w:r>
          </w:p>
        </w:tc>
      </w:tr>
      <w:tr w:rsidR="007A094D" w:rsidRPr="00103C40" w:rsidTr="003261CC">
        <w:trPr>
          <w:trHeight w:val="567"/>
        </w:trPr>
        <w:tc>
          <w:tcPr>
            <w:tcW w:w="851" w:type="dxa"/>
            <w:vAlign w:val="center"/>
          </w:tcPr>
          <w:p w:rsidR="007A094D" w:rsidRPr="006C4DC0" w:rsidRDefault="007A094D" w:rsidP="00DF0462">
            <w:pPr>
              <w:pStyle w:val="ListParagraph"/>
              <w:numPr>
                <w:ilvl w:val="0"/>
                <w:numId w:val="32"/>
              </w:numPr>
              <w:jc w:val="center"/>
              <w:rPr>
                <w:rFonts w:asciiTheme="majorHAnsi" w:hAnsiTheme="majorHAnsi" w:cstheme="majorHAnsi"/>
              </w:rPr>
            </w:pPr>
          </w:p>
        </w:tc>
        <w:tc>
          <w:tcPr>
            <w:tcW w:w="1418" w:type="dxa"/>
            <w:vAlign w:val="center"/>
          </w:tcPr>
          <w:p w:rsidR="007A094D" w:rsidRPr="003D5601" w:rsidRDefault="007A094D" w:rsidP="007A094D">
            <w:pPr>
              <w:jc w:val="center"/>
              <w:rPr>
                <w:rFonts w:asciiTheme="majorHAnsi" w:hAnsiTheme="majorHAnsi" w:cstheme="majorHAnsi"/>
                <w:highlight w:val="yellow"/>
              </w:rPr>
            </w:pPr>
            <w:r w:rsidRPr="003D5601">
              <w:rPr>
                <w:rFonts w:asciiTheme="majorHAnsi" w:hAnsiTheme="majorHAnsi" w:cstheme="majorHAnsi"/>
                <w:highlight w:val="yellow"/>
              </w:rPr>
              <w:t>Quyết định</w:t>
            </w:r>
          </w:p>
        </w:tc>
        <w:tc>
          <w:tcPr>
            <w:tcW w:w="2551" w:type="dxa"/>
            <w:vAlign w:val="center"/>
          </w:tcPr>
          <w:p w:rsidR="007A094D" w:rsidRPr="003D5601" w:rsidRDefault="007A094D" w:rsidP="007A094D">
            <w:pPr>
              <w:jc w:val="center"/>
              <w:rPr>
                <w:rFonts w:asciiTheme="majorHAnsi" w:hAnsiTheme="majorHAnsi" w:cstheme="majorHAnsi"/>
                <w:caps/>
                <w:highlight w:val="yellow"/>
              </w:rPr>
            </w:pPr>
            <w:r w:rsidRPr="003D5601">
              <w:rPr>
                <w:rFonts w:asciiTheme="majorHAnsi" w:hAnsiTheme="majorHAnsi" w:cstheme="majorHAnsi"/>
                <w:caps/>
                <w:highlight w:val="yellow"/>
              </w:rPr>
              <w:t xml:space="preserve">52/2010/QĐ-UBND </w:t>
            </w:r>
            <w:r w:rsidRPr="003D5601">
              <w:rPr>
                <w:rFonts w:asciiTheme="majorHAnsi" w:hAnsiTheme="majorHAnsi" w:cstheme="majorHAnsi"/>
                <w:caps/>
                <w:highlight w:val="yellow"/>
              </w:rPr>
              <w:br/>
              <w:t>27/7/2010</w:t>
            </w:r>
          </w:p>
        </w:tc>
        <w:tc>
          <w:tcPr>
            <w:tcW w:w="7655" w:type="dxa"/>
          </w:tcPr>
          <w:p w:rsidR="007A094D" w:rsidRPr="003D5601" w:rsidRDefault="007A094D" w:rsidP="007A094D">
            <w:pPr>
              <w:rPr>
                <w:highlight w:val="yellow"/>
              </w:rPr>
            </w:pPr>
            <w:r w:rsidRPr="003D5601">
              <w:rPr>
                <w:highlight w:val="yellow"/>
              </w:rPr>
              <w:t>Về việc bãi bỏ văn bản của Ủy ban nhân dân thành phố Hồ Chí Minh quy định thủ tục hành chính áp dụng tại Ban Quản lý các Khu Chế xuất và Công nghiệp thành phố Hồ Chí Minh trong lĩnh vực Quản lý xuất nhập cảnh.</w:t>
            </w:r>
          </w:p>
        </w:tc>
        <w:tc>
          <w:tcPr>
            <w:tcW w:w="1843" w:type="dxa"/>
            <w:vAlign w:val="center"/>
          </w:tcPr>
          <w:p w:rsidR="007A094D" w:rsidRPr="003D5601" w:rsidRDefault="007A094D" w:rsidP="00DF0462">
            <w:pPr>
              <w:jc w:val="center"/>
              <w:rPr>
                <w:rFonts w:asciiTheme="majorHAnsi" w:hAnsiTheme="majorHAnsi" w:cstheme="majorHAnsi"/>
                <w:highlight w:val="yellow"/>
              </w:rPr>
            </w:pPr>
            <w:r w:rsidRPr="003D5601">
              <w:rPr>
                <w:rFonts w:asciiTheme="majorHAnsi" w:hAnsiTheme="majorHAnsi" w:cstheme="majorHAnsi"/>
                <w:highlight w:val="yellow"/>
              </w:rPr>
              <w:t>06/8/2010</w:t>
            </w:r>
          </w:p>
        </w:tc>
      </w:tr>
      <w:tr w:rsidR="007A094D" w:rsidRPr="00103C40" w:rsidTr="003261CC">
        <w:trPr>
          <w:trHeight w:val="567"/>
        </w:trPr>
        <w:tc>
          <w:tcPr>
            <w:tcW w:w="851" w:type="dxa"/>
            <w:vAlign w:val="center"/>
          </w:tcPr>
          <w:p w:rsidR="007A094D" w:rsidRPr="006C4DC0" w:rsidRDefault="007A094D" w:rsidP="00DF0462">
            <w:pPr>
              <w:pStyle w:val="ListParagraph"/>
              <w:numPr>
                <w:ilvl w:val="0"/>
                <w:numId w:val="32"/>
              </w:numPr>
              <w:jc w:val="center"/>
              <w:rPr>
                <w:rFonts w:asciiTheme="majorHAnsi" w:hAnsiTheme="majorHAnsi" w:cstheme="majorHAnsi"/>
              </w:rPr>
            </w:pPr>
          </w:p>
        </w:tc>
        <w:tc>
          <w:tcPr>
            <w:tcW w:w="1418" w:type="dxa"/>
            <w:vAlign w:val="center"/>
            <w:hideMark/>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7A094D" w:rsidRPr="00C2113C" w:rsidRDefault="007A094D" w:rsidP="00DF0462">
            <w:pPr>
              <w:jc w:val="center"/>
              <w:rPr>
                <w:rFonts w:asciiTheme="majorHAnsi" w:hAnsiTheme="majorHAnsi" w:cstheme="majorHAnsi"/>
                <w:caps/>
              </w:rPr>
            </w:pPr>
            <w:r w:rsidRPr="00C2113C">
              <w:rPr>
                <w:rFonts w:asciiTheme="majorHAnsi" w:hAnsiTheme="majorHAnsi" w:cstheme="majorHAnsi"/>
                <w:caps/>
              </w:rPr>
              <w:t xml:space="preserve">53/2010/QĐ-UBND </w:t>
            </w:r>
            <w:r w:rsidRPr="00C2113C">
              <w:rPr>
                <w:rFonts w:asciiTheme="majorHAnsi" w:hAnsiTheme="majorHAnsi" w:cstheme="majorHAnsi"/>
                <w:caps/>
              </w:rPr>
              <w:br/>
              <w:t>28/7/2010</w:t>
            </w:r>
          </w:p>
        </w:tc>
        <w:tc>
          <w:tcPr>
            <w:tcW w:w="7655" w:type="dxa"/>
            <w:hideMark/>
          </w:tcPr>
          <w:p w:rsidR="007A094D" w:rsidRPr="00103C40" w:rsidRDefault="007A094D" w:rsidP="00086600">
            <w:pPr>
              <w:rPr>
                <w:rFonts w:asciiTheme="majorHAnsi" w:hAnsiTheme="majorHAnsi" w:cstheme="majorHAnsi"/>
              </w:rPr>
            </w:pPr>
            <w:r w:rsidRPr="00103C40">
              <w:rPr>
                <w:rFonts w:asciiTheme="majorHAnsi" w:hAnsiTheme="majorHAnsi" w:cstheme="majorHAnsi"/>
              </w:rPr>
              <w:t>Ban hành Quy chế tổ chức hoạt động và phối hợp trong việc tham gia Hệ thống "Đối thoại Doanh nghiệp - Chính quyền thành phố"</w:t>
            </w:r>
          </w:p>
        </w:tc>
        <w:tc>
          <w:tcPr>
            <w:tcW w:w="1843" w:type="dxa"/>
            <w:vAlign w:val="center"/>
            <w:hideMark/>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07/8/2010</w:t>
            </w:r>
          </w:p>
        </w:tc>
      </w:tr>
      <w:tr w:rsidR="007A094D" w:rsidRPr="00103C40" w:rsidTr="003261CC">
        <w:trPr>
          <w:trHeight w:val="567"/>
        </w:trPr>
        <w:tc>
          <w:tcPr>
            <w:tcW w:w="851" w:type="dxa"/>
            <w:vAlign w:val="center"/>
          </w:tcPr>
          <w:p w:rsidR="007A094D" w:rsidRPr="006C4DC0" w:rsidRDefault="007A094D" w:rsidP="00DF0462">
            <w:pPr>
              <w:pStyle w:val="ListParagraph"/>
              <w:numPr>
                <w:ilvl w:val="0"/>
                <w:numId w:val="32"/>
              </w:numPr>
              <w:jc w:val="center"/>
              <w:rPr>
                <w:rFonts w:asciiTheme="majorHAnsi" w:hAnsiTheme="majorHAnsi" w:cstheme="majorHAnsi"/>
              </w:rPr>
            </w:pPr>
          </w:p>
        </w:tc>
        <w:tc>
          <w:tcPr>
            <w:tcW w:w="1418" w:type="dxa"/>
            <w:vAlign w:val="center"/>
          </w:tcPr>
          <w:p w:rsidR="007A094D" w:rsidRPr="003D5601" w:rsidRDefault="00FC150E" w:rsidP="00DF0462">
            <w:pPr>
              <w:jc w:val="center"/>
              <w:rPr>
                <w:rFonts w:asciiTheme="majorHAnsi" w:hAnsiTheme="majorHAnsi" w:cstheme="majorHAnsi"/>
                <w:highlight w:val="yellow"/>
              </w:rPr>
            </w:pPr>
            <w:r w:rsidRPr="003D5601">
              <w:rPr>
                <w:rFonts w:asciiTheme="majorHAnsi" w:hAnsiTheme="majorHAnsi" w:cstheme="majorHAnsi"/>
                <w:highlight w:val="yellow"/>
              </w:rPr>
              <w:t>Quyết định</w:t>
            </w:r>
          </w:p>
        </w:tc>
        <w:tc>
          <w:tcPr>
            <w:tcW w:w="2551" w:type="dxa"/>
            <w:vAlign w:val="center"/>
          </w:tcPr>
          <w:p w:rsidR="007A094D" w:rsidRPr="003D5601" w:rsidRDefault="007A094D" w:rsidP="00DF0462">
            <w:pPr>
              <w:jc w:val="center"/>
              <w:rPr>
                <w:rFonts w:asciiTheme="majorHAnsi" w:hAnsiTheme="majorHAnsi" w:cstheme="majorHAnsi"/>
                <w:caps/>
                <w:highlight w:val="yellow"/>
              </w:rPr>
            </w:pPr>
            <w:r w:rsidRPr="003D5601">
              <w:rPr>
                <w:rFonts w:asciiTheme="majorHAnsi" w:hAnsiTheme="majorHAnsi" w:cstheme="majorHAnsi"/>
                <w:caps/>
                <w:highlight w:val="yellow"/>
              </w:rPr>
              <w:t>54/2010/qđ-ubnd</w:t>
            </w:r>
          </w:p>
          <w:p w:rsidR="007A094D" w:rsidRPr="003D5601" w:rsidRDefault="007A094D" w:rsidP="00DF0462">
            <w:pPr>
              <w:jc w:val="center"/>
              <w:rPr>
                <w:rFonts w:asciiTheme="majorHAnsi" w:hAnsiTheme="majorHAnsi" w:cstheme="majorHAnsi"/>
                <w:caps/>
                <w:highlight w:val="yellow"/>
              </w:rPr>
            </w:pPr>
            <w:r w:rsidRPr="003D5601">
              <w:rPr>
                <w:rFonts w:asciiTheme="majorHAnsi" w:hAnsiTheme="majorHAnsi" w:cstheme="majorHAnsi"/>
                <w:caps/>
                <w:highlight w:val="yellow"/>
              </w:rPr>
              <w:t>14/8/2010</w:t>
            </w:r>
          </w:p>
        </w:tc>
        <w:tc>
          <w:tcPr>
            <w:tcW w:w="7655" w:type="dxa"/>
          </w:tcPr>
          <w:p w:rsidR="007A094D" w:rsidRPr="003D5601" w:rsidRDefault="00EC74CE" w:rsidP="00EC74CE">
            <w:pPr>
              <w:rPr>
                <w:highlight w:val="yellow"/>
              </w:rPr>
            </w:pPr>
            <w:r w:rsidRPr="003D5601">
              <w:rPr>
                <w:highlight w:val="yellow"/>
              </w:rPr>
              <w:t xml:space="preserve">Về </w:t>
            </w:r>
            <w:r w:rsidR="007A094D" w:rsidRPr="003D5601">
              <w:rPr>
                <w:highlight w:val="yellow"/>
              </w:rPr>
              <w:t>việc bãi bỏ các văn bản của Ủy ban nhân dân thành phố Hồ Chí Minh quy định thủ tục hành chính áp dụng tại Ủy ban nhân dân phường - xã - thị trấn trong lĩnh vực Bảo trợ xã hội.</w:t>
            </w:r>
          </w:p>
        </w:tc>
        <w:tc>
          <w:tcPr>
            <w:tcW w:w="1843" w:type="dxa"/>
            <w:vAlign w:val="center"/>
          </w:tcPr>
          <w:p w:rsidR="007A094D" w:rsidRPr="003D5601" w:rsidRDefault="007A094D" w:rsidP="00DF0462">
            <w:pPr>
              <w:jc w:val="center"/>
              <w:rPr>
                <w:rFonts w:asciiTheme="majorHAnsi" w:hAnsiTheme="majorHAnsi" w:cstheme="majorHAnsi"/>
                <w:highlight w:val="yellow"/>
              </w:rPr>
            </w:pPr>
            <w:r w:rsidRPr="003D5601">
              <w:rPr>
                <w:rFonts w:asciiTheme="majorHAnsi" w:hAnsiTheme="majorHAnsi" w:cstheme="majorHAnsi"/>
                <w:highlight w:val="yellow"/>
              </w:rPr>
              <w:t>24/8/2010</w:t>
            </w:r>
          </w:p>
        </w:tc>
      </w:tr>
      <w:tr w:rsidR="007A094D" w:rsidRPr="00103C40" w:rsidTr="003261CC">
        <w:trPr>
          <w:trHeight w:val="567"/>
        </w:trPr>
        <w:tc>
          <w:tcPr>
            <w:tcW w:w="851" w:type="dxa"/>
            <w:vAlign w:val="center"/>
          </w:tcPr>
          <w:p w:rsidR="007A094D" w:rsidRPr="006C4DC0" w:rsidRDefault="007A094D" w:rsidP="00DF0462">
            <w:pPr>
              <w:pStyle w:val="ListParagraph"/>
              <w:numPr>
                <w:ilvl w:val="0"/>
                <w:numId w:val="32"/>
              </w:numPr>
              <w:jc w:val="center"/>
              <w:rPr>
                <w:rFonts w:asciiTheme="majorHAnsi" w:hAnsiTheme="majorHAnsi" w:cstheme="majorHAnsi"/>
              </w:rPr>
            </w:pPr>
          </w:p>
        </w:tc>
        <w:tc>
          <w:tcPr>
            <w:tcW w:w="1418" w:type="dxa"/>
            <w:vAlign w:val="center"/>
          </w:tcPr>
          <w:p w:rsidR="007A094D" w:rsidRPr="003D5601" w:rsidRDefault="00FC150E" w:rsidP="00DF0462">
            <w:pPr>
              <w:jc w:val="center"/>
              <w:rPr>
                <w:rFonts w:asciiTheme="majorHAnsi" w:hAnsiTheme="majorHAnsi" w:cstheme="majorHAnsi"/>
                <w:highlight w:val="yellow"/>
              </w:rPr>
            </w:pPr>
            <w:r w:rsidRPr="003D5601">
              <w:rPr>
                <w:rFonts w:asciiTheme="majorHAnsi" w:hAnsiTheme="majorHAnsi" w:cstheme="majorHAnsi"/>
                <w:highlight w:val="yellow"/>
              </w:rPr>
              <w:t>Quyết định</w:t>
            </w:r>
          </w:p>
        </w:tc>
        <w:tc>
          <w:tcPr>
            <w:tcW w:w="2551" w:type="dxa"/>
            <w:vAlign w:val="center"/>
          </w:tcPr>
          <w:p w:rsidR="007A094D" w:rsidRPr="003D5601" w:rsidRDefault="007A094D" w:rsidP="00DF0462">
            <w:pPr>
              <w:jc w:val="center"/>
              <w:rPr>
                <w:rFonts w:asciiTheme="majorHAnsi" w:hAnsiTheme="majorHAnsi" w:cstheme="majorHAnsi"/>
                <w:caps/>
                <w:highlight w:val="yellow"/>
              </w:rPr>
            </w:pPr>
            <w:r w:rsidRPr="003D5601">
              <w:rPr>
                <w:rFonts w:asciiTheme="majorHAnsi" w:hAnsiTheme="majorHAnsi" w:cstheme="majorHAnsi"/>
                <w:caps/>
                <w:highlight w:val="yellow"/>
              </w:rPr>
              <w:t>55/2010/qđ-ubnd</w:t>
            </w:r>
          </w:p>
          <w:p w:rsidR="007A094D" w:rsidRPr="003D5601" w:rsidRDefault="007A094D" w:rsidP="00DF0462">
            <w:pPr>
              <w:jc w:val="center"/>
              <w:rPr>
                <w:rFonts w:asciiTheme="majorHAnsi" w:hAnsiTheme="majorHAnsi" w:cstheme="majorHAnsi"/>
                <w:caps/>
                <w:highlight w:val="yellow"/>
              </w:rPr>
            </w:pPr>
            <w:r w:rsidRPr="003D5601">
              <w:rPr>
                <w:rFonts w:asciiTheme="majorHAnsi" w:hAnsiTheme="majorHAnsi" w:cstheme="majorHAnsi"/>
                <w:caps/>
                <w:highlight w:val="yellow"/>
              </w:rPr>
              <w:t>16/8/2010</w:t>
            </w:r>
          </w:p>
        </w:tc>
        <w:tc>
          <w:tcPr>
            <w:tcW w:w="7655" w:type="dxa"/>
          </w:tcPr>
          <w:p w:rsidR="007A094D" w:rsidRPr="003D5601" w:rsidRDefault="00EC74CE" w:rsidP="00EC74CE">
            <w:pPr>
              <w:rPr>
                <w:highlight w:val="yellow"/>
              </w:rPr>
            </w:pPr>
            <w:r w:rsidRPr="003D5601">
              <w:rPr>
                <w:highlight w:val="yellow"/>
              </w:rPr>
              <w:t xml:space="preserve">Về </w:t>
            </w:r>
            <w:r w:rsidR="007A094D" w:rsidRPr="003D5601">
              <w:rPr>
                <w:highlight w:val="yellow"/>
              </w:rPr>
              <w:t>việc bãi bỏ các thủ tục hành chính áp dụng tại Ủy ban nhân dân quận, huyện, phường, xã, thị trấn trên địa bàn thành phố Hồ Chí Minh trong các lĩnh vực lao động - tiền lương - tiền công, việc làm, bảo hiểm y tế, bảo vệ và chăm sóc trẻ em, bảo trợ xã hội.</w:t>
            </w:r>
          </w:p>
        </w:tc>
        <w:tc>
          <w:tcPr>
            <w:tcW w:w="1843" w:type="dxa"/>
            <w:vAlign w:val="center"/>
          </w:tcPr>
          <w:p w:rsidR="007A094D" w:rsidRPr="003D5601" w:rsidRDefault="007A094D" w:rsidP="00DF0462">
            <w:pPr>
              <w:jc w:val="center"/>
              <w:rPr>
                <w:rFonts w:asciiTheme="majorHAnsi" w:hAnsiTheme="majorHAnsi" w:cstheme="majorHAnsi"/>
                <w:highlight w:val="yellow"/>
              </w:rPr>
            </w:pPr>
            <w:r w:rsidRPr="003D5601">
              <w:rPr>
                <w:rFonts w:asciiTheme="majorHAnsi" w:hAnsiTheme="majorHAnsi" w:cstheme="majorHAnsi"/>
                <w:highlight w:val="yellow"/>
              </w:rPr>
              <w:t>26/8/2010</w:t>
            </w:r>
          </w:p>
        </w:tc>
      </w:tr>
      <w:tr w:rsidR="007A094D" w:rsidRPr="00103C40" w:rsidTr="003261CC">
        <w:trPr>
          <w:trHeight w:val="567"/>
        </w:trPr>
        <w:tc>
          <w:tcPr>
            <w:tcW w:w="851" w:type="dxa"/>
            <w:vAlign w:val="center"/>
          </w:tcPr>
          <w:p w:rsidR="007A094D" w:rsidRPr="006C4DC0" w:rsidRDefault="007A094D" w:rsidP="00DF0462">
            <w:pPr>
              <w:pStyle w:val="ListParagraph"/>
              <w:numPr>
                <w:ilvl w:val="0"/>
                <w:numId w:val="32"/>
              </w:numPr>
              <w:jc w:val="center"/>
              <w:rPr>
                <w:rFonts w:asciiTheme="majorHAnsi" w:hAnsiTheme="majorHAnsi" w:cstheme="majorHAnsi"/>
              </w:rPr>
            </w:pPr>
          </w:p>
        </w:tc>
        <w:tc>
          <w:tcPr>
            <w:tcW w:w="1418" w:type="dxa"/>
            <w:vAlign w:val="center"/>
          </w:tcPr>
          <w:p w:rsidR="007A094D" w:rsidRPr="00686222" w:rsidRDefault="00FC150E" w:rsidP="00DF0462">
            <w:pPr>
              <w:jc w:val="center"/>
              <w:rPr>
                <w:rFonts w:asciiTheme="majorHAnsi" w:hAnsiTheme="majorHAnsi" w:cstheme="majorHAnsi"/>
                <w:highlight w:val="yellow"/>
              </w:rPr>
            </w:pPr>
            <w:r w:rsidRPr="00686222">
              <w:rPr>
                <w:rFonts w:asciiTheme="majorHAnsi" w:hAnsiTheme="majorHAnsi" w:cstheme="majorHAnsi"/>
                <w:highlight w:val="yellow"/>
              </w:rPr>
              <w:t>Quyết định</w:t>
            </w:r>
          </w:p>
        </w:tc>
        <w:tc>
          <w:tcPr>
            <w:tcW w:w="2551" w:type="dxa"/>
            <w:vAlign w:val="center"/>
          </w:tcPr>
          <w:p w:rsidR="007A094D" w:rsidRPr="00686222" w:rsidRDefault="007A094D" w:rsidP="00DF0462">
            <w:pPr>
              <w:jc w:val="center"/>
              <w:rPr>
                <w:rFonts w:asciiTheme="majorHAnsi" w:hAnsiTheme="majorHAnsi" w:cstheme="majorHAnsi"/>
                <w:caps/>
                <w:highlight w:val="yellow"/>
              </w:rPr>
            </w:pPr>
            <w:r w:rsidRPr="00686222">
              <w:rPr>
                <w:rFonts w:asciiTheme="majorHAnsi" w:hAnsiTheme="majorHAnsi" w:cstheme="majorHAnsi"/>
                <w:caps/>
                <w:highlight w:val="yellow"/>
              </w:rPr>
              <w:t>56/2010/qđ-ubnd</w:t>
            </w:r>
          </w:p>
          <w:p w:rsidR="007A094D" w:rsidRPr="00686222" w:rsidRDefault="007A094D" w:rsidP="00DF0462">
            <w:pPr>
              <w:jc w:val="center"/>
              <w:rPr>
                <w:rFonts w:asciiTheme="majorHAnsi" w:hAnsiTheme="majorHAnsi" w:cstheme="majorHAnsi"/>
                <w:caps/>
                <w:highlight w:val="yellow"/>
              </w:rPr>
            </w:pPr>
            <w:r w:rsidRPr="00686222">
              <w:rPr>
                <w:rFonts w:asciiTheme="majorHAnsi" w:hAnsiTheme="majorHAnsi" w:cstheme="majorHAnsi"/>
                <w:caps/>
                <w:highlight w:val="yellow"/>
              </w:rPr>
              <w:t>17/8/2010</w:t>
            </w:r>
          </w:p>
        </w:tc>
        <w:tc>
          <w:tcPr>
            <w:tcW w:w="7655" w:type="dxa"/>
          </w:tcPr>
          <w:p w:rsidR="007A094D" w:rsidRPr="00686222" w:rsidRDefault="00EC74CE" w:rsidP="00EC74CE">
            <w:pPr>
              <w:rPr>
                <w:highlight w:val="yellow"/>
              </w:rPr>
            </w:pPr>
            <w:r w:rsidRPr="00686222">
              <w:rPr>
                <w:highlight w:val="yellow"/>
              </w:rPr>
              <w:t>Về công bố văn bản quy phạm pháp luật hết hiệu lực.</w:t>
            </w:r>
          </w:p>
        </w:tc>
        <w:tc>
          <w:tcPr>
            <w:tcW w:w="1843" w:type="dxa"/>
            <w:vAlign w:val="center"/>
          </w:tcPr>
          <w:p w:rsidR="007A094D" w:rsidRPr="00686222" w:rsidRDefault="007A094D" w:rsidP="00DF0462">
            <w:pPr>
              <w:jc w:val="center"/>
              <w:rPr>
                <w:rFonts w:asciiTheme="majorHAnsi" w:hAnsiTheme="majorHAnsi" w:cstheme="majorHAnsi"/>
                <w:highlight w:val="yellow"/>
              </w:rPr>
            </w:pPr>
            <w:r w:rsidRPr="00686222">
              <w:rPr>
                <w:rFonts w:asciiTheme="majorHAnsi" w:hAnsiTheme="majorHAnsi" w:cstheme="majorHAnsi"/>
                <w:highlight w:val="yellow"/>
              </w:rPr>
              <w:t>27/8/2010</w:t>
            </w:r>
          </w:p>
        </w:tc>
      </w:tr>
      <w:tr w:rsidR="007A094D" w:rsidRPr="00103C40" w:rsidTr="003261CC">
        <w:trPr>
          <w:trHeight w:val="567"/>
        </w:trPr>
        <w:tc>
          <w:tcPr>
            <w:tcW w:w="851" w:type="dxa"/>
            <w:vAlign w:val="center"/>
          </w:tcPr>
          <w:p w:rsidR="007A094D" w:rsidRPr="006C4DC0" w:rsidRDefault="007A094D" w:rsidP="00DF0462">
            <w:pPr>
              <w:pStyle w:val="ListParagraph"/>
              <w:numPr>
                <w:ilvl w:val="0"/>
                <w:numId w:val="32"/>
              </w:numPr>
              <w:jc w:val="center"/>
              <w:rPr>
                <w:rFonts w:asciiTheme="majorHAnsi" w:hAnsiTheme="majorHAnsi" w:cstheme="majorHAnsi"/>
              </w:rPr>
            </w:pPr>
          </w:p>
        </w:tc>
        <w:tc>
          <w:tcPr>
            <w:tcW w:w="1418" w:type="dxa"/>
            <w:vAlign w:val="center"/>
          </w:tcPr>
          <w:p w:rsidR="007A094D" w:rsidRPr="003D5601" w:rsidRDefault="00FC150E" w:rsidP="00DF0462">
            <w:pPr>
              <w:jc w:val="center"/>
              <w:rPr>
                <w:rFonts w:asciiTheme="majorHAnsi" w:hAnsiTheme="majorHAnsi" w:cstheme="majorHAnsi"/>
                <w:highlight w:val="yellow"/>
              </w:rPr>
            </w:pPr>
            <w:r w:rsidRPr="003D5601">
              <w:rPr>
                <w:rFonts w:asciiTheme="majorHAnsi" w:hAnsiTheme="majorHAnsi" w:cstheme="majorHAnsi"/>
                <w:highlight w:val="yellow"/>
              </w:rPr>
              <w:t>Quyết định</w:t>
            </w:r>
          </w:p>
        </w:tc>
        <w:tc>
          <w:tcPr>
            <w:tcW w:w="2551" w:type="dxa"/>
            <w:vAlign w:val="center"/>
          </w:tcPr>
          <w:p w:rsidR="007A094D" w:rsidRPr="003D5601" w:rsidRDefault="007A094D" w:rsidP="00DF0462">
            <w:pPr>
              <w:jc w:val="center"/>
              <w:rPr>
                <w:rFonts w:asciiTheme="majorHAnsi" w:hAnsiTheme="majorHAnsi" w:cstheme="majorHAnsi"/>
                <w:caps/>
                <w:highlight w:val="yellow"/>
              </w:rPr>
            </w:pPr>
            <w:r w:rsidRPr="003D5601">
              <w:rPr>
                <w:rFonts w:asciiTheme="majorHAnsi" w:hAnsiTheme="majorHAnsi" w:cstheme="majorHAnsi"/>
                <w:caps/>
                <w:highlight w:val="yellow"/>
              </w:rPr>
              <w:t>57/2010/qđ-ubnd</w:t>
            </w:r>
          </w:p>
          <w:p w:rsidR="007A094D" w:rsidRPr="003D5601" w:rsidRDefault="007A094D" w:rsidP="00DF0462">
            <w:pPr>
              <w:jc w:val="center"/>
              <w:rPr>
                <w:rFonts w:asciiTheme="majorHAnsi" w:hAnsiTheme="majorHAnsi" w:cstheme="majorHAnsi"/>
                <w:caps/>
                <w:highlight w:val="yellow"/>
              </w:rPr>
            </w:pPr>
            <w:r w:rsidRPr="003D5601">
              <w:rPr>
                <w:rFonts w:asciiTheme="majorHAnsi" w:hAnsiTheme="majorHAnsi" w:cstheme="majorHAnsi"/>
                <w:caps/>
                <w:highlight w:val="yellow"/>
              </w:rPr>
              <w:t>17/8/2010</w:t>
            </w:r>
          </w:p>
        </w:tc>
        <w:tc>
          <w:tcPr>
            <w:tcW w:w="7655" w:type="dxa"/>
          </w:tcPr>
          <w:p w:rsidR="007A094D" w:rsidRPr="003D5601" w:rsidRDefault="00EC74CE" w:rsidP="00EC74CE">
            <w:pPr>
              <w:rPr>
                <w:highlight w:val="yellow"/>
              </w:rPr>
            </w:pPr>
            <w:r w:rsidRPr="003D5601">
              <w:rPr>
                <w:highlight w:val="yellow"/>
              </w:rPr>
              <w:t>Về bãi bỏ văn bản.</w:t>
            </w:r>
          </w:p>
        </w:tc>
        <w:tc>
          <w:tcPr>
            <w:tcW w:w="1843" w:type="dxa"/>
            <w:vAlign w:val="center"/>
          </w:tcPr>
          <w:p w:rsidR="007A094D" w:rsidRPr="003D5601" w:rsidRDefault="007A094D" w:rsidP="00DF0462">
            <w:pPr>
              <w:jc w:val="center"/>
              <w:rPr>
                <w:rFonts w:asciiTheme="majorHAnsi" w:hAnsiTheme="majorHAnsi" w:cstheme="majorHAnsi"/>
                <w:highlight w:val="yellow"/>
              </w:rPr>
            </w:pPr>
            <w:r w:rsidRPr="003D5601">
              <w:rPr>
                <w:rFonts w:asciiTheme="majorHAnsi" w:hAnsiTheme="majorHAnsi" w:cstheme="majorHAnsi"/>
                <w:highlight w:val="yellow"/>
              </w:rPr>
              <w:t>27/8/2010</w:t>
            </w:r>
          </w:p>
        </w:tc>
      </w:tr>
      <w:tr w:rsidR="00EC74CE" w:rsidRPr="00103C40" w:rsidTr="003261CC">
        <w:trPr>
          <w:trHeight w:val="567"/>
        </w:trPr>
        <w:tc>
          <w:tcPr>
            <w:tcW w:w="851" w:type="dxa"/>
            <w:vAlign w:val="center"/>
          </w:tcPr>
          <w:p w:rsidR="00EC74CE" w:rsidRPr="006C4DC0" w:rsidRDefault="00EC74CE" w:rsidP="00DF0462">
            <w:pPr>
              <w:pStyle w:val="ListParagraph"/>
              <w:numPr>
                <w:ilvl w:val="0"/>
                <w:numId w:val="32"/>
              </w:numPr>
              <w:jc w:val="center"/>
              <w:rPr>
                <w:rFonts w:asciiTheme="majorHAnsi" w:hAnsiTheme="majorHAnsi" w:cstheme="majorHAnsi"/>
              </w:rPr>
            </w:pPr>
          </w:p>
        </w:tc>
        <w:tc>
          <w:tcPr>
            <w:tcW w:w="1418" w:type="dxa"/>
            <w:vAlign w:val="center"/>
          </w:tcPr>
          <w:p w:rsidR="00EC74CE" w:rsidRPr="003D5601" w:rsidRDefault="00FC150E" w:rsidP="00DF0462">
            <w:pPr>
              <w:jc w:val="center"/>
              <w:rPr>
                <w:rFonts w:asciiTheme="majorHAnsi" w:hAnsiTheme="majorHAnsi" w:cstheme="majorHAnsi"/>
                <w:highlight w:val="yellow"/>
              </w:rPr>
            </w:pPr>
            <w:r w:rsidRPr="003D5601">
              <w:rPr>
                <w:rFonts w:asciiTheme="majorHAnsi" w:hAnsiTheme="majorHAnsi" w:cstheme="majorHAnsi"/>
                <w:highlight w:val="yellow"/>
              </w:rPr>
              <w:t>Quyết định</w:t>
            </w:r>
          </w:p>
        </w:tc>
        <w:tc>
          <w:tcPr>
            <w:tcW w:w="2551" w:type="dxa"/>
            <w:vAlign w:val="center"/>
          </w:tcPr>
          <w:p w:rsidR="00EC74CE" w:rsidRPr="003D5601" w:rsidRDefault="00EC74CE" w:rsidP="00DF0462">
            <w:pPr>
              <w:jc w:val="center"/>
              <w:rPr>
                <w:rFonts w:asciiTheme="majorHAnsi" w:hAnsiTheme="majorHAnsi" w:cstheme="majorHAnsi"/>
                <w:caps/>
                <w:highlight w:val="yellow"/>
              </w:rPr>
            </w:pPr>
            <w:r w:rsidRPr="003D5601">
              <w:rPr>
                <w:rFonts w:asciiTheme="majorHAnsi" w:hAnsiTheme="majorHAnsi" w:cstheme="majorHAnsi"/>
                <w:caps/>
                <w:highlight w:val="yellow"/>
              </w:rPr>
              <w:t>58/2010/qđ-ubnd</w:t>
            </w:r>
          </w:p>
          <w:p w:rsidR="00EC74CE" w:rsidRPr="003D5601" w:rsidRDefault="00EC74CE" w:rsidP="00DF0462">
            <w:pPr>
              <w:jc w:val="center"/>
              <w:rPr>
                <w:rFonts w:asciiTheme="majorHAnsi" w:hAnsiTheme="majorHAnsi" w:cstheme="majorHAnsi"/>
                <w:caps/>
                <w:highlight w:val="yellow"/>
              </w:rPr>
            </w:pPr>
            <w:r w:rsidRPr="003D5601">
              <w:rPr>
                <w:rFonts w:asciiTheme="majorHAnsi" w:hAnsiTheme="majorHAnsi" w:cstheme="majorHAnsi"/>
                <w:caps/>
                <w:highlight w:val="yellow"/>
              </w:rPr>
              <w:t>28/8/2010</w:t>
            </w:r>
          </w:p>
        </w:tc>
        <w:tc>
          <w:tcPr>
            <w:tcW w:w="7655" w:type="dxa"/>
          </w:tcPr>
          <w:p w:rsidR="00EC74CE" w:rsidRPr="003D5601" w:rsidRDefault="00EC74CE" w:rsidP="00EC74CE">
            <w:pPr>
              <w:rPr>
                <w:highlight w:val="yellow"/>
              </w:rPr>
            </w:pPr>
            <w:r w:rsidRPr="003D5601">
              <w:rPr>
                <w:highlight w:val="yellow"/>
              </w:rPr>
              <w:t>Về việc bãi bỏ các văn bản của Ủy ban nhân dân thành phố Hồ Chí Minh quy định thủ tục hành chính áp dụng tại Ủy ban nhân dân quận - huyện, xã - phường - thị trấn trong lĩnh vực đất đai, tài nguyên nước.</w:t>
            </w:r>
          </w:p>
        </w:tc>
        <w:tc>
          <w:tcPr>
            <w:tcW w:w="1843" w:type="dxa"/>
            <w:vAlign w:val="center"/>
          </w:tcPr>
          <w:p w:rsidR="00EC74CE" w:rsidRPr="003D5601" w:rsidRDefault="00EC74CE" w:rsidP="00DF0462">
            <w:pPr>
              <w:jc w:val="center"/>
              <w:rPr>
                <w:rFonts w:asciiTheme="majorHAnsi" w:hAnsiTheme="majorHAnsi" w:cstheme="majorHAnsi"/>
                <w:highlight w:val="yellow"/>
              </w:rPr>
            </w:pPr>
            <w:r w:rsidRPr="003D5601">
              <w:rPr>
                <w:rFonts w:asciiTheme="majorHAnsi" w:hAnsiTheme="majorHAnsi" w:cstheme="majorHAnsi"/>
                <w:highlight w:val="yellow"/>
              </w:rPr>
              <w:t>07/9/2010</w:t>
            </w:r>
          </w:p>
        </w:tc>
      </w:tr>
      <w:tr w:rsidR="007A094D" w:rsidRPr="00103C40" w:rsidTr="003261CC">
        <w:trPr>
          <w:trHeight w:val="567"/>
        </w:trPr>
        <w:tc>
          <w:tcPr>
            <w:tcW w:w="851" w:type="dxa"/>
            <w:vAlign w:val="center"/>
          </w:tcPr>
          <w:p w:rsidR="007A094D" w:rsidRPr="006C4DC0" w:rsidRDefault="007A094D" w:rsidP="00DF0462">
            <w:pPr>
              <w:pStyle w:val="ListParagraph"/>
              <w:numPr>
                <w:ilvl w:val="0"/>
                <w:numId w:val="32"/>
              </w:numPr>
              <w:jc w:val="center"/>
              <w:rPr>
                <w:rFonts w:asciiTheme="majorHAnsi" w:hAnsiTheme="majorHAnsi" w:cstheme="majorHAnsi"/>
              </w:rPr>
            </w:pPr>
          </w:p>
        </w:tc>
        <w:tc>
          <w:tcPr>
            <w:tcW w:w="1418" w:type="dxa"/>
            <w:vAlign w:val="center"/>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7A094D" w:rsidRPr="00C2113C" w:rsidRDefault="007A094D" w:rsidP="00DF0462">
            <w:pPr>
              <w:jc w:val="center"/>
              <w:rPr>
                <w:rFonts w:asciiTheme="majorHAnsi" w:hAnsiTheme="majorHAnsi" w:cstheme="majorHAnsi"/>
                <w:caps/>
              </w:rPr>
            </w:pPr>
            <w:r w:rsidRPr="00C2113C">
              <w:rPr>
                <w:rFonts w:asciiTheme="majorHAnsi" w:hAnsiTheme="majorHAnsi" w:cstheme="majorHAnsi"/>
                <w:caps/>
              </w:rPr>
              <w:t>59/2010/QĐ-UBND</w:t>
            </w:r>
            <w:r w:rsidRPr="00C2113C">
              <w:rPr>
                <w:rFonts w:asciiTheme="majorHAnsi" w:hAnsiTheme="majorHAnsi" w:cstheme="majorHAnsi"/>
                <w:caps/>
              </w:rPr>
              <w:br/>
              <w:t xml:space="preserve"> 31/8/2010</w:t>
            </w:r>
          </w:p>
        </w:tc>
        <w:tc>
          <w:tcPr>
            <w:tcW w:w="7655" w:type="dxa"/>
            <w:hideMark/>
          </w:tcPr>
          <w:p w:rsidR="007A094D" w:rsidRPr="00103C40" w:rsidRDefault="007A094D" w:rsidP="00086600">
            <w:pPr>
              <w:rPr>
                <w:rFonts w:asciiTheme="majorHAnsi" w:hAnsiTheme="majorHAnsi" w:cstheme="majorHAnsi"/>
              </w:rPr>
            </w:pPr>
            <w:r w:rsidRPr="00103C40">
              <w:rPr>
                <w:rFonts w:asciiTheme="majorHAnsi" w:hAnsiTheme="majorHAnsi" w:cstheme="majorHAnsi"/>
              </w:rPr>
              <w:t>Về số lượng, chức danh và chế độ, chính sách đối với cán bộ không chuyên trách phường, xã, thị trấn</w:t>
            </w:r>
          </w:p>
        </w:tc>
        <w:tc>
          <w:tcPr>
            <w:tcW w:w="1843" w:type="dxa"/>
            <w:vAlign w:val="center"/>
            <w:hideMark/>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10/9/2010</w:t>
            </w:r>
          </w:p>
        </w:tc>
      </w:tr>
      <w:tr w:rsidR="007A094D" w:rsidRPr="00103C40" w:rsidTr="003261CC">
        <w:trPr>
          <w:trHeight w:val="567"/>
        </w:trPr>
        <w:tc>
          <w:tcPr>
            <w:tcW w:w="851" w:type="dxa"/>
            <w:vAlign w:val="center"/>
          </w:tcPr>
          <w:p w:rsidR="007A094D" w:rsidRPr="006C4DC0" w:rsidRDefault="007A094D" w:rsidP="00DF0462">
            <w:pPr>
              <w:pStyle w:val="ListParagraph"/>
              <w:numPr>
                <w:ilvl w:val="0"/>
                <w:numId w:val="32"/>
              </w:numPr>
              <w:jc w:val="center"/>
              <w:rPr>
                <w:rFonts w:asciiTheme="majorHAnsi" w:hAnsiTheme="majorHAnsi" w:cstheme="majorHAnsi"/>
              </w:rPr>
            </w:pPr>
          </w:p>
        </w:tc>
        <w:tc>
          <w:tcPr>
            <w:tcW w:w="1418" w:type="dxa"/>
            <w:vAlign w:val="center"/>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7A094D" w:rsidRPr="00C2113C" w:rsidRDefault="007A094D" w:rsidP="00DF0462">
            <w:pPr>
              <w:jc w:val="center"/>
              <w:rPr>
                <w:rFonts w:asciiTheme="majorHAnsi" w:hAnsiTheme="majorHAnsi" w:cstheme="majorHAnsi"/>
                <w:caps/>
              </w:rPr>
            </w:pPr>
            <w:r w:rsidRPr="00C2113C">
              <w:rPr>
                <w:rFonts w:asciiTheme="majorHAnsi" w:hAnsiTheme="majorHAnsi" w:cstheme="majorHAnsi"/>
                <w:caps/>
              </w:rPr>
              <w:t>60/2010/QĐ-UBND</w:t>
            </w:r>
            <w:r w:rsidRPr="00C2113C">
              <w:rPr>
                <w:rFonts w:asciiTheme="majorHAnsi" w:hAnsiTheme="majorHAnsi" w:cstheme="majorHAnsi"/>
                <w:caps/>
              </w:rPr>
              <w:br/>
              <w:t xml:space="preserve"> 31/8/2010</w:t>
            </w:r>
          </w:p>
        </w:tc>
        <w:tc>
          <w:tcPr>
            <w:tcW w:w="7655" w:type="dxa"/>
            <w:hideMark/>
          </w:tcPr>
          <w:p w:rsidR="007A094D" w:rsidRPr="00103C40" w:rsidRDefault="007A094D" w:rsidP="00086600">
            <w:pPr>
              <w:rPr>
                <w:rFonts w:asciiTheme="majorHAnsi" w:hAnsiTheme="majorHAnsi" w:cstheme="majorHAnsi"/>
              </w:rPr>
            </w:pPr>
            <w:r w:rsidRPr="00103C40">
              <w:rPr>
                <w:rFonts w:asciiTheme="majorHAnsi" w:hAnsiTheme="majorHAnsi" w:cstheme="majorHAnsi"/>
              </w:rPr>
              <w:t>Về phân cấp cho Ủy ban nhân dân quận, huyện quyết định số lượng, bố trí các chức danh cán bộ, công chức và cán bộ không chuyên trách phường, xã, thị trấn</w:t>
            </w:r>
          </w:p>
        </w:tc>
        <w:tc>
          <w:tcPr>
            <w:tcW w:w="1843" w:type="dxa"/>
            <w:vAlign w:val="center"/>
            <w:hideMark/>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10/9/2010</w:t>
            </w:r>
          </w:p>
        </w:tc>
      </w:tr>
      <w:tr w:rsidR="007A094D" w:rsidRPr="00103C40" w:rsidTr="003261CC">
        <w:trPr>
          <w:trHeight w:val="567"/>
        </w:trPr>
        <w:tc>
          <w:tcPr>
            <w:tcW w:w="851" w:type="dxa"/>
            <w:vAlign w:val="center"/>
          </w:tcPr>
          <w:p w:rsidR="007A094D" w:rsidRPr="006C4DC0" w:rsidRDefault="007A094D" w:rsidP="00DF0462">
            <w:pPr>
              <w:pStyle w:val="ListParagraph"/>
              <w:numPr>
                <w:ilvl w:val="0"/>
                <w:numId w:val="32"/>
              </w:numPr>
              <w:jc w:val="center"/>
              <w:rPr>
                <w:rFonts w:asciiTheme="majorHAnsi" w:hAnsiTheme="majorHAnsi" w:cstheme="majorHAnsi"/>
              </w:rPr>
            </w:pPr>
          </w:p>
        </w:tc>
        <w:tc>
          <w:tcPr>
            <w:tcW w:w="1418" w:type="dxa"/>
            <w:vAlign w:val="center"/>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7A094D" w:rsidRPr="00C2113C" w:rsidRDefault="007A094D" w:rsidP="00DF0462">
            <w:pPr>
              <w:jc w:val="center"/>
              <w:rPr>
                <w:rFonts w:asciiTheme="majorHAnsi" w:hAnsiTheme="majorHAnsi" w:cstheme="majorHAnsi"/>
                <w:caps/>
              </w:rPr>
            </w:pPr>
            <w:r w:rsidRPr="00C2113C">
              <w:rPr>
                <w:rFonts w:asciiTheme="majorHAnsi" w:hAnsiTheme="majorHAnsi" w:cstheme="majorHAnsi"/>
                <w:caps/>
              </w:rPr>
              <w:t xml:space="preserve">61/2010/QĐ-UBND </w:t>
            </w:r>
            <w:r w:rsidRPr="00C2113C">
              <w:rPr>
                <w:rFonts w:asciiTheme="majorHAnsi" w:hAnsiTheme="majorHAnsi" w:cstheme="majorHAnsi"/>
                <w:caps/>
              </w:rPr>
              <w:br/>
              <w:t>31/8/2010</w:t>
            </w:r>
          </w:p>
        </w:tc>
        <w:tc>
          <w:tcPr>
            <w:tcW w:w="7655" w:type="dxa"/>
            <w:hideMark/>
          </w:tcPr>
          <w:p w:rsidR="007A094D" w:rsidRPr="00103C40" w:rsidRDefault="007A094D" w:rsidP="00086600">
            <w:pPr>
              <w:rPr>
                <w:rFonts w:asciiTheme="majorHAnsi" w:hAnsiTheme="majorHAnsi" w:cstheme="majorHAnsi"/>
              </w:rPr>
            </w:pPr>
            <w:r w:rsidRPr="00103C40">
              <w:rPr>
                <w:rFonts w:asciiTheme="majorHAnsi" w:hAnsiTheme="majorHAnsi" w:cstheme="majorHAnsi"/>
              </w:rPr>
              <w:t>Về chế độ đối với cán bộ nghỉ hưu tham gia công tác, giữ chức danh cán bộ và cán bộ không chuyên trách ở phường, xã, thị trấn</w:t>
            </w:r>
          </w:p>
        </w:tc>
        <w:tc>
          <w:tcPr>
            <w:tcW w:w="1843" w:type="dxa"/>
            <w:vAlign w:val="center"/>
            <w:hideMark/>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10/9/2010</w:t>
            </w:r>
          </w:p>
        </w:tc>
      </w:tr>
      <w:tr w:rsidR="007A094D" w:rsidRPr="00103C40" w:rsidTr="003261CC">
        <w:trPr>
          <w:trHeight w:val="567"/>
        </w:trPr>
        <w:tc>
          <w:tcPr>
            <w:tcW w:w="851" w:type="dxa"/>
            <w:vAlign w:val="center"/>
          </w:tcPr>
          <w:p w:rsidR="007A094D" w:rsidRPr="006C4DC0" w:rsidRDefault="007A094D" w:rsidP="00DF0462">
            <w:pPr>
              <w:pStyle w:val="ListParagraph"/>
              <w:numPr>
                <w:ilvl w:val="0"/>
                <w:numId w:val="32"/>
              </w:numPr>
              <w:jc w:val="center"/>
              <w:rPr>
                <w:rFonts w:asciiTheme="majorHAnsi" w:hAnsiTheme="majorHAnsi" w:cstheme="majorHAnsi"/>
              </w:rPr>
            </w:pPr>
          </w:p>
        </w:tc>
        <w:tc>
          <w:tcPr>
            <w:tcW w:w="1418" w:type="dxa"/>
            <w:vAlign w:val="center"/>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7A094D" w:rsidRPr="00C2113C" w:rsidRDefault="007A094D" w:rsidP="00DF0462">
            <w:pPr>
              <w:jc w:val="center"/>
              <w:rPr>
                <w:rFonts w:asciiTheme="majorHAnsi" w:hAnsiTheme="majorHAnsi" w:cstheme="majorHAnsi"/>
                <w:caps/>
              </w:rPr>
            </w:pPr>
            <w:r w:rsidRPr="00C2113C">
              <w:rPr>
                <w:rFonts w:asciiTheme="majorHAnsi" w:hAnsiTheme="majorHAnsi" w:cstheme="majorHAnsi"/>
                <w:caps/>
              </w:rPr>
              <w:t xml:space="preserve">62/2010/QĐ-UBND </w:t>
            </w:r>
            <w:r w:rsidRPr="00C2113C">
              <w:rPr>
                <w:rFonts w:asciiTheme="majorHAnsi" w:hAnsiTheme="majorHAnsi" w:cstheme="majorHAnsi"/>
                <w:caps/>
              </w:rPr>
              <w:br/>
              <w:t>01/9/2010</w:t>
            </w:r>
          </w:p>
        </w:tc>
        <w:tc>
          <w:tcPr>
            <w:tcW w:w="7655" w:type="dxa"/>
            <w:hideMark/>
          </w:tcPr>
          <w:p w:rsidR="007A094D" w:rsidRPr="00103C40" w:rsidRDefault="007A094D" w:rsidP="00086600">
            <w:pPr>
              <w:rPr>
                <w:rFonts w:asciiTheme="majorHAnsi" w:hAnsiTheme="majorHAnsi" w:cstheme="majorHAnsi"/>
              </w:rPr>
            </w:pPr>
            <w:r w:rsidRPr="00103C40">
              <w:rPr>
                <w:rFonts w:asciiTheme="majorHAnsi" w:hAnsiTheme="majorHAnsi" w:cstheme="majorHAnsi"/>
              </w:rPr>
              <w:t>Về tổ chức các cơ quan chuyên môn thuộc Ủy ban nhân dân huyện</w:t>
            </w:r>
          </w:p>
        </w:tc>
        <w:tc>
          <w:tcPr>
            <w:tcW w:w="1843" w:type="dxa"/>
            <w:vAlign w:val="center"/>
            <w:hideMark/>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10/9/2010</w:t>
            </w:r>
          </w:p>
        </w:tc>
      </w:tr>
      <w:tr w:rsidR="00EC74CE" w:rsidRPr="00103C40" w:rsidTr="003261CC">
        <w:trPr>
          <w:trHeight w:val="567"/>
        </w:trPr>
        <w:tc>
          <w:tcPr>
            <w:tcW w:w="851" w:type="dxa"/>
            <w:vAlign w:val="center"/>
          </w:tcPr>
          <w:p w:rsidR="00EC74CE" w:rsidRPr="006C4DC0" w:rsidRDefault="00EC74CE" w:rsidP="00DF0462">
            <w:pPr>
              <w:pStyle w:val="ListParagraph"/>
              <w:numPr>
                <w:ilvl w:val="0"/>
                <w:numId w:val="32"/>
              </w:numPr>
              <w:jc w:val="center"/>
              <w:rPr>
                <w:rFonts w:asciiTheme="majorHAnsi" w:hAnsiTheme="majorHAnsi" w:cstheme="majorHAnsi"/>
              </w:rPr>
            </w:pPr>
          </w:p>
        </w:tc>
        <w:tc>
          <w:tcPr>
            <w:tcW w:w="1418" w:type="dxa"/>
            <w:vAlign w:val="center"/>
          </w:tcPr>
          <w:p w:rsidR="00EC74CE" w:rsidRPr="00CC56AB" w:rsidRDefault="00EC74CE"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EC74CE" w:rsidRPr="00CC56AB" w:rsidRDefault="00EC74CE" w:rsidP="00DF0462">
            <w:pPr>
              <w:jc w:val="center"/>
              <w:rPr>
                <w:rFonts w:asciiTheme="majorHAnsi" w:hAnsiTheme="majorHAnsi" w:cstheme="majorHAnsi"/>
                <w:caps/>
                <w:highlight w:val="green"/>
              </w:rPr>
            </w:pPr>
            <w:r w:rsidRPr="00CC56AB">
              <w:rPr>
                <w:rFonts w:asciiTheme="majorHAnsi" w:hAnsiTheme="majorHAnsi" w:cstheme="majorHAnsi"/>
                <w:caps/>
                <w:highlight w:val="green"/>
              </w:rPr>
              <w:t xml:space="preserve">63/2010/QĐ-UBND </w:t>
            </w:r>
            <w:r w:rsidRPr="00CC56AB">
              <w:rPr>
                <w:rFonts w:asciiTheme="majorHAnsi" w:hAnsiTheme="majorHAnsi" w:cstheme="majorHAnsi"/>
                <w:caps/>
                <w:highlight w:val="green"/>
              </w:rPr>
              <w:br/>
              <w:t>01/9/2010</w:t>
            </w:r>
          </w:p>
        </w:tc>
        <w:tc>
          <w:tcPr>
            <w:tcW w:w="7655" w:type="dxa"/>
          </w:tcPr>
          <w:p w:rsidR="00EC74CE" w:rsidRPr="00CC56AB" w:rsidRDefault="00EC74CE" w:rsidP="00EC74CE">
            <w:pPr>
              <w:rPr>
                <w:highlight w:val="green"/>
              </w:rPr>
            </w:pPr>
            <w:r w:rsidRPr="00CC56AB">
              <w:rPr>
                <w:highlight w:val="green"/>
              </w:rPr>
              <w:t>Về thành lập Chi cục Văn thư - Lưu trữ trực thuộc Sở Nội vụ.</w:t>
            </w:r>
          </w:p>
        </w:tc>
        <w:tc>
          <w:tcPr>
            <w:tcW w:w="1843" w:type="dxa"/>
            <w:vAlign w:val="center"/>
          </w:tcPr>
          <w:p w:rsidR="00EC74CE" w:rsidRPr="00103C40" w:rsidRDefault="00EC74CE" w:rsidP="00DF0462">
            <w:pPr>
              <w:jc w:val="center"/>
              <w:rPr>
                <w:rFonts w:asciiTheme="majorHAnsi" w:hAnsiTheme="majorHAnsi" w:cstheme="majorHAnsi"/>
              </w:rPr>
            </w:pPr>
            <w:r w:rsidRPr="00CC56AB">
              <w:rPr>
                <w:rFonts w:asciiTheme="majorHAnsi" w:hAnsiTheme="majorHAnsi" w:cstheme="majorHAnsi"/>
                <w:highlight w:val="green"/>
              </w:rPr>
              <w:t>10/9/2010</w:t>
            </w:r>
          </w:p>
        </w:tc>
      </w:tr>
      <w:tr w:rsidR="007A094D" w:rsidRPr="00103C40" w:rsidTr="003261CC">
        <w:trPr>
          <w:trHeight w:val="567"/>
        </w:trPr>
        <w:tc>
          <w:tcPr>
            <w:tcW w:w="851" w:type="dxa"/>
            <w:vAlign w:val="center"/>
          </w:tcPr>
          <w:p w:rsidR="007A094D" w:rsidRPr="006C4DC0" w:rsidRDefault="007A094D" w:rsidP="00DF0462">
            <w:pPr>
              <w:pStyle w:val="ListParagraph"/>
              <w:numPr>
                <w:ilvl w:val="0"/>
                <w:numId w:val="32"/>
              </w:numPr>
              <w:jc w:val="center"/>
              <w:rPr>
                <w:rFonts w:asciiTheme="majorHAnsi" w:hAnsiTheme="majorHAnsi" w:cstheme="majorHAnsi"/>
              </w:rPr>
            </w:pPr>
          </w:p>
        </w:tc>
        <w:tc>
          <w:tcPr>
            <w:tcW w:w="1418" w:type="dxa"/>
            <w:vAlign w:val="center"/>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7A094D" w:rsidRPr="00C2113C" w:rsidRDefault="007A094D" w:rsidP="00DF0462">
            <w:pPr>
              <w:jc w:val="center"/>
              <w:rPr>
                <w:rFonts w:asciiTheme="majorHAnsi" w:hAnsiTheme="majorHAnsi" w:cstheme="majorHAnsi"/>
                <w:caps/>
              </w:rPr>
            </w:pPr>
            <w:r w:rsidRPr="00C2113C">
              <w:rPr>
                <w:rFonts w:asciiTheme="majorHAnsi" w:hAnsiTheme="majorHAnsi" w:cstheme="majorHAnsi"/>
                <w:caps/>
              </w:rPr>
              <w:t xml:space="preserve">65/2010/QĐ-UBND </w:t>
            </w:r>
            <w:r w:rsidRPr="00C2113C">
              <w:rPr>
                <w:rFonts w:asciiTheme="majorHAnsi" w:hAnsiTheme="majorHAnsi" w:cstheme="majorHAnsi"/>
                <w:caps/>
              </w:rPr>
              <w:br/>
              <w:t>08/9/2010</w:t>
            </w:r>
          </w:p>
        </w:tc>
        <w:tc>
          <w:tcPr>
            <w:tcW w:w="7655" w:type="dxa"/>
            <w:hideMark/>
          </w:tcPr>
          <w:p w:rsidR="007A094D" w:rsidRPr="00103C40" w:rsidRDefault="007A094D" w:rsidP="00086600">
            <w:pPr>
              <w:rPr>
                <w:rFonts w:asciiTheme="majorHAnsi" w:hAnsiTheme="majorHAnsi" w:cstheme="majorHAnsi"/>
              </w:rPr>
            </w:pPr>
            <w:r w:rsidRPr="00103C40">
              <w:rPr>
                <w:rFonts w:asciiTheme="majorHAnsi" w:hAnsiTheme="majorHAnsi" w:cstheme="majorHAnsi"/>
              </w:rPr>
              <w:t xml:space="preserve">Về việc sửa đổi, bổ sung và </w:t>
            </w:r>
            <w:r w:rsidRPr="003D5601">
              <w:rPr>
                <w:rFonts w:asciiTheme="majorHAnsi" w:hAnsiTheme="majorHAnsi" w:cstheme="majorHAnsi"/>
                <w:highlight w:val="yellow"/>
              </w:rPr>
              <w:t>bãi bỏ</w:t>
            </w:r>
            <w:r w:rsidRPr="00103C40">
              <w:rPr>
                <w:rFonts w:asciiTheme="majorHAnsi" w:hAnsiTheme="majorHAnsi" w:cstheme="majorHAnsi"/>
              </w:rPr>
              <w:t xml:space="preserve"> các thủ tục hành chính áp dụng tại Sở Xây dựng, Ủy ban nhân dân quận – huyện, phường – xã, thị trấn trong lĩnh vực Đất đai, Xây dựng, Nhà ở và công sở.</w:t>
            </w:r>
          </w:p>
        </w:tc>
        <w:tc>
          <w:tcPr>
            <w:tcW w:w="1843" w:type="dxa"/>
            <w:vAlign w:val="center"/>
            <w:hideMark/>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18</w:t>
            </w:r>
            <w:r>
              <w:rPr>
                <w:rFonts w:asciiTheme="majorHAnsi" w:hAnsiTheme="majorHAnsi" w:cstheme="majorHAnsi"/>
              </w:rPr>
              <w:t>/9</w:t>
            </w:r>
            <w:r w:rsidRPr="00103C40">
              <w:rPr>
                <w:rFonts w:asciiTheme="majorHAnsi" w:hAnsiTheme="majorHAnsi" w:cstheme="majorHAnsi"/>
              </w:rPr>
              <w:t>/2010</w:t>
            </w:r>
          </w:p>
        </w:tc>
      </w:tr>
      <w:tr w:rsidR="003426B9" w:rsidRPr="00103C40" w:rsidTr="003261CC">
        <w:trPr>
          <w:trHeight w:val="567"/>
        </w:trPr>
        <w:tc>
          <w:tcPr>
            <w:tcW w:w="851" w:type="dxa"/>
            <w:vAlign w:val="center"/>
          </w:tcPr>
          <w:p w:rsidR="003426B9" w:rsidRPr="006C4DC0" w:rsidRDefault="003426B9" w:rsidP="00DF0462">
            <w:pPr>
              <w:pStyle w:val="ListParagraph"/>
              <w:numPr>
                <w:ilvl w:val="0"/>
                <w:numId w:val="32"/>
              </w:numPr>
              <w:jc w:val="center"/>
              <w:rPr>
                <w:rFonts w:asciiTheme="majorHAnsi" w:hAnsiTheme="majorHAnsi" w:cstheme="majorHAnsi"/>
              </w:rPr>
            </w:pPr>
          </w:p>
        </w:tc>
        <w:tc>
          <w:tcPr>
            <w:tcW w:w="1418" w:type="dxa"/>
            <w:vAlign w:val="center"/>
          </w:tcPr>
          <w:p w:rsidR="003426B9" w:rsidRPr="00103C40" w:rsidRDefault="00FC150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3426B9" w:rsidRDefault="003426B9" w:rsidP="00DF0462">
            <w:pPr>
              <w:jc w:val="center"/>
              <w:rPr>
                <w:rFonts w:asciiTheme="majorHAnsi" w:hAnsiTheme="majorHAnsi" w:cstheme="majorHAnsi"/>
                <w:caps/>
              </w:rPr>
            </w:pPr>
            <w:r>
              <w:rPr>
                <w:rFonts w:asciiTheme="majorHAnsi" w:hAnsiTheme="majorHAnsi" w:cstheme="majorHAnsi"/>
                <w:caps/>
              </w:rPr>
              <w:t>66/2010/qđ-ubnd</w:t>
            </w:r>
          </w:p>
          <w:p w:rsidR="003426B9" w:rsidRPr="00C2113C" w:rsidRDefault="003426B9" w:rsidP="00DF0462">
            <w:pPr>
              <w:jc w:val="center"/>
              <w:rPr>
                <w:rFonts w:asciiTheme="majorHAnsi" w:hAnsiTheme="majorHAnsi" w:cstheme="majorHAnsi"/>
                <w:caps/>
              </w:rPr>
            </w:pPr>
            <w:r>
              <w:rPr>
                <w:rFonts w:asciiTheme="majorHAnsi" w:hAnsiTheme="majorHAnsi" w:cstheme="majorHAnsi"/>
                <w:caps/>
              </w:rPr>
              <w:t>08/9/2010</w:t>
            </w:r>
          </w:p>
        </w:tc>
        <w:tc>
          <w:tcPr>
            <w:tcW w:w="7655" w:type="dxa"/>
          </w:tcPr>
          <w:p w:rsidR="003426B9" w:rsidRPr="003426B9" w:rsidRDefault="003426B9" w:rsidP="003426B9">
            <w:r w:rsidRPr="003426B9">
              <w:t>Sửa đổi, bãi bỏ quy định thủ tục hành chính áp dụng tại Sở Nội vụ, Ủy ban nhân dân quận - huyện trong lĩnh vực cán bộ, công chức, viên chức và thi đua, khen thưởng do Ủy ban nhân dân thành phố Hồ Chí Minh ban hành</w:t>
            </w:r>
          </w:p>
        </w:tc>
        <w:tc>
          <w:tcPr>
            <w:tcW w:w="1843" w:type="dxa"/>
            <w:vAlign w:val="center"/>
          </w:tcPr>
          <w:p w:rsidR="003426B9" w:rsidRPr="00103C40" w:rsidRDefault="003426B9" w:rsidP="00DF0462">
            <w:pPr>
              <w:jc w:val="center"/>
              <w:rPr>
                <w:rFonts w:asciiTheme="majorHAnsi" w:hAnsiTheme="majorHAnsi" w:cstheme="majorHAnsi"/>
              </w:rPr>
            </w:pPr>
            <w:r>
              <w:rPr>
                <w:rFonts w:asciiTheme="majorHAnsi" w:hAnsiTheme="majorHAnsi" w:cstheme="majorHAnsi"/>
              </w:rPr>
              <w:t>18/9/2010</w:t>
            </w:r>
          </w:p>
        </w:tc>
      </w:tr>
      <w:tr w:rsidR="003426B9" w:rsidRPr="00103C40" w:rsidTr="003261CC">
        <w:trPr>
          <w:trHeight w:val="567"/>
        </w:trPr>
        <w:tc>
          <w:tcPr>
            <w:tcW w:w="851" w:type="dxa"/>
            <w:vAlign w:val="center"/>
          </w:tcPr>
          <w:p w:rsidR="003426B9" w:rsidRPr="006C4DC0" w:rsidRDefault="003426B9" w:rsidP="00DF0462">
            <w:pPr>
              <w:pStyle w:val="ListParagraph"/>
              <w:numPr>
                <w:ilvl w:val="0"/>
                <w:numId w:val="32"/>
              </w:numPr>
              <w:jc w:val="center"/>
              <w:rPr>
                <w:rFonts w:asciiTheme="majorHAnsi" w:hAnsiTheme="majorHAnsi" w:cstheme="majorHAnsi"/>
              </w:rPr>
            </w:pPr>
          </w:p>
        </w:tc>
        <w:tc>
          <w:tcPr>
            <w:tcW w:w="1418" w:type="dxa"/>
            <w:vAlign w:val="center"/>
          </w:tcPr>
          <w:p w:rsidR="003426B9" w:rsidRPr="00103C40" w:rsidRDefault="00FC150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3426B9" w:rsidRDefault="003426B9" w:rsidP="00DF0462">
            <w:pPr>
              <w:jc w:val="center"/>
              <w:rPr>
                <w:rFonts w:asciiTheme="majorHAnsi" w:hAnsiTheme="majorHAnsi" w:cstheme="majorHAnsi"/>
                <w:caps/>
              </w:rPr>
            </w:pPr>
            <w:r>
              <w:rPr>
                <w:rFonts w:asciiTheme="majorHAnsi" w:hAnsiTheme="majorHAnsi" w:cstheme="majorHAnsi"/>
                <w:caps/>
              </w:rPr>
              <w:t>70/2010/qđ-ubnd</w:t>
            </w:r>
          </w:p>
          <w:p w:rsidR="003426B9" w:rsidRDefault="003426B9" w:rsidP="00DF0462">
            <w:pPr>
              <w:jc w:val="center"/>
              <w:rPr>
                <w:rFonts w:asciiTheme="majorHAnsi" w:hAnsiTheme="majorHAnsi" w:cstheme="majorHAnsi"/>
                <w:caps/>
              </w:rPr>
            </w:pPr>
            <w:r>
              <w:rPr>
                <w:rFonts w:asciiTheme="majorHAnsi" w:hAnsiTheme="majorHAnsi" w:cstheme="majorHAnsi"/>
                <w:caps/>
              </w:rPr>
              <w:t>17/9/2010</w:t>
            </w:r>
          </w:p>
        </w:tc>
        <w:tc>
          <w:tcPr>
            <w:tcW w:w="7655" w:type="dxa"/>
          </w:tcPr>
          <w:p w:rsidR="003426B9" w:rsidRPr="003426B9" w:rsidRDefault="003426B9" w:rsidP="003426B9">
            <w:r w:rsidRPr="003426B9">
              <w:t>Ban hành Quy định về quản lý, sử dụng xe thô sơ, xe gắn máy, xe mô tô hai bánh, xe mô tô ba bánh và các loại xe tương tự để vận chuyển hành khách, hàng hóa trên địa bàn thành phố Hồ Chí Minh.</w:t>
            </w:r>
          </w:p>
        </w:tc>
        <w:tc>
          <w:tcPr>
            <w:tcW w:w="1843" w:type="dxa"/>
            <w:vAlign w:val="center"/>
          </w:tcPr>
          <w:p w:rsidR="003426B9" w:rsidRDefault="003426B9" w:rsidP="00DF0462">
            <w:pPr>
              <w:jc w:val="center"/>
              <w:rPr>
                <w:rFonts w:asciiTheme="majorHAnsi" w:hAnsiTheme="majorHAnsi" w:cstheme="majorHAnsi"/>
              </w:rPr>
            </w:pPr>
            <w:r>
              <w:rPr>
                <w:rFonts w:asciiTheme="majorHAnsi" w:hAnsiTheme="majorHAnsi" w:cstheme="majorHAnsi"/>
              </w:rPr>
              <w:t>27/9/2010</w:t>
            </w:r>
          </w:p>
        </w:tc>
      </w:tr>
      <w:tr w:rsidR="007A094D" w:rsidRPr="00103C40" w:rsidTr="003261CC">
        <w:trPr>
          <w:trHeight w:val="567"/>
        </w:trPr>
        <w:tc>
          <w:tcPr>
            <w:tcW w:w="851" w:type="dxa"/>
            <w:vAlign w:val="center"/>
          </w:tcPr>
          <w:p w:rsidR="007A094D" w:rsidRPr="006C4DC0" w:rsidRDefault="007A094D" w:rsidP="00DF0462">
            <w:pPr>
              <w:pStyle w:val="ListParagraph"/>
              <w:numPr>
                <w:ilvl w:val="0"/>
                <w:numId w:val="32"/>
              </w:numPr>
              <w:jc w:val="center"/>
              <w:rPr>
                <w:rFonts w:asciiTheme="majorHAnsi" w:hAnsiTheme="majorHAnsi" w:cstheme="majorHAnsi"/>
              </w:rPr>
            </w:pPr>
          </w:p>
        </w:tc>
        <w:tc>
          <w:tcPr>
            <w:tcW w:w="1418" w:type="dxa"/>
            <w:vAlign w:val="center"/>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7A094D" w:rsidRPr="00C2113C" w:rsidRDefault="007A094D" w:rsidP="00DF0462">
            <w:pPr>
              <w:jc w:val="center"/>
              <w:rPr>
                <w:rFonts w:asciiTheme="majorHAnsi" w:hAnsiTheme="majorHAnsi" w:cstheme="majorHAnsi"/>
                <w:caps/>
              </w:rPr>
            </w:pPr>
            <w:r w:rsidRPr="00C2113C">
              <w:rPr>
                <w:rFonts w:asciiTheme="majorHAnsi" w:hAnsiTheme="majorHAnsi" w:cstheme="majorHAnsi"/>
                <w:caps/>
              </w:rPr>
              <w:t xml:space="preserve">71/2010/QĐ-UBND </w:t>
            </w:r>
            <w:r w:rsidRPr="00C2113C">
              <w:rPr>
                <w:rFonts w:asciiTheme="majorHAnsi" w:hAnsiTheme="majorHAnsi" w:cstheme="majorHAnsi"/>
                <w:caps/>
              </w:rPr>
              <w:br/>
              <w:t>17/9/2010</w:t>
            </w:r>
          </w:p>
        </w:tc>
        <w:tc>
          <w:tcPr>
            <w:tcW w:w="7655" w:type="dxa"/>
            <w:hideMark/>
          </w:tcPr>
          <w:p w:rsidR="007A094D" w:rsidRPr="00103C40" w:rsidRDefault="007A094D" w:rsidP="00086600">
            <w:pPr>
              <w:rPr>
                <w:rFonts w:asciiTheme="majorHAnsi" w:hAnsiTheme="majorHAnsi" w:cstheme="majorHAnsi"/>
              </w:rPr>
            </w:pPr>
            <w:r w:rsidRPr="00103C40">
              <w:rPr>
                <w:rFonts w:asciiTheme="majorHAnsi" w:hAnsiTheme="majorHAnsi" w:cstheme="majorHAnsi"/>
              </w:rPr>
              <w:t>Ban hành Quy định về quản lý, sử dụng xe thô sơ, xe gắn máy, xe mô tô ba bánh và các loại xe tương tự để vận chuyển hành khách, hàng hóa trên địa bàn thành phố Hồ Chí Minh</w:t>
            </w:r>
          </w:p>
        </w:tc>
        <w:tc>
          <w:tcPr>
            <w:tcW w:w="1843" w:type="dxa"/>
            <w:vAlign w:val="center"/>
            <w:hideMark/>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27</w:t>
            </w:r>
            <w:r>
              <w:rPr>
                <w:rFonts w:asciiTheme="majorHAnsi" w:hAnsiTheme="majorHAnsi" w:cstheme="majorHAnsi"/>
              </w:rPr>
              <w:t>/9</w:t>
            </w:r>
            <w:r w:rsidRPr="00103C40">
              <w:rPr>
                <w:rFonts w:asciiTheme="majorHAnsi" w:hAnsiTheme="majorHAnsi" w:cstheme="majorHAnsi"/>
              </w:rPr>
              <w:t>/2010</w:t>
            </w:r>
          </w:p>
        </w:tc>
      </w:tr>
      <w:tr w:rsidR="003426B9" w:rsidRPr="00103C40" w:rsidTr="003261CC">
        <w:trPr>
          <w:trHeight w:val="567"/>
        </w:trPr>
        <w:tc>
          <w:tcPr>
            <w:tcW w:w="851" w:type="dxa"/>
            <w:vAlign w:val="center"/>
          </w:tcPr>
          <w:p w:rsidR="003426B9" w:rsidRPr="006C4DC0" w:rsidRDefault="003426B9" w:rsidP="00DF0462">
            <w:pPr>
              <w:pStyle w:val="ListParagraph"/>
              <w:numPr>
                <w:ilvl w:val="0"/>
                <w:numId w:val="32"/>
              </w:numPr>
              <w:jc w:val="center"/>
              <w:rPr>
                <w:rFonts w:asciiTheme="majorHAnsi" w:hAnsiTheme="majorHAnsi" w:cstheme="majorHAnsi"/>
              </w:rPr>
            </w:pPr>
          </w:p>
        </w:tc>
        <w:tc>
          <w:tcPr>
            <w:tcW w:w="1418" w:type="dxa"/>
            <w:vAlign w:val="center"/>
          </w:tcPr>
          <w:p w:rsidR="003426B9" w:rsidRPr="003D5601" w:rsidRDefault="00FC150E" w:rsidP="00DF0462">
            <w:pPr>
              <w:jc w:val="center"/>
              <w:rPr>
                <w:rFonts w:asciiTheme="majorHAnsi" w:hAnsiTheme="majorHAnsi" w:cstheme="majorHAnsi"/>
                <w:highlight w:val="yellow"/>
              </w:rPr>
            </w:pPr>
            <w:r w:rsidRPr="003D5601">
              <w:rPr>
                <w:rFonts w:asciiTheme="majorHAnsi" w:hAnsiTheme="majorHAnsi" w:cstheme="majorHAnsi"/>
                <w:highlight w:val="yellow"/>
              </w:rPr>
              <w:t>Quyết định</w:t>
            </w:r>
          </w:p>
        </w:tc>
        <w:tc>
          <w:tcPr>
            <w:tcW w:w="2551" w:type="dxa"/>
            <w:vAlign w:val="center"/>
          </w:tcPr>
          <w:p w:rsidR="003426B9" w:rsidRPr="003D5601" w:rsidRDefault="003426B9" w:rsidP="00DF0462">
            <w:pPr>
              <w:jc w:val="center"/>
              <w:rPr>
                <w:rFonts w:asciiTheme="majorHAnsi" w:hAnsiTheme="majorHAnsi" w:cstheme="majorHAnsi"/>
                <w:caps/>
                <w:highlight w:val="yellow"/>
              </w:rPr>
            </w:pPr>
            <w:r w:rsidRPr="003D5601">
              <w:rPr>
                <w:rFonts w:asciiTheme="majorHAnsi" w:hAnsiTheme="majorHAnsi" w:cstheme="majorHAnsi"/>
                <w:caps/>
                <w:highlight w:val="yellow"/>
              </w:rPr>
              <w:t xml:space="preserve">72/2010/QĐ-UBND </w:t>
            </w:r>
            <w:r w:rsidRPr="003D5601">
              <w:rPr>
                <w:rFonts w:asciiTheme="majorHAnsi" w:hAnsiTheme="majorHAnsi" w:cstheme="majorHAnsi"/>
                <w:caps/>
                <w:highlight w:val="yellow"/>
              </w:rPr>
              <w:br/>
              <w:t>05/10/2010</w:t>
            </w:r>
          </w:p>
        </w:tc>
        <w:tc>
          <w:tcPr>
            <w:tcW w:w="7655" w:type="dxa"/>
          </w:tcPr>
          <w:p w:rsidR="003426B9" w:rsidRPr="003D5601" w:rsidRDefault="003426B9" w:rsidP="003426B9">
            <w:pPr>
              <w:rPr>
                <w:highlight w:val="yellow"/>
              </w:rPr>
            </w:pPr>
            <w:r w:rsidRPr="003D5601">
              <w:rPr>
                <w:highlight w:val="yellow"/>
              </w:rPr>
              <w:t>Về việc bãi bỏ các văn bản của Ủy ban nhân dân thành phố Hồ Chí Minh quy định thủ tục hành chính áp dụng tại Ủy ban nhân dân quận - huyện trong lĩnh vực đo đạc, bản đồ.</w:t>
            </w:r>
          </w:p>
        </w:tc>
        <w:tc>
          <w:tcPr>
            <w:tcW w:w="1843" w:type="dxa"/>
            <w:vAlign w:val="center"/>
          </w:tcPr>
          <w:p w:rsidR="003426B9" w:rsidRPr="003D5601" w:rsidRDefault="003426B9" w:rsidP="00DF0462">
            <w:pPr>
              <w:jc w:val="center"/>
              <w:rPr>
                <w:rFonts w:asciiTheme="majorHAnsi" w:hAnsiTheme="majorHAnsi" w:cstheme="majorHAnsi"/>
                <w:highlight w:val="yellow"/>
              </w:rPr>
            </w:pPr>
            <w:r w:rsidRPr="003D5601">
              <w:rPr>
                <w:rFonts w:asciiTheme="majorHAnsi" w:hAnsiTheme="majorHAnsi" w:cstheme="majorHAnsi"/>
                <w:highlight w:val="yellow"/>
              </w:rPr>
              <w:t>15/10/2010</w:t>
            </w:r>
          </w:p>
        </w:tc>
      </w:tr>
      <w:tr w:rsidR="003426B9" w:rsidRPr="00103C40" w:rsidTr="003261CC">
        <w:trPr>
          <w:trHeight w:val="567"/>
        </w:trPr>
        <w:tc>
          <w:tcPr>
            <w:tcW w:w="851" w:type="dxa"/>
            <w:vAlign w:val="center"/>
          </w:tcPr>
          <w:p w:rsidR="003426B9" w:rsidRPr="006C4DC0" w:rsidRDefault="003426B9" w:rsidP="00DF0462">
            <w:pPr>
              <w:pStyle w:val="ListParagraph"/>
              <w:numPr>
                <w:ilvl w:val="0"/>
                <w:numId w:val="32"/>
              </w:numPr>
              <w:jc w:val="center"/>
              <w:rPr>
                <w:rFonts w:asciiTheme="majorHAnsi" w:hAnsiTheme="majorHAnsi" w:cstheme="majorHAnsi"/>
              </w:rPr>
            </w:pPr>
          </w:p>
        </w:tc>
        <w:tc>
          <w:tcPr>
            <w:tcW w:w="1418" w:type="dxa"/>
            <w:vAlign w:val="center"/>
          </w:tcPr>
          <w:p w:rsidR="003426B9" w:rsidRPr="003D5601" w:rsidRDefault="00FC150E" w:rsidP="00DF0462">
            <w:pPr>
              <w:jc w:val="center"/>
              <w:rPr>
                <w:rFonts w:asciiTheme="majorHAnsi" w:hAnsiTheme="majorHAnsi" w:cstheme="majorHAnsi"/>
                <w:highlight w:val="yellow"/>
              </w:rPr>
            </w:pPr>
            <w:r w:rsidRPr="003D5601">
              <w:rPr>
                <w:rFonts w:asciiTheme="majorHAnsi" w:hAnsiTheme="majorHAnsi" w:cstheme="majorHAnsi"/>
                <w:highlight w:val="yellow"/>
              </w:rPr>
              <w:t>Quyết định</w:t>
            </w:r>
          </w:p>
        </w:tc>
        <w:tc>
          <w:tcPr>
            <w:tcW w:w="2551" w:type="dxa"/>
            <w:vAlign w:val="center"/>
          </w:tcPr>
          <w:p w:rsidR="003426B9" w:rsidRPr="003D5601" w:rsidRDefault="003426B9" w:rsidP="00DF0462">
            <w:pPr>
              <w:jc w:val="center"/>
              <w:rPr>
                <w:rFonts w:asciiTheme="majorHAnsi" w:hAnsiTheme="majorHAnsi" w:cstheme="majorHAnsi"/>
                <w:caps/>
                <w:highlight w:val="yellow"/>
              </w:rPr>
            </w:pPr>
            <w:r w:rsidRPr="003D5601">
              <w:rPr>
                <w:rFonts w:asciiTheme="majorHAnsi" w:hAnsiTheme="majorHAnsi" w:cstheme="majorHAnsi"/>
                <w:caps/>
                <w:highlight w:val="yellow"/>
              </w:rPr>
              <w:t xml:space="preserve">75/2010/QĐ-UBND </w:t>
            </w:r>
            <w:r w:rsidRPr="003D5601">
              <w:rPr>
                <w:rFonts w:asciiTheme="majorHAnsi" w:hAnsiTheme="majorHAnsi" w:cstheme="majorHAnsi"/>
                <w:caps/>
                <w:highlight w:val="yellow"/>
              </w:rPr>
              <w:br/>
              <w:t>08/10/2010</w:t>
            </w:r>
          </w:p>
        </w:tc>
        <w:tc>
          <w:tcPr>
            <w:tcW w:w="7655" w:type="dxa"/>
          </w:tcPr>
          <w:p w:rsidR="003426B9" w:rsidRPr="003D5601" w:rsidRDefault="003426B9" w:rsidP="003426B9">
            <w:pPr>
              <w:rPr>
                <w:highlight w:val="yellow"/>
              </w:rPr>
            </w:pPr>
            <w:r w:rsidRPr="003D5601">
              <w:rPr>
                <w:highlight w:val="yellow"/>
              </w:rPr>
              <w:t>Về bãi bỏ Quyết định số 94/2001/QĐ-UB ngày 25 tháng 10 năm 2001 của Ủy ban nhân dân thành phố về việc ban hành quy định về cơ chế quản lý và tổ chức đối với phường thuộc 5 quận mới, gồm quận 2, quận 7, quận 9, quận 12 và quận Thủ Đức.</w:t>
            </w:r>
          </w:p>
        </w:tc>
        <w:tc>
          <w:tcPr>
            <w:tcW w:w="1843" w:type="dxa"/>
            <w:vAlign w:val="center"/>
          </w:tcPr>
          <w:p w:rsidR="003426B9" w:rsidRPr="003D5601" w:rsidRDefault="003426B9" w:rsidP="00DF0462">
            <w:pPr>
              <w:jc w:val="center"/>
              <w:rPr>
                <w:rFonts w:asciiTheme="majorHAnsi" w:hAnsiTheme="majorHAnsi" w:cstheme="majorHAnsi"/>
                <w:highlight w:val="yellow"/>
              </w:rPr>
            </w:pPr>
            <w:r w:rsidRPr="003D5601">
              <w:rPr>
                <w:rFonts w:asciiTheme="majorHAnsi" w:hAnsiTheme="majorHAnsi" w:cstheme="majorHAnsi"/>
                <w:highlight w:val="yellow"/>
              </w:rPr>
              <w:t>18/10/2010</w:t>
            </w:r>
          </w:p>
        </w:tc>
      </w:tr>
      <w:tr w:rsidR="005713BB" w:rsidRPr="00103C40" w:rsidTr="003261CC">
        <w:trPr>
          <w:trHeight w:val="567"/>
        </w:trPr>
        <w:tc>
          <w:tcPr>
            <w:tcW w:w="851" w:type="dxa"/>
            <w:vAlign w:val="center"/>
          </w:tcPr>
          <w:p w:rsidR="005713BB" w:rsidRPr="006C4DC0" w:rsidRDefault="005713BB" w:rsidP="00DF0462">
            <w:pPr>
              <w:pStyle w:val="ListParagraph"/>
              <w:numPr>
                <w:ilvl w:val="0"/>
                <w:numId w:val="32"/>
              </w:numPr>
              <w:jc w:val="center"/>
              <w:rPr>
                <w:rFonts w:asciiTheme="majorHAnsi" w:hAnsiTheme="majorHAnsi" w:cstheme="majorHAnsi"/>
              </w:rPr>
            </w:pPr>
          </w:p>
        </w:tc>
        <w:tc>
          <w:tcPr>
            <w:tcW w:w="1418" w:type="dxa"/>
            <w:vAlign w:val="center"/>
          </w:tcPr>
          <w:p w:rsidR="005713BB" w:rsidRPr="003D5601" w:rsidRDefault="00FC150E" w:rsidP="00DF0462">
            <w:pPr>
              <w:jc w:val="center"/>
              <w:rPr>
                <w:rFonts w:asciiTheme="majorHAnsi" w:hAnsiTheme="majorHAnsi" w:cstheme="majorHAnsi"/>
                <w:highlight w:val="yellow"/>
              </w:rPr>
            </w:pPr>
            <w:r w:rsidRPr="003D5601">
              <w:rPr>
                <w:rFonts w:asciiTheme="majorHAnsi" w:hAnsiTheme="majorHAnsi" w:cstheme="majorHAnsi"/>
                <w:highlight w:val="yellow"/>
              </w:rPr>
              <w:t>Quyết định</w:t>
            </w:r>
          </w:p>
        </w:tc>
        <w:tc>
          <w:tcPr>
            <w:tcW w:w="2551" w:type="dxa"/>
            <w:vAlign w:val="center"/>
          </w:tcPr>
          <w:p w:rsidR="005713BB" w:rsidRPr="003D5601" w:rsidRDefault="005713BB" w:rsidP="00DF0462">
            <w:pPr>
              <w:jc w:val="center"/>
              <w:rPr>
                <w:rFonts w:asciiTheme="majorHAnsi" w:hAnsiTheme="majorHAnsi" w:cstheme="majorHAnsi"/>
                <w:caps/>
                <w:highlight w:val="yellow"/>
              </w:rPr>
            </w:pPr>
            <w:r w:rsidRPr="003D5601">
              <w:rPr>
                <w:rFonts w:asciiTheme="majorHAnsi" w:hAnsiTheme="majorHAnsi" w:cstheme="majorHAnsi"/>
                <w:caps/>
                <w:highlight w:val="yellow"/>
              </w:rPr>
              <w:t>77/2010/qđ-ubnd</w:t>
            </w:r>
          </w:p>
          <w:p w:rsidR="005713BB" w:rsidRPr="003D5601" w:rsidRDefault="005713BB" w:rsidP="00DF0462">
            <w:pPr>
              <w:jc w:val="center"/>
              <w:rPr>
                <w:rFonts w:asciiTheme="majorHAnsi" w:hAnsiTheme="majorHAnsi" w:cstheme="majorHAnsi"/>
                <w:caps/>
                <w:highlight w:val="yellow"/>
              </w:rPr>
            </w:pPr>
            <w:r w:rsidRPr="003D5601">
              <w:rPr>
                <w:rFonts w:asciiTheme="majorHAnsi" w:hAnsiTheme="majorHAnsi" w:cstheme="majorHAnsi"/>
                <w:caps/>
                <w:highlight w:val="yellow"/>
              </w:rPr>
              <w:t>09/11/2010</w:t>
            </w:r>
          </w:p>
        </w:tc>
        <w:tc>
          <w:tcPr>
            <w:tcW w:w="7655" w:type="dxa"/>
          </w:tcPr>
          <w:p w:rsidR="005713BB" w:rsidRPr="003D5601" w:rsidRDefault="005713BB" w:rsidP="005713BB">
            <w:pPr>
              <w:rPr>
                <w:highlight w:val="yellow"/>
              </w:rPr>
            </w:pPr>
            <w:r w:rsidRPr="003D5601">
              <w:rPr>
                <w:highlight w:val="yellow"/>
              </w:rPr>
              <w:t>Về việc bãi bỏ văn bản của Ủy ban nhân dân thành phố quy định thủ tục hành chính áp dụng tại Ủy ban nhân dân quận - huyện, trong lĩnh vực Đầu tư phát triển và phân bổ ngân sách nhà nước.</w:t>
            </w:r>
          </w:p>
        </w:tc>
        <w:tc>
          <w:tcPr>
            <w:tcW w:w="1843" w:type="dxa"/>
            <w:vAlign w:val="center"/>
          </w:tcPr>
          <w:p w:rsidR="005713BB" w:rsidRPr="003D5601" w:rsidRDefault="005713BB" w:rsidP="00DF0462">
            <w:pPr>
              <w:jc w:val="center"/>
              <w:rPr>
                <w:rFonts w:asciiTheme="majorHAnsi" w:hAnsiTheme="majorHAnsi" w:cstheme="majorHAnsi"/>
                <w:highlight w:val="yellow"/>
              </w:rPr>
            </w:pPr>
            <w:r w:rsidRPr="003D5601">
              <w:rPr>
                <w:rFonts w:asciiTheme="majorHAnsi" w:hAnsiTheme="majorHAnsi" w:cstheme="majorHAnsi"/>
                <w:highlight w:val="yellow"/>
              </w:rPr>
              <w:t>19/11/2010</w:t>
            </w:r>
          </w:p>
        </w:tc>
      </w:tr>
      <w:tr w:rsidR="007A094D" w:rsidRPr="00103C40" w:rsidTr="003261CC">
        <w:trPr>
          <w:trHeight w:val="567"/>
        </w:trPr>
        <w:tc>
          <w:tcPr>
            <w:tcW w:w="851" w:type="dxa"/>
            <w:vAlign w:val="center"/>
          </w:tcPr>
          <w:p w:rsidR="007A094D" w:rsidRPr="006C4DC0" w:rsidRDefault="007A094D" w:rsidP="00DF0462">
            <w:pPr>
              <w:pStyle w:val="ListParagraph"/>
              <w:numPr>
                <w:ilvl w:val="0"/>
                <w:numId w:val="32"/>
              </w:numPr>
              <w:jc w:val="center"/>
              <w:rPr>
                <w:rFonts w:asciiTheme="majorHAnsi" w:hAnsiTheme="majorHAnsi" w:cstheme="majorHAnsi"/>
              </w:rPr>
            </w:pPr>
          </w:p>
        </w:tc>
        <w:tc>
          <w:tcPr>
            <w:tcW w:w="1418" w:type="dxa"/>
            <w:vAlign w:val="center"/>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7A094D" w:rsidRPr="00C2113C" w:rsidRDefault="007A094D" w:rsidP="00DF0462">
            <w:pPr>
              <w:jc w:val="center"/>
              <w:rPr>
                <w:rFonts w:asciiTheme="majorHAnsi" w:hAnsiTheme="majorHAnsi" w:cstheme="majorHAnsi"/>
                <w:caps/>
              </w:rPr>
            </w:pPr>
            <w:r w:rsidRPr="00C2113C">
              <w:rPr>
                <w:rFonts w:asciiTheme="majorHAnsi" w:hAnsiTheme="majorHAnsi" w:cstheme="majorHAnsi"/>
                <w:caps/>
              </w:rPr>
              <w:t xml:space="preserve">78/2010/QĐ-UBND </w:t>
            </w:r>
            <w:r w:rsidRPr="00C2113C">
              <w:rPr>
                <w:rFonts w:asciiTheme="majorHAnsi" w:hAnsiTheme="majorHAnsi" w:cstheme="majorHAnsi"/>
                <w:caps/>
              </w:rPr>
              <w:br/>
              <w:t>15/11/2010</w:t>
            </w:r>
          </w:p>
        </w:tc>
        <w:tc>
          <w:tcPr>
            <w:tcW w:w="7655" w:type="dxa"/>
            <w:hideMark/>
          </w:tcPr>
          <w:p w:rsidR="007A094D" w:rsidRPr="00103C40" w:rsidRDefault="007A094D" w:rsidP="00086600">
            <w:pPr>
              <w:rPr>
                <w:rFonts w:asciiTheme="majorHAnsi" w:hAnsiTheme="majorHAnsi" w:cstheme="majorHAnsi"/>
              </w:rPr>
            </w:pPr>
            <w:r w:rsidRPr="00103C40">
              <w:rPr>
                <w:rFonts w:asciiTheme="majorHAnsi" w:hAnsiTheme="majorHAnsi" w:cstheme="majorHAnsi"/>
              </w:rPr>
              <w:t>Về ban hành định mức kinh tế kỹ thuật đối với xe đưa rước học sinh, sinh viên và công nhân trên địa bàn thành phố Hồ Chí Minh</w:t>
            </w:r>
          </w:p>
        </w:tc>
        <w:tc>
          <w:tcPr>
            <w:tcW w:w="1843" w:type="dxa"/>
            <w:vAlign w:val="center"/>
            <w:hideMark/>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25/11/2010</w:t>
            </w:r>
          </w:p>
        </w:tc>
      </w:tr>
      <w:tr w:rsidR="007A094D" w:rsidRPr="00103C40" w:rsidTr="003261CC">
        <w:trPr>
          <w:trHeight w:val="567"/>
        </w:trPr>
        <w:tc>
          <w:tcPr>
            <w:tcW w:w="851" w:type="dxa"/>
            <w:vAlign w:val="center"/>
          </w:tcPr>
          <w:p w:rsidR="007A094D" w:rsidRPr="006C4DC0" w:rsidRDefault="007A094D" w:rsidP="00DF0462">
            <w:pPr>
              <w:pStyle w:val="ListParagraph"/>
              <w:numPr>
                <w:ilvl w:val="0"/>
                <w:numId w:val="32"/>
              </w:numPr>
              <w:jc w:val="center"/>
              <w:rPr>
                <w:rFonts w:asciiTheme="majorHAnsi" w:hAnsiTheme="majorHAnsi" w:cstheme="majorHAnsi"/>
              </w:rPr>
            </w:pPr>
          </w:p>
        </w:tc>
        <w:tc>
          <w:tcPr>
            <w:tcW w:w="1418" w:type="dxa"/>
            <w:vAlign w:val="center"/>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7A094D" w:rsidRPr="00C2113C" w:rsidRDefault="007A094D" w:rsidP="00DF0462">
            <w:pPr>
              <w:jc w:val="center"/>
              <w:rPr>
                <w:rFonts w:asciiTheme="majorHAnsi" w:hAnsiTheme="majorHAnsi" w:cstheme="majorHAnsi"/>
                <w:caps/>
              </w:rPr>
            </w:pPr>
            <w:r w:rsidRPr="00C2113C">
              <w:rPr>
                <w:rFonts w:asciiTheme="majorHAnsi" w:hAnsiTheme="majorHAnsi" w:cstheme="majorHAnsi"/>
                <w:caps/>
              </w:rPr>
              <w:t xml:space="preserve">79/2010/QĐ-UBND </w:t>
            </w:r>
            <w:r w:rsidRPr="00C2113C">
              <w:rPr>
                <w:rFonts w:asciiTheme="majorHAnsi" w:hAnsiTheme="majorHAnsi" w:cstheme="majorHAnsi"/>
                <w:caps/>
              </w:rPr>
              <w:br/>
              <w:t>15/11/2010</w:t>
            </w:r>
          </w:p>
        </w:tc>
        <w:tc>
          <w:tcPr>
            <w:tcW w:w="7655" w:type="dxa"/>
          </w:tcPr>
          <w:p w:rsidR="007A094D" w:rsidRPr="00103C40" w:rsidRDefault="007A094D" w:rsidP="00086600">
            <w:pPr>
              <w:rPr>
                <w:rFonts w:asciiTheme="majorHAnsi" w:hAnsiTheme="majorHAnsi" w:cstheme="majorHAnsi"/>
              </w:rPr>
            </w:pPr>
            <w:r w:rsidRPr="00103C40">
              <w:rPr>
                <w:rFonts w:asciiTheme="majorHAnsi" w:hAnsiTheme="majorHAnsi" w:cstheme="majorHAnsi"/>
              </w:rPr>
              <w:t>Ban hành Quy chế (mẫu) về tổ chức và hoạt động của Phòng Quản lý đô thị quận – huyện</w:t>
            </w:r>
          </w:p>
        </w:tc>
        <w:tc>
          <w:tcPr>
            <w:tcW w:w="1843" w:type="dxa"/>
            <w:vAlign w:val="center"/>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25/11/2010</w:t>
            </w:r>
          </w:p>
        </w:tc>
      </w:tr>
      <w:tr w:rsidR="007A094D" w:rsidRPr="00103C40" w:rsidTr="003261CC">
        <w:trPr>
          <w:trHeight w:val="567"/>
        </w:trPr>
        <w:tc>
          <w:tcPr>
            <w:tcW w:w="851" w:type="dxa"/>
            <w:vAlign w:val="center"/>
          </w:tcPr>
          <w:p w:rsidR="007A094D" w:rsidRPr="006C4DC0" w:rsidRDefault="007A094D" w:rsidP="00DF0462">
            <w:pPr>
              <w:pStyle w:val="ListParagraph"/>
              <w:numPr>
                <w:ilvl w:val="0"/>
                <w:numId w:val="32"/>
              </w:numPr>
              <w:jc w:val="center"/>
              <w:rPr>
                <w:rFonts w:asciiTheme="majorHAnsi" w:hAnsiTheme="majorHAnsi" w:cstheme="majorHAnsi"/>
              </w:rPr>
            </w:pPr>
          </w:p>
        </w:tc>
        <w:tc>
          <w:tcPr>
            <w:tcW w:w="1418" w:type="dxa"/>
            <w:vAlign w:val="center"/>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7A094D" w:rsidRPr="00C2113C" w:rsidRDefault="007A094D" w:rsidP="00DF0462">
            <w:pPr>
              <w:jc w:val="center"/>
              <w:rPr>
                <w:rFonts w:asciiTheme="majorHAnsi" w:hAnsiTheme="majorHAnsi" w:cstheme="majorHAnsi"/>
                <w:caps/>
              </w:rPr>
            </w:pPr>
            <w:r w:rsidRPr="00C2113C">
              <w:rPr>
                <w:rFonts w:asciiTheme="majorHAnsi" w:hAnsiTheme="majorHAnsi" w:cstheme="majorHAnsi"/>
                <w:caps/>
              </w:rPr>
              <w:t xml:space="preserve">80/2010/QĐ-UBND </w:t>
            </w:r>
            <w:r w:rsidRPr="00C2113C">
              <w:rPr>
                <w:rFonts w:asciiTheme="majorHAnsi" w:hAnsiTheme="majorHAnsi" w:cstheme="majorHAnsi"/>
                <w:caps/>
              </w:rPr>
              <w:br/>
              <w:t>19/11/2010</w:t>
            </w:r>
          </w:p>
        </w:tc>
        <w:tc>
          <w:tcPr>
            <w:tcW w:w="7655" w:type="dxa"/>
            <w:hideMark/>
          </w:tcPr>
          <w:p w:rsidR="007A094D" w:rsidRPr="00103C40" w:rsidRDefault="007A094D" w:rsidP="00086600">
            <w:pPr>
              <w:rPr>
                <w:rFonts w:asciiTheme="majorHAnsi" w:hAnsiTheme="majorHAnsi" w:cstheme="majorHAnsi"/>
              </w:rPr>
            </w:pPr>
            <w:r w:rsidRPr="00103C40">
              <w:rPr>
                <w:rFonts w:asciiTheme="majorHAnsi" w:hAnsiTheme="majorHAnsi" w:cstheme="majorHAnsi"/>
              </w:rPr>
              <w:t>Ban hành Quy định về cơ chế quản lý, điều hành ngân sách đối với Ủy ban nhân dân huyện, quận, phường thực hiện thí điểm không tổ chức Hội đồng nhân dân huyện, quận, phường</w:t>
            </w:r>
          </w:p>
        </w:tc>
        <w:tc>
          <w:tcPr>
            <w:tcW w:w="1843" w:type="dxa"/>
            <w:vAlign w:val="center"/>
            <w:hideMark/>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29/11/2010</w:t>
            </w:r>
          </w:p>
        </w:tc>
      </w:tr>
      <w:tr w:rsidR="005713BB" w:rsidRPr="00103C40" w:rsidTr="003261CC">
        <w:trPr>
          <w:trHeight w:val="567"/>
        </w:trPr>
        <w:tc>
          <w:tcPr>
            <w:tcW w:w="851" w:type="dxa"/>
            <w:vAlign w:val="center"/>
          </w:tcPr>
          <w:p w:rsidR="005713BB" w:rsidRPr="006C4DC0" w:rsidRDefault="005713BB" w:rsidP="00DF0462">
            <w:pPr>
              <w:pStyle w:val="ListParagraph"/>
              <w:numPr>
                <w:ilvl w:val="0"/>
                <w:numId w:val="32"/>
              </w:numPr>
              <w:jc w:val="center"/>
              <w:rPr>
                <w:rFonts w:asciiTheme="majorHAnsi" w:hAnsiTheme="majorHAnsi" w:cstheme="majorHAnsi"/>
              </w:rPr>
            </w:pPr>
          </w:p>
        </w:tc>
        <w:tc>
          <w:tcPr>
            <w:tcW w:w="1418" w:type="dxa"/>
            <w:vAlign w:val="center"/>
          </w:tcPr>
          <w:p w:rsidR="005713BB" w:rsidRPr="00103C40" w:rsidRDefault="00FC150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5713BB" w:rsidRDefault="005713BB" w:rsidP="00DF0462">
            <w:pPr>
              <w:jc w:val="center"/>
              <w:rPr>
                <w:rFonts w:asciiTheme="majorHAnsi" w:hAnsiTheme="majorHAnsi" w:cstheme="majorHAnsi"/>
                <w:caps/>
              </w:rPr>
            </w:pPr>
            <w:r>
              <w:rPr>
                <w:rFonts w:asciiTheme="majorHAnsi" w:hAnsiTheme="majorHAnsi" w:cstheme="majorHAnsi"/>
                <w:caps/>
              </w:rPr>
              <w:t>82/2010/qđ-ubnd</w:t>
            </w:r>
          </w:p>
          <w:p w:rsidR="005713BB" w:rsidRPr="00C2113C" w:rsidRDefault="005713BB" w:rsidP="00DF0462">
            <w:pPr>
              <w:jc w:val="center"/>
              <w:rPr>
                <w:rFonts w:asciiTheme="majorHAnsi" w:hAnsiTheme="majorHAnsi" w:cstheme="majorHAnsi"/>
                <w:caps/>
              </w:rPr>
            </w:pPr>
            <w:r>
              <w:rPr>
                <w:rFonts w:asciiTheme="majorHAnsi" w:hAnsiTheme="majorHAnsi" w:cstheme="majorHAnsi"/>
                <w:caps/>
              </w:rPr>
              <w:t>10/12/2010</w:t>
            </w:r>
          </w:p>
        </w:tc>
        <w:tc>
          <w:tcPr>
            <w:tcW w:w="7655" w:type="dxa"/>
          </w:tcPr>
          <w:p w:rsidR="005713BB" w:rsidRPr="00103C40" w:rsidRDefault="005713BB" w:rsidP="00086600">
            <w:pPr>
              <w:rPr>
                <w:rFonts w:asciiTheme="majorHAnsi" w:hAnsiTheme="majorHAnsi" w:cstheme="majorHAnsi"/>
              </w:rPr>
            </w:pPr>
            <w:r w:rsidRPr="005713BB">
              <w:rPr>
                <w:rFonts w:ascii="Verdana" w:hAnsi="Verdana"/>
                <w:bdr w:val="none" w:sz="0" w:space="0" w:color="auto" w:frame="1"/>
                <w:shd w:val="clear" w:color="auto" w:fill="EDF9F5"/>
              </w:rPr>
              <w:t>về giao chỉ tiêu dự toán thu - chi ngân sách nhà nước năm 2011.</w:t>
            </w:r>
          </w:p>
        </w:tc>
        <w:tc>
          <w:tcPr>
            <w:tcW w:w="1843" w:type="dxa"/>
            <w:vAlign w:val="center"/>
          </w:tcPr>
          <w:p w:rsidR="005713BB" w:rsidRPr="00103C40" w:rsidRDefault="005713BB" w:rsidP="00DF0462">
            <w:pPr>
              <w:jc w:val="center"/>
              <w:rPr>
                <w:rFonts w:asciiTheme="majorHAnsi" w:hAnsiTheme="majorHAnsi" w:cstheme="majorHAnsi"/>
              </w:rPr>
            </w:pPr>
            <w:r>
              <w:rPr>
                <w:rFonts w:asciiTheme="majorHAnsi" w:hAnsiTheme="majorHAnsi" w:cstheme="majorHAnsi"/>
              </w:rPr>
              <w:t>10/12/2010</w:t>
            </w:r>
          </w:p>
        </w:tc>
      </w:tr>
      <w:tr w:rsidR="007A094D" w:rsidRPr="00103C40" w:rsidTr="003261CC">
        <w:trPr>
          <w:trHeight w:val="567"/>
        </w:trPr>
        <w:tc>
          <w:tcPr>
            <w:tcW w:w="851" w:type="dxa"/>
            <w:vAlign w:val="center"/>
          </w:tcPr>
          <w:p w:rsidR="007A094D" w:rsidRPr="006C4DC0" w:rsidRDefault="007A094D" w:rsidP="00DF0462">
            <w:pPr>
              <w:pStyle w:val="ListParagraph"/>
              <w:numPr>
                <w:ilvl w:val="0"/>
                <w:numId w:val="32"/>
              </w:numPr>
              <w:jc w:val="center"/>
              <w:rPr>
                <w:rFonts w:asciiTheme="majorHAnsi" w:hAnsiTheme="majorHAnsi" w:cstheme="majorHAnsi"/>
              </w:rPr>
            </w:pPr>
          </w:p>
        </w:tc>
        <w:tc>
          <w:tcPr>
            <w:tcW w:w="1418" w:type="dxa"/>
            <w:vAlign w:val="center"/>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7A094D" w:rsidRPr="00C2113C" w:rsidRDefault="007A094D" w:rsidP="00DF0462">
            <w:pPr>
              <w:jc w:val="center"/>
              <w:rPr>
                <w:rFonts w:asciiTheme="majorHAnsi" w:hAnsiTheme="majorHAnsi" w:cstheme="majorHAnsi"/>
                <w:caps/>
              </w:rPr>
            </w:pPr>
            <w:r w:rsidRPr="00C2113C">
              <w:rPr>
                <w:rFonts w:asciiTheme="majorHAnsi" w:hAnsiTheme="majorHAnsi" w:cstheme="majorHAnsi"/>
                <w:caps/>
              </w:rPr>
              <w:t xml:space="preserve">86/2010/QĐ-UBND </w:t>
            </w:r>
            <w:r w:rsidRPr="00C2113C">
              <w:rPr>
                <w:rFonts w:asciiTheme="majorHAnsi" w:hAnsiTheme="majorHAnsi" w:cstheme="majorHAnsi"/>
                <w:caps/>
              </w:rPr>
              <w:br/>
              <w:t>22/12/2010</w:t>
            </w:r>
          </w:p>
        </w:tc>
        <w:tc>
          <w:tcPr>
            <w:tcW w:w="7655" w:type="dxa"/>
            <w:hideMark/>
          </w:tcPr>
          <w:p w:rsidR="007A094D" w:rsidRPr="00103C40" w:rsidRDefault="007A094D" w:rsidP="00086600">
            <w:pPr>
              <w:rPr>
                <w:rFonts w:asciiTheme="majorHAnsi" w:hAnsiTheme="majorHAnsi" w:cstheme="majorHAnsi"/>
              </w:rPr>
            </w:pPr>
            <w:r w:rsidRPr="00103C40">
              <w:rPr>
                <w:rFonts w:asciiTheme="majorHAnsi" w:hAnsiTheme="majorHAnsi" w:cstheme="majorHAnsi"/>
              </w:rPr>
              <w:t>Về bổ sung nhiệm vụ và chế độ thù lao cho cộng tác viên Dân số - Kế hoạch hóa gia đình để thực hiện thêm nhiệm vụ bảo vệ, chăm sóc trẻ em tại tổ dân phố, khu phố, ấp trên địa bàn thành phố</w:t>
            </w:r>
          </w:p>
        </w:tc>
        <w:tc>
          <w:tcPr>
            <w:tcW w:w="1843" w:type="dxa"/>
            <w:vAlign w:val="center"/>
            <w:hideMark/>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01/01/2011</w:t>
            </w:r>
          </w:p>
        </w:tc>
      </w:tr>
      <w:tr w:rsidR="007A094D" w:rsidRPr="00103C40" w:rsidTr="003261CC">
        <w:trPr>
          <w:trHeight w:val="567"/>
        </w:trPr>
        <w:tc>
          <w:tcPr>
            <w:tcW w:w="851" w:type="dxa"/>
            <w:vAlign w:val="center"/>
          </w:tcPr>
          <w:p w:rsidR="007A094D" w:rsidRPr="006C4DC0" w:rsidRDefault="007A094D" w:rsidP="00DF0462">
            <w:pPr>
              <w:pStyle w:val="ListParagraph"/>
              <w:numPr>
                <w:ilvl w:val="0"/>
                <w:numId w:val="32"/>
              </w:numPr>
              <w:jc w:val="center"/>
              <w:rPr>
                <w:rFonts w:asciiTheme="majorHAnsi" w:hAnsiTheme="majorHAnsi" w:cstheme="majorHAnsi"/>
              </w:rPr>
            </w:pPr>
          </w:p>
        </w:tc>
        <w:tc>
          <w:tcPr>
            <w:tcW w:w="1418" w:type="dxa"/>
            <w:vAlign w:val="center"/>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7A094D" w:rsidRPr="00C2113C" w:rsidRDefault="007A094D" w:rsidP="00DF0462">
            <w:pPr>
              <w:jc w:val="center"/>
              <w:rPr>
                <w:rFonts w:asciiTheme="majorHAnsi" w:hAnsiTheme="majorHAnsi" w:cstheme="majorHAnsi"/>
                <w:caps/>
              </w:rPr>
            </w:pPr>
            <w:r w:rsidRPr="00C2113C">
              <w:rPr>
                <w:rFonts w:asciiTheme="majorHAnsi" w:hAnsiTheme="majorHAnsi" w:cstheme="majorHAnsi"/>
                <w:caps/>
              </w:rPr>
              <w:t xml:space="preserve">87/2010/QĐ-UBND </w:t>
            </w:r>
            <w:r w:rsidRPr="00C2113C">
              <w:rPr>
                <w:rFonts w:asciiTheme="majorHAnsi" w:hAnsiTheme="majorHAnsi" w:cstheme="majorHAnsi"/>
                <w:caps/>
              </w:rPr>
              <w:br/>
              <w:t>22/12/2010</w:t>
            </w:r>
          </w:p>
        </w:tc>
        <w:tc>
          <w:tcPr>
            <w:tcW w:w="7655" w:type="dxa"/>
            <w:hideMark/>
          </w:tcPr>
          <w:p w:rsidR="007A094D" w:rsidRPr="00103C40" w:rsidRDefault="007A094D" w:rsidP="00086600">
            <w:pPr>
              <w:rPr>
                <w:rFonts w:asciiTheme="majorHAnsi" w:hAnsiTheme="majorHAnsi" w:cstheme="majorHAnsi"/>
              </w:rPr>
            </w:pPr>
            <w:r w:rsidRPr="00103C40">
              <w:rPr>
                <w:rFonts w:asciiTheme="majorHAnsi" w:hAnsiTheme="majorHAnsi" w:cstheme="majorHAnsi"/>
              </w:rPr>
              <w:t>Về việc điều chỉnh, bổ sung một số chế độ cho đối tượng bảo trợ và cai nghiện ma tuý, mại dâm; cán bộ, nhân viên đang công tác tại các đơn vị sự nghiệp thuộc Sở Lao động - Thương binh và Xã hội và Lực lượng Thanh niên xung phong thành phố</w:t>
            </w:r>
          </w:p>
        </w:tc>
        <w:tc>
          <w:tcPr>
            <w:tcW w:w="1843" w:type="dxa"/>
            <w:vAlign w:val="center"/>
            <w:hideMark/>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31/12/2010</w:t>
            </w:r>
          </w:p>
        </w:tc>
      </w:tr>
      <w:tr w:rsidR="007A094D" w:rsidRPr="00103C40" w:rsidTr="003261CC">
        <w:trPr>
          <w:trHeight w:val="567"/>
        </w:trPr>
        <w:tc>
          <w:tcPr>
            <w:tcW w:w="851" w:type="dxa"/>
            <w:vAlign w:val="center"/>
          </w:tcPr>
          <w:p w:rsidR="007A094D" w:rsidRPr="006C4DC0" w:rsidRDefault="007A094D" w:rsidP="00DF0462">
            <w:pPr>
              <w:pStyle w:val="ListParagraph"/>
              <w:numPr>
                <w:ilvl w:val="0"/>
                <w:numId w:val="32"/>
              </w:numPr>
              <w:jc w:val="center"/>
              <w:rPr>
                <w:rFonts w:asciiTheme="majorHAnsi" w:hAnsiTheme="majorHAnsi" w:cstheme="majorHAnsi"/>
              </w:rPr>
            </w:pPr>
          </w:p>
        </w:tc>
        <w:tc>
          <w:tcPr>
            <w:tcW w:w="1418" w:type="dxa"/>
            <w:vAlign w:val="center"/>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7A094D" w:rsidRPr="00C2113C" w:rsidRDefault="007A094D" w:rsidP="00DF0462">
            <w:pPr>
              <w:jc w:val="center"/>
              <w:rPr>
                <w:rFonts w:asciiTheme="majorHAnsi" w:hAnsiTheme="majorHAnsi" w:cstheme="majorHAnsi"/>
                <w:caps/>
              </w:rPr>
            </w:pPr>
            <w:r w:rsidRPr="00C2113C">
              <w:rPr>
                <w:rFonts w:asciiTheme="majorHAnsi" w:hAnsiTheme="majorHAnsi" w:cstheme="majorHAnsi"/>
                <w:caps/>
              </w:rPr>
              <w:t xml:space="preserve">92/2010/QĐ-UBND </w:t>
            </w:r>
            <w:r w:rsidRPr="00C2113C">
              <w:rPr>
                <w:rFonts w:asciiTheme="majorHAnsi" w:hAnsiTheme="majorHAnsi" w:cstheme="majorHAnsi"/>
                <w:caps/>
              </w:rPr>
              <w:br/>
              <w:t>29/12/2010</w:t>
            </w:r>
          </w:p>
        </w:tc>
        <w:tc>
          <w:tcPr>
            <w:tcW w:w="7655" w:type="dxa"/>
          </w:tcPr>
          <w:p w:rsidR="007A094D" w:rsidRPr="00103C40" w:rsidRDefault="007A094D" w:rsidP="00086600">
            <w:pPr>
              <w:rPr>
                <w:rFonts w:asciiTheme="majorHAnsi" w:hAnsiTheme="majorHAnsi" w:cstheme="majorHAnsi"/>
              </w:rPr>
            </w:pPr>
            <w:r w:rsidRPr="00103C40">
              <w:rPr>
                <w:rFonts w:asciiTheme="majorHAnsi" w:hAnsiTheme="majorHAnsi" w:cstheme="majorHAnsi"/>
              </w:rPr>
              <w:t>Về ban hành Quy chế phối hợp tổ chức kiểm tra xe vận tải hàng hóa chở quá tải trọng cho phép trên địa bàn thành phố Hồ Chí Minh</w:t>
            </w:r>
          </w:p>
        </w:tc>
        <w:tc>
          <w:tcPr>
            <w:tcW w:w="1843" w:type="dxa"/>
            <w:vAlign w:val="center"/>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08/01/2011</w:t>
            </w:r>
          </w:p>
        </w:tc>
      </w:tr>
      <w:tr w:rsidR="007A094D" w:rsidRPr="00103C40" w:rsidTr="003261CC">
        <w:trPr>
          <w:trHeight w:val="567"/>
        </w:trPr>
        <w:tc>
          <w:tcPr>
            <w:tcW w:w="851" w:type="dxa"/>
            <w:vAlign w:val="center"/>
          </w:tcPr>
          <w:p w:rsidR="007A094D" w:rsidRPr="006C4DC0" w:rsidRDefault="007A094D" w:rsidP="00DF0462">
            <w:pPr>
              <w:pStyle w:val="ListParagraph"/>
              <w:numPr>
                <w:ilvl w:val="0"/>
                <w:numId w:val="32"/>
              </w:numPr>
              <w:jc w:val="center"/>
              <w:rPr>
                <w:rFonts w:asciiTheme="majorHAnsi" w:hAnsiTheme="majorHAnsi" w:cstheme="majorHAnsi"/>
              </w:rPr>
            </w:pPr>
          </w:p>
        </w:tc>
        <w:tc>
          <w:tcPr>
            <w:tcW w:w="1418" w:type="dxa"/>
            <w:vAlign w:val="center"/>
          </w:tcPr>
          <w:p w:rsidR="007A094D" w:rsidRPr="0092154E" w:rsidRDefault="007A094D" w:rsidP="00DF0462">
            <w:pPr>
              <w:jc w:val="center"/>
              <w:rPr>
                <w:rFonts w:asciiTheme="majorHAnsi" w:hAnsiTheme="majorHAnsi" w:cstheme="majorHAnsi"/>
                <w:color w:val="FF0000"/>
              </w:rPr>
            </w:pPr>
            <w:r w:rsidRPr="0092154E">
              <w:rPr>
                <w:rFonts w:asciiTheme="majorHAnsi" w:hAnsiTheme="majorHAnsi" w:cstheme="majorHAnsi"/>
                <w:color w:val="FF0000"/>
              </w:rPr>
              <w:t>Chỉ thị</w:t>
            </w:r>
          </w:p>
        </w:tc>
        <w:tc>
          <w:tcPr>
            <w:tcW w:w="2551" w:type="dxa"/>
            <w:vAlign w:val="center"/>
          </w:tcPr>
          <w:p w:rsidR="007A094D" w:rsidRPr="0092154E" w:rsidRDefault="007A094D" w:rsidP="00DF0462">
            <w:pPr>
              <w:jc w:val="center"/>
              <w:rPr>
                <w:rFonts w:asciiTheme="majorHAnsi" w:hAnsiTheme="majorHAnsi" w:cstheme="majorHAnsi"/>
                <w:caps/>
                <w:color w:val="FF0000"/>
              </w:rPr>
            </w:pPr>
            <w:r w:rsidRPr="0092154E">
              <w:rPr>
                <w:rFonts w:asciiTheme="majorHAnsi" w:hAnsiTheme="majorHAnsi" w:cstheme="majorHAnsi"/>
                <w:caps/>
                <w:color w:val="FF0000"/>
              </w:rPr>
              <w:t>02/2010/ct-ubnd</w:t>
            </w:r>
          </w:p>
          <w:p w:rsidR="007A094D" w:rsidRPr="0092154E" w:rsidRDefault="007A094D" w:rsidP="00DF0462">
            <w:pPr>
              <w:jc w:val="center"/>
              <w:rPr>
                <w:rFonts w:asciiTheme="majorHAnsi" w:hAnsiTheme="majorHAnsi" w:cstheme="majorHAnsi"/>
                <w:caps/>
                <w:color w:val="FF0000"/>
              </w:rPr>
            </w:pPr>
            <w:r w:rsidRPr="0092154E">
              <w:rPr>
                <w:rFonts w:asciiTheme="majorHAnsi" w:hAnsiTheme="majorHAnsi" w:cstheme="majorHAnsi"/>
                <w:caps/>
                <w:color w:val="FF0000"/>
              </w:rPr>
              <w:t>18/01/2010</w:t>
            </w:r>
          </w:p>
        </w:tc>
        <w:tc>
          <w:tcPr>
            <w:tcW w:w="7655" w:type="dxa"/>
          </w:tcPr>
          <w:p w:rsidR="007A094D" w:rsidRPr="0092154E" w:rsidRDefault="007A094D" w:rsidP="003D03B9">
            <w:pPr>
              <w:rPr>
                <w:color w:val="FF0000"/>
              </w:rPr>
            </w:pPr>
            <w:r w:rsidRPr="0092154E">
              <w:rPr>
                <w:color w:val="FF0000"/>
              </w:rPr>
              <w:t>Về tập trung triển khai các giải pháp chủ yếu để thực hiện mục tiêu, nhiệm vụ phát triển kinh tế - xã hội và ngân sách thành phố năm 2010.</w:t>
            </w:r>
          </w:p>
        </w:tc>
        <w:tc>
          <w:tcPr>
            <w:tcW w:w="1843" w:type="dxa"/>
            <w:vAlign w:val="center"/>
          </w:tcPr>
          <w:p w:rsidR="007A094D" w:rsidRPr="0092154E" w:rsidRDefault="007A094D" w:rsidP="00DF0462">
            <w:pPr>
              <w:jc w:val="center"/>
              <w:rPr>
                <w:rFonts w:asciiTheme="majorHAnsi" w:hAnsiTheme="majorHAnsi" w:cstheme="majorHAnsi"/>
                <w:color w:val="FF0000"/>
              </w:rPr>
            </w:pPr>
            <w:r w:rsidRPr="0092154E">
              <w:rPr>
                <w:rFonts w:asciiTheme="majorHAnsi" w:hAnsiTheme="majorHAnsi" w:cstheme="majorHAnsi"/>
                <w:color w:val="FF0000"/>
              </w:rPr>
              <w:t>28/01/2010</w:t>
            </w:r>
          </w:p>
        </w:tc>
      </w:tr>
      <w:tr w:rsidR="007A094D" w:rsidRPr="00103C40" w:rsidTr="003261CC">
        <w:trPr>
          <w:trHeight w:val="567"/>
        </w:trPr>
        <w:tc>
          <w:tcPr>
            <w:tcW w:w="851" w:type="dxa"/>
            <w:vAlign w:val="center"/>
          </w:tcPr>
          <w:p w:rsidR="007A094D" w:rsidRPr="006C4DC0" w:rsidRDefault="007A094D" w:rsidP="00DF0462">
            <w:pPr>
              <w:pStyle w:val="ListParagraph"/>
              <w:numPr>
                <w:ilvl w:val="0"/>
                <w:numId w:val="32"/>
              </w:numPr>
              <w:jc w:val="center"/>
              <w:rPr>
                <w:rFonts w:asciiTheme="majorHAnsi" w:hAnsiTheme="majorHAnsi" w:cstheme="majorHAnsi"/>
              </w:rPr>
            </w:pPr>
          </w:p>
        </w:tc>
        <w:tc>
          <w:tcPr>
            <w:tcW w:w="1418" w:type="dxa"/>
            <w:noWrap/>
            <w:vAlign w:val="center"/>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7A094D" w:rsidRPr="00C2113C" w:rsidRDefault="007A094D" w:rsidP="00DF0462">
            <w:pPr>
              <w:jc w:val="center"/>
              <w:rPr>
                <w:rFonts w:asciiTheme="majorHAnsi" w:hAnsiTheme="majorHAnsi" w:cstheme="majorHAnsi"/>
                <w:caps/>
              </w:rPr>
            </w:pPr>
            <w:r w:rsidRPr="00C2113C">
              <w:rPr>
                <w:rFonts w:asciiTheme="majorHAnsi" w:hAnsiTheme="majorHAnsi" w:cstheme="majorHAnsi"/>
                <w:caps/>
              </w:rPr>
              <w:t xml:space="preserve">07/2010/CT-UBND </w:t>
            </w:r>
            <w:r w:rsidRPr="00C2113C">
              <w:rPr>
                <w:rFonts w:asciiTheme="majorHAnsi" w:hAnsiTheme="majorHAnsi" w:cstheme="majorHAnsi"/>
                <w:caps/>
              </w:rPr>
              <w:br/>
              <w:t>02/3/2010</w:t>
            </w:r>
          </w:p>
        </w:tc>
        <w:tc>
          <w:tcPr>
            <w:tcW w:w="7655" w:type="dxa"/>
            <w:hideMark/>
          </w:tcPr>
          <w:p w:rsidR="007A094D" w:rsidRPr="00103C40" w:rsidRDefault="007A094D" w:rsidP="00086600">
            <w:pPr>
              <w:rPr>
                <w:rFonts w:asciiTheme="majorHAnsi" w:hAnsiTheme="majorHAnsi" w:cstheme="majorHAnsi"/>
              </w:rPr>
            </w:pPr>
            <w:r w:rsidRPr="00103C40">
              <w:rPr>
                <w:rFonts w:asciiTheme="majorHAnsi" w:hAnsiTheme="majorHAnsi" w:cstheme="majorHAnsi"/>
              </w:rPr>
              <w:t>Về việc tăng cường thực hiện các giải pháp ngăn chặn các hành vi vi phạm pháp luật trong lĩnh vực thuế</w:t>
            </w:r>
          </w:p>
        </w:tc>
        <w:tc>
          <w:tcPr>
            <w:tcW w:w="1843" w:type="dxa"/>
            <w:vAlign w:val="center"/>
            <w:hideMark/>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12/3/2010</w:t>
            </w:r>
          </w:p>
        </w:tc>
      </w:tr>
      <w:tr w:rsidR="007A094D" w:rsidRPr="00103C40" w:rsidTr="003261CC">
        <w:trPr>
          <w:trHeight w:val="567"/>
        </w:trPr>
        <w:tc>
          <w:tcPr>
            <w:tcW w:w="851" w:type="dxa"/>
            <w:vAlign w:val="center"/>
          </w:tcPr>
          <w:p w:rsidR="007A094D" w:rsidRPr="006C4DC0" w:rsidRDefault="007A094D" w:rsidP="00DF0462">
            <w:pPr>
              <w:pStyle w:val="ListParagraph"/>
              <w:numPr>
                <w:ilvl w:val="0"/>
                <w:numId w:val="32"/>
              </w:numPr>
              <w:jc w:val="center"/>
              <w:rPr>
                <w:rFonts w:asciiTheme="majorHAnsi" w:hAnsiTheme="majorHAnsi" w:cstheme="majorHAnsi"/>
              </w:rPr>
            </w:pPr>
          </w:p>
        </w:tc>
        <w:tc>
          <w:tcPr>
            <w:tcW w:w="1418" w:type="dxa"/>
            <w:noWrap/>
            <w:vAlign w:val="center"/>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7A094D" w:rsidRPr="00C2113C" w:rsidRDefault="007A094D" w:rsidP="00DF0462">
            <w:pPr>
              <w:jc w:val="center"/>
              <w:rPr>
                <w:rFonts w:asciiTheme="majorHAnsi" w:hAnsiTheme="majorHAnsi" w:cstheme="majorHAnsi"/>
                <w:caps/>
              </w:rPr>
            </w:pPr>
            <w:r w:rsidRPr="00C2113C">
              <w:rPr>
                <w:rFonts w:asciiTheme="majorHAnsi" w:hAnsiTheme="majorHAnsi" w:cstheme="majorHAnsi"/>
                <w:caps/>
              </w:rPr>
              <w:t>09/2010/CT-UBND</w:t>
            </w:r>
            <w:r w:rsidRPr="00C2113C">
              <w:rPr>
                <w:rFonts w:asciiTheme="majorHAnsi" w:hAnsiTheme="majorHAnsi" w:cstheme="majorHAnsi"/>
                <w:caps/>
              </w:rPr>
              <w:br/>
              <w:t>11/3/2010</w:t>
            </w:r>
          </w:p>
        </w:tc>
        <w:tc>
          <w:tcPr>
            <w:tcW w:w="7655" w:type="dxa"/>
            <w:hideMark/>
          </w:tcPr>
          <w:p w:rsidR="007A094D" w:rsidRPr="00103C40" w:rsidRDefault="007A094D" w:rsidP="00086600">
            <w:pPr>
              <w:rPr>
                <w:rFonts w:asciiTheme="majorHAnsi" w:hAnsiTheme="majorHAnsi" w:cstheme="majorHAnsi"/>
              </w:rPr>
            </w:pPr>
            <w:r w:rsidRPr="00103C40">
              <w:rPr>
                <w:rFonts w:asciiTheme="majorHAnsi" w:hAnsiTheme="majorHAnsi" w:cstheme="majorHAnsi"/>
              </w:rPr>
              <w:t>Về tăng cường công tác quản lý nhà nước đối với sông, suối, kênh, rạch, hồ công cộng và trật tự an toàn giao thông đường thủy nội địa trên địa bàn thành phố Hồ Chí Minh</w:t>
            </w:r>
          </w:p>
        </w:tc>
        <w:tc>
          <w:tcPr>
            <w:tcW w:w="1843" w:type="dxa"/>
            <w:vAlign w:val="center"/>
            <w:hideMark/>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21</w:t>
            </w:r>
            <w:r>
              <w:rPr>
                <w:rFonts w:asciiTheme="majorHAnsi" w:hAnsiTheme="majorHAnsi" w:cstheme="majorHAnsi"/>
              </w:rPr>
              <w:t>/3</w:t>
            </w:r>
            <w:r w:rsidRPr="00103C40">
              <w:rPr>
                <w:rFonts w:asciiTheme="majorHAnsi" w:hAnsiTheme="majorHAnsi" w:cstheme="majorHAnsi"/>
              </w:rPr>
              <w:t>/2010</w:t>
            </w:r>
          </w:p>
        </w:tc>
      </w:tr>
      <w:tr w:rsidR="007A094D" w:rsidRPr="00103C40" w:rsidTr="003261CC">
        <w:trPr>
          <w:trHeight w:val="567"/>
        </w:trPr>
        <w:tc>
          <w:tcPr>
            <w:tcW w:w="851" w:type="dxa"/>
            <w:vAlign w:val="center"/>
          </w:tcPr>
          <w:p w:rsidR="007A094D" w:rsidRPr="006C4DC0" w:rsidRDefault="007A094D" w:rsidP="00DF0462">
            <w:pPr>
              <w:pStyle w:val="ListParagraph"/>
              <w:numPr>
                <w:ilvl w:val="0"/>
                <w:numId w:val="32"/>
              </w:numPr>
              <w:jc w:val="center"/>
              <w:rPr>
                <w:rFonts w:asciiTheme="majorHAnsi" w:hAnsiTheme="majorHAnsi" w:cstheme="majorHAnsi"/>
              </w:rPr>
            </w:pPr>
          </w:p>
        </w:tc>
        <w:tc>
          <w:tcPr>
            <w:tcW w:w="1418" w:type="dxa"/>
            <w:noWrap/>
            <w:vAlign w:val="center"/>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tcPr>
          <w:p w:rsidR="007A094D" w:rsidRPr="00C2113C" w:rsidRDefault="007A094D" w:rsidP="00B717E6">
            <w:pPr>
              <w:jc w:val="center"/>
              <w:rPr>
                <w:rFonts w:asciiTheme="majorHAnsi" w:hAnsiTheme="majorHAnsi" w:cstheme="majorHAnsi"/>
                <w:caps/>
              </w:rPr>
            </w:pPr>
            <w:r>
              <w:rPr>
                <w:rFonts w:asciiTheme="majorHAnsi" w:hAnsiTheme="majorHAnsi" w:cstheme="majorHAnsi"/>
                <w:caps/>
              </w:rPr>
              <w:t>11</w:t>
            </w:r>
            <w:r w:rsidRPr="00C2113C">
              <w:rPr>
                <w:rFonts w:asciiTheme="majorHAnsi" w:hAnsiTheme="majorHAnsi" w:cstheme="majorHAnsi"/>
                <w:caps/>
              </w:rPr>
              <w:t xml:space="preserve">/2010/CT-UBND </w:t>
            </w:r>
            <w:r w:rsidRPr="00C2113C">
              <w:rPr>
                <w:rFonts w:asciiTheme="majorHAnsi" w:hAnsiTheme="majorHAnsi" w:cstheme="majorHAnsi"/>
                <w:caps/>
              </w:rPr>
              <w:br/>
            </w:r>
            <w:r>
              <w:rPr>
                <w:rFonts w:asciiTheme="majorHAnsi" w:hAnsiTheme="majorHAnsi" w:cstheme="majorHAnsi"/>
                <w:caps/>
              </w:rPr>
              <w:t>02/4</w:t>
            </w:r>
            <w:r w:rsidRPr="00C2113C">
              <w:rPr>
                <w:rFonts w:asciiTheme="majorHAnsi" w:hAnsiTheme="majorHAnsi" w:cstheme="majorHAnsi"/>
                <w:caps/>
              </w:rPr>
              <w:t>/2010</w:t>
            </w:r>
          </w:p>
        </w:tc>
        <w:tc>
          <w:tcPr>
            <w:tcW w:w="7655" w:type="dxa"/>
          </w:tcPr>
          <w:p w:rsidR="007A094D" w:rsidRPr="00B717E6" w:rsidRDefault="007A094D" w:rsidP="00B717E6">
            <w:r w:rsidRPr="00B717E6">
              <w:t>Về tăng cường công tác quản lý và bình ổn giá trên địa bàn thành phố năm 2010.</w:t>
            </w:r>
          </w:p>
        </w:tc>
        <w:tc>
          <w:tcPr>
            <w:tcW w:w="1843" w:type="dxa"/>
            <w:vAlign w:val="center"/>
          </w:tcPr>
          <w:p w:rsidR="007A094D" w:rsidRPr="00103C40" w:rsidRDefault="007A094D" w:rsidP="00DF0462">
            <w:pPr>
              <w:jc w:val="center"/>
              <w:rPr>
                <w:rFonts w:asciiTheme="majorHAnsi" w:hAnsiTheme="majorHAnsi" w:cstheme="majorHAnsi"/>
              </w:rPr>
            </w:pPr>
            <w:r>
              <w:rPr>
                <w:rFonts w:asciiTheme="majorHAnsi" w:hAnsiTheme="majorHAnsi" w:cstheme="majorHAnsi"/>
              </w:rPr>
              <w:t>02/4/2010</w:t>
            </w:r>
          </w:p>
        </w:tc>
      </w:tr>
      <w:tr w:rsidR="007A094D" w:rsidRPr="00103C40" w:rsidTr="003261CC">
        <w:trPr>
          <w:trHeight w:val="567"/>
        </w:trPr>
        <w:tc>
          <w:tcPr>
            <w:tcW w:w="851" w:type="dxa"/>
            <w:vAlign w:val="center"/>
          </w:tcPr>
          <w:p w:rsidR="007A094D" w:rsidRPr="006C4DC0" w:rsidRDefault="007A094D" w:rsidP="00DF0462">
            <w:pPr>
              <w:pStyle w:val="ListParagraph"/>
              <w:numPr>
                <w:ilvl w:val="0"/>
                <w:numId w:val="32"/>
              </w:numPr>
              <w:jc w:val="center"/>
              <w:rPr>
                <w:rFonts w:asciiTheme="majorHAnsi" w:hAnsiTheme="majorHAnsi" w:cstheme="majorHAnsi"/>
              </w:rPr>
            </w:pPr>
          </w:p>
        </w:tc>
        <w:tc>
          <w:tcPr>
            <w:tcW w:w="1418" w:type="dxa"/>
            <w:noWrap/>
            <w:vAlign w:val="center"/>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7A094D" w:rsidRPr="00C2113C" w:rsidRDefault="007A094D" w:rsidP="00DF0462">
            <w:pPr>
              <w:jc w:val="center"/>
              <w:rPr>
                <w:rFonts w:asciiTheme="majorHAnsi" w:hAnsiTheme="majorHAnsi" w:cstheme="majorHAnsi"/>
                <w:caps/>
              </w:rPr>
            </w:pPr>
            <w:r w:rsidRPr="00C2113C">
              <w:rPr>
                <w:rFonts w:asciiTheme="majorHAnsi" w:hAnsiTheme="majorHAnsi" w:cstheme="majorHAnsi"/>
                <w:caps/>
              </w:rPr>
              <w:t xml:space="preserve">13/2010/CT-UBND </w:t>
            </w:r>
            <w:r w:rsidRPr="00C2113C">
              <w:rPr>
                <w:rFonts w:asciiTheme="majorHAnsi" w:hAnsiTheme="majorHAnsi" w:cstheme="majorHAnsi"/>
                <w:caps/>
              </w:rPr>
              <w:br/>
              <w:t>10/5/2010</w:t>
            </w:r>
          </w:p>
        </w:tc>
        <w:tc>
          <w:tcPr>
            <w:tcW w:w="7655" w:type="dxa"/>
            <w:hideMark/>
          </w:tcPr>
          <w:p w:rsidR="007A094D" w:rsidRPr="00103C40" w:rsidRDefault="007A094D" w:rsidP="00086600">
            <w:pPr>
              <w:rPr>
                <w:rFonts w:asciiTheme="majorHAnsi" w:hAnsiTheme="majorHAnsi" w:cstheme="majorHAnsi"/>
              </w:rPr>
            </w:pPr>
            <w:r w:rsidRPr="00103C40">
              <w:rPr>
                <w:rFonts w:asciiTheme="majorHAnsi" w:hAnsiTheme="majorHAnsi" w:cstheme="majorHAnsi"/>
              </w:rPr>
              <w:t>Về việc triển khai thi hành Luật Trách nhiệm bồi thường của nhà nước trên địa bàn thành phố Hồ Chí Minh</w:t>
            </w:r>
          </w:p>
        </w:tc>
        <w:tc>
          <w:tcPr>
            <w:tcW w:w="1843" w:type="dxa"/>
            <w:vAlign w:val="center"/>
            <w:hideMark/>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20</w:t>
            </w:r>
            <w:r>
              <w:rPr>
                <w:rFonts w:asciiTheme="majorHAnsi" w:hAnsiTheme="majorHAnsi" w:cstheme="majorHAnsi"/>
              </w:rPr>
              <w:t>/5</w:t>
            </w:r>
            <w:r w:rsidRPr="00103C40">
              <w:rPr>
                <w:rFonts w:asciiTheme="majorHAnsi" w:hAnsiTheme="majorHAnsi" w:cstheme="majorHAnsi"/>
              </w:rPr>
              <w:t>/2010</w:t>
            </w:r>
          </w:p>
        </w:tc>
      </w:tr>
      <w:tr w:rsidR="007A094D" w:rsidRPr="00103C40" w:rsidTr="003261CC">
        <w:trPr>
          <w:trHeight w:val="567"/>
        </w:trPr>
        <w:tc>
          <w:tcPr>
            <w:tcW w:w="851" w:type="dxa"/>
            <w:vAlign w:val="center"/>
          </w:tcPr>
          <w:p w:rsidR="007A094D" w:rsidRPr="006C4DC0" w:rsidRDefault="007A094D" w:rsidP="00DF0462">
            <w:pPr>
              <w:pStyle w:val="ListParagraph"/>
              <w:numPr>
                <w:ilvl w:val="0"/>
                <w:numId w:val="32"/>
              </w:numPr>
              <w:jc w:val="center"/>
              <w:rPr>
                <w:rFonts w:asciiTheme="majorHAnsi" w:hAnsiTheme="majorHAnsi" w:cstheme="majorHAnsi"/>
              </w:rPr>
            </w:pPr>
          </w:p>
        </w:tc>
        <w:tc>
          <w:tcPr>
            <w:tcW w:w="1418" w:type="dxa"/>
            <w:noWrap/>
            <w:vAlign w:val="center"/>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7A094D" w:rsidRPr="00C2113C" w:rsidRDefault="007A094D" w:rsidP="00DF0462">
            <w:pPr>
              <w:jc w:val="center"/>
              <w:rPr>
                <w:rFonts w:asciiTheme="majorHAnsi" w:hAnsiTheme="majorHAnsi" w:cstheme="majorHAnsi"/>
                <w:caps/>
              </w:rPr>
            </w:pPr>
            <w:r w:rsidRPr="00C2113C">
              <w:rPr>
                <w:rFonts w:asciiTheme="majorHAnsi" w:hAnsiTheme="majorHAnsi" w:cstheme="majorHAnsi"/>
                <w:caps/>
              </w:rPr>
              <w:t xml:space="preserve">14/2010/CT-UBND </w:t>
            </w:r>
            <w:r w:rsidRPr="00C2113C">
              <w:rPr>
                <w:rFonts w:asciiTheme="majorHAnsi" w:hAnsiTheme="majorHAnsi" w:cstheme="majorHAnsi"/>
                <w:caps/>
              </w:rPr>
              <w:br/>
              <w:t>15/5/2010</w:t>
            </w:r>
          </w:p>
        </w:tc>
        <w:tc>
          <w:tcPr>
            <w:tcW w:w="7655" w:type="dxa"/>
            <w:hideMark/>
          </w:tcPr>
          <w:p w:rsidR="007A094D" w:rsidRPr="00103C40" w:rsidRDefault="007A094D" w:rsidP="00086600">
            <w:pPr>
              <w:rPr>
                <w:rFonts w:asciiTheme="majorHAnsi" w:hAnsiTheme="majorHAnsi" w:cstheme="majorHAnsi"/>
              </w:rPr>
            </w:pPr>
            <w:r w:rsidRPr="00103C40">
              <w:rPr>
                <w:rFonts w:asciiTheme="majorHAnsi" w:hAnsiTheme="majorHAnsi" w:cstheme="majorHAnsi"/>
              </w:rPr>
              <w:t>Về tăng cường công tác tuyên truyền về phòng cháy và chữa cháy trên địa bàn thành phố Hồ Chí Minh</w:t>
            </w:r>
          </w:p>
        </w:tc>
        <w:tc>
          <w:tcPr>
            <w:tcW w:w="1843" w:type="dxa"/>
            <w:vAlign w:val="center"/>
            <w:hideMark/>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25</w:t>
            </w:r>
            <w:r>
              <w:rPr>
                <w:rFonts w:asciiTheme="majorHAnsi" w:hAnsiTheme="majorHAnsi" w:cstheme="majorHAnsi"/>
              </w:rPr>
              <w:t>/5</w:t>
            </w:r>
            <w:r w:rsidRPr="00103C40">
              <w:rPr>
                <w:rFonts w:asciiTheme="majorHAnsi" w:hAnsiTheme="majorHAnsi" w:cstheme="majorHAnsi"/>
              </w:rPr>
              <w:t>/2010</w:t>
            </w:r>
          </w:p>
        </w:tc>
      </w:tr>
      <w:tr w:rsidR="007A094D" w:rsidRPr="00103C40" w:rsidTr="003261CC">
        <w:trPr>
          <w:trHeight w:val="567"/>
        </w:trPr>
        <w:tc>
          <w:tcPr>
            <w:tcW w:w="851" w:type="dxa"/>
            <w:vAlign w:val="center"/>
          </w:tcPr>
          <w:p w:rsidR="007A094D" w:rsidRPr="006C4DC0" w:rsidRDefault="007A094D" w:rsidP="00DF0462">
            <w:pPr>
              <w:pStyle w:val="ListParagraph"/>
              <w:numPr>
                <w:ilvl w:val="0"/>
                <w:numId w:val="32"/>
              </w:numPr>
              <w:jc w:val="center"/>
              <w:rPr>
                <w:rFonts w:asciiTheme="majorHAnsi" w:hAnsiTheme="majorHAnsi" w:cstheme="majorHAnsi"/>
              </w:rPr>
            </w:pPr>
          </w:p>
        </w:tc>
        <w:tc>
          <w:tcPr>
            <w:tcW w:w="1418" w:type="dxa"/>
            <w:noWrap/>
            <w:vAlign w:val="center"/>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tcPr>
          <w:p w:rsidR="007A094D" w:rsidRPr="00C2113C" w:rsidRDefault="007A094D" w:rsidP="00DF0462">
            <w:pPr>
              <w:jc w:val="center"/>
              <w:rPr>
                <w:rFonts w:asciiTheme="majorHAnsi" w:hAnsiTheme="majorHAnsi" w:cstheme="majorHAnsi"/>
                <w:caps/>
              </w:rPr>
            </w:pPr>
            <w:r>
              <w:rPr>
                <w:rFonts w:asciiTheme="majorHAnsi" w:hAnsiTheme="majorHAnsi" w:cstheme="majorHAnsi"/>
                <w:caps/>
              </w:rPr>
              <w:t>15</w:t>
            </w:r>
            <w:r w:rsidRPr="00C2113C">
              <w:rPr>
                <w:rFonts w:asciiTheme="majorHAnsi" w:hAnsiTheme="majorHAnsi" w:cstheme="majorHAnsi"/>
                <w:caps/>
              </w:rPr>
              <w:t xml:space="preserve">/2010/CT-UBND </w:t>
            </w:r>
            <w:r w:rsidRPr="00C2113C">
              <w:rPr>
                <w:rFonts w:asciiTheme="majorHAnsi" w:hAnsiTheme="majorHAnsi" w:cstheme="majorHAnsi"/>
                <w:caps/>
              </w:rPr>
              <w:br/>
              <w:t>15/5/2010</w:t>
            </w:r>
          </w:p>
        </w:tc>
        <w:tc>
          <w:tcPr>
            <w:tcW w:w="7655" w:type="dxa"/>
          </w:tcPr>
          <w:p w:rsidR="007A094D" w:rsidRPr="001D52BB" w:rsidRDefault="007A094D" w:rsidP="001D52BB">
            <w:r w:rsidRPr="001D52BB">
              <w:t>Về tổ chức các kỳ thi tốt nghiệp phổ thông, bổ túc văn hóa năm học 2009 - 2010 và công tác tuyển sinh năm 2010 - 2011 trên địa bàn thành phố Hồ Chí Minh.</w:t>
            </w:r>
          </w:p>
        </w:tc>
        <w:tc>
          <w:tcPr>
            <w:tcW w:w="1843" w:type="dxa"/>
            <w:vAlign w:val="center"/>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25</w:t>
            </w:r>
            <w:r>
              <w:rPr>
                <w:rFonts w:asciiTheme="majorHAnsi" w:hAnsiTheme="majorHAnsi" w:cstheme="majorHAnsi"/>
              </w:rPr>
              <w:t>/5</w:t>
            </w:r>
            <w:r w:rsidRPr="00103C40">
              <w:rPr>
                <w:rFonts w:asciiTheme="majorHAnsi" w:hAnsiTheme="majorHAnsi" w:cstheme="majorHAnsi"/>
              </w:rPr>
              <w:t>/2010</w:t>
            </w:r>
          </w:p>
        </w:tc>
      </w:tr>
      <w:tr w:rsidR="007A094D" w:rsidRPr="00103C40" w:rsidTr="003261CC">
        <w:trPr>
          <w:trHeight w:val="567"/>
        </w:trPr>
        <w:tc>
          <w:tcPr>
            <w:tcW w:w="851" w:type="dxa"/>
            <w:vAlign w:val="center"/>
          </w:tcPr>
          <w:p w:rsidR="007A094D" w:rsidRPr="006C4DC0" w:rsidRDefault="007A094D" w:rsidP="00DF0462">
            <w:pPr>
              <w:pStyle w:val="ListParagraph"/>
              <w:numPr>
                <w:ilvl w:val="0"/>
                <w:numId w:val="32"/>
              </w:numPr>
              <w:jc w:val="center"/>
              <w:rPr>
                <w:rFonts w:asciiTheme="majorHAnsi" w:hAnsiTheme="majorHAnsi" w:cstheme="majorHAnsi"/>
              </w:rPr>
            </w:pPr>
          </w:p>
        </w:tc>
        <w:tc>
          <w:tcPr>
            <w:tcW w:w="1418" w:type="dxa"/>
            <w:noWrap/>
            <w:vAlign w:val="center"/>
          </w:tcPr>
          <w:p w:rsidR="007A094D" w:rsidRPr="00103C40" w:rsidRDefault="007A094D" w:rsidP="00DF0462">
            <w:pPr>
              <w:jc w:val="center"/>
              <w:rPr>
                <w:rFonts w:asciiTheme="majorHAnsi" w:hAnsiTheme="majorHAnsi" w:cstheme="majorHAnsi"/>
              </w:rPr>
            </w:pPr>
            <w:r>
              <w:rPr>
                <w:rFonts w:asciiTheme="majorHAnsi" w:hAnsiTheme="majorHAnsi" w:cstheme="majorHAnsi"/>
              </w:rPr>
              <w:t>Chỉ thị</w:t>
            </w:r>
          </w:p>
        </w:tc>
        <w:tc>
          <w:tcPr>
            <w:tcW w:w="2551" w:type="dxa"/>
            <w:vAlign w:val="center"/>
          </w:tcPr>
          <w:p w:rsidR="007A094D" w:rsidRDefault="007A094D" w:rsidP="00DF0462">
            <w:pPr>
              <w:jc w:val="center"/>
              <w:rPr>
                <w:rFonts w:asciiTheme="majorHAnsi" w:hAnsiTheme="majorHAnsi" w:cstheme="majorHAnsi"/>
                <w:caps/>
              </w:rPr>
            </w:pPr>
            <w:r>
              <w:rPr>
                <w:rFonts w:asciiTheme="majorHAnsi" w:hAnsiTheme="majorHAnsi" w:cstheme="majorHAnsi"/>
                <w:caps/>
              </w:rPr>
              <w:t>17/2010/ct-ubnd</w:t>
            </w:r>
          </w:p>
          <w:p w:rsidR="007A094D" w:rsidRDefault="007A094D" w:rsidP="00DF0462">
            <w:pPr>
              <w:jc w:val="center"/>
              <w:rPr>
                <w:rFonts w:asciiTheme="majorHAnsi" w:hAnsiTheme="majorHAnsi" w:cstheme="majorHAnsi"/>
                <w:caps/>
              </w:rPr>
            </w:pPr>
            <w:r>
              <w:rPr>
                <w:rFonts w:asciiTheme="majorHAnsi" w:hAnsiTheme="majorHAnsi" w:cstheme="majorHAnsi"/>
                <w:caps/>
              </w:rPr>
              <w:t>28/6/2010</w:t>
            </w:r>
          </w:p>
        </w:tc>
        <w:tc>
          <w:tcPr>
            <w:tcW w:w="7655" w:type="dxa"/>
          </w:tcPr>
          <w:p w:rsidR="007A094D" w:rsidRPr="001D52BB" w:rsidRDefault="007A094D" w:rsidP="001D52BB">
            <w:r w:rsidRPr="001D52BB">
              <w:t>Về phát động đợt thi đua đặc biệt chào mừng Đại hội Đảng bộ thành phố lần thứ IX, Đại hội Thi đua yêu nước toàn quốc lần thứ VIII tiến tới chào mừng Đại hội Đảng toàn quốc lần thứ XI.</w:t>
            </w:r>
          </w:p>
        </w:tc>
        <w:tc>
          <w:tcPr>
            <w:tcW w:w="1843" w:type="dxa"/>
            <w:vAlign w:val="center"/>
          </w:tcPr>
          <w:p w:rsidR="007A094D" w:rsidRPr="00103C40" w:rsidRDefault="007A094D" w:rsidP="00DF0462">
            <w:pPr>
              <w:jc w:val="center"/>
              <w:rPr>
                <w:rFonts w:asciiTheme="majorHAnsi" w:hAnsiTheme="majorHAnsi" w:cstheme="majorHAnsi"/>
              </w:rPr>
            </w:pPr>
            <w:r>
              <w:rPr>
                <w:rFonts w:asciiTheme="majorHAnsi" w:hAnsiTheme="majorHAnsi" w:cstheme="majorHAnsi"/>
              </w:rPr>
              <w:t>08/7/2010</w:t>
            </w:r>
          </w:p>
        </w:tc>
      </w:tr>
      <w:tr w:rsidR="007A094D" w:rsidRPr="00103C40" w:rsidTr="003261CC">
        <w:trPr>
          <w:trHeight w:val="567"/>
        </w:trPr>
        <w:tc>
          <w:tcPr>
            <w:tcW w:w="851" w:type="dxa"/>
            <w:vAlign w:val="center"/>
          </w:tcPr>
          <w:p w:rsidR="007A094D" w:rsidRPr="006C4DC0" w:rsidRDefault="007A094D" w:rsidP="00DF0462">
            <w:pPr>
              <w:pStyle w:val="ListParagraph"/>
              <w:numPr>
                <w:ilvl w:val="0"/>
                <w:numId w:val="32"/>
              </w:numPr>
              <w:jc w:val="center"/>
              <w:rPr>
                <w:rFonts w:asciiTheme="majorHAnsi" w:hAnsiTheme="majorHAnsi" w:cstheme="majorHAnsi"/>
              </w:rPr>
            </w:pPr>
          </w:p>
        </w:tc>
        <w:tc>
          <w:tcPr>
            <w:tcW w:w="1418" w:type="dxa"/>
            <w:vAlign w:val="center"/>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7A094D" w:rsidRPr="00C2113C" w:rsidRDefault="007A094D" w:rsidP="00DF0462">
            <w:pPr>
              <w:jc w:val="center"/>
              <w:rPr>
                <w:rFonts w:asciiTheme="majorHAnsi" w:hAnsiTheme="majorHAnsi" w:cstheme="majorHAnsi"/>
                <w:caps/>
              </w:rPr>
            </w:pPr>
            <w:r w:rsidRPr="00C2113C">
              <w:rPr>
                <w:rFonts w:asciiTheme="majorHAnsi" w:hAnsiTheme="majorHAnsi" w:cstheme="majorHAnsi"/>
                <w:caps/>
              </w:rPr>
              <w:t xml:space="preserve">19/2010/CT-UBND </w:t>
            </w:r>
            <w:r w:rsidRPr="00C2113C">
              <w:rPr>
                <w:rFonts w:asciiTheme="majorHAnsi" w:hAnsiTheme="majorHAnsi" w:cstheme="majorHAnsi"/>
                <w:caps/>
              </w:rPr>
              <w:br/>
              <w:t>24/9/2010</w:t>
            </w:r>
          </w:p>
        </w:tc>
        <w:tc>
          <w:tcPr>
            <w:tcW w:w="7655" w:type="dxa"/>
            <w:hideMark/>
          </w:tcPr>
          <w:p w:rsidR="007A094D" w:rsidRPr="00103C40" w:rsidRDefault="007A094D" w:rsidP="00086600">
            <w:pPr>
              <w:rPr>
                <w:rFonts w:asciiTheme="majorHAnsi" w:hAnsiTheme="majorHAnsi" w:cstheme="majorHAnsi"/>
              </w:rPr>
            </w:pPr>
            <w:r w:rsidRPr="00103C40">
              <w:rPr>
                <w:rFonts w:asciiTheme="majorHAnsi" w:hAnsiTheme="majorHAnsi" w:cstheme="majorHAnsi"/>
              </w:rPr>
              <w:t>Về tăng cường công tác quản lý Nhà nước về văn thư, lưu trữ trên địa bàn thành phố Hồ Chí Minh</w:t>
            </w:r>
          </w:p>
        </w:tc>
        <w:tc>
          <w:tcPr>
            <w:tcW w:w="1843" w:type="dxa"/>
            <w:vAlign w:val="center"/>
            <w:hideMark/>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04/10/2010</w:t>
            </w:r>
          </w:p>
        </w:tc>
      </w:tr>
      <w:tr w:rsidR="003426B9" w:rsidRPr="00103C40" w:rsidTr="003261CC">
        <w:trPr>
          <w:trHeight w:val="567"/>
        </w:trPr>
        <w:tc>
          <w:tcPr>
            <w:tcW w:w="851" w:type="dxa"/>
            <w:vAlign w:val="center"/>
          </w:tcPr>
          <w:p w:rsidR="003426B9" w:rsidRPr="006C4DC0" w:rsidRDefault="003426B9" w:rsidP="00DF0462">
            <w:pPr>
              <w:pStyle w:val="ListParagraph"/>
              <w:numPr>
                <w:ilvl w:val="0"/>
                <w:numId w:val="32"/>
              </w:numPr>
              <w:jc w:val="center"/>
              <w:rPr>
                <w:rFonts w:asciiTheme="majorHAnsi" w:hAnsiTheme="majorHAnsi" w:cstheme="majorHAnsi"/>
              </w:rPr>
            </w:pPr>
          </w:p>
        </w:tc>
        <w:tc>
          <w:tcPr>
            <w:tcW w:w="1418" w:type="dxa"/>
            <w:vAlign w:val="center"/>
          </w:tcPr>
          <w:p w:rsidR="003426B9" w:rsidRPr="00103C40" w:rsidRDefault="003426B9" w:rsidP="00DF0462">
            <w:pPr>
              <w:jc w:val="center"/>
              <w:rPr>
                <w:rFonts w:asciiTheme="majorHAnsi" w:hAnsiTheme="majorHAnsi" w:cstheme="majorHAnsi"/>
              </w:rPr>
            </w:pPr>
            <w:r>
              <w:rPr>
                <w:rFonts w:asciiTheme="majorHAnsi" w:hAnsiTheme="majorHAnsi" w:cstheme="majorHAnsi"/>
              </w:rPr>
              <w:t xml:space="preserve">Chỉ thị </w:t>
            </w:r>
          </w:p>
        </w:tc>
        <w:tc>
          <w:tcPr>
            <w:tcW w:w="2551" w:type="dxa"/>
            <w:vAlign w:val="center"/>
          </w:tcPr>
          <w:p w:rsidR="003426B9" w:rsidRDefault="003426B9" w:rsidP="00DF0462">
            <w:pPr>
              <w:jc w:val="center"/>
              <w:rPr>
                <w:rFonts w:asciiTheme="majorHAnsi" w:hAnsiTheme="majorHAnsi" w:cstheme="majorHAnsi"/>
                <w:caps/>
              </w:rPr>
            </w:pPr>
            <w:r>
              <w:rPr>
                <w:rFonts w:asciiTheme="majorHAnsi" w:hAnsiTheme="majorHAnsi" w:cstheme="majorHAnsi"/>
                <w:caps/>
              </w:rPr>
              <w:t>20/2010/ct-ubnd</w:t>
            </w:r>
          </w:p>
          <w:p w:rsidR="003426B9" w:rsidRPr="00C2113C" w:rsidRDefault="003426B9" w:rsidP="00DF0462">
            <w:pPr>
              <w:jc w:val="center"/>
              <w:rPr>
                <w:rFonts w:asciiTheme="majorHAnsi" w:hAnsiTheme="majorHAnsi" w:cstheme="majorHAnsi"/>
                <w:caps/>
              </w:rPr>
            </w:pPr>
            <w:r>
              <w:rPr>
                <w:rFonts w:asciiTheme="majorHAnsi" w:hAnsiTheme="majorHAnsi" w:cstheme="majorHAnsi"/>
                <w:caps/>
              </w:rPr>
              <w:t>04/10/2010</w:t>
            </w:r>
          </w:p>
        </w:tc>
        <w:tc>
          <w:tcPr>
            <w:tcW w:w="7655" w:type="dxa"/>
          </w:tcPr>
          <w:p w:rsidR="003426B9" w:rsidRPr="00103C40" w:rsidRDefault="003426B9" w:rsidP="00086600">
            <w:pPr>
              <w:rPr>
                <w:rFonts w:asciiTheme="majorHAnsi" w:hAnsiTheme="majorHAnsi" w:cstheme="majorHAnsi"/>
              </w:rPr>
            </w:pPr>
            <w:r>
              <w:t>Về thực hiện nhiệm vụ giáo dục và ñào tạo năm học 2010 - 2011 tại thành phố Hồ Chí Minh</w:t>
            </w:r>
          </w:p>
        </w:tc>
        <w:tc>
          <w:tcPr>
            <w:tcW w:w="1843" w:type="dxa"/>
            <w:vAlign w:val="center"/>
          </w:tcPr>
          <w:p w:rsidR="003426B9" w:rsidRPr="00103C40" w:rsidRDefault="003426B9" w:rsidP="00DF0462">
            <w:pPr>
              <w:jc w:val="center"/>
              <w:rPr>
                <w:rFonts w:asciiTheme="majorHAnsi" w:hAnsiTheme="majorHAnsi" w:cstheme="majorHAnsi"/>
              </w:rPr>
            </w:pPr>
            <w:r>
              <w:rPr>
                <w:rFonts w:asciiTheme="majorHAnsi" w:hAnsiTheme="majorHAnsi" w:cstheme="majorHAnsi"/>
              </w:rPr>
              <w:t>14/10/2010</w:t>
            </w:r>
          </w:p>
        </w:tc>
      </w:tr>
      <w:tr w:rsidR="007A094D" w:rsidRPr="00103C40" w:rsidTr="003261CC">
        <w:trPr>
          <w:trHeight w:val="567"/>
        </w:trPr>
        <w:tc>
          <w:tcPr>
            <w:tcW w:w="851" w:type="dxa"/>
            <w:vAlign w:val="center"/>
          </w:tcPr>
          <w:p w:rsidR="007A094D" w:rsidRPr="006C4DC0" w:rsidRDefault="007A094D" w:rsidP="00DF0462">
            <w:pPr>
              <w:pStyle w:val="ListParagraph"/>
              <w:numPr>
                <w:ilvl w:val="0"/>
                <w:numId w:val="32"/>
              </w:numPr>
              <w:jc w:val="center"/>
              <w:rPr>
                <w:rFonts w:asciiTheme="majorHAnsi" w:hAnsiTheme="majorHAnsi" w:cstheme="majorHAnsi"/>
              </w:rPr>
            </w:pPr>
          </w:p>
        </w:tc>
        <w:tc>
          <w:tcPr>
            <w:tcW w:w="1418" w:type="dxa"/>
            <w:noWrap/>
            <w:vAlign w:val="center"/>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7A094D" w:rsidRPr="00C2113C" w:rsidRDefault="007A094D" w:rsidP="00DF0462">
            <w:pPr>
              <w:jc w:val="center"/>
              <w:rPr>
                <w:rFonts w:asciiTheme="majorHAnsi" w:hAnsiTheme="majorHAnsi" w:cstheme="majorHAnsi"/>
                <w:caps/>
              </w:rPr>
            </w:pPr>
            <w:r w:rsidRPr="00C2113C">
              <w:rPr>
                <w:rFonts w:asciiTheme="majorHAnsi" w:hAnsiTheme="majorHAnsi" w:cstheme="majorHAnsi"/>
                <w:caps/>
              </w:rPr>
              <w:t xml:space="preserve">23/2010/CT-UBND </w:t>
            </w:r>
            <w:r w:rsidRPr="00C2113C">
              <w:rPr>
                <w:rFonts w:asciiTheme="majorHAnsi" w:hAnsiTheme="majorHAnsi" w:cstheme="majorHAnsi"/>
                <w:caps/>
              </w:rPr>
              <w:br/>
              <w:t>29/10/2010</w:t>
            </w:r>
          </w:p>
        </w:tc>
        <w:tc>
          <w:tcPr>
            <w:tcW w:w="7655" w:type="dxa"/>
            <w:hideMark/>
          </w:tcPr>
          <w:p w:rsidR="007A094D" w:rsidRPr="00103C40" w:rsidRDefault="007A094D" w:rsidP="00086600">
            <w:pPr>
              <w:rPr>
                <w:rFonts w:asciiTheme="majorHAnsi" w:hAnsiTheme="majorHAnsi" w:cstheme="majorHAnsi"/>
              </w:rPr>
            </w:pPr>
            <w:r w:rsidRPr="00103C40">
              <w:rPr>
                <w:rFonts w:asciiTheme="majorHAnsi" w:hAnsiTheme="majorHAnsi" w:cstheme="majorHAnsi"/>
              </w:rPr>
              <w:t>Tăng cường công tác phòng cháy và chữa cháy chợ, siêu thị, trung tâm trên địa bàn thành phố</w:t>
            </w:r>
          </w:p>
        </w:tc>
        <w:tc>
          <w:tcPr>
            <w:tcW w:w="1843" w:type="dxa"/>
            <w:vAlign w:val="center"/>
            <w:hideMark/>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08/11/2010</w:t>
            </w:r>
          </w:p>
        </w:tc>
      </w:tr>
      <w:tr w:rsidR="007A094D" w:rsidRPr="00103C40" w:rsidTr="003261CC">
        <w:trPr>
          <w:trHeight w:val="567"/>
        </w:trPr>
        <w:tc>
          <w:tcPr>
            <w:tcW w:w="851" w:type="dxa"/>
            <w:vAlign w:val="center"/>
          </w:tcPr>
          <w:p w:rsidR="007A094D" w:rsidRPr="006C4DC0" w:rsidRDefault="007A094D" w:rsidP="00DF0462">
            <w:pPr>
              <w:pStyle w:val="ListParagraph"/>
              <w:numPr>
                <w:ilvl w:val="0"/>
                <w:numId w:val="32"/>
              </w:numPr>
              <w:jc w:val="center"/>
              <w:rPr>
                <w:rFonts w:asciiTheme="majorHAnsi" w:hAnsiTheme="majorHAnsi" w:cstheme="majorHAnsi"/>
              </w:rPr>
            </w:pPr>
          </w:p>
        </w:tc>
        <w:tc>
          <w:tcPr>
            <w:tcW w:w="1418" w:type="dxa"/>
            <w:vAlign w:val="center"/>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hideMark/>
          </w:tcPr>
          <w:p w:rsidR="007A094D" w:rsidRPr="00C2113C" w:rsidRDefault="007A094D" w:rsidP="00DF0462">
            <w:pPr>
              <w:jc w:val="center"/>
              <w:rPr>
                <w:rFonts w:asciiTheme="majorHAnsi" w:hAnsiTheme="majorHAnsi" w:cstheme="majorHAnsi"/>
                <w:caps/>
              </w:rPr>
            </w:pPr>
            <w:r w:rsidRPr="00C2113C">
              <w:rPr>
                <w:rFonts w:asciiTheme="majorHAnsi" w:hAnsiTheme="majorHAnsi" w:cstheme="majorHAnsi"/>
                <w:caps/>
              </w:rPr>
              <w:t xml:space="preserve">01/2011/NQ-HĐND </w:t>
            </w:r>
            <w:r w:rsidRPr="00C2113C">
              <w:rPr>
                <w:rFonts w:asciiTheme="majorHAnsi" w:hAnsiTheme="majorHAnsi" w:cstheme="majorHAnsi"/>
                <w:caps/>
              </w:rPr>
              <w:br/>
              <w:t>28/4/2011</w:t>
            </w:r>
          </w:p>
        </w:tc>
        <w:tc>
          <w:tcPr>
            <w:tcW w:w="7655" w:type="dxa"/>
            <w:hideMark/>
          </w:tcPr>
          <w:p w:rsidR="007A094D" w:rsidRPr="00103C40" w:rsidRDefault="007A094D" w:rsidP="00086600">
            <w:pPr>
              <w:rPr>
                <w:rFonts w:asciiTheme="majorHAnsi" w:hAnsiTheme="majorHAnsi" w:cstheme="majorHAnsi"/>
              </w:rPr>
            </w:pPr>
            <w:r w:rsidRPr="00103C40">
              <w:rPr>
                <w:rFonts w:asciiTheme="majorHAnsi" w:hAnsiTheme="majorHAnsi" w:cstheme="majorHAnsi"/>
              </w:rPr>
              <w:t>Về chế độ hỗ trợ hoạt động cho các di tích và trợ cấp thường xuyên cho cán bộ viên chức bảo tàng, thư viện</w:t>
            </w:r>
          </w:p>
        </w:tc>
        <w:tc>
          <w:tcPr>
            <w:tcW w:w="1843" w:type="dxa"/>
            <w:vAlign w:val="center"/>
            <w:hideMark/>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08/5/2011</w:t>
            </w:r>
          </w:p>
        </w:tc>
      </w:tr>
      <w:tr w:rsidR="00D63C0E" w:rsidRPr="00103C40" w:rsidTr="003261CC">
        <w:trPr>
          <w:trHeight w:val="567"/>
        </w:trPr>
        <w:tc>
          <w:tcPr>
            <w:tcW w:w="851" w:type="dxa"/>
            <w:vAlign w:val="center"/>
          </w:tcPr>
          <w:p w:rsidR="00D63C0E" w:rsidRPr="006C4DC0" w:rsidRDefault="00D63C0E" w:rsidP="00DF0462">
            <w:pPr>
              <w:pStyle w:val="ListParagraph"/>
              <w:numPr>
                <w:ilvl w:val="0"/>
                <w:numId w:val="32"/>
              </w:numPr>
              <w:jc w:val="center"/>
              <w:rPr>
                <w:rFonts w:asciiTheme="majorHAnsi" w:hAnsiTheme="majorHAnsi" w:cstheme="majorHAnsi"/>
              </w:rPr>
            </w:pPr>
          </w:p>
        </w:tc>
        <w:tc>
          <w:tcPr>
            <w:tcW w:w="1418" w:type="dxa"/>
            <w:vAlign w:val="center"/>
          </w:tcPr>
          <w:p w:rsidR="00D63C0E" w:rsidRPr="00103C40" w:rsidRDefault="00FA0812"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D63C0E" w:rsidRDefault="00D63C0E" w:rsidP="00DF0462">
            <w:pPr>
              <w:jc w:val="center"/>
              <w:rPr>
                <w:rFonts w:asciiTheme="majorHAnsi" w:hAnsiTheme="majorHAnsi" w:cstheme="majorHAnsi"/>
                <w:caps/>
              </w:rPr>
            </w:pPr>
            <w:r>
              <w:rPr>
                <w:rFonts w:asciiTheme="majorHAnsi" w:hAnsiTheme="majorHAnsi" w:cstheme="majorHAnsi"/>
                <w:caps/>
              </w:rPr>
              <w:t>17</w:t>
            </w:r>
            <w:r w:rsidRPr="00C2113C">
              <w:rPr>
                <w:rFonts w:asciiTheme="majorHAnsi" w:hAnsiTheme="majorHAnsi" w:cstheme="majorHAnsi"/>
                <w:caps/>
              </w:rPr>
              <w:t>/2011/NQ-HĐND</w:t>
            </w:r>
          </w:p>
          <w:p w:rsidR="00D63C0E" w:rsidRPr="00C2113C" w:rsidRDefault="00D63C0E" w:rsidP="00DF0462">
            <w:pPr>
              <w:jc w:val="center"/>
              <w:rPr>
                <w:rFonts w:asciiTheme="majorHAnsi" w:hAnsiTheme="majorHAnsi" w:cstheme="majorHAnsi"/>
                <w:caps/>
              </w:rPr>
            </w:pPr>
            <w:r>
              <w:rPr>
                <w:rFonts w:asciiTheme="majorHAnsi" w:hAnsiTheme="majorHAnsi" w:cstheme="majorHAnsi"/>
                <w:caps/>
              </w:rPr>
              <w:t>22/6/2011</w:t>
            </w:r>
          </w:p>
        </w:tc>
        <w:tc>
          <w:tcPr>
            <w:tcW w:w="7655" w:type="dxa"/>
          </w:tcPr>
          <w:p w:rsidR="00D63C0E" w:rsidRPr="00D63C0E" w:rsidRDefault="00D63C0E" w:rsidP="00D63C0E">
            <w:r w:rsidRPr="00D63C0E">
              <w:t>Kỳ họp thứ nhất Hội đồng nhân dân thành phố khóa VIII nhiệm kỳ 2011 - 2016.</w:t>
            </w:r>
          </w:p>
        </w:tc>
        <w:tc>
          <w:tcPr>
            <w:tcW w:w="1843" w:type="dxa"/>
            <w:vAlign w:val="center"/>
          </w:tcPr>
          <w:p w:rsidR="00D63C0E" w:rsidRPr="00103C40" w:rsidRDefault="00D63C0E" w:rsidP="00DF0462">
            <w:pPr>
              <w:jc w:val="center"/>
              <w:rPr>
                <w:rFonts w:asciiTheme="majorHAnsi" w:hAnsiTheme="majorHAnsi" w:cstheme="majorHAnsi"/>
              </w:rPr>
            </w:pPr>
            <w:r>
              <w:rPr>
                <w:rFonts w:asciiTheme="majorHAnsi" w:hAnsiTheme="majorHAnsi" w:cstheme="majorHAnsi"/>
              </w:rPr>
              <w:t>02/7/2011</w:t>
            </w:r>
          </w:p>
        </w:tc>
      </w:tr>
      <w:tr w:rsidR="00D63C0E" w:rsidRPr="00103C40" w:rsidTr="003261CC">
        <w:trPr>
          <w:trHeight w:val="567"/>
        </w:trPr>
        <w:tc>
          <w:tcPr>
            <w:tcW w:w="851" w:type="dxa"/>
            <w:vAlign w:val="center"/>
          </w:tcPr>
          <w:p w:rsidR="00D63C0E" w:rsidRPr="006C4DC0" w:rsidRDefault="00D63C0E" w:rsidP="00DF0462">
            <w:pPr>
              <w:pStyle w:val="ListParagraph"/>
              <w:numPr>
                <w:ilvl w:val="0"/>
                <w:numId w:val="32"/>
              </w:numPr>
              <w:jc w:val="center"/>
              <w:rPr>
                <w:rFonts w:asciiTheme="majorHAnsi" w:hAnsiTheme="majorHAnsi" w:cstheme="majorHAnsi"/>
              </w:rPr>
            </w:pPr>
          </w:p>
        </w:tc>
        <w:tc>
          <w:tcPr>
            <w:tcW w:w="1418" w:type="dxa"/>
            <w:vAlign w:val="center"/>
          </w:tcPr>
          <w:p w:rsidR="00D63C0E" w:rsidRPr="00FA0812" w:rsidRDefault="00FA0812" w:rsidP="00DF0462">
            <w:pPr>
              <w:jc w:val="center"/>
              <w:rPr>
                <w:rFonts w:asciiTheme="majorHAnsi" w:hAnsiTheme="majorHAnsi" w:cstheme="majorHAnsi"/>
                <w:color w:val="FF0000"/>
              </w:rPr>
            </w:pPr>
            <w:r w:rsidRPr="00FA0812">
              <w:rPr>
                <w:rFonts w:asciiTheme="majorHAnsi" w:hAnsiTheme="majorHAnsi" w:cstheme="majorHAnsi"/>
                <w:color w:val="FF0000"/>
              </w:rPr>
              <w:t>Nghị quyết</w:t>
            </w:r>
          </w:p>
        </w:tc>
        <w:tc>
          <w:tcPr>
            <w:tcW w:w="2551" w:type="dxa"/>
            <w:vAlign w:val="center"/>
          </w:tcPr>
          <w:p w:rsidR="00D63C0E" w:rsidRPr="00FA0812" w:rsidRDefault="00D63C0E" w:rsidP="00DF0462">
            <w:pPr>
              <w:jc w:val="center"/>
              <w:rPr>
                <w:rFonts w:asciiTheme="majorHAnsi" w:hAnsiTheme="majorHAnsi" w:cstheme="majorHAnsi"/>
                <w:caps/>
                <w:color w:val="FF0000"/>
              </w:rPr>
            </w:pPr>
            <w:r w:rsidRPr="00FA0812">
              <w:rPr>
                <w:rFonts w:asciiTheme="majorHAnsi" w:hAnsiTheme="majorHAnsi" w:cstheme="majorHAnsi"/>
                <w:caps/>
                <w:color w:val="FF0000"/>
              </w:rPr>
              <w:t>18/2011/NQ-HĐND</w:t>
            </w:r>
          </w:p>
          <w:p w:rsidR="00D63C0E" w:rsidRPr="00FA0812" w:rsidRDefault="00D63C0E" w:rsidP="00DF0462">
            <w:pPr>
              <w:jc w:val="center"/>
              <w:rPr>
                <w:rFonts w:asciiTheme="majorHAnsi" w:hAnsiTheme="majorHAnsi" w:cstheme="majorHAnsi"/>
                <w:caps/>
                <w:color w:val="FF0000"/>
              </w:rPr>
            </w:pPr>
            <w:r w:rsidRPr="00FA0812">
              <w:rPr>
                <w:rFonts w:asciiTheme="majorHAnsi" w:hAnsiTheme="majorHAnsi" w:cstheme="majorHAnsi"/>
                <w:caps/>
                <w:color w:val="FF0000"/>
              </w:rPr>
              <w:t>14/7/2011</w:t>
            </w:r>
          </w:p>
        </w:tc>
        <w:tc>
          <w:tcPr>
            <w:tcW w:w="7655" w:type="dxa"/>
          </w:tcPr>
          <w:p w:rsidR="00D63C0E" w:rsidRPr="00FA0812" w:rsidRDefault="00D63C0E" w:rsidP="00D63C0E">
            <w:pPr>
              <w:rPr>
                <w:color w:val="FF0000"/>
              </w:rPr>
            </w:pPr>
            <w:r w:rsidRPr="00FA0812">
              <w:rPr>
                <w:color w:val="FF0000"/>
              </w:rPr>
              <w:t>Về nhiệm vụ kinh tế - xã hội 6 tháng cuối năm 2011.</w:t>
            </w:r>
          </w:p>
        </w:tc>
        <w:tc>
          <w:tcPr>
            <w:tcW w:w="1843" w:type="dxa"/>
            <w:vAlign w:val="center"/>
          </w:tcPr>
          <w:p w:rsidR="00D63C0E" w:rsidRPr="00FA0812" w:rsidRDefault="00D63C0E" w:rsidP="00DF0462">
            <w:pPr>
              <w:jc w:val="center"/>
              <w:rPr>
                <w:rFonts w:asciiTheme="majorHAnsi" w:hAnsiTheme="majorHAnsi" w:cstheme="majorHAnsi"/>
                <w:color w:val="FF0000"/>
              </w:rPr>
            </w:pPr>
            <w:r w:rsidRPr="00FA0812">
              <w:rPr>
                <w:rFonts w:asciiTheme="majorHAnsi" w:hAnsiTheme="majorHAnsi" w:cstheme="majorHAnsi"/>
                <w:color w:val="FF0000"/>
              </w:rPr>
              <w:t>24/7/2011</w:t>
            </w:r>
          </w:p>
        </w:tc>
      </w:tr>
      <w:tr w:rsidR="00D63C0E" w:rsidRPr="00103C40" w:rsidTr="003261CC">
        <w:trPr>
          <w:trHeight w:val="567"/>
        </w:trPr>
        <w:tc>
          <w:tcPr>
            <w:tcW w:w="851" w:type="dxa"/>
            <w:vAlign w:val="center"/>
          </w:tcPr>
          <w:p w:rsidR="00D63C0E" w:rsidRPr="006C4DC0" w:rsidRDefault="00D63C0E" w:rsidP="00DF0462">
            <w:pPr>
              <w:pStyle w:val="ListParagraph"/>
              <w:numPr>
                <w:ilvl w:val="0"/>
                <w:numId w:val="32"/>
              </w:numPr>
              <w:jc w:val="center"/>
              <w:rPr>
                <w:rFonts w:asciiTheme="majorHAnsi" w:hAnsiTheme="majorHAnsi" w:cstheme="majorHAnsi"/>
              </w:rPr>
            </w:pPr>
          </w:p>
        </w:tc>
        <w:tc>
          <w:tcPr>
            <w:tcW w:w="1418" w:type="dxa"/>
            <w:vAlign w:val="center"/>
          </w:tcPr>
          <w:p w:rsidR="00D63C0E" w:rsidRPr="00103C40" w:rsidRDefault="00FA0812"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D63C0E" w:rsidRDefault="00D63C0E" w:rsidP="00DF0462">
            <w:pPr>
              <w:jc w:val="center"/>
              <w:rPr>
                <w:rFonts w:asciiTheme="majorHAnsi" w:hAnsiTheme="majorHAnsi" w:cstheme="majorHAnsi"/>
                <w:caps/>
              </w:rPr>
            </w:pPr>
            <w:r>
              <w:rPr>
                <w:rFonts w:asciiTheme="majorHAnsi" w:hAnsiTheme="majorHAnsi" w:cstheme="majorHAnsi"/>
                <w:caps/>
              </w:rPr>
              <w:t>20</w:t>
            </w:r>
            <w:r w:rsidRPr="00C2113C">
              <w:rPr>
                <w:rFonts w:asciiTheme="majorHAnsi" w:hAnsiTheme="majorHAnsi" w:cstheme="majorHAnsi"/>
                <w:caps/>
              </w:rPr>
              <w:t>/2011/NQ-HĐND 07/12/2011</w:t>
            </w:r>
          </w:p>
        </w:tc>
        <w:tc>
          <w:tcPr>
            <w:tcW w:w="7655" w:type="dxa"/>
          </w:tcPr>
          <w:p w:rsidR="00D63C0E" w:rsidRPr="00D63C0E" w:rsidRDefault="00D63C0E" w:rsidP="00D63C0E">
            <w:r w:rsidRPr="00D63C0E">
              <w:t>Về tổng quyết toán ngân sách thành phố năm 2010.</w:t>
            </w:r>
          </w:p>
        </w:tc>
        <w:tc>
          <w:tcPr>
            <w:tcW w:w="1843" w:type="dxa"/>
            <w:vAlign w:val="center"/>
          </w:tcPr>
          <w:p w:rsidR="00D63C0E" w:rsidRDefault="00D63C0E" w:rsidP="00DF0462">
            <w:pPr>
              <w:jc w:val="center"/>
              <w:rPr>
                <w:rFonts w:asciiTheme="majorHAnsi" w:hAnsiTheme="majorHAnsi" w:cstheme="majorHAnsi"/>
              </w:rPr>
            </w:pPr>
            <w:r>
              <w:rPr>
                <w:rFonts w:asciiTheme="majorHAnsi" w:hAnsiTheme="majorHAnsi" w:cstheme="majorHAnsi"/>
              </w:rPr>
              <w:t>17/12/2011</w:t>
            </w:r>
          </w:p>
        </w:tc>
      </w:tr>
      <w:tr w:rsidR="007A094D" w:rsidRPr="00103C40" w:rsidTr="003261CC">
        <w:trPr>
          <w:trHeight w:val="567"/>
        </w:trPr>
        <w:tc>
          <w:tcPr>
            <w:tcW w:w="851" w:type="dxa"/>
            <w:vAlign w:val="center"/>
          </w:tcPr>
          <w:p w:rsidR="007A094D" w:rsidRPr="006C4DC0" w:rsidRDefault="007A094D" w:rsidP="00DF0462">
            <w:pPr>
              <w:pStyle w:val="ListParagraph"/>
              <w:numPr>
                <w:ilvl w:val="0"/>
                <w:numId w:val="32"/>
              </w:numPr>
              <w:jc w:val="center"/>
              <w:rPr>
                <w:rFonts w:asciiTheme="majorHAnsi" w:hAnsiTheme="majorHAnsi" w:cstheme="majorHAnsi"/>
              </w:rPr>
            </w:pPr>
          </w:p>
        </w:tc>
        <w:tc>
          <w:tcPr>
            <w:tcW w:w="1418" w:type="dxa"/>
            <w:vAlign w:val="center"/>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hideMark/>
          </w:tcPr>
          <w:p w:rsidR="007A094D" w:rsidRPr="00C2113C" w:rsidRDefault="007A094D" w:rsidP="00DF0462">
            <w:pPr>
              <w:jc w:val="center"/>
              <w:rPr>
                <w:rFonts w:asciiTheme="majorHAnsi" w:hAnsiTheme="majorHAnsi" w:cstheme="majorHAnsi"/>
                <w:caps/>
              </w:rPr>
            </w:pPr>
            <w:r w:rsidRPr="00C2113C">
              <w:rPr>
                <w:rFonts w:asciiTheme="majorHAnsi" w:hAnsiTheme="majorHAnsi" w:cstheme="majorHAnsi"/>
                <w:caps/>
              </w:rPr>
              <w:t>21/2011/NQ-HĐND 07/12/2011</w:t>
            </w:r>
          </w:p>
        </w:tc>
        <w:tc>
          <w:tcPr>
            <w:tcW w:w="7655" w:type="dxa"/>
            <w:hideMark/>
          </w:tcPr>
          <w:p w:rsidR="007A094D" w:rsidRPr="00103C40" w:rsidRDefault="007A094D" w:rsidP="00086600">
            <w:pPr>
              <w:rPr>
                <w:rFonts w:asciiTheme="majorHAnsi" w:hAnsiTheme="majorHAnsi" w:cstheme="majorHAnsi"/>
              </w:rPr>
            </w:pPr>
            <w:r w:rsidRPr="00103C40">
              <w:rPr>
                <w:rFonts w:asciiTheme="majorHAnsi" w:hAnsiTheme="majorHAnsi" w:cstheme="majorHAnsi"/>
              </w:rPr>
              <w:t>Về dự toán và phân bổ ngân sách thành phố năm 2012</w:t>
            </w:r>
          </w:p>
        </w:tc>
        <w:tc>
          <w:tcPr>
            <w:tcW w:w="1843" w:type="dxa"/>
            <w:vAlign w:val="center"/>
            <w:hideMark/>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17/12/2011</w:t>
            </w:r>
          </w:p>
        </w:tc>
      </w:tr>
      <w:tr w:rsidR="00C93C7A" w:rsidRPr="00103C40" w:rsidTr="003261CC">
        <w:trPr>
          <w:trHeight w:val="567"/>
        </w:trPr>
        <w:tc>
          <w:tcPr>
            <w:tcW w:w="851" w:type="dxa"/>
            <w:vAlign w:val="center"/>
          </w:tcPr>
          <w:p w:rsidR="00C93C7A" w:rsidRPr="006C4DC0" w:rsidRDefault="00C93C7A" w:rsidP="00DF0462">
            <w:pPr>
              <w:pStyle w:val="ListParagraph"/>
              <w:numPr>
                <w:ilvl w:val="0"/>
                <w:numId w:val="32"/>
              </w:numPr>
              <w:jc w:val="center"/>
              <w:rPr>
                <w:rFonts w:asciiTheme="majorHAnsi" w:hAnsiTheme="majorHAnsi" w:cstheme="majorHAnsi"/>
              </w:rPr>
            </w:pPr>
          </w:p>
        </w:tc>
        <w:tc>
          <w:tcPr>
            <w:tcW w:w="1418" w:type="dxa"/>
            <w:vAlign w:val="center"/>
          </w:tcPr>
          <w:p w:rsidR="00C93C7A" w:rsidRPr="00103C40" w:rsidRDefault="00FA0812"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C93C7A" w:rsidRDefault="00C93C7A" w:rsidP="00DF0462">
            <w:pPr>
              <w:jc w:val="center"/>
              <w:rPr>
                <w:rFonts w:asciiTheme="majorHAnsi" w:hAnsiTheme="majorHAnsi" w:cstheme="majorHAnsi"/>
                <w:caps/>
              </w:rPr>
            </w:pPr>
            <w:r>
              <w:rPr>
                <w:rFonts w:asciiTheme="majorHAnsi" w:hAnsiTheme="majorHAnsi" w:cstheme="majorHAnsi"/>
                <w:caps/>
              </w:rPr>
              <w:t>22/2011/nq-hđnd</w:t>
            </w:r>
          </w:p>
          <w:p w:rsidR="00C93C7A" w:rsidRPr="00C2113C" w:rsidRDefault="00C93C7A" w:rsidP="00DF0462">
            <w:pPr>
              <w:jc w:val="center"/>
              <w:rPr>
                <w:rFonts w:asciiTheme="majorHAnsi" w:hAnsiTheme="majorHAnsi" w:cstheme="majorHAnsi"/>
                <w:caps/>
              </w:rPr>
            </w:pPr>
            <w:r w:rsidRPr="00C2113C">
              <w:rPr>
                <w:rFonts w:asciiTheme="majorHAnsi" w:hAnsiTheme="majorHAnsi" w:cstheme="majorHAnsi"/>
                <w:caps/>
              </w:rPr>
              <w:t>07/12/2011</w:t>
            </w:r>
          </w:p>
        </w:tc>
        <w:tc>
          <w:tcPr>
            <w:tcW w:w="7655" w:type="dxa"/>
          </w:tcPr>
          <w:p w:rsidR="00C93C7A" w:rsidRPr="00C93C7A" w:rsidRDefault="00C93C7A" w:rsidP="00C93C7A">
            <w:r w:rsidRPr="00C93C7A">
              <w:t>Về chương trình hoạt động giám sát của Hội đồng nhân dân thành phố năm 2012.</w:t>
            </w:r>
          </w:p>
        </w:tc>
        <w:tc>
          <w:tcPr>
            <w:tcW w:w="1843" w:type="dxa"/>
            <w:vAlign w:val="center"/>
          </w:tcPr>
          <w:p w:rsidR="00C93C7A" w:rsidRPr="00103C40" w:rsidRDefault="00C93C7A" w:rsidP="00DF0462">
            <w:pPr>
              <w:jc w:val="center"/>
              <w:rPr>
                <w:rFonts w:asciiTheme="majorHAnsi" w:hAnsiTheme="majorHAnsi" w:cstheme="majorHAnsi"/>
              </w:rPr>
            </w:pPr>
            <w:r w:rsidRPr="00103C40">
              <w:rPr>
                <w:rFonts w:asciiTheme="majorHAnsi" w:hAnsiTheme="majorHAnsi" w:cstheme="majorHAnsi"/>
              </w:rPr>
              <w:t>17/12/2011</w:t>
            </w:r>
          </w:p>
        </w:tc>
      </w:tr>
      <w:tr w:rsidR="00C93C7A" w:rsidRPr="00103C40" w:rsidTr="003261CC">
        <w:trPr>
          <w:trHeight w:val="567"/>
        </w:trPr>
        <w:tc>
          <w:tcPr>
            <w:tcW w:w="851" w:type="dxa"/>
            <w:vAlign w:val="center"/>
          </w:tcPr>
          <w:p w:rsidR="00C93C7A" w:rsidRPr="006C4DC0" w:rsidRDefault="00C93C7A" w:rsidP="00DF0462">
            <w:pPr>
              <w:pStyle w:val="ListParagraph"/>
              <w:numPr>
                <w:ilvl w:val="0"/>
                <w:numId w:val="32"/>
              </w:numPr>
              <w:jc w:val="center"/>
              <w:rPr>
                <w:rFonts w:asciiTheme="majorHAnsi" w:hAnsiTheme="majorHAnsi" w:cstheme="majorHAnsi"/>
              </w:rPr>
            </w:pPr>
          </w:p>
        </w:tc>
        <w:tc>
          <w:tcPr>
            <w:tcW w:w="1418" w:type="dxa"/>
            <w:vAlign w:val="center"/>
          </w:tcPr>
          <w:p w:rsidR="00C93C7A" w:rsidRPr="00103C40" w:rsidRDefault="00FA0812"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C93C7A" w:rsidRDefault="00C93C7A" w:rsidP="00DF0462">
            <w:pPr>
              <w:jc w:val="center"/>
              <w:rPr>
                <w:rFonts w:asciiTheme="majorHAnsi" w:hAnsiTheme="majorHAnsi" w:cstheme="majorHAnsi"/>
                <w:caps/>
              </w:rPr>
            </w:pPr>
            <w:r>
              <w:rPr>
                <w:rFonts w:asciiTheme="majorHAnsi" w:hAnsiTheme="majorHAnsi" w:cstheme="majorHAnsi"/>
                <w:caps/>
              </w:rPr>
              <w:t>25/2011/nq-hđnd</w:t>
            </w:r>
          </w:p>
          <w:p w:rsidR="00C93C7A" w:rsidRDefault="00C93C7A" w:rsidP="00DF0462">
            <w:pPr>
              <w:jc w:val="center"/>
              <w:rPr>
                <w:rFonts w:asciiTheme="majorHAnsi" w:hAnsiTheme="majorHAnsi" w:cstheme="majorHAnsi"/>
                <w:caps/>
              </w:rPr>
            </w:pPr>
            <w:r>
              <w:rPr>
                <w:rFonts w:asciiTheme="majorHAnsi" w:hAnsiTheme="majorHAnsi" w:cstheme="majorHAnsi"/>
                <w:caps/>
              </w:rPr>
              <w:t>07/12/2011</w:t>
            </w:r>
          </w:p>
        </w:tc>
        <w:tc>
          <w:tcPr>
            <w:tcW w:w="7655" w:type="dxa"/>
          </w:tcPr>
          <w:p w:rsidR="00C93C7A" w:rsidRPr="00C93C7A" w:rsidRDefault="00C93C7A" w:rsidP="00C93C7A">
            <w:r w:rsidRPr="00C93C7A">
              <w:t>Về đầu tư xây dựng cơ bản nguồn vốn ngân sách thành phố năm 2012.</w:t>
            </w:r>
          </w:p>
        </w:tc>
        <w:tc>
          <w:tcPr>
            <w:tcW w:w="1843" w:type="dxa"/>
            <w:vAlign w:val="center"/>
          </w:tcPr>
          <w:p w:rsidR="00C93C7A" w:rsidRPr="00103C40" w:rsidRDefault="00C93C7A" w:rsidP="00DF0462">
            <w:pPr>
              <w:jc w:val="center"/>
              <w:rPr>
                <w:rFonts w:asciiTheme="majorHAnsi" w:hAnsiTheme="majorHAnsi" w:cstheme="majorHAnsi"/>
              </w:rPr>
            </w:pPr>
            <w:r>
              <w:rPr>
                <w:rFonts w:asciiTheme="majorHAnsi" w:hAnsiTheme="majorHAnsi" w:cstheme="majorHAnsi"/>
              </w:rPr>
              <w:t>17/12/2011</w:t>
            </w:r>
          </w:p>
        </w:tc>
      </w:tr>
      <w:tr w:rsidR="00C93C7A" w:rsidRPr="00103C40" w:rsidTr="003261CC">
        <w:trPr>
          <w:trHeight w:val="567"/>
        </w:trPr>
        <w:tc>
          <w:tcPr>
            <w:tcW w:w="851" w:type="dxa"/>
            <w:vAlign w:val="center"/>
          </w:tcPr>
          <w:p w:rsidR="00C93C7A" w:rsidRPr="006C4DC0" w:rsidRDefault="00C93C7A" w:rsidP="00DF0462">
            <w:pPr>
              <w:pStyle w:val="ListParagraph"/>
              <w:numPr>
                <w:ilvl w:val="0"/>
                <w:numId w:val="32"/>
              </w:numPr>
              <w:jc w:val="center"/>
              <w:rPr>
                <w:rFonts w:asciiTheme="majorHAnsi" w:hAnsiTheme="majorHAnsi" w:cstheme="majorHAnsi"/>
              </w:rPr>
            </w:pPr>
          </w:p>
        </w:tc>
        <w:tc>
          <w:tcPr>
            <w:tcW w:w="1418" w:type="dxa"/>
            <w:vAlign w:val="center"/>
          </w:tcPr>
          <w:p w:rsidR="00C93C7A" w:rsidRPr="00103C40" w:rsidRDefault="00FA0812"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C93C7A" w:rsidRDefault="00C93C7A" w:rsidP="00DF0462">
            <w:pPr>
              <w:jc w:val="center"/>
              <w:rPr>
                <w:rFonts w:asciiTheme="majorHAnsi" w:hAnsiTheme="majorHAnsi" w:cstheme="majorHAnsi"/>
                <w:caps/>
              </w:rPr>
            </w:pPr>
            <w:r>
              <w:rPr>
                <w:rFonts w:asciiTheme="majorHAnsi" w:hAnsiTheme="majorHAnsi" w:cstheme="majorHAnsi"/>
                <w:caps/>
              </w:rPr>
              <w:t>27/2011/nq-hđnd</w:t>
            </w:r>
          </w:p>
          <w:p w:rsidR="00C93C7A" w:rsidRDefault="00C93C7A" w:rsidP="00DF0462">
            <w:pPr>
              <w:jc w:val="center"/>
              <w:rPr>
                <w:rFonts w:asciiTheme="majorHAnsi" w:hAnsiTheme="majorHAnsi" w:cstheme="majorHAnsi"/>
                <w:caps/>
              </w:rPr>
            </w:pPr>
            <w:r>
              <w:rPr>
                <w:rFonts w:asciiTheme="majorHAnsi" w:hAnsiTheme="majorHAnsi" w:cstheme="majorHAnsi"/>
                <w:caps/>
              </w:rPr>
              <w:t>07/12/2011</w:t>
            </w:r>
          </w:p>
        </w:tc>
        <w:tc>
          <w:tcPr>
            <w:tcW w:w="7655" w:type="dxa"/>
          </w:tcPr>
          <w:p w:rsidR="00C93C7A" w:rsidRPr="00C93C7A" w:rsidRDefault="00C93C7A" w:rsidP="00C93C7A">
            <w:r w:rsidRPr="00C93C7A">
              <w:t>Về việc đặt tên công trình hầm Thủ Thiêm mang tên Đường hầm sông Sài Gòn.</w:t>
            </w:r>
            <w:r w:rsidR="00FA0812">
              <w:t xml:space="preserve"> </w:t>
            </w:r>
          </w:p>
        </w:tc>
        <w:tc>
          <w:tcPr>
            <w:tcW w:w="1843" w:type="dxa"/>
            <w:vAlign w:val="center"/>
          </w:tcPr>
          <w:p w:rsidR="00C93C7A" w:rsidRDefault="00C93C7A" w:rsidP="00DF0462">
            <w:pPr>
              <w:jc w:val="center"/>
              <w:rPr>
                <w:rFonts w:asciiTheme="majorHAnsi" w:hAnsiTheme="majorHAnsi" w:cstheme="majorHAnsi"/>
              </w:rPr>
            </w:pPr>
            <w:r>
              <w:rPr>
                <w:rFonts w:asciiTheme="majorHAnsi" w:hAnsiTheme="majorHAnsi" w:cstheme="majorHAnsi"/>
              </w:rPr>
              <w:t>17/12/2011</w:t>
            </w:r>
          </w:p>
        </w:tc>
      </w:tr>
      <w:tr w:rsidR="007A094D" w:rsidRPr="00103C40" w:rsidTr="003261CC">
        <w:trPr>
          <w:trHeight w:val="567"/>
        </w:trPr>
        <w:tc>
          <w:tcPr>
            <w:tcW w:w="851" w:type="dxa"/>
            <w:vAlign w:val="center"/>
          </w:tcPr>
          <w:p w:rsidR="007A094D" w:rsidRPr="006C4DC0" w:rsidRDefault="007A094D" w:rsidP="00DF0462">
            <w:pPr>
              <w:pStyle w:val="ListParagraph"/>
              <w:numPr>
                <w:ilvl w:val="0"/>
                <w:numId w:val="32"/>
              </w:numPr>
              <w:jc w:val="center"/>
              <w:rPr>
                <w:rFonts w:asciiTheme="majorHAnsi" w:hAnsiTheme="majorHAnsi" w:cstheme="majorHAnsi"/>
              </w:rPr>
            </w:pPr>
          </w:p>
        </w:tc>
        <w:tc>
          <w:tcPr>
            <w:tcW w:w="1418" w:type="dxa"/>
            <w:vAlign w:val="center"/>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hideMark/>
          </w:tcPr>
          <w:p w:rsidR="007A094D" w:rsidRPr="00C2113C" w:rsidRDefault="007A094D" w:rsidP="00DF0462">
            <w:pPr>
              <w:jc w:val="center"/>
              <w:rPr>
                <w:rFonts w:asciiTheme="majorHAnsi" w:hAnsiTheme="majorHAnsi" w:cstheme="majorHAnsi"/>
                <w:caps/>
              </w:rPr>
            </w:pPr>
            <w:r w:rsidRPr="00C2113C">
              <w:rPr>
                <w:rFonts w:asciiTheme="majorHAnsi" w:hAnsiTheme="majorHAnsi" w:cstheme="majorHAnsi"/>
                <w:caps/>
              </w:rPr>
              <w:t>28/2011/NQ-HĐND 07/12/2011</w:t>
            </w:r>
          </w:p>
        </w:tc>
        <w:tc>
          <w:tcPr>
            <w:tcW w:w="7655" w:type="dxa"/>
            <w:hideMark/>
          </w:tcPr>
          <w:p w:rsidR="007A094D" w:rsidRPr="00103C40" w:rsidRDefault="007A094D" w:rsidP="00086600">
            <w:pPr>
              <w:rPr>
                <w:rFonts w:asciiTheme="majorHAnsi" w:hAnsiTheme="majorHAnsi" w:cstheme="majorHAnsi"/>
              </w:rPr>
            </w:pPr>
            <w:r w:rsidRPr="00103C40">
              <w:rPr>
                <w:rFonts w:asciiTheme="majorHAnsi" w:hAnsiTheme="majorHAnsi" w:cstheme="majorHAnsi"/>
              </w:rPr>
              <w:t>Về nâng mức phụ cấp hàng tháng đối với lực lượng Bảo vệ dân phố và Công an Viên</w:t>
            </w:r>
          </w:p>
        </w:tc>
        <w:tc>
          <w:tcPr>
            <w:tcW w:w="1843" w:type="dxa"/>
            <w:vAlign w:val="center"/>
            <w:hideMark/>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17/12/2011</w:t>
            </w:r>
          </w:p>
        </w:tc>
      </w:tr>
      <w:tr w:rsidR="007A094D" w:rsidRPr="00103C40" w:rsidTr="003261CC">
        <w:trPr>
          <w:trHeight w:val="567"/>
        </w:trPr>
        <w:tc>
          <w:tcPr>
            <w:tcW w:w="851" w:type="dxa"/>
            <w:vAlign w:val="center"/>
          </w:tcPr>
          <w:p w:rsidR="007A094D" w:rsidRPr="006C4DC0" w:rsidRDefault="007A094D" w:rsidP="00DF0462">
            <w:pPr>
              <w:pStyle w:val="ListParagraph"/>
              <w:numPr>
                <w:ilvl w:val="0"/>
                <w:numId w:val="32"/>
              </w:numPr>
              <w:jc w:val="center"/>
              <w:rPr>
                <w:rFonts w:asciiTheme="majorHAnsi" w:hAnsiTheme="majorHAnsi" w:cstheme="majorHAnsi"/>
              </w:rPr>
            </w:pPr>
          </w:p>
        </w:tc>
        <w:tc>
          <w:tcPr>
            <w:tcW w:w="1418" w:type="dxa"/>
            <w:vAlign w:val="center"/>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hideMark/>
          </w:tcPr>
          <w:p w:rsidR="007A094D" w:rsidRPr="00C2113C" w:rsidRDefault="007A094D" w:rsidP="00DF0462">
            <w:pPr>
              <w:jc w:val="center"/>
              <w:rPr>
                <w:rFonts w:asciiTheme="majorHAnsi" w:hAnsiTheme="majorHAnsi" w:cstheme="majorHAnsi"/>
                <w:caps/>
              </w:rPr>
            </w:pPr>
            <w:r w:rsidRPr="00C2113C">
              <w:rPr>
                <w:rFonts w:asciiTheme="majorHAnsi" w:hAnsiTheme="majorHAnsi" w:cstheme="majorHAnsi"/>
                <w:caps/>
              </w:rPr>
              <w:t>29/2011/NQ-HĐND 07/12/2011</w:t>
            </w:r>
          </w:p>
        </w:tc>
        <w:tc>
          <w:tcPr>
            <w:tcW w:w="7655" w:type="dxa"/>
            <w:hideMark/>
          </w:tcPr>
          <w:p w:rsidR="007A094D" w:rsidRPr="00103C40" w:rsidRDefault="007A094D" w:rsidP="00086600">
            <w:pPr>
              <w:rPr>
                <w:rFonts w:asciiTheme="majorHAnsi" w:hAnsiTheme="majorHAnsi" w:cstheme="majorHAnsi"/>
              </w:rPr>
            </w:pPr>
            <w:r w:rsidRPr="00103C40">
              <w:rPr>
                <w:rFonts w:asciiTheme="majorHAnsi" w:hAnsiTheme="majorHAnsi" w:cstheme="majorHAnsi"/>
              </w:rPr>
              <w:t>Về ban hành chính sách về dân số và kế hoạch hóa gia đình tại Thành phố Hồ Chí Minh giai đoạn 2011 - 2015</w:t>
            </w:r>
          </w:p>
        </w:tc>
        <w:tc>
          <w:tcPr>
            <w:tcW w:w="1843" w:type="dxa"/>
            <w:vAlign w:val="center"/>
            <w:hideMark/>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17/12/2011</w:t>
            </w:r>
          </w:p>
        </w:tc>
      </w:tr>
      <w:tr w:rsidR="00FA0812" w:rsidRPr="00103C40" w:rsidTr="003261CC">
        <w:trPr>
          <w:trHeight w:val="567"/>
        </w:trPr>
        <w:tc>
          <w:tcPr>
            <w:tcW w:w="851" w:type="dxa"/>
            <w:vAlign w:val="center"/>
          </w:tcPr>
          <w:p w:rsidR="00FA0812" w:rsidRPr="006C4DC0" w:rsidRDefault="00FA0812" w:rsidP="00DF0462">
            <w:pPr>
              <w:pStyle w:val="ListParagraph"/>
              <w:numPr>
                <w:ilvl w:val="0"/>
                <w:numId w:val="32"/>
              </w:numPr>
              <w:jc w:val="center"/>
              <w:rPr>
                <w:rFonts w:asciiTheme="majorHAnsi" w:hAnsiTheme="majorHAnsi" w:cstheme="majorHAnsi"/>
              </w:rPr>
            </w:pPr>
          </w:p>
        </w:tc>
        <w:tc>
          <w:tcPr>
            <w:tcW w:w="1418" w:type="dxa"/>
            <w:vAlign w:val="center"/>
          </w:tcPr>
          <w:p w:rsidR="00FA0812" w:rsidRPr="00103C40" w:rsidRDefault="00FA0812"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FA0812" w:rsidRDefault="00FA0812" w:rsidP="00DF0462">
            <w:pPr>
              <w:jc w:val="center"/>
              <w:rPr>
                <w:rFonts w:asciiTheme="majorHAnsi" w:hAnsiTheme="majorHAnsi" w:cstheme="majorHAnsi"/>
                <w:caps/>
              </w:rPr>
            </w:pPr>
            <w:r>
              <w:rPr>
                <w:rFonts w:asciiTheme="majorHAnsi" w:hAnsiTheme="majorHAnsi" w:cstheme="majorHAnsi"/>
                <w:caps/>
              </w:rPr>
              <w:t>30/2011/nq-hđnd</w:t>
            </w:r>
          </w:p>
          <w:p w:rsidR="00FA0812" w:rsidRPr="00C2113C" w:rsidRDefault="00FA0812" w:rsidP="00DF0462">
            <w:pPr>
              <w:jc w:val="center"/>
              <w:rPr>
                <w:rFonts w:asciiTheme="majorHAnsi" w:hAnsiTheme="majorHAnsi" w:cstheme="majorHAnsi"/>
                <w:caps/>
              </w:rPr>
            </w:pPr>
            <w:r>
              <w:rPr>
                <w:rFonts w:asciiTheme="majorHAnsi" w:hAnsiTheme="majorHAnsi" w:cstheme="majorHAnsi"/>
                <w:caps/>
              </w:rPr>
              <w:t>07/12/2011</w:t>
            </w:r>
          </w:p>
        </w:tc>
        <w:tc>
          <w:tcPr>
            <w:tcW w:w="7655" w:type="dxa"/>
          </w:tcPr>
          <w:p w:rsidR="00FA0812" w:rsidRPr="00FA0812" w:rsidRDefault="00FA0812" w:rsidP="00FA0812">
            <w:r w:rsidRPr="00FA0812">
              <w:t>Phê chuẩn tổng biên chế sự nghiệp năm 2012 của Ủy ban nhân dân thành phố Hồ Chí Minh.</w:t>
            </w:r>
          </w:p>
        </w:tc>
        <w:tc>
          <w:tcPr>
            <w:tcW w:w="1843" w:type="dxa"/>
            <w:vAlign w:val="center"/>
          </w:tcPr>
          <w:p w:rsidR="00FA0812" w:rsidRPr="00103C40" w:rsidRDefault="00FA0812" w:rsidP="00DF0462">
            <w:pPr>
              <w:jc w:val="center"/>
              <w:rPr>
                <w:rFonts w:asciiTheme="majorHAnsi" w:hAnsiTheme="majorHAnsi" w:cstheme="majorHAnsi"/>
              </w:rPr>
            </w:pPr>
            <w:r>
              <w:rPr>
                <w:rFonts w:asciiTheme="majorHAnsi" w:hAnsiTheme="majorHAnsi" w:cstheme="majorHAnsi"/>
              </w:rPr>
              <w:t>17/12/2011</w:t>
            </w:r>
          </w:p>
        </w:tc>
      </w:tr>
      <w:tr w:rsidR="007A094D" w:rsidRPr="00103C40" w:rsidTr="003261CC">
        <w:trPr>
          <w:trHeight w:val="567"/>
        </w:trPr>
        <w:tc>
          <w:tcPr>
            <w:tcW w:w="851" w:type="dxa"/>
            <w:vAlign w:val="center"/>
          </w:tcPr>
          <w:p w:rsidR="007A094D" w:rsidRPr="006C4DC0" w:rsidRDefault="007A094D" w:rsidP="00DF0462">
            <w:pPr>
              <w:pStyle w:val="ListParagraph"/>
              <w:numPr>
                <w:ilvl w:val="0"/>
                <w:numId w:val="32"/>
              </w:numPr>
              <w:jc w:val="center"/>
              <w:rPr>
                <w:rFonts w:asciiTheme="majorHAnsi" w:hAnsiTheme="majorHAnsi" w:cstheme="majorHAnsi"/>
              </w:rPr>
            </w:pPr>
          </w:p>
        </w:tc>
        <w:tc>
          <w:tcPr>
            <w:tcW w:w="1418" w:type="dxa"/>
            <w:vAlign w:val="center"/>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hideMark/>
          </w:tcPr>
          <w:p w:rsidR="007A094D" w:rsidRPr="00C2113C" w:rsidRDefault="007A094D" w:rsidP="00DF0462">
            <w:pPr>
              <w:jc w:val="center"/>
              <w:rPr>
                <w:rFonts w:asciiTheme="majorHAnsi" w:hAnsiTheme="majorHAnsi" w:cstheme="majorHAnsi"/>
                <w:caps/>
              </w:rPr>
            </w:pPr>
            <w:r w:rsidRPr="00C2113C">
              <w:rPr>
                <w:rFonts w:asciiTheme="majorHAnsi" w:hAnsiTheme="majorHAnsi" w:cstheme="majorHAnsi"/>
                <w:caps/>
              </w:rPr>
              <w:t>31/2011/NQ-HĐND 07/12/2011</w:t>
            </w:r>
          </w:p>
        </w:tc>
        <w:tc>
          <w:tcPr>
            <w:tcW w:w="7655" w:type="dxa"/>
            <w:hideMark/>
          </w:tcPr>
          <w:p w:rsidR="007A094D" w:rsidRPr="00103C40" w:rsidRDefault="007A094D" w:rsidP="00086600">
            <w:pPr>
              <w:rPr>
                <w:rFonts w:asciiTheme="majorHAnsi" w:hAnsiTheme="majorHAnsi" w:cstheme="majorHAnsi"/>
              </w:rPr>
            </w:pPr>
            <w:r w:rsidRPr="00103C40">
              <w:rPr>
                <w:rFonts w:asciiTheme="majorHAnsi" w:hAnsiTheme="majorHAnsi" w:cstheme="majorHAnsi"/>
              </w:rPr>
              <w:t>Về chế độ hỗ trợ cho giám định viên tư pháp và người làm công tác giám định trên địa bàn Thành phố Hồ Chí Minh</w:t>
            </w:r>
          </w:p>
        </w:tc>
        <w:tc>
          <w:tcPr>
            <w:tcW w:w="1843" w:type="dxa"/>
            <w:vAlign w:val="center"/>
            <w:hideMark/>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17/12/2011</w:t>
            </w:r>
          </w:p>
        </w:tc>
      </w:tr>
      <w:tr w:rsidR="00FA0812" w:rsidRPr="00103C40" w:rsidTr="003261CC">
        <w:trPr>
          <w:trHeight w:val="567"/>
        </w:trPr>
        <w:tc>
          <w:tcPr>
            <w:tcW w:w="851" w:type="dxa"/>
            <w:vAlign w:val="center"/>
          </w:tcPr>
          <w:p w:rsidR="00FA0812" w:rsidRPr="006C4DC0" w:rsidRDefault="00FA0812" w:rsidP="00DF0462">
            <w:pPr>
              <w:pStyle w:val="ListParagraph"/>
              <w:numPr>
                <w:ilvl w:val="0"/>
                <w:numId w:val="32"/>
              </w:numPr>
              <w:jc w:val="center"/>
              <w:rPr>
                <w:rFonts w:asciiTheme="majorHAnsi" w:hAnsiTheme="majorHAnsi" w:cstheme="majorHAnsi"/>
              </w:rPr>
            </w:pPr>
          </w:p>
        </w:tc>
        <w:tc>
          <w:tcPr>
            <w:tcW w:w="1418" w:type="dxa"/>
            <w:vAlign w:val="center"/>
          </w:tcPr>
          <w:p w:rsidR="00FA0812" w:rsidRPr="00FA0812" w:rsidRDefault="00FA0812" w:rsidP="00DF0462">
            <w:pPr>
              <w:jc w:val="center"/>
              <w:rPr>
                <w:rFonts w:asciiTheme="majorHAnsi" w:hAnsiTheme="majorHAnsi" w:cstheme="majorHAnsi"/>
                <w:color w:val="FF0000"/>
              </w:rPr>
            </w:pPr>
            <w:r w:rsidRPr="00FA0812">
              <w:rPr>
                <w:rFonts w:asciiTheme="majorHAnsi" w:hAnsiTheme="majorHAnsi" w:cstheme="majorHAnsi"/>
                <w:color w:val="FF0000"/>
              </w:rPr>
              <w:t>Nghị quyết</w:t>
            </w:r>
          </w:p>
        </w:tc>
        <w:tc>
          <w:tcPr>
            <w:tcW w:w="2551" w:type="dxa"/>
            <w:vAlign w:val="center"/>
          </w:tcPr>
          <w:p w:rsidR="00FA0812" w:rsidRPr="00FA0812" w:rsidRDefault="00FA0812" w:rsidP="00DF0462">
            <w:pPr>
              <w:jc w:val="center"/>
              <w:rPr>
                <w:rFonts w:asciiTheme="majorHAnsi" w:hAnsiTheme="majorHAnsi" w:cstheme="majorHAnsi"/>
                <w:caps/>
                <w:color w:val="FF0000"/>
              </w:rPr>
            </w:pPr>
            <w:r w:rsidRPr="00FA0812">
              <w:rPr>
                <w:rFonts w:asciiTheme="majorHAnsi" w:hAnsiTheme="majorHAnsi" w:cstheme="majorHAnsi"/>
                <w:caps/>
                <w:color w:val="FF0000"/>
              </w:rPr>
              <w:t>33/2011/nq-hđnd</w:t>
            </w:r>
          </w:p>
          <w:p w:rsidR="00FA0812" w:rsidRPr="00FA0812" w:rsidRDefault="00FA0812" w:rsidP="00DF0462">
            <w:pPr>
              <w:jc w:val="center"/>
              <w:rPr>
                <w:rFonts w:asciiTheme="majorHAnsi" w:hAnsiTheme="majorHAnsi" w:cstheme="majorHAnsi"/>
                <w:caps/>
                <w:color w:val="FF0000"/>
              </w:rPr>
            </w:pPr>
            <w:r w:rsidRPr="00FA0812">
              <w:rPr>
                <w:rFonts w:asciiTheme="majorHAnsi" w:hAnsiTheme="majorHAnsi" w:cstheme="majorHAnsi"/>
                <w:caps/>
                <w:color w:val="FF0000"/>
              </w:rPr>
              <w:t>09/12/2011</w:t>
            </w:r>
          </w:p>
        </w:tc>
        <w:tc>
          <w:tcPr>
            <w:tcW w:w="7655" w:type="dxa"/>
          </w:tcPr>
          <w:p w:rsidR="00FA0812" w:rsidRPr="00FA0812" w:rsidRDefault="00FA0812" w:rsidP="00FA0812">
            <w:pPr>
              <w:rPr>
                <w:color w:val="FF0000"/>
              </w:rPr>
            </w:pPr>
            <w:r w:rsidRPr="00FA0812">
              <w:rPr>
                <w:color w:val="FF0000"/>
              </w:rPr>
              <w:t>Về nhiệm vụ kinh tế - xã hội năm 2012.</w:t>
            </w:r>
          </w:p>
        </w:tc>
        <w:tc>
          <w:tcPr>
            <w:tcW w:w="1843" w:type="dxa"/>
            <w:vAlign w:val="center"/>
          </w:tcPr>
          <w:p w:rsidR="00FA0812" w:rsidRPr="00FA0812" w:rsidRDefault="00FA0812" w:rsidP="00DF0462">
            <w:pPr>
              <w:jc w:val="center"/>
              <w:rPr>
                <w:rFonts w:asciiTheme="majorHAnsi" w:hAnsiTheme="majorHAnsi" w:cstheme="majorHAnsi"/>
                <w:color w:val="FF0000"/>
              </w:rPr>
            </w:pPr>
            <w:r w:rsidRPr="00FA0812">
              <w:rPr>
                <w:rFonts w:asciiTheme="majorHAnsi" w:hAnsiTheme="majorHAnsi" w:cstheme="majorHAnsi"/>
                <w:color w:val="FF0000"/>
              </w:rPr>
              <w:t>19/12/2011</w:t>
            </w:r>
          </w:p>
        </w:tc>
      </w:tr>
      <w:tr w:rsidR="007A094D" w:rsidRPr="00103C40" w:rsidTr="003261CC">
        <w:trPr>
          <w:trHeight w:val="567"/>
        </w:trPr>
        <w:tc>
          <w:tcPr>
            <w:tcW w:w="851" w:type="dxa"/>
            <w:vAlign w:val="center"/>
          </w:tcPr>
          <w:p w:rsidR="007A094D" w:rsidRPr="006C4DC0" w:rsidRDefault="007A094D" w:rsidP="00DF0462">
            <w:pPr>
              <w:pStyle w:val="ListParagraph"/>
              <w:numPr>
                <w:ilvl w:val="0"/>
                <w:numId w:val="32"/>
              </w:numPr>
              <w:jc w:val="center"/>
              <w:rPr>
                <w:rFonts w:asciiTheme="majorHAnsi" w:hAnsiTheme="majorHAnsi" w:cstheme="majorHAnsi"/>
              </w:rPr>
            </w:pPr>
          </w:p>
        </w:tc>
        <w:tc>
          <w:tcPr>
            <w:tcW w:w="1418" w:type="dxa"/>
            <w:vAlign w:val="center"/>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7A094D" w:rsidRPr="00C2113C" w:rsidRDefault="007A094D" w:rsidP="00DF0462">
            <w:pPr>
              <w:jc w:val="center"/>
              <w:rPr>
                <w:rFonts w:asciiTheme="majorHAnsi" w:hAnsiTheme="majorHAnsi" w:cstheme="majorHAnsi"/>
                <w:caps/>
              </w:rPr>
            </w:pPr>
            <w:r w:rsidRPr="00C2113C">
              <w:rPr>
                <w:rFonts w:asciiTheme="majorHAnsi" w:hAnsiTheme="majorHAnsi" w:cstheme="majorHAnsi"/>
                <w:caps/>
              </w:rPr>
              <w:t>01/2011/QĐ-UBND</w:t>
            </w:r>
            <w:r w:rsidRPr="00C2113C">
              <w:rPr>
                <w:rFonts w:asciiTheme="majorHAnsi" w:hAnsiTheme="majorHAnsi" w:cstheme="majorHAnsi"/>
                <w:caps/>
              </w:rPr>
              <w:br/>
              <w:t>11/01/2011</w:t>
            </w:r>
          </w:p>
        </w:tc>
        <w:tc>
          <w:tcPr>
            <w:tcW w:w="7655" w:type="dxa"/>
            <w:hideMark/>
          </w:tcPr>
          <w:p w:rsidR="007A094D" w:rsidRPr="009C62EA" w:rsidRDefault="007A094D" w:rsidP="009C62EA">
            <w:r w:rsidRPr="009C62EA">
              <w:t>Ban hành Quy chế (mẫu) về tổ chức và hoạt động của Phòng Tài chính - Kế hoạch quận - huyện</w:t>
            </w:r>
          </w:p>
        </w:tc>
        <w:tc>
          <w:tcPr>
            <w:tcW w:w="1843" w:type="dxa"/>
            <w:vAlign w:val="center"/>
            <w:hideMark/>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21/01/2011</w:t>
            </w:r>
          </w:p>
        </w:tc>
      </w:tr>
      <w:tr w:rsidR="007A094D" w:rsidRPr="00103C40" w:rsidTr="003261CC">
        <w:trPr>
          <w:trHeight w:val="567"/>
        </w:trPr>
        <w:tc>
          <w:tcPr>
            <w:tcW w:w="851" w:type="dxa"/>
            <w:vAlign w:val="center"/>
          </w:tcPr>
          <w:p w:rsidR="007A094D" w:rsidRPr="006C4DC0" w:rsidRDefault="007A094D" w:rsidP="00DF0462">
            <w:pPr>
              <w:pStyle w:val="ListParagraph"/>
              <w:numPr>
                <w:ilvl w:val="0"/>
                <w:numId w:val="32"/>
              </w:numPr>
              <w:jc w:val="center"/>
              <w:rPr>
                <w:rFonts w:asciiTheme="majorHAnsi" w:hAnsiTheme="majorHAnsi" w:cstheme="majorHAnsi"/>
              </w:rPr>
            </w:pPr>
          </w:p>
        </w:tc>
        <w:tc>
          <w:tcPr>
            <w:tcW w:w="1418" w:type="dxa"/>
            <w:vAlign w:val="center"/>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7A094D" w:rsidRPr="00C2113C" w:rsidRDefault="007A094D" w:rsidP="00DF0462">
            <w:pPr>
              <w:jc w:val="center"/>
              <w:rPr>
                <w:rFonts w:asciiTheme="majorHAnsi" w:hAnsiTheme="majorHAnsi" w:cstheme="majorHAnsi"/>
                <w:caps/>
              </w:rPr>
            </w:pPr>
            <w:r w:rsidRPr="00C2113C">
              <w:rPr>
                <w:rFonts w:asciiTheme="majorHAnsi" w:hAnsiTheme="majorHAnsi" w:cstheme="majorHAnsi"/>
                <w:caps/>
              </w:rPr>
              <w:t xml:space="preserve">02/2011/QĐ-UBND </w:t>
            </w:r>
            <w:r w:rsidRPr="00C2113C">
              <w:rPr>
                <w:rFonts w:asciiTheme="majorHAnsi" w:hAnsiTheme="majorHAnsi" w:cstheme="majorHAnsi"/>
                <w:caps/>
              </w:rPr>
              <w:br/>
              <w:t>11/</w:t>
            </w:r>
            <w:r w:rsidRPr="00C2113C">
              <w:rPr>
                <w:rFonts w:asciiTheme="majorHAnsi" w:hAnsiTheme="majorHAnsi" w:cstheme="majorHAnsi"/>
                <w:caps/>
                <w:lang w:val="vi-VN"/>
              </w:rPr>
              <w:t>0</w:t>
            </w:r>
            <w:r w:rsidRPr="00C2113C">
              <w:rPr>
                <w:rFonts w:asciiTheme="majorHAnsi" w:hAnsiTheme="majorHAnsi" w:cstheme="majorHAnsi"/>
                <w:caps/>
              </w:rPr>
              <w:t>1/2011</w:t>
            </w:r>
          </w:p>
        </w:tc>
        <w:tc>
          <w:tcPr>
            <w:tcW w:w="7655" w:type="dxa"/>
          </w:tcPr>
          <w:p w:rsidR="007A094D" w:rsidRPr="009C62EA" w:rsidRDefault="007A094D" w:rsidP="009C62EA">
            <w:r w:rsidRPr="009C62EA">
              <w:t>Ban hành Quy chế (mẫu) về tổ chức và hoạt động của Phòng Kinh tế quận - huyện</w:t>
            </w:r>
          </w:p>
        </w:tc>
        <w:tc>
          <w:tcPr>
            <w:tcW w:w="1843" w:type="dxa"/>
            <w:vAlign w:val="center"/>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21/01/2011</w:t>
            </w:r>
          </w:p>
        </w:tc>
      </w:tr>
      <w:tr w:rsidR="0093511F" w:rsidRPr="00103C40" w:rsidTr="003261CC">
        <w:trPr>
          <w:trHeight w:val="567"/>
        </w:trPr>
        <w:tc>
          <w:tcPr>
            <w:tcW w:w="851" w:type="dxa"/>
            <w:vAlign w:val="center"/>
          </w:tcPr>
          <w:p w:rsidR="0093511F" w:rsidRPr="006C4DC0" w:rsidRDefault="0093511F" w:rsidP="00DF0462">
            <w:pPr>
              <w:pStyle w:val="ListParagraph"/>
              <w:numPr>
                <w:ilvl w:val="0"/>
                <w:numId w:val="32"/>
              </w:numPr>
              <w:jc w:val="center"/>
              <w:rPr>
                <w:rFonts w:asciiTheme="majorHAnsi" w:hAnsiTheme="majorHAnsi" w:cstheme="majorHAnsi"/>
              </w:rPr>
            </w:pPr>
          </w:p>
        </w:tc>
        <w:tc>
          <w:tcPr>
            <w:tcW w:w="1418" w:type="dxa"/>
            <w:vAlign w:val="center"/>
          </w:tcPr>
          <w:p w:rsidR="0093511F" w:rsidRPr="0092154E" w:rsidRDefault="0092154E" w:rsidP="00DF0462">
            <w:pPr>
              <w:jc w:val="center"/>
              <w:rPr>
                <w:rFonts w:asciiTheme="majorHAnsi" w:hAnsiTheme="majorHAnsi" w:cstheme="majorHAnsi"/>
                <w:color w:val="FF0000"/>
              </w:rPr>
            </w:pPr>
            <w:r>
              <w:rPr>
                <w:rFonts w:asciiTheme="majorHAnsi" w:hAnsiTheme="majorHAnsi" w:cstheme="majorHAnsi"/>
                <w:color w:val="FF0000"/>
              </w:rPr>
              <w:t>Quyết định</w:t>
            </w:r>
          </w:p>
        </w:tc>
        <w:tc>
          <w:tcPr>
            <w:tcW w:w="2551" w:type="dxa"/>
            <w:vAlign w:val="center"/>
          </w:tcPr>
          <w:p w:rsidR="0093511F" w:rsidRPr="0092154E" w:rsidRDefault="0093511F" w:rsidP="00DF0462">
            <w:pPr>
              <w:jc w:val="center"/>
              <w:rPr>
                <w:rFonts w:asciiTheme="majorHAnsi" w:hAnsiTheme="majorHAnsi" w:cstheme="majorHAnsi"/>
                <w:caps/>
                <w:color w:val="FF0000"/>
              </w:rPr>
            </w:pPr>
            <w:r w:rsidRPr="0092154E">
              <w:rPr>
                <w:rFonts w:asciiTheme="majorHAnsi" w:hAnsiTheme="majorHAnsi" w:cstheme="majorHAnsi"/>
                <w:caps/>
                <w:color w:val="FF0000"/>
              </w:rPr>
              <w:t>03/2011/qđ-ubnd</w:t>
            </w:r>
          </w:p>
          <w:p w:rsidR="0093511F" w:rsidRPr="0092154E" w:rsidRDefault="00665FF0" w:rsidP="00DF0462">
            <w:pPr>
              <w:jc w:val="center"/>
              <w:rPr>
                <w:rFonts w:asciiTheme="majorHAnsi" w:hAnsiTheme="majorHAnsi" w:cstheme="majorHAnsi"/>
                <w:caps/>
                <w:color w:val="FF0000"/>
              </w:rPr>
            </w:pPr>
            <w:r w:rsidRPr="0092154E">
              <w:rPr>
                <w:rFonts w:asciiTheme="majorHAnsi" w:hAnsiTheme="majorHAnsi" w:cstheme="majorHAnsi"/>
                <w:caps/>
                <w:color w:val="FF0000"/>
              </w:rPr>
              <w:t>12/01/2011</w:t>
            </w:r>
          </w:p>
        </w:tc>
        <w:tc>
          <w:tcPr>
            <w:tcW w:w="7655" w:type="dxa"/>
          </w:tcPr>
          <w:p w:rsidR="0093511F" w:rsidRPr="0092154E" w:rsidRDefault="009C62EA" w:rsidP="009C62EA">
            <w:pPr>
              <w:rPr>
                <w:color w:val="FF0000"/>
              </w:rPr>
            </w:pPr>
            <w:r w:rsidRPr="0092154E">
              <w:rPr>
                <w:color w:val="FF0000"/>
              </w:rPr>
              <w:t xml:space="preserve">Về </w:t>
            </w:r>
            <w:r w:rsidR="0093511F" w:rsidRPr="0092154E">
              <w:rPr>
                <w:color w:val="FF0000"/>
              </w:rPr>
              <w:t>ban hành Kế hoạch chỉ đạo, điều hành phát triển kinh tế - xã hội và ngân sách thành phố năm 2011.</w:t>
            </w:r>
          </w:p>
        </w:tc>
        <w:tc>
          <w:tcPr>
            <w:tcW w:w="1843" w:type="dxa"/>
            <w:vAlign w:val="center"/>
          </w:tcPr>
          <w:p w:rsidR="0093511F" w:rsidRPr="0092154E" w:rsidRDefault="00665FF0" w:rsidP="00DF0462">
            <w:pPr>
              <w:jc w:val="center"/>
              <w:rPr>
                <w:rFonts w:asciiTheme="majorHAnsi" w:hAnsiTheme="majorHAnsi" w:cstheme="majorHAnsi"/>
                <w:color w:val="FF0000"/>
              </w:rPr>
            </w:pPr>
            <w:r w:rsidRPr="0092154E">
              <w:rPr>
                <w:rFonts w:asciiTheme="majorHAnsi" w:hAnsiTheme="majorHAnsi" w:cstheme="majorHAnsi"/>
                <w:color w:val="FF0000"/>
              </w:rPr>
              <w:t>22/01/2011</w:t>
            </w:r>
          </w:p>
        </w:tc>
      </w:tr>
      <w:tr w:rsidR="007A094D" w:rsidRPr="00103C40" w:rsidTr="003261CC">
        <w:trPr>
          <w:trHeight w:val="567"/>
        </w:trPr>
        <w:tc>
          <w:tcPr>
            <w:tcW w:w="851" w:type="dxa"/>
            <w:vAlign w:val="center"/>
          </w:tcPr>
          <w:p w:rsidR="007A094D" w:rsidRPr="006C4DC0" w:rsidRDefault="007A094D" w:rsidP="00DF0462">
            <w:pPr>
              <w:pStyle w:val="ListParagraph"/>
              <w:numPr>
                <w:ilvl w:val="0"/>
                <w:numId w:val="32"/>
              </w:numPr>
              <w:jc w:val="center"/>
              <w:rPr>
                <w:rFonts w:asciiTheme="majorHAnsi" w:hAnsiTheme="majorHAnsi" w:cstheme="majorHAnsi"/>
              </w:rPr>
            </w:pPr>
          </w:p>
        </w:tc>
        <w:tc>
          <w:tcPr>
            <w:tcW w:w="1418" w:type="dxa"/>
            <w:vAlign w:val="center"/>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7A094D" w:rsidRPr="00C2113C" w:rsidRDefault="007A094D" w:rsidP="00DF0462">
            <w:pPr>
              <w:jc w:val="center"/>
              <w:rPr>
                <w:rFonts w:asciiTheme="majorHAnsi" w:hAnsiTheme="majorHAnsi" w:cstheme="majorHAnsi"/>
                <w:caps/>
              </w:rPr>
            </w:pPr>
            <w:r w:rsidRPr="00C2113C">
              <w:rPr>
                <w:rFonts w:asciiTheme="majorHAnsi" w:hAnsiTheme="majorHAnsi" w:cstheme="majorHAnsi"/>
                <w:caps/>
              </w:rPr>
              <w:t xml:space="preserve">05/2011/QĐ-UBND </w:t>
            </w:r>
            <w:r w:rsidRPr="00C2113C">
              <w:rPr>
                <w:rFonts w:asciiTheme="majorHAnsi" w:hAnsiTheme="majorHAnsi" w:cstheme="majorHAnsi"/>
                <w:caps/>
              </w:rPr>
              <w:br/>
              <w:t>25/01/2011</w:t>
            </w:r>
          </w:p>
        </w:tc>
        <w:tc>
          <w:tcPr>
            <w:tcW w:w="7655" w:type="dxa"/>
            <w:hideMark/>
          </w:tcPr>
          <w:p w:rsidR="007A094D" w:rsidRPr="009C62EA" w:rsidRDefault="007A094D" w:rsidP="009C62EA">
            <w:r w:rsidRPr="009C62EA">
              <w:t>Ban hành Quy chế phối hợp trong công tác quản lý Nhà nước về vật liệu xây dựng trên địa bàn thành phố Hồ Chí Minh</w:t>
            </w:r>
          </w:p>
        </w:tc>
        <w:tc>
          <w:tcPr>
            <w:tcW w:w="1843" w:type="dxa"/>
            <w:vAlign w:val="center"/>
            <w:hideMark/>
          </w:tcPr>
          <w:p w:rsidR="007A094D" w:rsidRPr="00103C40" w:rsidRDefault="007A094D" w:rsidP="00DF0462">
            <w:pPr>
              <w:jc w:val="center"/>
              <w:rPr>
                <w:rFonts w:asciiTheme="majorHAnsi" w:hAnsiTheme="majorHAnsi" w:cstheme="majorHAnsi"/>
              </w:rPr>
            </w:pPr>
            <w:r w:rsidRPr="00103C40">
              <w:rPr>
                <w:rFonts w:asciiTheme="majorHAnsi" w:hAnsiTheme="majorHAnsi" w:cstheme="majorHAnsi"/>
              </w:rPr>
              <w:t>04/02/2011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686222" w:rsidRDefault="00CD641E" w:rsidP="00CD641E">
            <w:pPr>
              <w:jc w:val="center"/>
              <w:rPr>
                <w:rFonts w:asciiTheme="majorHAnsi" w:hAnsiTheme="majorHAnsi" w:cstheme="majorHAnsi"/>
                <w:highlight w:val="yellow"/>
              </w:rPr>
            </w:pPr>
            <w:r w:rsidRPr="00686222">
              <w:rPr>
                <w:rFonts w:asciiTheme="majorHAnsi" w:hAnsiTheme="majorHAnsi" w:cstheme="majorHAnsi"/>
                <w:highlight w:val="yellow"/>
              </w:rPr>
              <w:t>Quyết định</w:t>
            </w:r>
          </w:p>
        </w:tc>
        <w:tc>
          <w:tcPr>
            <w:tcW w:w="2551" w:type="dxa"/>
            <w:vAlign w:val="center"/>
          </w:tcPr>
          <w:p w:rsidR="00CD641E" w:rsidRPr="00686222" w:rsidRDefault="00CD641E" w:rsidP="00DF0462">
            <w:pPr>
              <w:jc w:val="center"/>
              <w:rPr>
                <w:rFonts w:asciiTheme="majorHAnsi" w:hAnsiTheme="majorHAnsi" w:cstheme="majorHAnsi"/>
                <w:caps/>
                <w:highlight w:val="yellow"/>
              </w:rPr>
            </w:pPr>
            <w:r w:rsidRPr="00686222">
              <w:rPr>
                <w:rFonts w:asciiTheme="majorHAnsi" w:hAnsiTheme="majorHAnsi" w:cstheme="majorHAnsi"/>
                <w:caps/>
                <w:highlight w:val="yellow"/>
              </w:rPr>
              <w:t>08/2011/qđ-ubnd</w:t>
            </w:r>
          </w:p>
          <w:p w:rsidR="00CD641E" w:rsidRPr="00686222" w:rsidRDefault="00CD641E" w:rsidP="00DF0462">
            <w:pPr>
              <w:jc w:val="center"/>
              <w:rPr>
                <w:rFonts w:asciiTheme="majorHAnsi" w:hAnsiTheme="majorHAnsi" w:cstheme="majorHAnsi"/>
                <w:caps/>
                <w:highlight w:val="yellow"/>
              </w:rPr>
            </w:pPr>
            <w:r w:rsidRPr="00686222">
              <w:rPr>
                <w:rFonts w:asciiTheme="majorHAnsi" w:hAnsiTheme="majorHAnsi" w:cstheme="majorHAnsi"/>
                <w:caps/>
                <w:highlight w:val="yellow"/>
              </w:rPr>
              <w:t>15/02/2011</w:t>
            </w:r>
          </w:p>
        </w:tc>
        <w:tc>
          <w:tcPr>
            <w:tcW w:w="7655" w:type="dxa"/>
          </w:tcPr>
          <w:p w:rsidR="00CD641E" w:rsidRPr="00686222" w:rsidRDefault="00CD641E" w:rsidP="009C62EA">
            <w:pPr>
              <w:rPr>
                <w:highlight w:val="yellow"/>
              </w:rPr>
            </w:pPr>
            <w:r w:rsidRPr="00686222">
              <w:rPr>
                <w:highlight w:val="yellow"/>
              </w:rPr>
              <w:t>Về bãi bỏ văn bản.</w:t>
            </w:r>
          </w:p>
        </w:tc>
        <w:tc>
          <w:tcPr>
            <w:tcW w:w="1843" w:type="dxa"/>
            <w:vAlign w:val="center"/>
          </w:tcPr>
          <w:p w:rsidR="00CD641E" w:rsidRPr="00686222" w:rsidRDefault="00CD641E" w:rsidP="00DF0462">
            <w:pPr>
              <w:jc w:val="center"/>
              <w:rPr>
                <w:rFonts w:asciiTheme="majorHAnsi" w:hAnsiTheme="majorHAnsi" w:cstheme="majorHAnsi"/>
                <w:highlight w:val="yellow"/>
              </w:rPr>
            </w:pPr>
            <w:r w:rsidRPr="00686222">
              <w:rPr>
                <w:rFonts w:asciiTheme="majorHAnsi" w:hAnsiTheme="majorHAnsi" w:cstheme="majorHAnsi"/>
                <w:highlight w:val="yellow"/>
              </w:rPr>
              <w:t>25/02/2011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686222" w:rsidRDefault="00CD641E" w:rsidP="00DF0462">
            <w:pPr>
              <w:jc w:val="center"/>
              <w:rPr>
                <w:rFonts w:asciiTheme="majorHAnsi" w:hAnsiTheme="majorHAnsi" w:cstheme="majorHAnsi"/>
                <w:highlight w:val="yellow"/>
              </w:rPr>
            </w:pPr>
            <w:r w:rsidRPr="00686222">
              <w:rPr>
                <w:rFonts w:asciiTheme="majorHAnsi" w:hAnsiTheme="majorHAnsi" w:cstheme="majorHAnsi"/>
                <w:highlight w:val="yellow"/>
              </w:rPr>
              <w:t>Quyết định</w:t>
            </w:r>
          </w:p>
        </w:tc>
        <w:tc>
          <w:tcPr>
            <w:tcW w:w="2551" w:type="dxa"/>
            <w:vAlign w:val="center"/>
          </w:tcPr>
          <w:p w:rsidR="00CD641E" w:rsidRPr="00686222" w:rsidRDefault="00CD641E" w:rsidP="00DF0462">
            <w:pPr>
              <w:jc w:val="center"/>
              <w:rPr>
                <w:rFonts w:asciiTheme="majorHAnsi" w:hAnsiTheme="majorHAnsi" w:cstheme="majorHAnsi"/>
                <w:caps/>
                <w:highlight w:val="yellow"/>
              </w:rPr>
            </w:pPr>
            <w:r w:rsidRPr="00686222">
              <w:rPr>
                <w:rFonts w:asciiTheme="majorHAnsi" w:hAnsiTheme="majorHAnsi" w:cstheme="majorHAnsi"/>
                <w:caps/>
                <w:highlight w:val="yellow"/>
              </w:rPr>
              <w:t>09/2011/qđ-ubnd</w:t>
            </w:r>
          </w:p>
          <w:p w:rsidR="00CD641E" w:rsidRPr="00686222" w:rsidRDefault="00CD641E" w:rsidP="00DF0462">
            <w:pPr>
              <w:jc w:val="center"/>
              <w:rPr>
                <w:rFonts w:asciiTheme="majorHAnsi" w:hAnsiTheme="majorHAnsi" w:cstheme="majorHAnsi"/>
                <w:caps/>
                <w:highlight w:val="yellow"/>
              </w:rPr>
            </w:pPr>
            <w:r w:rsidRPr="00686222">
              <w:rPr>
                <w:rFonts w:asciiTheme="majorHAnsi" w:hAnsiTheme="majorHAnsi" w:cstheme="majorHAnsi"/>
                <w:caps/>
                <w:highlight w:val="yellow"/>
              </w:rPr>
              <w:t>15/02/2011</w:t>
            </w:r>
          </w:p>
        </w:tc>
        <w:tc>
          <w:tcPr>
            <w:tcW w:w="7655" w:type="dxa"/>
          </w:tcPr>
          <w:p w:rsidR="00CD641E" w:rsidRPr="00686222" w:rsidRDefault="00CD641E" w:rsidP="009C62EA">
            <w:pPr>
              <w:rPr>
                <w:highlight w:val="yellow"/>
              </w:rPr>
            </w:pPr>
            <w:r w:rsidRPr="00686222">
              <w:rPr>
                <w:highlight w:val="yellow"/>
              </w:rPr>
              <w:t>Về công bố văn bản quy phạm pháp luật hết hiệu lực.</w:t>
            </w:r>
          </w:p>
        </w:tc>
        <w:tc>
          <w:tcPr>
            <w:tcW w:w="1843" w:type="dxa"/>
            <w:vAlign w:val="center"/>
          </w:tcPr>
          <w:p w:rsidR="00CD641E" w:rsidRPr="00686222" w:rsidRDefault="00CD641E" w:rsidP="00DF0462">
            <w:pPr>
              <w:jc w:val="center"/>
              <w:rPr>
                <w:rFonts w:asciiTheme="majorHAnsi" w:hAnsiTheme="majorHAnsi" w:cstheme="majorHAnsi"/>
                <w:highlight w:val="yellow"/>
              </w:rPr>
            </w:pPr>
            <w:r w:rsidRPr="00686222">
              <w:rPr>
                <w:rFonts w:asciiTheme="majorHAnsi" w:hAnsiTheme="majorHAnsi" w:cstheme="majorHAnsi"/>
                <w:highlight w:val="yellow"/>
              </w:rPr>
              <w:t>25/02/2011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D641E" w:rsidRDefault="00CD641E" w:rsidP="009C62EA">
            <w:pPr>
              <w:jc w:val="center"/>
              <w:rPr>
                <w:rFonts w:asciiTheme="majorHAnsi" w:hAnsiTheme="majorHAnsi" w:cstheme="majorHAnsi"/>
                <w:caps/>
              </w:rPr>
            </w:pPr>
            <w:r>
              <w:rPr>
                <w:rFonts w:asciiTheme="majorHAnsi" w:hAnsiTheme="majorHAnsi" w:cstheme="majorHAnsi"/>
                <w:caps/>
              </w:rPr>
              <w:t>13/2011/qđ-ubnd</w:t>
            </w:r>
          </w:p>
          <w:p w:rsidR="00CD641E" w:rsidRDefault="00CD641E" w:rsidP="00DF0462">
            <w:pPr>
              <w:jc w:val="center"/>
              <w:rPr>
                <w:rFonts w:asciiTheme="majorHAnsi" w:hAnsiTheme="majorHAnsi" w:cstheme="majorHAnsi"/>
                <w:caps/>
              </w:rPr>
            </w:pPr>
            <w:r>
              <w:rPr>
                <w:rFonts w:asciiTheme="majorHAnsi" w:hAnsiTheme="majorHAnsi" w:cstheme="majorHAnsi"/>
                <w:caps/>
              </w:rPr>
              <w:t>09/3/2011</w:t>
            </w:r>
          </w:p>
        </w:tc>
        <w:tc>
          <w:tcPr>
            <w:tcW w:w="7655" w:type="dxa"/>
          </w:tcPr>
          <w:p w:rsidR="00CD641E" w:rsidRPr="009C62EA" w:rsidRDefault="00CD641E" w:rsidP="009C62EA">
            <w:r w:rsidRPr="009C62EA">
              <w:t>Phê duyệt Chương trình chuyển dịch cơ cấu nông nghiệp theo hướng nông nghiệp đô thị trên địa bàn thành phố giai đoạn 2011 - 2015.</w:t>
            </w:r>
          </w:p>
        </w:tc>
        <w:tc>
          <w:tcPr>
            <w:tcW w:w="1843" w:type="dxa"/>
            <w:vAlign w:val="center"/>
          </w:tcPr>
          <w:p w:rsidR="00CD641E" w:rsidRDefault="00CD641E" w:rsidP="00DF0462">
            <w:pPr>
              <w:jc w:val="center"/>
              <w:rPr>
                <w:rFonts w:asciiTheme="majorHAnsi" w:hAnsiTheme="majorHAnsi" w:cstheme="majorHAnsi"/>
              </w:rPr>
            </w:pPr>
            <w:r>
              <w:rPr>
                <w:rFonts w:asciiTheme="majorHAnsi" w:hAnsiTheme="majorHAnsi" w:cstheme="majorHAnsi"/>
              </w:rPr>
              <w:t>19/3/2011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D641E" w:rsidRDefault="00CD641E" w:rsidP="009C62EA">
            <w:pPr>
              <w:jc w:val="center"/>
              <w:rPr>
                <w:rFonts w:asciiTheme="majorHAnsi" w:hAnsiTheme="majorHAnsi" w:cstheme="majorHAnsi"/>
                <w:caps/>
              </w:rPr>
            </w:pPr>
            <w:r>
              <w:rPr>
                <w:rFonts w:asciiTheme="majorHAnsi" w:hAnsiTheme="majorHAnsi" w:cstheme="majorHAnsi"/>
                <w:caps/>
              </w:rPr>
              <w:t>15/2011/qđ-ubnd</w:t>
            </w:r>
          </w:p>
          <w:p w:rsidR="00CD641E" w:rsidRDefault="00CD641E" w:rsidP="009C62EA">
            <w:pPr>
              <w:jc w:val="center"/>
              <w:rPr>
                <w:rFonts w:asciiTheme="majorHAnsi" w:hAnsiTheme="majorHAnsi" w:cstheme="majorHAnsi"/>
                <w:caps/>
              </w:rPr>
            </w:pPr>
            <w:r w:rsidRPr="00C2113C">
              <w:rPr>
                <w:rFonts w:asciiTheme="majorHAnsi" w:hAnsiTheme="majorHAnsi" w:cstheme="majorHAnsi"/>
                <w:caps/>
              </w:rPr>
              <w:t>18/3/2011</w:t>
            </w:r>
          </w:p>
        </w:tc>
        <w:tc>
          <w:tcPr>
            <w:tcW w:w="7655" w:type="dxa"/>
          </w:tcPr>
          <w:p w:rsidR="00CD641E" w:rsidRPr="009C62EA" w:rsidRDefault="00CD641E" w:rsidP="009C62EA">
            <w:r w:rsidRPr="009C62EA">
              <w:t>Về việc ban hành Chương trình mục tiêu về xây dựng nông thôn mới trên địa bàn thành phố Hồ Chí Minh giai đoạn 2010 - 2020.</w:t>
            </w:r>
          </w:p>
        </w:tc>
        <w:tc>
          <w:tcPr>
            <w:tcW w:w="1843" w:type="dxa"/>
            <w:vAlign w:val="center"/>
          </w:tcPr>
          <w:p w:rsidR="00CD641E" w:rsidRDefault="00CD641E" w:rsidP="00DF0462">
            <w:pPr>
              <w:jc w:val="center"/>
              <w:rPr>
                <w:rFonts w:asciiTheme="majorHAnsi" w:hAnsiTheme="majorHAnsi" w:cstheme="majorHAnsi"/>
              </w:rPr>
            </w:pPr>
            <w:r>
              <w:rPr>
                <w:rFonts w:asciiTheme="majorHAnsi" w:hAnsiTheme="majorHAnsi" w:cstheme="majorHAnsi"/>
                <w:caps/>
              </w:rPr>
              <w:t>2</w:t>
            </w:r>
            <w:r w:rsidRPr="00C2113C">
              <w:rPr>
                <w:rFonts w:asciiTheme="majorHAnsi" w:hAnsiTheme="majorHAnsi" w:cstheme="majorHAnsi"/>
                <w:caps/>
              </w:rPr>
              <w:t>8/3/2011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CD641E" w:rsidRPr="00C2113C" w:rsidRDefault="00CD641E" w:rsidP="00DF0462">
            <w:pPr>
              <w:jc w:val="center"/>
              <w:rPr>
                <w:rFonts w:asciiTheme="majorHAnsi" w:hAnsiTheme="majorHAnsi" w:cstheme="majorHAnsi"/>
                <w:caps/>
              </w:rPr>
            </w:pPr>
            <w:r w:rsidRPr="00C2113C">
              <w:rPr>
                <w:rFonts w:asciiTheme="majorHAnsi" w:hAnsiTheme="majorHAnsi" w:cstheme="majorHAnsi"/>
                <w:caps/>
              </w:rPr>
              <w:t xml:space="preserve">16/2011/QĐ-UBND </w:t>
            </w:r>
            <w:r w:rsidRPr="00C2113C">
              <w:rPr>
                <w:rFonts w:asciiTheme="majorHAnsi" w:hAnsiTheme="majorHAnsi" w:cstheme="majorHAnsi"/>
                <w:caps/>
              </w:rPr>
              <w:br/>
              <w:t>18/3/2011</w:t>
            </w:r>
          </w:p>
        </w:tc>
        <w:tc>
          <w:tcPr>
            <w:tcW w:w="7655" w:type="dxa"/>
            <w:hideMark/>
          </w:tcPr>
          <w:p w:rsidR="00CD641E" w:rsidRPr="009C62EA" w:rsidRDefault="00CD641E" w:rsidP="009C62EA">
            <w:r w:rsidRPr="009C62EA">
              <w:t>Ban hành Quy chế quản lý, phối hợp công tác và chế độ thông tin báo cáo của các tổ chức ngành nông nghiệp và phát triển nông thôn thành phố đặt tại địa bàn cấp huyện với Ủy ban nhân dân cấp huyện, các nhân viên kỹ thuật, cộng tác viên công tác trên địa bàn cấp xã với Ủy ban nhân dân cấp xã</w:t>
            </w:r>
          </w:p>
        </w:tc>
        <w:tc>
          <w:tcPr>
            <w:tcW w:w="1843" w:type="dxa"/>
            <w:vAlign w:val="center"/>
            <w:hideMark/>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28</w:t>
            </w:r>
            <w:r>
              <w:rPr>
                <w:rFonts w:asciiTheme="majorHAnsi" w:hAnsiTheme="majorHAnsi" w:cstheme="majorHAnsi"/>
              </w:rPr>
              <w:t>/3</w:t>
            </w:r>
            <w:r w:rsidRPr="00103C40">
              <w:rPr>
                <w:rFonts w:asciiTheme="majorHAnsi" w:hAnsiTheme="majorHAnsi" w:cstheme="majorHAnsi"/>
              </w:rPr>
              <w:t>/2011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D641E" w:rsidRDefault="00CD641E" w:rsidP="006F025C">
            <w:pPr>
              <w:jc w:val="center"/>
              <w:rPr>
                <w:rFonts w:asciiTheme="majorHAnsi" w:hAnsiTheme="majorHAnsi" w:cstheme="majorHAnsi"/>
                <w:caps/>
              </w:rPr>
            </w:pPr>
            <w:r>
              <w:rPr>
                <w:rFonts w:asciiTheme="majorHAnsi" w:hAnsiTheme="majorHAnsi" w:cstheme="majorHAnsi"/>
                <w:caps/>
              </w:rPr>
              <w:t>17/2011/qđ-ubnd</w:t>
            </w:r>
          </w:p>
          <w:p w:rsidR="00CD641E" w:rsidRDefault="00CD641E" w:rsidP="006F025C">
            <w:pPr>
              <w:jc w:val="center"/>
              <w:rPr>
                <w:rFonts w:asciiTheme="majorHAnsi" w:hAnsiTheme="majorHAnsi" w:cstheme="majorHAnsi"/>
                <w:caps/>
              </w:rPr>
            </w:pPr>
            <w:r w:rsidRPr="00C2113C">
              <w:rPr>
                <w:rFonts w:asciiTheme="majorHAnsi" w:hAnsiTheme="majorHAnsi" w:cstheme="majorHAnsi"/>
                <w:caps/>
              </w:rPr>
              <w:t>18/3/2011</w:t>
            </w:r>
          </w:p>
        </w:tc>
        <w:tc>
          <w:tcPr>
            <w:tcW w:w="7655" w:type="dxa"/>
          </w:tcPr>
          <w:p w:rsidR="00CD641E" w:rsidRPr="009C62EA" w:rsidRDefault="00CD641E" w:rsidP="009C62EA">
            <w:r w:rsidRPr="009C62EA">
              <w:t>Phê duyệt Đề án Quản lý bảo vệ, phát triển các loại rừng và cây xanh thành phố Hồ Chí Minh đến năm 2020, tầm nhìn đến năm 2025.</w:t>
            </w:r>
          </w:p>
        </w:tc>
        <w:tc>
          <w:tcPr>
            <w:tcW w:w="1843" w:type="dxa"/>
            <w:vAlign w:val="center"/>
          </w:tcPr>
          <w:p w:rsidR="00CD641E" w:rsidRDefault="00CD641E" w:rsidP="006F025C">
            <w:pPr>
              <w:jc w:val="center"/>
              <w:rPr>
                <w:rFonts w:asciiTheme="majorHAnsi" w:hAnsiTheme="majorHAnsi" w:cstheme="majorHAnsi"/>
              </w:rPr>
            </w:pPr>
            <w:r>
              <w:rPr>
                <w:rFonts w:asciiTheme="majorHAnsi" w:hAnsiTheme="majorHAnsi" w:cstheme="majorHAnsi"/>
                <w:caps/>
              </w:rPr>
              <w:t>2</w:t>
            </w:r>
            <w:r w:rsidRPr="00C2113C">
              <w:rPr>
                <w:rFonts w:asciiTheme="majorHAnsi" w:hAnsiTheme="majorHAnsi" w:cstheme="majorHAnsi"/>
                <w:caps/>
              </w:rPr>
              <w:t>8/3/2011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CD641E" w:rsidRPr="00C2113C" w:rsidRDefault="00CD641E" w:rsidP="00DF0462">
            <w:pPr>
              <w:jc w:val="center"/>
              <w:rPr>
                <w:rFonts w:asciiTheme="majorHAnsi" w:hAnsiTheme="majorHAnsi" w:cstheme="majorHAnsi"/>
                <w:caps/>
              </w:rPr>
            </w:pPr>
            <w:r w:rsidRPr="00C2113C">
              <w:rPr>
                <w:rFonts w:asciiTheme="majorHAnsi" w:hAnsiTheme="majorHAnsi" w:cstheme="majorHAnsi"/>
                <w:caps/>
              </w:rPr>
              <w:t xml:space="preserve">18/2011/QĐ-UBND </w:t>
            </w:r>
            <w:r w:rsidRPr="00C2113C">
              <w:rPr>
                <w:rFonts w:asciiTheme="majorHAnsi" w:hAnsiTheme="majorHAnsi" w:cstheme="majorHAnsi"/>
                <w:caps/>
              </w:rPr>
              <w:br/>
              <w:t>28/3/2011</w:t>
            </w:r>
          </w:p>
        </w:tc>
        <w:tc>
          <w:tcPr>
            <w:tcW w:w="7655" w:type="dxa"/>
            <w:hideMark/>
          </w:tcPr>
          <w:p w:rsidR="00CD641E" w:rsidRPr="009C62EA" w:rsidRDefault="00CD641E" w:rsidP="009C62EA">
            <w:r w:rsidRPr="009C62EA">
              <w:t>Ban hành Quy chế cho vay đối với hộ gia đình, cá nhân xây dựng mới hoặc sửa chữa nhà trọ cho công nhân thuê trên địa bàn thành phố Hồ Chí Minh</w:t>
            </w:r>
          </w:p>
        </w:tc>
        <w:tc>
          <w:tcPr>
            <w:tcW w:w="1843" w:type="dxa"/>
            <w:vAlign w:val="center"/>
            <w:hideMark/>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07/4/2011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CD641E" w:rsidRPr="00C2113C" w:rsidRDefault="00CD641E" w:rsidP="00DF0462">
            <w:pPr>
              <w:jc w:val="center"/>
              <w:rPr>
                <w:rFonts w:asciiTheme="majorHAnsi" w:hAnsiTheme="majorHAnsi" w:cstheme="majorHAnsi"/>
                <w:caps/>
              </w:rPr>
            </w:pPr>
            <w:r w:rsidRPr="00C2113C">
              <w:rPr>
                <w:rFonts w:asciiTheme="majorHAnsi" w:hAnsiTheme="majorHAnsi" w:cstheme="majorHAnsi"/>
                <w:caps/>
              </w:rPr>
              <w:t xml:space="preserve">21/2011/QĐ-UBND </w:t>
            </w:r>
            <w:r w:rsidRPr="00C2113C">
              <w:rPr>
                <w:rFonts w:asciiTheme="majorHAnsi" w:hAnsiTheme="majorHAnsi" w:cstheme="majorHAnsi"/>
                <w:caps/>
              </w:rPr>
              <w:br/>
              <w:t>05/5/2011</w:t>
            </w:r>
          </w:p>
        </w:tc>
        <w:tc>
          <w:tcPr>
            <w:tcW w:w="7655" w:type="dxa"/>
            <w:hideMark/>
          </w:tcPr>
          <w:p w:rsidR="00CD641E" w:rsidRPr="009C62EA" w:rsidRDefault="00CD641E" w:rsidP="009C62EA">
            <w:r w:rsidRPr="009C62EA">
              <w:t>Về xác định danh sách hội có tính chất đặc thù hoạt động trong phạm vi thành phố Hồ Chí Minh</w:t>
            </w:r>
          </w:p>
        </w:tc>
        <w:tc>
          <w:tcPr>
            <w:tcW w:w="1843" w:type="dxa"/>
            <w:vAlign w:val="center"/>
            <w:hideMark/>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15</w:t>
            </w:r>
            <w:r>
              <w:rPr>
                <w:rFonts w:asciiTheme="majorHAnsi" w:hAnsiTheme="majorHAnsi" w:cstheme="majorHAnsi"/>
              </w:rPr>
              <w:t>/5</w:t>
            </w:r>
            <w:r w:rsidRPr="00103C40">
              <w:rPr>
                <w:rFonts w:asciiTheme="majorHAnsi" w:hAnsiTheme="majorHAnsi" w:cstheme="majorHAnsi"/>
              </w:rPr>
              <w:t>/2011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D641E" w:rsidRPr="00C2113C" w:rsidRDefault="00CD641E" w:rsidP="00DF0462">
            <w:pPr>
              <w:jc w:val="center"/>
              <w:rPr>
                <w:rFonts w:asciiTheme="majorHAnsi" w:hAnsiTheme="majorHAnsi" w:cstheme="majorHAnsi"/>
                <w:caps/>
              </w:rPr>
            </w:pPr>
            <w:r>
              <w:rPr>
                <w:rFonts w:asciiTheme="majorHAnsi" w:hAnsiTheme="majorHAnsi" w:cstheme="majorHAnsi"/>
                <w:caps/>
              </w:rPr>
              <w:t xml:space="preserve">22/2011/QĐ-UBND </w:t>
            </w:r>
            <w:r>
              <w:rPr>
                <w:rFonts w:asciiTheme="majorHAnsi" w:hAnsiTheme="majorHAnsi" w:cstheme="majorHAnsi"/>
                <w:caps/>
              </w:rPr>
              <w:br/>
              <w:t>14</w:t>
            </w:r>
            <w:r w:rsidRPr="00C2113C">
              <w:rPr>
                <w:rFonts w:asciiTheme="majorHAnsi" w:hAnsiTheme="majorHAnsi" w:cstheme="majorHAnsi"/>
                <w:caps/>
              </w:rPr>
              <w:t>/5/2011</w:t>
            </w:r>
          </w:p>
        </w:tc>
        <w:tc>
          <w:tcPr>
            <w:tcW w:w="7655" w:type="dxa"/>
          </w:tcPr>
          <w:p w:rsidR="00CD641E" w:rsidRPr="009C62EA" w:rsidRDefault="00CD641E" w:rsidP="009C62EA">
            <w:r w:rsidRPr="009C62EA">
              <w:t>Về ban hành Kế hoạch thực hiện Nghị quyết Đại hội Đảng bộ thành phố lần thứ IX về Chương trình nâng cao chất lượng nguồn nhân lực của thành phố Hồ Chí Minh giai đoạn 2011 - 2015.</w:t>
            </w:r>
          </w:p>
        </w:tc>
        <w:tc>
          <w:tcPr>
            <w:tcW w:w="1843" w:type="dxa"/>
            <w:vAlign w:val="center"/>
          </w:tcPr>
          <w:p w:rsidR="00CD641E" w:rsidRPr="00103C40" w:rsidRDefault="00CD641E" w:rsidP="00DF0462">
            <w:pPr>
              <w:jc w:val="center"/>
              <w:rPr>
                <w:rFonts w:asciiTheme="majorHAnsi" w:hAnsiTheme="majorHAnsi" w:cstheme="majorHAnsi"/>
              </w:rPr>
            </w:pPr>
            <w:r>
              <w:rPr>
                <w:rFonts w:asciiTheme="majorHAnsi" w:hAnsiTheme="majorHAnsi" w:cstheme="majorHAnsi"/>
              </w:rPr>
              <w:t>24/05/2011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D641E" w:rsidRPr="00C2113C" w:rsidRDefault="00CD641E" w:rsidP="00DF0462">
            <w:pPr>
              <w:jc w:val="center"/>
              <w:rPr>
                <w:rFonts w:asciiTheme="majorHAnsi" w:hAnsiTheme="majorHAnsi" w:cstheme="majorHAnsi"/>
                <w:caps/>
              </w:rPr>
            </w:pPr>
            <w:r>
              <w:rPr>
                <w:rFonts w:asciiTheme="majorHAnsi" w:hAnsiTheme="majorHAnsi" w:cstheme="majorHAnsi"/>
                <w:caps/>
              </w:rPr>
              <w:t xml:space="preserve">23/2011/QĐ-UBND </w:t>
            </w:r>
            <w:r>
              <w:rPr>
                <w:rFonts w:asciiTheme="majorHAnsi" w:hAnsiTheme="majorHAnsi" w:cstheme="majorHAnsi"/>
                <w:caps/>
              </w:rPr>
              <w:br/>
              <w:t>14</w:t>
            </w:r>
            <w:r w:rsidRPr="00C2113C">
              <w:rPr>
                <w:rFonts w:asciiTheme="majorHAnsi" w:hAnsiTheme="majorHAnsi" w:cstheme="majorHAnsi"/>
                <w:caps/>
              </w:rPr>
              <w:t>/5/2011</w:t>
            </w:r>
          </w:p>
        </w:tc>
        <w:tc>
          <w:tcPr>
            <w:tcW w:w="7655" w:type="dxa"/>
          </w:tcPr>
          <w:p w:rsidR="00CD641E" w:rsidRPr="009C62EA" w:rsidRDefault="00CD641E" w:rsidP="009C62EA">
            <w:r w:rsidRPr="009C62EA">
              <w:t xml:space="preserve">Về ban hành Kế hoạch thực hiện Nghị quyết Đại hội Đảng bộ thành phố lần thứ IX về Chương trình cải cách hành chính gắn với mục tiêu </w:t>
            </w:r>
            <w:r w:rsidRPr="009C62EA">
              <w:lastRenderedPageBreak/>
              <w:t>xây dựng mô hình chính quyền đô thị giai đoạn 2011 - 2015.</w:t>
            </w:r>
          </w:p>
        </w:tc>
        <w:tc>
          <w:tcPr>
            <w:tcW w:w="1843" w:type="dxa"/>
            <w:vAlign w:val="center"/>
          </w:tcPr>
          <w:p w:rsidR="00CD641E" w:rsidRPr="00103C40" w:rsidRDefault="00CD641E" w:rsidP="00DF0462">
            <w:pPr>
              <w:jc w:val="center"/>
              <w:rPr>
                <w:rFonts w:asciiTheme="majorHAnsi" w:hAnsiTheme="majorHAnsi" w:cstheme="majorHAnsi"/>
              </w:rPr>
            </w:pPr>
            <w:r>
              <w:rPr>
                <w:rFonts w:asciiTheme="majorHAnsi" w:hAnsiTheme="majorHAnsi" w:cstheme="majorHAnsi"/>
              </w:rPr>
              <w:lastRenderedPageBreak/>
              <w:t>24/05/2011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D641E" w:rsidRPr="00C2113C" w:rsidRDefault="00CD641E" w:rsidP="00DF0462">
            <w:pPr>
              <w:jc w:val="center"/>
              <w:rPr>
                <w:rFonts w:asciiTheme="majorHAnsi" w:hAnsiTheme="majorHAnsi" w:cstheme="majorHAnsi"/>
                <w:caps/>
              </w:rPr>
            </w:pPr>
            <w:r>
              <w:rPr>
                <w:rFonts w:asciiTheme="majorHAnsi" w:hAnsiTheme="majorHAnsi" w:cstheme="majorHAnsi"/>
                <w:caps/>
              </w:rPr>
              <w:t xml:space="preserve">24/2011/QĐ-UBND </w:t>
            </w:r>
            <w:r>
              <w:rPr>
                <w:rFonts w:asciiTheme="majorHAnsi" w:hAnsiTheme="majorHAnsi" w:cstheme="majorHAnsi"/>
                <w:caps/>
              </w:rPr>
              <w:br/>
              <w:t>14</w:t>
            </w:r>
            <w:r w:rsidRPr="00C2113C">
              <w:rPr>
                <w:rFonts w:asciiTheme="majorHAnsi" w:hAnsiTheme="majorHAnsi" w:cstheme="majorHAnsi"/>
                <w:caps/>
              </w:rPr>
              <w:t>/5/2011</w:t>
            </w:r>
          </w:p>
        </w:tc>
        <w:tc>
          <w:tcPr>
            <w:tcW w:w="7655" w:type="dxa"/>
          </w:tcPr>
          <w:p w:rsidR="00CD641E" w:rsidRPr="009C62EA" w:rsidRDefault="00CD641E" w:rsidP="009C62EA">
            <w:r w:rsidRPr="009C62EA">
              <w:t>Về ban hành Kế hoạch thực hiện Nghị quyết Đại hội Đảng bộ thành phố lần thứ IX về Chương trình hỗ trợ chuyển dịch cơ cấu kinh tế, chuyển đổi mô hình tăng trưởng kinh tế thành phố giai đoạn 2011 - 2015.</w:t>
            </w:r>
          </w:p>
        </w:tc>
        <w:tc>
          <w:tcPr>
            <w:tcW w:w="1843" w:type="dxa"/>
            <w:vAlign w:val="center"/>
          </w:tcPr>
          <w:p w:rsidR="00CD641E" w:rsidRPr="00103C40" w:rsidRDefault="00CD641E" w:rsidP="00DF0462">
            <w:pPr>
              <w:jc w:val="center"/>
              <w:rPr>
                <w:rFonts w:asciiTheme="majorHAnsi" w:hAnsiTheme="majorHAnsi" w:cstheme="majorHAnsi"/>
              </w:rPr>
            </w:pPr>
            <w:r>
              <w:rPr>
                <w:rFonts w:asciiTheme="majorHAnsi" w:hAnsiTheme="majorHAnsi" w:cstheme="majorHAnsi"/>
              </w:rPr>
              <w:t>24/05/2011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D641E" w:rsidRPr="00C2113C" w:rsidRDefault="00CD641E" w:rsidP="00DF0462">
            <w:pPr>
              <w:jc w:val="center"/>
              <w:rPr>
                <w:rFonts w:asciiTheme="majorHAnsi" w:hAnsiTheme="majorHAnsi" w:cstheme="majorHAnsi"/>
                <w:caps/>
              </w:rPr>
            </w:pPr>
            <w:r>
              <w:rPr>
                <w:rFonts w:asciiTheme="majorHAnsi" w:hAnsiTheme="majorHAnsi" w:cstheme="majorHAnsi"/>
                <w:caps/>
              </w:rPr>
              <w:t xml:space="preserve">25/2011/QĐ-UBND </w:t>
            </w:r>
            <w:r>
              <w:rPr>
                <w:rFonts w:asciiTheme="majorHAnsi" w:hAnsiTheme="majorHAnsi" w:cstheme="majorHAnsi"/>
                <w:caps/>
              </w:rPr>
              <w:br/>
              <w:t>14</w:t>
            </w:r>
            <w:r w:rsidRPr="00C2113C">
              <w:rPr>
                <w:rFonts w:asciiTheme="majorHAnsi" w:hAnsiTheme="majorHAnsi" w:cstheme="majorHAnsi"/>
                <w:caps/>
              </w:rPr>
              <w:t>/5/2011</w:t>
            </w:r>
          </w:p>
        </w:tc>
        <w:tc>
          <w:tcPr>
            <w:tcW w:w="7655" w:type="dxa"/>
          </w:tcPr>
          <w:p w:rsidR="00CD641E" w:rsidRPr="009C62EA" w:rsidRDefault="00CD641E" w:rsidP="009C62EA">
            <w:r w:rsidRPr="009C62EA">
              <w:t xml:space="preserve"> Về ban hành Kế hoạch thực hiện Nghị quyết Đại hội Đảng bộ thành phố lần thứ IX về Chương trình Giảm ùn tắc giao thông giai đoạn 2011-2015, tầm nhìn đến năm 2020.</w:t>
            </w:r>
          </w:p>
        </w:tc>
        <w:tc>
          <w:tcPr>
            <w:tcW w:w="1843" w:type="dxa"/>
            <w:vAlign w:val="center"/>
          </w:tcPr>
          <w:p w:rsidR="00CD641E" w:rsidRPr="00103C40" w:rsidRDefault="00CD641E" w:rsidP="00DF0462">
            <w:pPr>
              <w:jc w:val="center"/>
              <w:rPr>
                <w:rFonts w:asciiTheme="majorHAnsi" w:hAnsiTheme="majorHAnsi" w:cstheme="majorHAnsi"/>
              </w:rPr>
            </w:pPr>
            <w:r>
              <w:rPr>
                <w:rFonts w:asciiTheme="majorHAnsi" w:hAnsiTheme="majorHAnsi" w:cstheme="majorHAnsi"/>
              </w:rPr>
              <w:t>24/05/2011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D641E" w:rsidRPr="00C2113C" w:rsidRDefault="00CD641E" w:rsidP="00DF0462">
            <w:pPr>
              <w:jc w:val="center"/>
              <w:rPr>
                <w:rFonts w:asciiTheme="majorHAnsi" w:hAnsiTheme="majorHAnsi" w:cstheme="majorHAnsi"/>
                <w:caps/>
              </w:rPr>
            </w:pPr>
            <w:r>
              <w:rPr>
                <w:rFonts w:asciiTheme="majorHAnsi" w:hAnsiTheme="majorHAnsi" w:cstheme="majorHAnsi"/>
                <w:caps/>
              </w:rPr>
              <w:t xml:space="preserve">26/2011/QĐ-UBND </w:t>
            </w:r>
            <w:r>
              <w:rPr>
                <w:rFonts w:asciiTheme="majorHAnsi" w:hAnsiTheme="majorHAnsi" w:cstheme="majorHAnsi"/>
                <w:caps/>
              </w:rPr>
              <w:br/>
              <w:t>14</w:t>
            </w:r>
            <w:r w:rsidRPr="00C2113C">
              <w:rPr>
                <w:rFonts w:asciiTheme="majorHAnsi" w:hAnsiTheme="majorHAnsi" w:cstheme="majorHAnsi"/>
                <w:caps/>
              </w:rPr>
              <w:t>/5/2011</w:t>
            </w:r>
          </w:p>
        </w:tc>
        <w:tc>
          <w:tcPr>
            <w:tcW w:w="7655" w:type="dxa"/>
          </w:tcPr>
          <w:p w:rsidR="00CD641E" w:rsidRPr="009C62EA" w:rsidRDefault="00CD641E" w:rsidP="009C62EA">
            <w:r w:rsidRPr="009C62EA">
              <w:t>Về ban hành Kế hoạch thực hiện Nghị quyết Đại hội Đảng bộ thành phố lần thứ IX về Chương trình giảm ngập nước giai đoạn 2011 - 2015.</w:t>
            </w:r>
          </w:p>
        </w:tc>
        <w:tc>
          <w:tcPr>
            <w:tcW w:w="1843" w:type="dxa"/>
            <w:vAlign w:val="center"/>
          </w:tcPr>
          <w:p w:rsidR="00CD641E" w:rsidRPr="00103C40" w:rsidRDefault="00CD641E" w:rsidP="00DF0462">
            <w:pPr>
              <w:jc w:val="center"/>
              <w:rPr>
                <w:rFonts w:asciiTheme="majorHAnsi" w:hAnsiTheme="majorHAnsi" w:cstheme="majorHAnsi"/>
              </w:rPr>
            </w:pPr>
            <w:r>
              <w:rPr>
                <w:rFonts w:asciiTheme="majorHAnsi" w:hAnsiTheme="majorHAnsi" w:cstheme="majorHAnsi"/>
              </w:rPr>
              <w:t>24/05/2011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D641E" w:rsidRPr="00C2113C" w:rsidRDefault="00CD641E" w:rsidP="00DF0462">
            <w:pPr>
              <w:jc w:val="center"/>
              <w:rPr>
                <w:rFonts w:asciiTheme="majorHAnsi" w:hAnsiTheme="majorHAnsi" w:cstheme="majorHAnsi"/>
                <w:caps/>
              </w:rPr>
            </w:pPr>
            <w:r>
              <w:rPr>
                <w:rFonts w:asciiTheme="majorHAnsi" w:hAnsiTheme="majorHAnsi" w:cstheme="majorHAnsi"/>
                <w:caps/>
              </w:rPr>
              <w:t xml:space="preserve">27/2011/QĐ-UBND </w:t>
            </w:r>
            <w:r>
              <w:rPr>
                <w:rFonts w:asciiTheme="majorHAnsi" w:hAnsiTheme="majorHAnsi" w:cstheme="majorHAnsi"/>
                <w:caps/>
              </w:rPr>
              <w:br/>
              <w:t>14</w:t>
            </w:r>
            <w:r w:rsidRPr="00C2113C">
              <w:rPr>
                <w:rFonts w:asciiTheme="majorHAnsi" w:hAnsiTheme="majorHAnsi" w:cstheme="majorHAnsi"/>
                <w:caps/>
              </w:rPr>
              <w:t>/5/2011</w:t>
            </w:r>
          </w:p>
        </w:tc>
        <w:tc>
          <w:tcPr>
            <w:tcW w:w="7655" w:type="dxa"/>
          </w:tcPr>
          <w:p w:rsidR="00CD641E" w:rsidRPr="009C62EA" w:rsidRDefault="00CD641E" w:rsidP="009C62EA">
            <w:r w:rsidRPr="009C62EA">
              <w:t>Về ban hành Kế hoạch thực hiện Nghị quyết Đại hội Đảng bộ thành phố lần thứ IX về Chương trình giảm ô nhiễm môi trường giai đoạn 2011 - 2015.</w:t>
            </w:r>
          </w:p>
        </w:tc>
        <w:tc>
          <w:tcPr>
            <w:tcW w:w="1843" w:type="dxa"/>
            <w:vAlign w:val="center"/>
          </w:tcPr>
          <w:p w:rsidR="00CD641E" w:rsidRPr="00103C40" w:rsidRDefault="00CD641E" w:rsidP="00DF0462">
            <w:pPr>
              <w:jc w:val="center"/>
              <w:rPr>
                <w:rFonts w:asciiTheme="majorHAnsi" w:hAnsiTheme="majorHAnsi" w:cstheme="majorHAnsi"/>
              </w:rPr>
            </w:pPr>
            <w:r>
              <w:rPr>
                <w:rFonts w:asciiTheme="majorHAnsi" w:hAnsiTheme="majorHAnsi" w:cstheme="majorHAnsi"/>
              </w:rPr>
              <w:t>24/05/2011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CD641E" w:rsidRPr="00C2113C" w:rsidRDefault="00CD641E" w:rsidP="00DF0462">
            <w:pPr>
              <w:jc w:val="center"/>
              <w:rPr>
                <w:rFonts w:asciiTheme="majorHAnsi" w:hAnsiTheme="majorHAnsi" w:cstheme="majorHAnsi"/>
                <w:caps/>
              </w:rPr>
            </w:pPr>
            <w:r w:rsidRPr="00C2113C">
              <w:rPr>
                <w:rFonts w:asciiTheme="majorHAnsi" w:hAnsiTheme="majorHAnsi" w:cstheme="majorHAnsi"/>
                <w:caps/>
              </w:rPr>
              <w:t xml:space="preserve">28/2011/QĐ-UBND </w:t>
            </w:r>
            <w:r w:rsidRPr="00C2113C">
              <w:rPr>
                <w:rFonts w:asciiTheme="majorHAnsi" w:hAnsiTheme="majorHAnsi" w:cstheme="majorHAnsi"/>
                <w:caps/>
              </w:rPr>
              <w:br/>
              <w:t>19/5/2011</w:t>
            </w:r>
          </w:p>
        </w:tc>
        <w:tc>
          <w:tcPr>
            <w:tcW w:w="7655" w:type="dxa"/>
            <w:hideMark/>
          </w:tcPr>
          <w:p w:rsidR="00CD641E" w:rsidRPr="00103C40" w:rsidRDefault="00CD641E" w:rsidP="00086600">
            <w:pPr>
              <w:rPr>
                <w:rFonts w:asciiTheme="majorHAnsi" w:hAnsiTheme="majorHAnsi" w:cstheme="majorHAnsi"/>
              </w:rPr>
            </w:pPr>
            <w:r w:rsidRPr="00103C40">
              <w:rPr>
                <w:rFonts w:asciiTheme="majorHAnsi" w:hAnsiTheme="majorHAnsi" w:cstheme="majorHAnsi"/>
              </w:rPr>
              <w:t>Ban hành Quy định về điều chỉnh quy hoạch đô thị tại thành phố Hồ Chí Minh</w:t>
            </w:r>
          </w:p>
        </w:tc>
        <w:tc>
          <w:tcPr>
            <w:tcW w:w="1843" w:type="dxa"/>
            <w:vAlign w:val="center"/>
            <w:hideMark/>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29</w:t>
            </w:r>
            <w:r>
              <w:rPr>
                <w:rFonts w:asciiTheme="majorHAnsi" w:hAnsiTheme="majorHAnsi" w:cstheme="majorHAnsi"/>
              </w:rPr>
              <w:t>/5</w:t>
            </w:r>
            <w:r w:rsidRPr="00103C40">
              <w:rPr>
                <w:rFonts w:asciiTheme="majorHAnsi" w:hAnsiTheme="majorHAnsi" w:cstheme="majorHAnsi"/>
              </w:rPr>
              <w:t>/2011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D641E" w:rsidRDefault="00CD641E" w:rsidP="00DF0462">
            <w:pPr>
              <w:jc w:val="center"/>
              <w:rPr>
                <w:rFonts w:asciiTheme="majorHAnsi" w:hAnsiTheme="majorHAnsi" w:cstheme="majorHAnsi"/>
                <w:caps/>
              </w:rPr>
            </w:pPr>
            <w:r>
              <w:rPr>
                <w:rFonts w:asciiTheme="majorHAnsi" w:hAnsiTheme="majorHAnsi" w:cstheme="majorHAnsi"/>
                <w:caps/>
              </w:rPr>
              <w:t>29/2011/qđ-ubnd</w:t>
            </w:r>
          </w:p>
          <w:p w:rsidR="00CD641E" w:rsidRPr="00C2113C" w:rsidRDefault="00CD641E" w:rsidP="00DF0462">
            <w:pPr>
              <w:jc w:val="center"/>
              <w:rPr>
                <w:rFonts w:asciiTheme="majorHAnsi" w:hAnsiTheme="majorHAnsi" w:cstheme="majorHAnsi"/>
                <w:caps/>
              </w:rPr>
            </w:pPr>
            <w:r w:rsidRPr="00C2113C">
              <w:rPr>
                <w:rFonts w:asciiTheme="majorHAnsi" w:hAnsiTheme="majorHAnsi" w:cstheme="majorHAnsi"/>
                <w:caps/>
              </w:rPr>
              <w:t>19/5/2011</w:t>
            </w:r>
          </w:p>
        </w:tc>
        <w:tc>
          <w:tcPr>
            <w:tcW w:w="7655" w:type="dxa"/>
          </w:tcPr>
          <w:p w:rsidR="00CD641E" w:rsidRPr="009C62EA" w:rsidRDefault="00CD641E" w:rsidP="009C62EA">
            <w:r w:rsidRPr="009C62EA">
              <w:t>Ban hành Quy định về điều chỉnh quy hoạch đô thị tại thành phố Hồ Chí Minh.</w:t>
            </w:r>
          </w:p>
        </w:tc>
        <w:tc>
          <w:tcPr>
            <w:tcW w:w="1843"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29</w:t>
            </w:r>
            <w:r>
              <w:rPr>
                <w:rFonts w:asciiTheme="majorHAnsi" w:hAnsiTheme="majorHAnsi" w:cstheme="majorHAnsi"/>
              </w:rPr>
              <w:t>/5</w:t>
            </w:r>
            <w:r w:rsidRPr="00103C40">
              <w:rPr>
                <w:rFonts w:asciiTheme="majorHAnsi" w:hAnsiTheme="majorHAnsi" w:cstheme="majorHAnsi"/>
              </w:rPr>
              <w:t>/2011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CD641E" w:rsidRPr="00C2113C" w:rsidRDefault="00CD641E" w:rsidP="00DF0462">
            <w:pPr>
              <w:jc w:val="center"/>
              <w:rPr>
                <w:rFonts w:asciiTheme="majorHAnsi" w:hAnsiTheme="majorHAnsi" w:cstheme="majorHAnsi"/>
                <w:caps/>
              </w:rPr>
            </w:pPr>
            <w:r w:rsidRPr="00C2113C">
              <w:rPr>
                <w:rFonts w:asciiTheme="majorHAnsi" w:hAnsiTheme="majorHAnsi" w:cstheme="majorHAnsi"/>
                <w:caps/>
              </w:rPr>
              <w:t xml:space="preserve">30/2011/QĐ-UBND </w:t>
            </w:r>
            <w:r w:rsidRPr="00C2113C">
              <w:rPr>
                <w:rFonts w:asciiTheme="majorHAnsi" w:hAnsiTheme="majorHAnsi" w:cstheme="majorHAnsi"/>
                <w:caps/>
              </w:rPr>
              <w:br/>
              <w:t>19/5/2011</w:t>
            </w:r>
          </w:p>
        </w:tc>
        <w:tc>
          <w:tcPr>
            <w:tcW w:w="7655" w:type="dxa"/>
            <w:hideMark/>
          </w:tcPr>
          <w:p w:rsidR="00CD641E" w:rsidRPr="00103C40" w:rsidRDefault="00CD641E" w:rsidP="00086600">
            <w:pPr>
              <w:rPr>
                <w:rFonts w:asciiTheme="majorHAnsi" w:hAnsiTheme="majorHAnsi" w:cstheme="majorHAnsi"/>
              </w:rPr>
            </w:pPr>
            <w:r w:rsidRPr="00103C40">
              <w:rPr>
                <w:rFonts w:asciiTheme="majorHAnsi" w:hAnsiTheme="majorHAnsi" w:cstheme="majorHAnsi"/>
              </w:rPr>
              <w:t>Về chế độ hỗ trợ hoạt động cho các di tích và trợ cấp thường xuyên cho cán bộ viên chức bảo tàng, thư viện</w:t>
            </w:r>
          </w:p>
        </w:tc>
        <w:tc>
          <w:tcPr>
            <w:tcW w:w="1843" w:type="dxa"/>
            <w:vAlign w:val="center"/>
            <w:hideMark/>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29</w:t>
            </w:r>
            <w:r>
              <w:rPr>
                <w:rFonts w:asciiTheme="majorHAnsi" w:hAnsiTheme="majorHAnsi" w:cstheme="majorHAnsi"/>
              </w:rPr>
              <w:t>/5</w:t>
            </w:r>
            <w:r w:rsidRPr="00103C40">
              <w:rPr>
                <w:rFonts w:asciiTheme="majorHAnsi" w:hAnsiTheme="majorHAnsi" w:cstheme="majorHAnsi"/>
              </w:rPr>
              <w:t>/2011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CD641E" w:rsidRPr="00C2113C" w:rsidRDefault="00CD641E" w:rsidP="00DF0462">
            <w:pPr>
              <w:jc w:val="center"/>
              <w:rPr>
                <w:rFonts w:asciiTheme="majorHAnsi" w:hAnsiTheme="majorHAnsi" w:cstheme="majorHAnsi"/>
                <w:caps/>
              </w:rPr>
            </w:pPr>
            <w:r w:rsidRPr="00C2113C">
              <w:rPr>
                <w:rFonts w:asciiTheme="majorHAnsi" w:hAnsiTheme="majorHAnsi" w:cstheme="majorHAnsi"/>
                <w:caps/>
              </w:rPr>
              <w:t xml:space="preserve">31/2011/QĐ-UBND </w:t>
            </w:r>
            <w:r w:rsidRPr="00C2113C">
              <w:rPr>
                <w:rFonts w:asciiTheme="majorHAnsi" w:hAnsiTheme="majorHAnsi" w:cstheme="majorHAnsi"/>
                <w:caps/>
              </w:rPr>
              <w:br/>
              <w:t>20/5/2011</w:t>
            </w:r>
          </w:p>
        </w:tc>
        <w:tc>
          <w:tcPr>
            <w:tcW w:w="7655" w:type="dxa"/>
            <w:hideMark/>
          </w:tcPr>
          <w:p w:rsidR="00CD641E" w:rsidRPr="00103C40" w:rsidRDefault="00CD641E" w:rsidP="00086600">
            <w:pPr>
              <w:rPr>
                <w:rFonts w:asciiTheme="majorHAnsi" w:hAnsiTheme="majorHAnsi" w:cstheme="majorHAnsi"/>
              </w:rPr>
            </w:pPr>
            <w:r w:rsidRPr="00103C40">
              <w:rPr>
                <w:rFonts w:asciiTheme="majorHAnsi" w:hAnsiTheme="majorHAnsi" w:cstheme="majorHAnsi"/>
              </w:rPr>
              <w:t>Về thẩm quyền chứng thực hợp đồng, giao dịch trên địa bàn thành phố Hồ Chí Minh</w:t>
            </w:r>
          </w:p>
        </w:tc>
        <w:tc>
          <w:tcPr>
            <w:tcW w:w="1843" w:type="dxa"/>
            <w:vAlign w:val="center"/>
            <w:hideMark/>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30</w:t>
            </w:r>
            <w:r>
              <w:rPr>
                <w:rFonts w:asciiTheme="majorHAnsi" w:hAnsiTheme="majorHAnsi" w:cstheme="majorHAnsi"/>
              </w:rPr>
              <w:t>/5</w:t>
            </w:r>
            <w:r w:rsidRPr="00103C40">
              <w:rPr>
                <w:rFonts w:asciiTheme="majorHAnsi" w:hAnsiTheme="majorHAnsi" w:cstheme="majorHAnsi"/>
              </w:rPr>
              <w:t>/2011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CD641E" w:rsidRPr="00C2113C" w:rsidRDefault="00CD641E" w:rsidP="00DF0462">
            <w:pPr>
              <w:jc w:val="center"/>
              <w:rPr>
                <w:rFonts w:asciiTheme="majorHAnsi" w:hAnsiTheme="majorHAnsi" w:cstheme="majorHAnsi"/>
                <w:caps/>
              </w:rPr>
            </w:pPr>
            <w:r w:rsidRPr="00C2113C">
              <w:rPr>
                <w:rFonts w:asciiTheme="majorHAnsi" w:hAnsiTheme="majorHAnsi" w:cstheme="majorHAnsi"/>
                <w:caps/>
              </w:rPr>
              <w:t>32/2011/QĐ-UBND</w:t>
            </w:r>
            <w:r w:rsidRPr="00C2113C">
              <w:rPr>
                <w:rFonts w:asciiTheme="majorHAnsi" w:hAnsiTheme="majorHAnsi" w:cstheme="majorHAnsi"/>
                <w:caps/>
              </w:rPr>
              <w:br/>
              <w:t xml:space="preserve"> 28/5/2011</w:t>
            </w:r>
          </w:p>
        </w:tc>
        <w:tc>
          <w:tcPr>
            <w:tcW w:w="7655" w:type="dxa"/>
            <w:hideMark/>
          </w:tcPr>
          <w:p w:rsidR="00CD641E" w:rsidRPr="00103C40" w:rsidRDefault="00CD641E" w:rsidP="00086600">
            <w:pPr>
              <w:rPr>
                <w:rFonts w:asciiTheme="majorHAnsi" w:hAnsiTheme="majorHAnsi" w:cstheme="majorHAnsi"/>
              </w:rPr>
            </w:pPr>
            <w:r w:rsidRPr="00103C40">
              <w:rPr>
                <w:rFonts w:asciiTheme="majorHAnsi" w:hAnsiTheme="majorHAnsi" w:cstheme="majorHAnsi"/>
              </w:rPr>
              <w:t>Ban hành Quy chế phối hợp cung cấp thông tin về quy trình, thủ tục, biểu mẫu liên quan đến hoạt động đầu tư nước ngoài tại thành phố Hồ Chí Minh và quản lý, công bố cập nhật thông tin trên Hệ thống Quy định điện tử thành phố</w:t>
            </w:r>
          </w:p>
        </w:tc>
        <w:tc>
          <w:tcPr>
            <w:tcW w:w="1843" w:type="dxa"/>
            <w:vAlign w:val="center"/>
            <w:hideMark/>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07/6/2011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CD641E" w:rsidRPr="00C2113C" w:rsidRDefault="00CD641E" w:rsidP="00DF0462">
            <w:pPr>
              <w:jc w:val="center"/>
              <w:rPr>
                <w:rFonts w:asciiTheme="majorHAnsi" w:hAnsiTheme="majorHAnsi" w:cstheme="majorHAnsi"/>
                <w:caps/>
              </w:rPr>
            </w:pPr>
            <w:r w:rsidRPr="00C2113C">
              <w:rPr>
                <w:rFonts w:asciiTheme="majorHAnsi" w:hAnsiTheme="majorHAnsi" w:cstheme="majorHAnsi"/>
                <w:caps/>
              </w:rPr>
              <w:t xml:space="preserve">34/2011/QĐ-UBND </w:t>
            </w:r>
            <w:r w:rsidRPr="00C2113C">
              <w:rPr>
                <w:rFonts w:asciiTheme="majorHAnsi" w:hAnsiTheme="majorHAnsi" w:cstheme="majorHAnsi"/>
                <w:caps/>
              </w:rPr>
              <w:br/>
              <w:t>03/6/2011</w:t>
            </w:r>
          </w:p>
        </w:tc>
        <w:tc>
          <w:tcPr>
            <w:tcW w:w="7655" w:type="dxa"/>
            <w:hideMark/>
          </w:tcPr>
          <w:p w:rsidR="00CD641E" w:rsidRPr="00103C40" w:rsidRDefault="00CD641E" w:rsidP="00086600">
            <w:pPr>
              <w:rPr>
                <w:rFonts w:asciiTheme="majorHAnsi" w:hAnsiTheme="majorHAnsi" w:cstheme="majorHAnsi"/>
              </w:rPr>
            </w:pPr>
            <w:r w:rsidRPr="00103C40">
              <w:rPr>
                <w:rFonts w:asciiTheme="majorHAnsi" w:hAnsiTheme="majorHAnsi" w:cstheme="majorHAnsi"/>
              </w:rPr>
              <w:t>Về một số chính sách đối với cán bộ, viên chức, nhân viên ngành y tế, giáo dục trên địa bàn quận - huyện thuộc thành phố</w:t>
            </w:r>
          </w:p>
        </w:tc>
        <w:tc>
          <w:tcPr>
            <w:tcW w:w="1843" w:type="dxa"/>
            <w:vAlign w:val="center"/>
            <w:hideMark/>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13</w:t>
            </w:r>
            <w:r>
              <w:rPr>
                <w:rFonts w:asciiTheme="majorHAnsi" w:hAnsiTheme="majorHAnsi" w:cstheme="majorHAnsi"/>
              </w:rPr>
              <w:t>/6</w:t>
            </w:r>
            <w:r w:rsidRPr="00103C40">
              <w:rPr>
                <w:rFonts w:asciiTheme="majorHAnsi" w:hAnsiTheme="majorHAnsi" w:cstheme="majorHAnsi"/>
              </w:rPr>
              <w:t>/2011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CD641E" w:rsidRPr="00C2113C" w:rsidRDefault="00CD641E" w:rsidP="00DF0462">
            <w:pPr>
              <w:jc w:val="center"/>
              <w:rPr>
                <w:rFonts w:asciiTheme="majorHAnsi" w:hAnsiTheme="majorHAnsi" w:cstheme="majorHAnsi"/>
                <w:caps/>
              </w:rPr>
            </w:pPr>
            <w:r w:rsidRPr="00C2113C">
              <w:rPr>
                <w:rFonts w:asciiTheme="majorHAnsi" w:hAnsiTheme="majorHAnsi" w:cstheme="majorHAnsi"/>
                <w:caps/>
              </w:rPr>
              <w:t xml:space="preserve">35/2011/QĐ-UBND </w:t>
            </w:r>
            <w:r w:rsidRPr="00C2113C">
              <w:rPr>
                <w:rFonts w:asciiTheme="majorHAnsi" w:hAnsiTheme="majorHAnsi" w:cstheme="majorHAnsi"/>
                <w:caps/>
              </w:rPr>
              <w:br/>
              <w:t>07/6/2011</w:t>
            </w:r>
          </w:p>
        </w:tc>
        <w:tc>
          <w:tcPr>
            <w:tcW w:w="7655" w:type="dxa"/>
            <w:hideMark/>
          </w:tcPr>
          <w:p w:rsidR="00CD641E" w:rsidRPr="00103C40" w:rsidRDefault="00CD641E" w:rsidP="00086600">
            <w:pPr>
              <w:rPr>
                <w:rFonts w:asciiTheme="majorHAnsi" w:hAnsiTheme="majorHAnsi" w:cstheme="majorHAnsi"/>
              </w:rPr>
            </w:pPr>
            <w:r w:rsidRPr="00103C40">
              <w:rPr>
                <w:rFonts w:asciiTheme="majorHAnsi" w:hAnsiTheme="majorHAnsi" w:cstheme="majorHAnsi"/>
              </w:rPr>
              <w:t>Ban hành Quy chế phối hợp trong công tác phòng, chống, xử lý sạt lở bờ sông, bờ biển trên địa bàn thành phố</w:t>
            </w:r>
          </w:p>
        </w:tc>
        <w:tc>
          <w:tcPr>
            <w:tcW w:w="1843" w:type="dxa"/>
            <w:vAlign w:val="center"/>
            <w:hideMark/>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17</w:t>
            </w:r>
            <w:r>
              <w:rPr>
                <w:rFonts w:asciiTheme="majorHAnsi" w:hAnsiTheme="majorHAnsi" w:cstheme="majorHAnsi"/>
              </w:rPr>
              <w:t>/6</w:t>
            </w:r>
            <w:r w:rsidRPr="00103C40">
              <w:rPr>
                <w:rFonts w:asciiTheme="majorHAnsi" w:hAnsiTheme="majorHAnsi" w:cstheme="majorHAnsi"/>
              </w:rPr>
              <w:t>/2011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3D5601" w:rsidRDefault="00CD641E" w:rsidP="00DF0462">
            <w:pPr>
              <w:jc w:val="center"/>
              <w:rPr>
                <w:rFonts w:asciiTheme="majorHAnsi" w:hAnsiTheme="majorHAnsi" w:cstheme="majorHAnsi"/>
                <w:highlight w:val="yellow"/>
              </w:rPr>
            </w:pPr>
            <w:r w:rsidRPr="003D5601">
              <w:rPr>
                <w:rFonts w:asciiTheme="majorHAnsi" w:hAnsiTheme="majorHAnsi" w:cstheme="majorHAnsi"/>
                <w:highlight w:val="yellow"/>
              </w:rPr>
              <w:t>Quyết định</w:t>
            </w:r>
          </w:p>
        </w:tc>
        <w:tc>
          <w:tcPr>
            <w:tcW w:w="2551" w:type="dxa"/>
            <w:vAlign w:val="center"/>
          </w:tcPr>
          <w:p w:rsidR="00CD641E" w:rsidRPr="003D5601" w:rsidRDefault="00CD641E" w:rsidP="006F025C">
            <w:pPr>
              <w:jc w:val="center"/>
              <w:rPr>
                <w:rFonts w:asciiTheme="majorHAnsi" w:hAnsiTheme="majorHAnsi" w:cstheme="majorHAnsi"/>
                <w:caps/>
                <w:highlight w:val="yellow"/>
              </w:rPr>
            </w:pPr>
            <w:r w:rsidRPr="003D5601">
              <w:rPr>
                <w:rFonts w:asciiTheme="majorHAnsi" w:hAnsiTheme="majorHAnsi" w:cstheme="majorHAnsi"/>
                <w:caps/>
                <w:highlight w:val="yellow"/>
              </w:rPr>
              <w:t xml:space="preserve">37/2011/QĐ-UBND </w:t>
            </w:r>
            <w:r w:rsidRPr="003D5601">
              <w:rPr>
                <w:rFonts w:asciiTheme="majorHAnsi" w:hAnsiTheme="majorHAnsi" w:cstheme="majorHAnsi"/>
                <w:caps/>
                <w:highlight w:val="yellow"/>
              </w:rPr>
              <w:br/>
              <w:t>11/6/2011</w:t>
            </w:r>
          </w:p>
        </w:tc>
        <w:tc>
          <w:tcPr>
            <w:tcW w:w="7655" w:type="dxa"/>
          </w:tcPr>
          <w:p w:rsidR="00CD641E" w:rsidRPr="003D5601" w:rsidRDefault="00CD641E" w:rsidP="006F025C">
            <w:pPr>
              <w:rPr>
                <w:highlight w:val="yellow"/>
              </w:rPr>
            </w:pPr>
            <w:r w:rsidRPr="003D5601">
              <w:rPr>
                <w:highlight w:val="yellow"/>
              </w:rPr>
              <w:t xml:space="preserve">Về bãi bỏ Quyết định số 49/2010/QĐ-UBND ngày 24 tháng 7 năm 2010 của Ủy ban nhân dân thành phố về việc sửa đổi, bổ sung các văn </w:t>
            </w:r>
            <w:r w:rsidRPr="003D5601">
              <w:rPr>
                <w:highlight w:val="yellow"/>
              </w:rPr>
              <w:lastRenderedPageBreak/>
              <w:t>bản của Ủy ban nhân dân thành phố Hồ Chí Minh quy định các thủ tục áp dụng tại Ban Quản lý Khu Nam trong lĩnh vực xây dựng và đất đai.</w:t>
            </w:r>
          </w:p>
        </w:tc>
        <w:tc>
          <w:tcPr>
            <w:tcW w:w="1843" w:type="dxa"/>
            <w:vAlign w:val="center"/>
          </w:tcPr>
          <w:p w:rsidR="00CD641E" w:rsidRPr="003D5601" w:rsidRDefault="00CD641E" w:rsidP="00DF0462">
            <w:pPr>
              <w:jc w:val="center"/>
              <w:rPr>
                <w:rFonts w:asciiTheme="majorHAnsi" w:hAnsiTheme="majorHAnsi" w:cstheme="majorHAnsi"/>
                <w:highlight w:val="yellow"/>
              </w:rPr>
            </w:pPr>
            <w:r w:rsidRPr="003D5601">
              <w:rPr>
                <w:rFonts w:asciiTheme="majorHAnsi" w:hAnsiTheme="majorHAnsi" w:cstheme="majorHAnsi"/>
                <w:highlight w:val="yellow"/>
              </w:rPr>
              <w:lastRenderedPageBreak/>
              <w:t>21/6/2011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CD641E" w:rsidRPr="00C2113C" w:rsidRDefault="00CD641E" w:rsidP="00DF0462">
            <w:pPr>
              <w:jc w:val="center"/>
              <w:rPr>
                <w:rFonts w:asciiTheme="majorHAnsi" w:hAnsiTheme="majorHAnsi" w:cstheme="majorHAnsi"/>
                <w:caps/>
              </w:rPr>
            </w:pPr>
            <w:r w:rsidRPr="00C2113C">
              <w:rPr>
                <w:rFonts w:asciiTheme="majorHAnsi" w:hAnsiTheme="majorHAnsi" w:cstheme="majorHAnsi"/>
                <w:caps/>
              </w:rPr>
              <w:t xml:space="preserve">40/2011/QĐ-UBND </w:t>
            </w:r>
            <w:r w:rsidRPr="00C2113C">
              <w:rPr>
                <w:rFonts w:asciiTheme="majorHAnsi" w:hAnsiTheme="majorHAnsi" w:cstheme="majorHAnsi"/>
                <w:caps/>
              </w:rPr>
              <w:br/>
              <w:t>16/6/2011</w:t>
            </w:r>
          </w:p>
        </w:tc>
        <w:tc>
          <w:tcPr>
            <w:tcW w:w="7655" w:type="dxa"/>
            <w:hideMark/>
          </w:tcPr>
          <w:p w:rsidR="00CD641E" w:rsidRPr="00103C40" w:rsidRDefault="00CD641E" w:rsidP="00086600">
            <w:pPr>
              <w:rPr>
                <w:rFonts w:asciiTheme="majorHAnsi" w:hAnsiTheme="majorHAnsi" w:cstheme="majorHAnsi"/>
              </w:rPr>
            </w:pPr>
            <w:r w:rsidRPr="00103C40">
              <w:rPr>
                <w:rFonts w:asciiTheme="majorHAnsi" w:hAnsiTheme="majorHAnsi" w:cstheme="majorHAnsi"/>
              </w:rPr>
              <w:t>Về điều chỉnh khoản 2 Điều 6 Quy chế (mẫu) tổ chức và hoạt động của Ban Bồi thường, giải phóng mặt bằng quận - huyện (ban hành kèm theo Quyết định số 80/2008/QĐ-UBND ngày 11 tháng 11 năm 2008 của Ủy ban nhân dân thành phố)</w:t>
            </w:r>
          </w:p>
        </w:tc>
        <w:tc>
          <w:tcPr>
            <w:tcW w:w="1843" w:type="dxa"/>
            <w:vAlign w:val="center"/>
            <w:hideMark/>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26</w:t>
            </w:r>
            <w:r>
              <w:rPr>
                <w:rFonts w:asciiTheme="majorHAnsi" w:hAnsiTheme="majorHAnsi" w:cstheme="majorHAnsi"/>
              </w:rPr>
              <w:t>/6</w:t>
            </w:r>
            <w:r w:rsidRPr="00103C40">
              <w:rPr>
                <w:rFonts w:asciiTheme="majorHAnsi" w:hAnsiTheme="majorHAnsi" w:cstheme="majorHAnsi"/>
              </w:rPr>
              <w:t>/2011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CD641E" w:rsidRPr="00C2113C" w:rsidRDefault="00CD641E" w:rsidP="00DF0462">
            <w:pPr>
              <w:jc w:val="center"/>
              <w:rPr>
                <w:rFonts w:asciiTheme="majorHAnsi" w:hAnsiTheme="majorHAnsi" w:cstheme="majorHAnsi"/>
                <w:caps/>
              </w:rPr>
            </w:pPr>
            <w:r w:rsidRPr="00C2113C">
              <w:rPr>
                <w:rFonts w:asciiTheme="majorHAnsi" w:hAnsiTheme="majorHAnsi" w:cstheme="majorHAnsi"/>
                <w:caps/>
              </w:rPr>
              <w:t xml:space="preserve">41/2011/QĐ-UBND </w:t>
            </w:r>
            <w:r w:rsidRPr="00C2113C">
              <w:rPr>
                <w:rFonts w:asciiTheme="majorHAnsi" w:hAnsiTheme="majorHAnsi" w:cstheme="majorHAnsi"/>
                <w:caps/>
              </w:rPr>
              <w:br/>
              <w:t>17/6/2011</w:t>
            </w:r>
          </w:p>
        </w:tc>
        <w:tc>
          <w:tcPr>
            <w:tcW w:w="7655" w:type="dxa"/>
            <w:hideMark/>
          </w:tcPr>
          <w:p w:rsidR="00CD641E" w:rsidRPr="00103C40" w:rsidRDefault="00CD641E" w:rsidP="00086600">
            <w:pPr>
              <w:rPr>
                <w:rFonts w:asciiTheme="majorHAnsi" w:hAnsiTheme="majorHAnsi" w:cstheme="majorHAnsi"/>
              </w:rPr>
            </w:pPr>
            <w:r w:rsidRPr="00103C40">
              <w:rPr>
                <w:rFonts w:asciiTheme="majorHAnsi" w:hAnsiTheme="majorHAnsi" w:cstheme="majorHAnsi"/>
              </w:rPr>
              <w:t>Ban hành Quy chế về quản lý, sử dụng hệ thống thư điện tử thành phố Hồ Chí Minh</w:t>
            </w:r>
          </w:p>
        </w:tc>
        <w:tc>
          <w:tcPr>
            <w:tcW w:w="1843" w:type="dxa"/>
            <w:vAlign w:val="center"/>
            <w:hideMark/>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27</w:t>
            </w:r>
            <w:r>
              <w:rPr>
                <w:rFonts w:asciiTheme="majorHAnsi" w:hAnsiTheme="majorHAnsi" w:cstheme="majorHAnsi"/>
              </w:rPr>
              <w:t>/6</w:t>
            </w:r>
            <w:r w:rsidRPr="00103C40">
              <w:rPr>
                <w:rFonts w:asciiTheme="majorHAnsi" w:hAnsiTheme="majorHAnsi" w:cstheme="majorHAnsi"/>
              </w:rPr>
              <w:t>/2011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D641E" w:rsidRPr="00C2113C" w:rsidRDefault="00CD641E" w:rsidP="00DF0462">
            <w:pPr>
              <w:jc w:val="center"/>
              <w:rPr>
                <w:rFonts w:asciiTheme="majorHAnsi" w:hAnsiTheme="majorHAnsi" w:cstheme="majorHAnsi"/>
                <w:caps/>
              </w:rPr>
            </w:pPr>
            <w:r>
              <w:rPr>
                <w:rFonts w:asciiTheme="majorHAnsi" w:hAnsiTheme="majorHAnsi" w:cstheme="majorHAnsi"/>
                <w:caps/>
              </w:rPr>
              <w:t>42</w:t>
            </w:r>
            <w:r w:rsidRPr="00C2113C">
              <w:rPr>
                <w:rFonts w:asciiTheme="majorHAnsi" w:hAnsiTheme="majorHAnsi" w:cstheme="majorHAnsi"/>
                <w:caps/>
              </w:rPr>
              <w:t xml:space="preserve">/2011/QĐ-UBND </w:t>
            </w:r>
            <w:r w:rsidRPr="00C2113C">
              <w:rPr>
                <w:rFonts w:asciiTheme="majorHAnsi" w:hAnsiTheme="majorHAnsi" w:cstheme="majorHAnsi"/>
                <w:caps/>
              </w:rPr>
              <w:br/>
              <w:t>17/6/2011</w:t>
            </w:r>
          </w:p>
        </w:tc>
        <w:tc>
          <w:tcPr>
            <w:tcW w:w="7655" w:type="dxa"/>
          </w:tcPr>
          <w:p w:rsidR="00CD641E" w:rsidRPr="00574927" w:rsidRDefault="00CD641E" w:rsidP="00574927">
            <w:r w:rsidRPr="00574927">
              <w:t>Ban hành Quy chế tổ chức và hoạt động của Ban Quản lý Đầu tư - Xây dựng Khu đô thị mới Thủ Thiêm.</w:t>
            </w:r>
          </w:p>
        </w:tc>
        <w:tc>
          <w:tcPr>
            <w:tcW w:w="1843"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27</w:t>
            </w:r>
            <w:r>
              <w:rPr>
                <w:rFonts w:asciiTheme="majorHAnsi" w:hAnsiTheme="majorHAnsi" w:cstheme="majorHAnsi"/>
              </w:rPr>
              <w:t>/6</w:t>
            </w:r>
            <w:r w:rsidRPr="00103C40">
              <w:rPr>
                <w:rFonts w:asciiTheme="majorHAnsi" w:hAnsiTheme="majorHAnsi" w:cstheme="majorHAnsi"/>
              </w:rPr>
              <w:t>/2011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3D5601" w:rsidRDefault="00CD641E" w:rsidP="00DF0462">
            <w:pPr>
              <w:jc w:val="center"/>
              <w:rPr>
                <w:rFonts w:asciiTheme="majorHAnsi" w:hAnsiTheme="majorHAnsi" w:cstheme="majorHAnsi"/>
                <w:highlight w:val="yellow"/>
              </w:rPr>
            </w:pPr>
            <w:r w:rsidRPr="003D5601">
              <w:rPr>
                <w:rFonts w:asciiTheme="majorHAnsi" w:hAnsiTheme="majorHAnsi" w:cstheme="majorHAnsi"/>
                <w:highlight w:val="yellow"/>
              </w:rPr>
              <w:t>Quyết định</w:t>
            </w:r>
          </w:p>
        </w:tc>
        <w:tc>
          <w:tcPr>
            <w:tcW w:w="2551" w:type="dxa"/>
            <w:vAlign w:val="center"/>
          </w:tcPr>
          <w:p w:rsidR="00CD641E" w:rsidRPr="003D5601" w:rsidRDefault="00CD641E" w:rsidP="00DF0462">
            <w:pPr>
              <w:jc w:val="center"/>
              <w:rPr>
                <w:rFonts w:asciiTheme="majorHAnsi" w:hAnsiTheme="majorHAnsi" w:cstheme="majorHAnsi"/>
                <w:caps/>
                <w:highlight w:val="yellow"/>
              </w:rPr>
            </w:pPr>
            <w:r w:rsidRPr="003D5601">
              <w:rPr>
                <w:rFonts w:asciiTheme="majorHAnsi" w:hAnsiTheme="majorHAnsi" w:cstheme="majorHAnsi"/>
                <w:caps/>
                <w:highlight w:val="yellow"/>
              </w:rPr>
              <w:t xml:space="preserve">45/2011/QĐ-UBND </w:t>
            </w:r>
            <w:r w:rsidRPr="003D5601">
              <w:rPr>
                <w:rFonts w:asciiTheme="majorHAnsi" w:hAnsiTheme="majorHAnsi" w:cstheme="majorHAnsi"/>
                <w:caps/>
                <w:highlight w:val="yellow"/>
              </w:rPr>
              <w:br/>
              <w:t>12/7/2011</w:t>
            </w:r>
          </w:p>
        </w:tc>
        <w:tc>
          <w:tcPr>
            <w:tcW w:w="7655" w:type="dxa"/>
          </w:tcPr>
          <w:p w:rsidR="00CD641E" w:rsidRPr="003D5601" w:rsidRDefault="00CD641E" w:rsidP="00574927">
            <w:pPr>
              <w:rPr>
                <w:highlight w:val="yellow"/>
              </w:rPr>
            </w:pPr>
            <w:r w:rsidRPr="003D5601">
              <w:rPr>
                <w:highlight w:val="yellow"/>
              </w:rPr>
              <w:t>Về bãi bỏ văn bản.</w:t>
            </w:r>
          </w:p>
        </w:tc>
        <w:tc>
          <w:tcPr>
            <w:tcW w:w="1843" w:type="dxa"/>
            <w:vAlign w:val="center"/>
          </w:tcPr>
          <w:p w:rsidR="00CD641E" w:rsidRPr="003D5601" w:rsidRDefault="00CD641E" w:rsidP="00DF0462">
            <w:pPr>
              <w:jc w:val="center"/>
              <w:rPr>
                <w:rFonts w:asciiTheme="majorHAnsi" w:hAnsiTheme="majorHAnsi" w:cstheme="majorHAnsi"/>
                <w:highlight w:val="yellow"/>
              </w:rPr>
            </w:pPr>
            <w:r w:rsidRPr="003D5601">
              <w:rPr>
                <w:rFonts w:asciiTheme="majorHAnsi" w:hAnsiTheme="majorHAnsi" w:cstheme="majorHAnsi"/>
                <w:highlight w:val="yellow"/>
              </w:rPr>
              <w:t>22/7/2011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CD641E" w:rsidRPr="00C2113C" w:rsidRDefault="00CD641E" w:rsidP="00DF0462">
            <w:pPr>
              <w:jc w:val="center"/>
              <w:rPr>
                <w:rFonts w:asciiTheme="majorHAnsi" w:hAnsiTheme="majorHAnsi" w:cstheme="majorHAnsi"/>
                <w:caps/>
              </w:rPr>
            </w:pPr>
            <w:r w:rsidRPr="00C2113C">
              <w:rPr>
                <w:rFonts w:asciiTheme="majorHAnsi" w:hAnsiTheme="majorHAnsi" w:cstheme="majorHAnsi"/>
                <w:caps/>
              </w:rPr>
              <w:t xml:space="preserve">46/2011/QĐ-UBND </w:t>
            </w:r>
            <w:r w:rsidRPr="00C2113C">
              <w:rPr>
                <w:rFonts w:asciiTheme="majorHAnsi" w:hAnsiTheme="majorHAnsi" w:cstheme="majorHAnsi"/>
                <w:caps/>
              </w:rPr>
              <w:br/>
              <w:t>12/7/2011</w:t>
            </w:r>
          </w:p>
        </w:tc>
        <w:tc>
          <w:tcPr>
            <w:tcW w:w="7655" w:type="dxa"/>
            <w:hideMark/>
          </w:tcPr>
          <w:p w:rsidR="00CD641E" w:rsidRPr="00574927" w:rsidRDefault="00CD641E" w:rsidP="00574927">
            <w:r w:rsidRPr="00574927">
              <w:t>Ban hành Quy chế phối hợp quản lý nhà nước đối với các khu chế xuất và khu công nghiệp trên địa bàn thành phố Hồ Chí Minh</w:t>
            </w:r>
          </w:p>
        </w:tc>
        <w:tc>
          <w:tcPr>
            <w:tcW w:w="1843" w:type="dxa"/>
            <w:vAlign w:val="center"/>
            <w:hideMark/>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22</w:t>
            </w:r>
            <w:r>
              <w:rPr>
                <w:rFonts w:asciiTheme="majorHAnsi" w:hAnsiTheme="majorHAnsi" w:cstheme="majorHAnsi"/>
              </w:rPr>
              <w:t>/7</w:t>
            </w:r>
            <w:r w:rsidRPr="00103C40">
              <w:rPr>
                <w:rFonts w:asciiTheme="majorHAnsi" w:hAnsiTheme="majorHAnsi" w:cstheme="majorHAnsi"/>
              </w:rPr>
              <w:t>/2011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CD641E" w:rsidRPr="00C2113C" w:rsidRDefault="00CD641E" w:rsidP="00DF0462">
            <w:pPr>
              <w:jc w:val="center"/>
              <w:rPr>
                <w:rFonts w:asciiTheme="majorHAnsi" w:hAnsiTheme="majorHAnsi" w:cstheme="majorHAnsi"/>
                <w:caps/>
              </w:rPr>
            </w:pPr>
            <w:r w:rsidRPr="00C2113C">
              <w:rPr>
                <w:rFonts w:asciiTheme="majorHAnsi" w:hAnsiTheme="majorHAnsi" w:cstheme="majorHAnsi"/>
                <w:caps/>
              </w:rPr>
              <w:t xml:space="preserve">47/2011/QĐ-UBND </w:t>
            </w:r>
            <w:r w:rsidRPr="00C2113C">
              <w:rPr>
                <w:rFonts w:asciiTheme="majorHAnsi" w:hAnsiTheme="majorHAnsi" w:cstheme="majorHAnsi"/>
                <w:caps/>
              </w:rPr>
              <w:br/>
              <w:t>12/7/2011</w:t>
            </w:r>
          </w:p>
        </w:tc>
        <w:tc>
          <w:tcPr>
            <w:tcW w:w="7655" w:type="dxa"/>
            <w:hideMark/>
          </w:tcPr>
          <w:p w:rsidR="00CD641E" w:rsidRPr="00574927" w:rsidRDefault="00CD641E" w:rsidP="00574927">
            <w:r w:rsidRPr="00574927">
              <w:t>Ban hành Quy chế phối hợp quản lý nhà nước đối với cụm công nghiệp trên địa bàn thành phố Hồ Chí Minh</w:t>
            </w:r>
          </w:p>
        </w:tc>
        <w:tc>
          <w:tcPr>
            <w:tcW w:w="1843" w:type="dxa"/>
            <w:vAlign w:val="center"/>
            <w:hideMark/>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22</w:t>
            </w:r>
            <w:r>
              <w:rPr>
                <w:rFonts w:asciiTheme="majorHAnsi" w:hAnsiTheme="majorHAnsi" w:cstheme="majorHAnsi"/>
              </w:rPr>
              <w:t>/7</w:t>
            </w:r>
            <w:r w:rsidRPr="00103C40">
              <w:rPr>
                <w:rFonts w:asciiTheme="majorHAnsi" w:hAnsiTheme="majorHAnsi" w:cstheme="majorHAnsi"/>
              </w:rPr>
              <w:t>/2011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CD641E" w:rsidRPr="00C2113C" w:rsidRDefault="00CD641E" w:rsidP="00DF0462">
            <w:pPr>
              <w:jc w:val="center"/>
              <w:rPr>
                <w:rFonts w:asciiTheme="majorHAnsi" w:hAnsiTheme="majorHAnsi" w:cstheme="majorHAnsi"/>
                <w:caps/>
              </w:rPr>
            </w:pPr>
            <w:r w:rsidRPr="00C2113C">
              <w:rPr>
                <w:rFonts w:asciiTheme="majorHAnsi" w:hAnsiTheme="majorHAnsi" w:cstheme="majorHAnsi"/>
                <w:caps/>
              </w:rPr>
              <w:t xml:space="preserve">48/2011/QĐ-UBND </w:t>
            </w:r>
            <w:r w:rsidRPr="00C2113C">
              <w:rPr>
                <w:rFonts w:asciiTheme="majorHAnsi" w:hAnsiTheme="majorHAnsi" w:cstheme="majorHAnsi"/>
                <w:caps/>
              </w:rPr>
              <w:br/>
              <w:t>12/7/2011</w:t>
            </w:r>
          </w:p>
        </w:tc>
        <w:tc>
          <w:tcPr>
            <w:tcW w:w="7655" w:type="dxa"/>
            <w:hideMark/>
          </w:tcPr>
          <w:p w:rsidR="00CD641E" w:rsidRPr="00574927" w:rsidRDefault="00CD641E" w:rsidP="00574927">
            <w:r w:rsidRPr="00574927">
              <w:t>Về cấp Giấy phép quy hoạch tại thành phố Hồ Chí Minh</w:t>
            </w:r>
          </w:p>
        </w:tc>
        <w:tc>
          <w:tcPr>
            <w:tcW w:w="1843" w:type="dxa"/>
            <w:vAlign w:val="center"/>
            <w:hideMark/>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22</w:t>
            </w:r>
            <w:r>
              <w:rPr>
                <w:rFonts w:asciiTheme="majorHAnsi" w:hAnsiTheme="majorHAnsi" w:cstheme="majorHAnsi"/>
              </w:rPr>
              <w:t>/7</w:t>
            </w:r>
            <w:r w:rsidRPr="00103C40">
              <w:rPr>
                <w:rFonts w:asciiTheme="majorHAnsi" w:hAnsiTheme="majorHAnsi" w:cstheme="majorHAnsi"/>
              </w:rPr>
              <w:t>/2011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CD641E" w:rsidRPr="00C2113C" w:rsidRDefault="00CD641E" w:rsidP="00DF0462">
            <w:pPr>
              <w:jc w:val="center"/>
              <w:rPr>
                <w:rFonts w:asciiTheme="majorHAnsi" w:hAnsiTheme="majorHAnsi" w:cstheme="majorHAnsi"/>
                <w:caps/>
              </w:rPr>
            </w:pPr>
            <w:r w:rsidRPr="00C2113C">
              <w:rPr>
                <w:rFonts w:asciiTheme="majorHAnsi" w:hAnsiTheme="majorHAnsi" w:cstheme="majorHAnsi"/>
                <w:caps/>
              </w:rPr>
              <w:t>49/2011/QĐ-UBND</w:t>
            </w:r>
            <w:r w:rsidRPr="00C2113C">
              <w:rPr>
                <w:rFonts w:asciiTheme="majorHAnsi" w:hAnsiTheme="majorHAnsi" w:cstheme="majorHAnsi"/>
                <w:caps/>
              </w:rPr>
              <w:br/>
              <w:t>12/7/2011</w:t>
            </w:r>
          </w:p>
        </w:tc>
        <w:tc>
          <w:tcPr>
            <w:tcW w:w="7655" w:type="dxa"/>
            <w:hideMark/>
          </w:tcPr>
          <w:p w:rsidR="00CD641E" w:rsidRPr="00574927" w:rsidRDefault="00CD641E" w:rsidP="00574927">
            <w:r w:rsidRPr="00574927">
              <w:t>Ban hành Quy định về công bố công khai và cung cấp thông tin về quy hoạch đô thị tại thành phố Hồ Chí Minh</w:t>
            </w:r>
          </w:p>
        </w:tc>
        <w:tc>
          <w:tcPr>
            <w:tcW w:w="1843" w:type="dxa"/>
            <w:vAlign w:val="center"/>
            <w:hideMark/>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22</w:t>
            </w:r>
            <w:r>
              <w:rPr>
                <w:rFonts w:asciiTheme="majorHAnsi" w:hAnsiTheme="majorHAnsi" w:cstheme="majorHAnsi"/>
              </w:rPr>
              <w:t>/7</w:t>
            </w:r>
            <w:r w:rsidRPr="00103C40">
              <w:rPr>
                <w:rFonts w:asciiTheme="majorHAnsi" w:hAnsiTheme="majorHAnsi" w:cstheme="majorHAnsi"/>
              </w:rPr>
              <w:t>/2011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CD641E" w:rsidRPr="00C2113C" w:rsidRDefault="00CD641E" w:rsidP="00DF0462">
            <w:pPr>
              <w:jc w:val="center"/>
              <w:rPr>
                <w:rFonts w:asciiTheme="majorHAnsi" w:hAnsiTheme="majorHAnsi" w:cstheme="majorHAnsi"/>
                <w:caps/>
              </w:rPr>
            </w:pPr>
            <w:r w:rsidRPr="00C2113C">
              <w:rPr>
                <w:rFonts w:asciiTheme="majorHAnsi" w:hAnsiTheme="majorHAnsi" w:cstheme="majorHAnsi"/>
                <w:caps/>
              </w:rPr>
              <w:t xml:space="preserve">50/2011/QĐ-UBND </w:t>
            </w:r>
            <w:r w:rsidRPr="00C2113C">
              <w:rPr>
                <w:rFonts w:asciiTheme="majorHAnsi" w:hAnsiTheme="majorHAnsi" w:cstheme="majorHAnsi"/>
                <w:caps/>
              </w:rPr>
              <w:br/>
              <w:t>12/7/2011</w:t>
            </w:r>
          </w:p>
        </w:tc>
        <w:tc>
          <w:tcPr>
            <w:tcW w:w="7655" w:type="dxa"/>
            <w:hideMark/>
          </w:tcPr>
          <w:p w:rsidR="00CD641E" w:rsidRPr="00574927" w:rsidRDefault="00CD641E" w:rsidP="00574927">
            <w:r w:rsidRPr="00574927">
              <w:t>Về việc lập, thẩm định và phê duyệt quy hoạch đô thị trên địa bàn Thành phố Hồ Chí Minh</w:t>
            </w:r>
          </w:p>
        </w:tc>
        <w:tc>
          <w:tcPr>
            <w:tcW w:w="1843" w:type="dxa"/>
            <w:vAlign w:val="center"/>
            <w:hideMark/>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22</w:t>
            </w:r>
            <w:r>
              <w:rPr>
                <w:rFonts w:asciiTheme="majorHAnsi" w:hAnsiTheme="majorHAnsi" w:cstheme="majorHAnsi"/>
              </w:rPr>
              <w:t>/7</w:t>
            </w:r>
            <w:r w:rsidRPr="00103C40">
              <w:rPr>
                <w:rFonts w:asciiTheme="majorHAnsi" w:hAnsiTheme="majorHAnsi" w:cstheme="majorHAnsi"/>
              </w:rPr>
              <w:t>/2011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D641E" w:rsidRPr="00C2113C" w:rsidRDefault="00CD641E" w:rsidP="00574927">
            <w:pPr>
              <w:jc w:val="center"/>
              <w:rPr>
                <w:rFonts w:asciiTheme="majorHAnsi" w:hAnsiTheme="majorHAnsi" w:cstheme="majorHAnsi"/>
                <w:caps/>
              </w:rPr>
            </w:pPr>
            <w:r w:rsidRPr="00C2113C">
              <w:rPr>
                <w:rFonts w:asciiTheme="majorHAnsi" w:hAnsiTheme="majorHAnsi" w:cstheme="majorHAnsi"/>
                <w:caps/>
              </w:rPr>
              <w:t>5</w:t>
            </w:r>
            <w:r>
              <w:rPr>
                <w:rFonts w:asciiTheme="majorHAnsi" w:hAnsiTheme="majorHAnsi" w:cstheme="majorHAnsi"/>
                <w:caps/>
              </w:rPr>
              <w:t>1</w:t>
            </w:r>
            <w:r w:rsidRPr="00C2113C">
              <w:rPr>
                <w:rFonts w:asciiTheme="majorHAnsi" w:hAnsiTheme="majorHAnsi" w:cstheme="majorHAnsi"/>
                <w:caps/>
              </w:rPr>
              <w:t xml:space="preserve">/2011/QĐ-UBND </w:t>
            </w:r>
            <w:r w:rsidRPr="00C2113C">
              <w:rPr>
                <w:rFonts w:asciiTheme="majorHAnsi" w:hAnsiTheme="majorHAnsi" w:cstheme="majorHAnsi"/>
                <w:caps/>
              </w:rPr>
              <w:br/>
              <w:t>12/7/2011</w:t>
            </w:r>
          </w:p>
        </w:tc>
        <w:tc>
          <w:tcPr>
            <w:tcW w:w="7655" w:type="dxa"/>
          </w:tcPr>
          <w:p w:rsidR="00CD641E" w:rsidRPr="00574927" w:rsidRDefault="00CD641E" w:rsidP="00574927">
            <w:r w:rsidRPr="00574927">
              <w:t>Ban hành Quy chế tổ chức và hoạt động của Hội đồng thẩm định bồi thường thành phố Hồ Chí Minh.</w:t>
            </w:r>
          </w:p>
        </w:tc>
        <w:tc>
          <w:tcPr>
            <w:tcW w:w="1843"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22</w:t>
            </w:r>
            <w:r>
              <w:rPr>
                <w:rFonts w:asciiTheme="majorHAnsi" w:hAnsiTheme="majorHAnsi" w:cstheme="majorHAnsi"/>
              </w:rPr>
              <w:t>/7</w:t>
            </w:r>
            <w:r w:rsidRPr="00103C40">
              <w:rPr>
                <w:rFonts w:asciiTheme="majorHAnsi" w:hAnsiTheme="majorHAnsi" w:cstheme="majorHAnsi"/>
              </w:rPr>
              <w:t>/2011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CD641E" w:rsidRPr="00C2113C" w:rsidRDefault="00CD641E" w:rsidP="00DF0462">
            <w:pPr>
              <w:jc w:val="center"/>
              <w:rPr>
                <w:rFonts w:asciiTheme="majorHAnsi" w:hAnsiTheme="majorHAnsi" w:cstheme="majorHAnsi"/>
                <w:caps/>
              </w:rPr>
            </w:pPr>
            <w:r w:rsidRPr="00C2113C">
              <w:rPr>
                <w:rFonts w:asciiTheme="majorHAnsi" w:hAnsiTheme="majorHAnsi" w:cstheme="majorHAnsi"/>
                <w:caps/>
              </w:rPr>
              <w:t xml:space="preserve">52/2011/QĐ-UBND </w:t>
            </w:r>
            <w:r w:rsidRPr="00C2113C">
              <w:rPr>
                <w:rFonts w:asciiTheme="majorHAnsi" w:hAnsiTheme="majorHAnsi" w:cstheme="majorHAnsi"/>
                <w:caps/>
              </w:rPr>
              <w:br/>
              <w:t>29/7/2011</w:t>
            </w:r>
          </w:p>
        </w:tc>
        <w:tc>
          <w:tcPr>
            <w:tcW w:w="7655" w:type="dxa"/>
            <w:hideMark/>
          </w:tcPr>
          <w:p w:rsidR="00CD641E" w:rsidRPr="00574927" w:rsidRDefault="00CD641E" w:rsidP="00574927">
            <w:r w:rsidRPr="00574927">
              <w:t>Về việc công bố các danh mục kinh tế - kỹ thuật sử dụng cừ vách nhựa upvc trong xây dựng công trình đê bao, bờ kè phòng chống sạt lở, triều cường, ngập nước kết hợp giao thông nông thôn trên địa bàn thành phố Hồ Chí Minh</w:t>
            </w:r>
          </w:p>
        </w:tc>
        <w:tc>
          <w:tcPr>
            <w:tcW w:w="1843" w:type="dxa"/>
            <w:vAlign w:val="center"/>
            <w:hideMark/>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08/8/2011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D641E" w:rsidRPr="00C2113C" w:rsidRDefault="00CD641E" w:rsidP="00DF0462">
            <w:pPr>
              <w:jc w:val="center"/>
              <w:rPr>
                <w:rFonts w:asciiTheme="majorHAnsi" w:hAnsiTheme="majorHAnsi" w:cstheme="majorHAnsi"/>
                <w:caps/>
              </w:rPr>
            </w:pPr>
            <w:r>
              <w:rPr>
                <w:rFonts w:asciiTheme="majorHAnsi" w:hAnsiTheme="majorHAnsi" w:cstheme="majorHAnsi"/>
                <w:caps/>
              </w:rPr>
              <w:t>53</w:t>
            </w:r>
            <w:r w:rsidRPr="00C2113C">
              <w:rPr>
                <w:rFonts w:asciiTheme="majorHAnsi" w:hAnsiTheme="majorHAnsi" w:cstheme="majorHAnsi"/>
                <w:caps/>
              </w:rPr>
              <w:t xml:space="preserve">/2011/QĐ-UBND </w:t>
            </w:r>
            <w:r w:rsidRPr="00C2113C">
              <w:rPr>
                <w:rFonts w:asciiTheme="majorHAnsi" w:hAnsiTheme="majorHAnsi" w:cstheme="majorHAnsi"/>
                <w:caps/>
              </w:rPr>
              <w:br/>
              <w:t>29/7/2011</w:t>
            </w:r>
          </w:p>
        </w:tc>
        <w:tc>
          <w:tcPr>
            <w:tcW w:w="7655" w:type="dxa"/>
          </w:tcPr>
          <w:p w:rsidR="00CD641E" w:rsidRPr="00574927" w:rsidRDefault="00CD641E" w:rsidP="00574927">
            <w:r w:rsidRPr="00574927">
              <w:t>Về ban hành Quy chế tổ chức và hoạt động của Trung tâm Xúc tiến Thương mại và Đầu tư thành phố Hồ Chí Minh.</w:t>
            </w:r>
          </w:p>
        </w:tc>
        <w:tc>
          <w:tcPr>
            <w:tcW w:w="1843"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08/8/2011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CD641E" w:rsidRPr="00C2113C" w:rsidRDefault="00CD641E" w:rsidP="00DF0462">
            <w:pPr>
              <w:jc w:val="center"/>
              <w:rPr>
                <w:rFonts w:asciiTheme="majorHAnsi" w:hAnsiTheme="majorHAnsi" w:cstheme="majorHAnsi"/>
                <w:caps/>
              </w:rPr>
            </w:pPr>
            <w:r w:rsidRPr="00C2113C">
              <w:rPr>
                <w:rFonts w:asciiTheme="majorHAnsi" w:hAnsiTheme="majorHAnsi" w:cstheme="majorHAnsi"/>
                <w:caps/>
              </w:rPr>
              <w:t xml:space="preserve">54/2011/QĐ-UBND </w:t>
            </w:r>
            <w:r w:rsidRPr="00C2113C">
              <w:rPr>
                <w:rFonts w:asciiTheme="majorHAnsi" w:hAnsiTheme="majorHAnsi" w:cstheme="majorHAnsi"/>
                <w:caps/>
              </w:rPr>
              <w:br/>
              <w:t>03/8/2011</w:t>
            </w:r>
          </w:p>
        </w:tc>
        <w:tc>
          <w:tcPr>
            <w:tcW w:w="7655" w:type="dxa"/>
            <w:hideMark/>
          </w:tcPr>
          <w:p w:rsidR="00CD641E" w:rsidRPr="00103C40" w:rsidRDefault="00CD641E" w:rsidP="00086600">
            <w:pPr>
              <w:rPr>
                <w:rFonts w:asciiTheme="majorHAnsi" w:hAnsiTheme="majorHAnsi" w:cstheme="majorHAnsi"/>
              </w:rPr>
            </w:pPr>
            <w:r w:rsidRPr="00103C40">
              <w:rPr>
                <w:rFonts w:asciiTheme="majorHAnsi" w:hAnsiTheme="majorHAnsi" w:cstheme="majorHAnsi"/>
              </w:rPr>
              <w:t>Về phân công quản lý nhà nước đối với các tổ chức hội trên địa bàn thành phố Hồ Chí Minh</w:t>
            </w:r>
          </w:p>
        </w:tc>
        <w:tc>
          <w:tcPr>
            <w:tcW w:w="1843" w:type="dxa"/>
            <w:vAlign w:val="center"/>
            <w:hideMark/>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13</w:t>
            </w:r>
            <w:r>
              <w:rPr>
                <w:rFonts w:asciiTheme="majorHAnsi" w:hAnsiTheme="majorHAnsi" w:cstheme="majorHAnsi"/>
              </w:rPr>
              <w:t>/8</w:t>
            </w:r>
            <w:r w:rsidRPr="00103C40">
              <w:rPr>
                <w:rFonts w:asciiTheme="majorHAnsi" w:hAnsiTheme="majorHAnsi" w:cstheme="majorHAnsi"/>
              </w:rPr>
              <w:t>/2011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CD641E" w:rsidRPr="00C2113C" w:rsidRDefault="00CD641E" w:rsidP="00DF0462">
            <w:pPr>
              <w:jc w:val="center"/>
              <w:rPr>
                <w:rFonts w:asciiTheme="majorHAnsi" w:hAnsiTheme="majorHAnsi" w:cstheme="majorHAnsi"/>
                <w:caps/>
              </w:rPr>
            </w:pPr>
            <w:r w:rsidRPr="00C2113C">
              <w:rPr>
                <w:rFonts w:asciiTheme="majorHAnsi" w:hAnsiTheme="majorHAnsi" w:cstheme="majorHAnsi"/>
                <w:caps/>
              </w:rPr>
              <w:t xml:space="preserve">57/2011/QĐ-UBND </w:t>
            </w:r>
            <w:r w:rsidRPr="00C2113C">
              <w:rPr>
                <w:rFonts w:asciiTheme="majorHAnsi" w:hAnsiTheme="majorHAnsi" w:cstheme="majorHAnsi"/>
                <w:caps/>
              </w:rPr>
              <w:br/>
              <w:t>27/8/2011</w:t>
            </w:r>
          </w:p>
        </w:tc>
        <w:tc>
          <w:tcPr>
            <w:tcW w:w="7655" w:type="dxa"/>
            <w:hideMark/>
          </w:tcPr>
          <w:p w:rsidR="00CD641E" w:rsidRPr="00103C40" w:rsidRDefault="00CD641E" w:rsidP="00086600">
            <w:pPr>
              <w:rPr>
                <w:rFonts w:asciiTheme="majorHAnsi" w:hAnsiTheme="majorHAnsi" w:cstheme="majorHAnsi"/>
              </w:rPr>
            </w:pPr>
            <w:r w:rsidRPr="00103C40">
              <w:rPr>
                <w:rFonts w:asciiTheme="majorHAnsi" w:hAnsiTheme="majorHAnsi" w:cstheme="majorHAnsi"/>
              </w:rPr>
              <w:t>Về quy định chế độ, chính sách đối với lực lượng Dân quân trinh sát Thành phố, Dân quân thường trực quận - huyện, Dân quân thường trực phường - xã, thị trấn và phụ cấp trách nhiệm quản lý, chỉ huy đơn vị</w:t>
            </w:r>
          </w:p>
        </w:tc>
        <w:tc>
          <w:tcPr>
            <w:tcW w:w="1843" w:type="dxa"/>
            <w:vAlign w:val="center"/>
            <w:hideMark/>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06/9/2011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CD641E" w:rsidRPr="00C2113C" w:rsidRDefault="00CD641E" w:rsidP="00DF0462">
            <w:pPr>
              <w:jc w:val="center"/>
              <w:rPr>
                <w:rFonts w:asciiTheme="majorHAnsi" w:hAnsiTheme="majorHAnsi" w:cstheme="majorHAnsi"/>
                <w:caps/>
              </w:rPr>
            </w:pPr>
            <w:r w:rsidRPr="00C2113C">
              <w:rPr>
                <w:rFonts w:asciiTheme="majorHAnsi" w:hAnsiTheme="majorHAnsi" w:cstheme="majorHAnsi"/>
                <w:caps/>
              </w:rPr>
              <w:t xml:space="preserve">59/2011/QĐ-UBND </w:t>
            </w:r>
            <w:r w:rsidRPr="00C2113C">
              <w:rPr>
                <w:rFonts w:asciiTheme="majorHAnsi" w:hAnsiTheme="majorHAnsi" w:cstheme="majorHAnsi"/>
                <w:caps/>
              </w:rPr>
              <w:br/>
              <w:t>21/9/2011</w:t>
            </w:r>
          </w:p>
        </w:tc>
        <w:tc>
          <w:tcPr>
            <w:tcW w:w="7655" w:type="dxa"/>
            <w:hideMark/>
          </w:tcPr>
          <w:p w:rsidR="00CD641E" w:rsidRPr="00103C40" w:rsidRDefault="00CD641E" w:rsidP="00086600">
            <w:pPr>
              <w:rPr>
                <w:rFonts w:asciiTheme="majorHAnsi" w:hAnsiTheme="majorHAnsi" w:cstheme="majorHAnsi"/>
              </w:rPr>
            </w:pPr>
            <w:r w:rsidRPr="00103C40">
              <w:rPr>
                <w:rFonts w:asciiTheme="majorHAnsi" w:hAnsiTheme="majorHAnsi" w:cstheme="majorHAnsi"/>
              </w:rPr>
              <w:t>Ban hành Quy định về công tác phòng, chống, ứng phó và khắc phục hậu quả thiên tai trên địa bàn thành phố</w:t>
            </w:r>
          </w:p>
        </w:tc>
        <w:tc>
          <w:tcPr>
            <w:tcW w:w="1843" w:type="dxa"/>
            <w:vAlign w:val="center"/>
            <w:hideMark/>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01/10/2011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D641E" w:rsidRDefault="00CD641E" w:rsidP="00DF0462">
            <w:pPr>
              <w:jc w:val="center"/>
              <w:rPr>
                <w:rFonts w:asciiTheme="majorHAnsi" w:hAnsiTheme="majorHAnsi" w:cstheme="majorHAnsi"/>
                <w:caps/>
              </w:rPr>
            </w:pPr>
            <w:r>
              <w:rPr>
                <w:rFonts w:asciiTheme="majorHAnsi" w:hAnsiTheme="majorHAnsi" w:cstheme="majorHAnsi"/>
                <w:caps/>
              </w:rPr>
              <w:t>61/2011/qđ-ubnd</w:t>
            </w:r>
          </w:p>
          <w:p w:rsidR="00CD641E" w:rsidRPr="00C2113C" w:rsidRDefault="00CD641E" w:rsidP="00DF0462">
            <w:pPr>
              <w:jc w:val="center"/>
              <w:rPr>
                <w:rFonts w:asciiTheme="majorHAnsi" w:hAnsiTheme="majorHAnsi" w:cstheme="majorHAnsi"/>
                <w:caps/>
              </w:rPr>
            </w:pPr>
            <w:r>
              <w:rPr>
                <w:rFonts w:asciiTheme="majorHAnsi" w:hAnsiTheme="majorHAnsi" w:cstheme="majorHAnsi"/>
                <w:caps/>
              </w:rPr>
              <w:t>03/10/2011</w:t>
            </w:r>
          </w:p>
        </w:tc>
        <w:tc>
          <w:tcPr>
            <w:tcW w:w="7655" w:type="dxa"/>
          </w:tcPr>
          <w:p w:rsidR="00CD641E" w:rsidRPr="00906B7E" w:rsidRDefault="00CD641E" w:rsidP="00906B7E">
            <w:r w:rsidRPr="00906B7E">
              <w:t>Ban hành Quy chế tổ chức và hoạt động của Viện Nghiên cứu phát triển thành phố Hồ Chí Minh.</w:t>
            </w:r>
          </w:p>
        </w:tc>
        <w:tc>
          <w:tcPr>
            <w:tcW w:w="1843" w:type="dxa"/>
            <w:vAlign w:val="center"/>
          </w:tcPr>
          <w:p w:rsidR="00CD641E" w:rsidRPr="00103C40" w:rsidRDefault="00CD641E" w:rsidP="00DF0462">
            <w:pPr>
              <w:jc w:val="center"/>
              <w:rPr>
                <w:rFonts w:asciiTheme="majorHAnsi" w:hAnsiTheme="majorHAnsi" w:cstheme="majorHAnsi"/>
              </w:rPr>
            </w:pPr>
            <w:r>
              <w:rPr>
                <w:rFonts w:asciiTheme="majorHAnsi" w:hAnsiTheme="majorHAnsi" w:cstheme="majorHAnsi"/>
              </w:rPr>
              <w:t>13/10/2011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CD641E" w:rsidRPr="00C2113C" w:rsidRDefault="00CD641E" w:rsidP="00DF0462">
            <w:pPr>
              <w:jc w:val="center"/>
              <w:rPr>
                <w:rFonts w:asciiTheme="majorHAnsi" w:hAnsiTheme="majorHAnsi" w:cstheme="majorHAnsi"/>
                <w:caps/>
              </w:rPr>
            </w:pPr>
            <w:r w:rsidRPr="00C2113C">
              <w:rPr>
                <w:rFonts w:asciiTheme="majorHAnsi" w:hAnsiTheme="majorHAnsi" w:cstheme="majorHAnsi"/>
                <w:caps/>
              </w:rPr>
              <w:t xml:space="preserve">62/2011/QĐ-UBND </w:t>
            </w:r>
            <w:r w:rsidRPr="00C2113C">
              <w:rPr>
                <w:rFonts w:asciiTheme="majorHAnsi" w:hAnsiTheme="majorHAnsi" w:cstheme="majorHAnsi"/>
                <w:caps/>
              </w:rPr>
              <w:br/>
              <w:t>06/10/2011</w:t>
            </w:r>
          </w:p>
        </w:tc>
        <w:tc>
          <w:tcPr>
            <w:tcW w:w="7655" w:type="dxa"/>
            <w:hideMark/>
          </w:tcPr>
          <w:p w:rsidR="00CD641E" w:rsidRPr="00103C40" w:rsidRDefault="00CD641E" w:rsidP="00086600">
            <w:pPr>
              <w:rPr>
                <w:rFonts w:asciiTheme="majorHAnsi" w:hAnsiTheme="majorHAnsi" w:cstheme="majorHAnsi"/>
              </w:rPr>
            </w:pPr>
            <w:r w:rsidRPr="00103C40">
              <w:rPr>
                <w:rFonts w:asciiTheme="majorHAnsi" w:hAnsiTheme="majorHAnsi" w:cstheme="majorHAnsi"/>
              </w:rPr>
              <w:t>Ban hành Quy chế phối hợp trong công tác đảm bảo an ninh, an toàn giao thông, phòng cháy, chữa cháy, cứu nạn, cứu hộ khi có sự cố, tai nạn xảy ra trong phạm vi công trình đường hầm Thủ Thiêm</w:t>
            </w:r>
          </w:p>
        </w:tc>
        <w:tc>
          <w:tcPr>
            <w:tcW w:w="1843" w:type="dxa"/>
            <w:vAlign w:val="center"/>
            <w:hideMark/>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16/10/2011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D641E" w:rsidRPr="00C2113C" w:rsidRDefault="00CD641E" w:rsidP="00DF0462">
            <w:pPr>
              <w:jc w:val="center"/>
              <w:rPr>
                <w:rFonts w:asciiTheme="majorHAnsi" w:hAnsiTheme="majorHAnsi" w:cstheme="majorHAnsi"/>
                <w:caps/>
              </w:rPr>
            </w:pPr>
            <w:r>
              <w:rPr>
                <w:rFonts w:asciiTheme="majorHAnsi" w:hAnsiTheme="majorHAnsi" w:cstheme="majorHAnsi"/>
                <w:caps/>
              </w:rPr>
              <w:t>65/2011/QĐ-UBND</w:t>
            </w:r>
            <w:r>
              <w:rPr>
                <w:rFonts w:asciiTheme="majorHAnsi" w:hAnsiTheme="majorHAnsi" w:cstheme="majorHAnsi"/>
                <w:caps/>
              </w:rPr>
              <w:br/>
              <w:t xml:space="preserve"> 20</w:t>
            </w:r>
            <w:r w:rsidRPr="00C2113C">
              <w:rPr>
                <w:rFonts w:asciiTheme="majorHAnsi" w:hAnsiTheme="majorHAnsi" w:cstheme="majorHAnsi"/>
                <w:caps/>
              </w:rPr>
              <w:t>/10/2011</w:t>
            </w:r>
          </w:p>
        </w:tc>
        <w:tc>
          <w:tcPr>
            <w:tcW w:w="7655" w:type="dxa"/>
          </w:tcPr>
          <w:p w:rsidR="00CD641E" w:rsidRPr="00906B7E" w:rsidRDefault="00CD641E" w:rsidP="00906B7E">
            <w:r w:rsidRPr="00906B7E">
              <w:t>Về điều chỉnh cơ quan chủ trì thực hiện các Kế hoạch thực hiện Nghị quyết Đại hội Đảng bộ thành phố lần thứ IX giai đoạn 2011 - 2015.</w:t>
            </w:r>
          </w:p>
        </w:tc>
        <w:tc>
          <w:tcPr>
            <w:tcW w:w="1843" w:type="dxa"/>
            <w:vAlign w:val="center"/>
          </w:tcPr>
          <w:p w:rsidR="00CD641E" w:rsidRPr="00103C40" w:rsidRDefault="00CD641E" w:rsidP="00DF0462">
            <w:pPr>
              <w:jc w:val="center"/>
              <w:rPr>
                <w:rFonts w:asciiTheme="majorHAnsi" w:hAnsiTheme="majorHAnsi" w:cstheme="majorHAnsi"/>
              </w:rPr>
            </w:pPr>
            <w:r>
              <w:rPr>
                <w:rFonts w:asciiTheme="majorHAnsi" w:hAnsiTheme="majorHAnsi" w:cstheme="majorHAnsi"/>
              </w:rPr>
              <w:t>30/11/2011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CD641E" w:rsidRPr="00C2113C" w:rsidRDefault="00CD641E" w:rsidP="00DF0462">
            <w:pPr>
              <w:jc w:val="center"/>
              <w:rPr>
                <w:rFonts w:asciiTheme="majorHAnsi" w:hAnsiTheme="majorHAnsi" w:cstheme="majorHAnsi"/>
                <w:caps/>
              </w:rPr>
            </w:pPr>
            <w:r w:rsidRPr="00C2113C">
              <w:rPr>
                <w:rFonts w:asciiTheme="majorHAnsi" w:hAnsiTheme="majorHAnsi" w:cstheme="majorHAnsi"/>
                <w:caps/>
              </w:rPr>
              <w:t>66/2011/QĐ-UBND</w:t>
            </w:r>
            <w:r w:rsidRPr="00C2113C">
              <w:rPr>
                <w:rFonts w:asciiTheme="majorHAnsi" w:hAnsiTheme="majorHAnsi" w:cstheme="majorHAnsi"/>
                <w:caps/>
              </w:rPr>
              <w:br/>
              <w:t xml:space="preserve"> 22/10/2011</w:t>
            </w:r>
          </w:p>
        </w:tc>
        <w:tc>
          <w:tcPr>
            <w:tcW w:w="7655" w:type="dxa"/>
            <w:hideMark/>
          </w:tcPr>
          <w:p w:rsidR="00CD641E" w:rsidRPr="00103C40" w:rsidRDefault="00CD641E" w:rsidP="00086600">
            <w:pPr>
              <w:rPr>
                <w:rFonts w:asciiTheme="majorHAnsi" w:hAnsiTheme="majorHAnsi" w:cstheme="majorHAnsi"/>
              </w:rPr>
            </w:pPr>
            <w:r w:rsidRPr="00103C40">
              <w:rPr>
                <w:rFonts w:asciiTheme="majorHAnsi" w:hAnsiTheme="majorHAnsi" w:cstheme="majorHAnsi"/>
              </w:rPr>
              <w:t>Sửa đổi, bổ sung một số điều của Quy định về hạn chế và cấp phép cho xe ô tô vận tải lưu thông trong khu vực nội đô thành phố Hồ Chí Minh ban hành kèm theo Quyết định số 121/2007/QĐ-UBND ngày 19 tháng 9 năm 2007 của Ủy ban nhân dân thành phố</w:t>
            </w:r>
          </w:p>
        </w:tc>
        <w:tc>
          <w:tcPr>
            <w:tcW w:w="1843" w:type="dxa"/>
            <w:vAlign w:val="center"/>
            <w:hideMark/>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01/11/2011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CD641E" w:rsidRPr="00C2113C" w:rsidRDefault="00CD641E" w:rsidP="00DF0462">
            <w:pPr>
              <w:jc w:val="center"/>
              <w:rPr>
                <w:rFonts w:asciiTheme="majorHAnsi" w:hAnsiTheme="majorHAnsi" w:cstheme="majorHAnsi"/>
                <w:caps/>
              </w:rPr>
            </w:pPr>
            <w:r w:rsidRPr="00C2113C">
              <w:rPr>
                <w:rFonts w:asciiTheme="majorHAnsi" w:hAnsiTheme="majorHAnsi" w:cstheme="majorHAnsi"/>
                <w:caps/>
              </w:rPr>
              <w:t xml:space="preserve">68/2011/QĐ-UBND </w:t>
            </w:r>
            <w:r w:rsidRPr="00C2113C">
              <w:rPr>
                <w:rFonts w:asciiTheme="majorHAnsi" w:hAnsiTheme="majorHAnsi" w:cstheme="majorHAnsi"/>
                <w:caps/>
              </w:rPr>
              <w:br/>
              <w:t>02/11/2011</w:t>
            </w:r>
          </w:p>
        </w:tc>
        <w:tc>
          <w:tcPr>
            <w:tcW w:w="7655" w:type="dxa"/>
            <w:hideMark/>
          </w:tcPr>
          <w:p w:rsidR="00CD641E" w:rsidRPr="00103C40" w:rsidRDefault="00CD641E" w:rsidP="00086600">
            <w:pPr>
              <w:rPr>
                <w:rFonts w:asciiTheme="majorHAnsi" w:hAnsiTheme="majorHAnsi" w:cstheme="majorHAnsi"/>
              </w:rPr>
            </w:pPr>
            <w:r w:rsidRPr="00103C40">
              <w:rPr>
                <w:rFonts w:asciiTheme="majorHAnsi" w:hAnsiTheme="majorHAnsi" w:cstheme="majorHAnsi"/>
              </w:rPr>
              <w:t>Điều chỉnh làm rõ một số điều của Quyết định số 66/2011/QĐ-UBND ngày 22 tháng 10  năm 2011 về sửa đổi, bổ sung nột số điều của Quy định về hạn chế và cấp phép cho xe ô tô vận tải lưu thông trong khu vực nội đô thành phố Hồ Chí Minh ban hành kèm theo Quyết định số 121/2007/QĐ-UBND ngày 19 tháng 9 năm 2007 của Ủy ban nhân dân thành phố</w:t>
            </w:r>
          </w:p>
        </w:tc>
        <w:tc>
          <w:tcPr>
            <w:tcW w:w="1843" w:type="dxa"/>
            <w:vAlign w:val="center"/>
            <w:hideMark/>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12/11/2011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CD641E" w:rsidRPr="00C2113C" w:rsidRDefault="00CD641E" w:rsidP="00DF0462">
            <w:pPr>
              <w:jc w:val="center"/>
              <w:rPr>
                <w:rFonts w:asciiTheme="majorHAnsi" w:hAnsiTheme="majorHAnsi" w:cstheme="majorHAnsi"/>
                <w:caps/>
              </w:rPr>
            </w:pPr>
            <w:r w:rsidRPr="00C2113C">
              <w:rPr>
                <w:rFonts w:asciiTheme="majorHAnsi" w:hAnsiTheme="majorHAnsi" w:cstheme="majorHAnsi"/>
                <w:caps/>
              </w:rPr>
              <w:t xml:space="preserve">69/2011/QĐ-UBND </w:t>
            </w:r>
            <w:r w:rsidRPr="00C2113C">
              <w:rPr>
                <w:rFonts w:asciiTheme="majorHAnsi" w:hAnsiTheme="majorHAnsi" w:cstheme="majorHAnsi"/>
                <w:caps/>
              </w:rPr>
              <w:br/>
              <w:t>07/11/2011</w:t>
            </w:r>
          </w:p>
        </w:tc>
        <w:tc>
          <w:tcPr>
            <w:tcW w:w="7655" w:type="dxa"/>
            <w:hideMark/>
          </w:tcPr>
          <w:p w:rsidR="00CD641E" w:rsidRPr="00103C40" w:rsidRDefault="00CD641E" w:rsidP="00086600">
            <w:pPr>
              <w:rPr>
                <w:rFonts w:asciiTheme="majorHAnsi" w:hAnsiTheme="majorHAnsi" w:cstheme="majorHAnsi"/>
              </w:rPr>
            </w:pPr>
            <w:r w:rsidRPr="00103C40">
              <w:rPr>
                <w:rFonts w:asciiTheme="majorHAnsi" w:hAnsiTheme="majorHAnsi" w:cstheme="majorHAnsi"/>
              </w:rPr>
              <w:t>Về trợ cấp giảng dạy đối với giáo viên dạy hòa nhập cho người khuyết tật trên địa bàn thành phố Hồ Chí Minh</w:t>
            </w:r>
          </w:p>
        </w:tc>
        <w:tc>
          <w:tcPr>
            <w:tcW w:w="1843" w:type="dxa"/>
            <w:vAlign w:val="center"/>
            <w:hideMark/>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17/11/2011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CD641E" w:rsidRPr="00C2113C" w:rsidRDefault="00CD641E" w:rsidP="00DF0462">
            <w:pPr>
              <w:jc w:val="center"/>
              <w:rPr>
                <w:rFonts w:asciiTheme="majorHAnsi" w:hAnsiTheme="majorHAnsi" w:cstheme="majorHAnsi"/>
                <w:caps/>
              </w:rPr>
            </w:pPr>
            <w:r w:rsidRPr="00C2113C">
              <w:rPr>
                <w:rFonts w:asciiTheme="majorHAnsi" w:hAnsiTheme="majorHAnsi" w:cstheme="majorHAnsi"/>
                <w:caps/>
              </w:rPr>
              <w:t xml:space="preserve">70/2011/QĐ-UBND </w:t>
            </w:r>
            <w:r w:rsidRPr="00C2113C">
              <w:rPr>
                <w:rFonts w:asciiTheme="majorHAnsi" w:hAnsiTheme="majorHAnsi" w:cstheme="majorHAnsi"/>
                <w:caps/>
              </w:rPr>
              <w:br/>
              <w:t>07/11/2011</w:t>
            </w:r>
          </w:p>
        </w:tc>
        <w:tc>
          <w:tcPr>
            <w:tcW w:w="7655" w:type="dxa"/>
            <w:hideMark/>
          </w:tcPr>
          <w:p w:rsidR="00CD641E" w:rsidRPr="00103C40" w:rsidRDefault="00CD641E" w:rsidP="00086600">
            <w:pPr>
              <w:rPr>
                <w:rFonts w:asciiTheme="majorHAnsi" w:hAnsiTheme="majorHAnsi" w:cstheme="majorHAnsi"/>
              </w:rPr>
            </w:pPr>
            <w:r w:rsidRPr="00103C40">
              <w:rPr>
                <w:rFonts w:asciiTheme="majorHAnsi" w:hAnsiTheme="majorHAnsi" w:cstheme="majorHAnsi"/>
              </w:rPr>
              <w:t>Ban hành chế độ hỗ trợ giáo viên dạy Gíao dục công dân, pháp luật và giáo viên kiêm nhiệm công tác phổ biến, giáo dục pháp luật thuộc ngành giáo dục và đào tạo thành phố Hồ Chí Minh</w:t>
            </w:r>
          </w:p>
        </w:tc>
        <w:tc>
          <w:tcPr>
            <w:tcW w:w="1843" w:type="dxa"/>
            <w:vAlign w:val="center"/>
            <w:hideMark/>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17/11/2011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CD641E" w:rsidRPr="00C2113C" w:rsidRDefault="00CD641E" w:rsidP="00DF0462">
            <w:pPr>
              <w:jc w:val="center"/>
              <w:rPr>
                <w:rFonts w:asciiTheme="majorHAnsi" w:hAnsiTheme="majorHAnsi" w:cstheme="majorHAnsi"/>
                <w:caps/>
              </w:rPr>
            </w:pPr>
            <w:r w:rsidRPr="00C2113C">
              <w:rPr>
                <w:rFonts w:asciiTheme="majorHAnsi" w:hAnsiTheme="majorHAnsi" w:cstheme="majorHAnsi"/>
                <w:caps/>
              </w:rPr>
              <w:t xml:space="preserve">73/2011/QĐ-UBND </w:t>
            </w:r>
            <w:r w:rsidRPr="00C2113C">
              <w:rPr>
                <w:rFonts w:asciiTheme="majorHAnsi" w:hAnsiTheme="majorHAnsi" w:cstheme="majorHAnsi"/>
                <w:caps/>
              </w:rPr>
              <w:br/>
              <w:t>15/11/2011</w:t>
            </w:r>
          </w:p>
        </w:tc>
        <w:tc>
          <w:tcPr>
            <w:tcW w:w="7655" w:type="dxa"/>
            <w:hideMark/>
          </w:tcPr>
          <w:p w:rsidR="00CD641E" w:rsidRPr="00103C40" w:rsidRDefault="00CD641E" w:rsidP="00086600">
            <w:pPr>
              <w:rPr>
                <w:rFonts w:asciiTheme="majorHAnsi" w:hAnsiTheme="majorHAnsi" w:cstheme="majorHAnsi"/>
              </w:rPr>
            </w:pPr>
            <w:r w:rsidRPr="00103C40">
              <w:rPr>
                <w:rFonts w:asciiTheme="majorHAnsi" w:hAnsiTheme="majorHAnsi" w:cstheme="majorHAnsi"/>
              </w:rPr>
              <w:t>Ban hành Quy định về sử dụng cần trục tháp tại các công trường xây dựng trên địa bàn thành phố Hồ Chí Minh</w:t>
            </w:r>
          </w:p>
        </w:tc>
        <w:tc>
          <w:tcPr>
            <w:tcW w:w="1843" w:type="dxa"/>
            <w:vAlign w:val="center"/>
            <w:hideMark/>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25/11/2011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CD641E" w:rsidRPr="00C2113C" w:rsidRDefault="00CD641E" w:rsidP="00DF0462">
            <w:pPr>
              <w:jc w:val="center"/>
              <w:rPr>
                <w:rFonts w:asciiTheme="majorHAnsi" w:hAnsiTheme="majorHAnsi" w:cstheme="majorHAnsi"/>
                <w:caps/>
              </w:rPr>
            </w:pPr>
            <w:r w:rsidRPr="00C2113C">
              <w:rPr>
                <w:rFonts w:asciiTheme="majorHAnsi" w:hAnsiTheme="majorHAnsi" w:cstheme="majorHAnsi"/>
                <w:caps/>
              </w:rPr>
              <w:t xml:space="preserve">74/2011/QĐ-UBND </w:t>
            </w:r>
            <w:r w:rsidRPr="00C2113C">
              <w:rPr>
                <w:rFonts w:asciiTheme="majorHAnsi" w:hAnsiTheme="majorHAnsi" w:cstheme="majorHAnsi"/>
                <w:caps/>
              </w:rPr>
              <w:br/>
              <w:t>16/11/2011</w:t>
            </w:r>
          </w:p>
        </w:tc>
        <w:tc>
          <w:tcPr>
            <w:tcW w:w="7655" w:type="dxa"/>
            <w:hideMark/>
          </w:tcPr>
          <w:p w:rsidR="00CD641E" w:rsidRPr="00103C40" w:rsidRDefault="00CD641E" w:rsidP="00086600">
            <w:pPr>
              <w:rPr>
                <w:rFonts w:asciiTheme="majorHAnsi" w:hAnsiTheme="majorHAnsi" w:cstheme="majorHAnsi"/>
              </w:rPr>
            </w:pPr>
            <w:r w:rsidRPr="00103C40">
              <w:rPr>
                <w:rFonts w:asciiTheme="majorHAnsi" w:hAnsiTheme="majorHAnsi" w:cstheme="majorHAnsi"/>
              </w:rPr>
              <w:t>Ban hành giá dịch vụ xe ra, vào bến ô tô tại các Bến xe Miền Đông, Bến xe Miền Tây, Bến xe An Sương và Bến xe Ngã Tư Ga trên địa bàn Thành phố Hồ Chí Minh</w:t>
            </w:r>
          </w:p>
        </w:tc>
        <w:tc>
          <w:tcPr>
            <w:tcW w:w="1843" w:type="dxa"/>
            <w:vAlign w:val="center"/>
            <w:hideMark/>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26/11/2011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D641E" w:rsidRPr="00C2113C" w:rsidRDefault="00CD641E" w:rsidP="00906B7E">
            <w:pPr>
              <w:jc w:val="center"/>
              <w:rPr>
                <w:rFonts w:asciiTheme="majorHAnsi" w:hAnsiTheme="majorHAnsi" w:cstheme="majorHAnsi"/>
                <w:caps/>
              </w:rPr>
            </w:pPr>
            <w:r>
              <w:rPr>
                <w:rFonts w:asciiTheme="majorHAnsi" w:hAnsiTheme="majorHAnsi" w:cstheme="majorHAnsi"/>
                <w:caps/>
              </w:rPr>
              <w:t>76</w:t>
            </w:r>
            <w:r w:rsidRPr="00C2113C">
              <w:rPr>
                <w:rFonts w:asciiTheme="majorHAnsi" w:hAnsiTheme="majorHAnsi" w:cstheme="majorHAnsi"/>
                <w:caps/>
              </w:rPr>
              <w:t xml:space="preserve">/2011/QĐ-UBND </w:t>
            </w:r>
            <w:r w:rsidRPr="00C2113C">
              <w:rPr>
                <w:rFonts w:asciiTheme="majorHAnsi" w:hAnsiTheme="majorHAnsi" w:cstheme="majorHAnsi"/>
                <w:caps/>
              </w:rPr>
              <w:br/>
            </w:r>
            <w:r>
              <w:rPr>
                <w:rFonts w:asciiTheme="majorHAnsi" w:hAnsiTheme="majorHAnsi" w:cstheme="majorHAnsi"/>
                <w:caps/>
              </w:rPr>
              <w:t>23/11</w:t>
            </w:r>
            <w:r w:rsidRPr="00C2113C">
              <w:rPr>
                <w:rFonts w:asciiTheme="majorHAnsi" w:hAnsiTheme="majorHAnsi" w:cstheme="majorHAnsi"/>
                <w:caps/>
              </w:rPr>
              <w:t>/2011</w:t>
            </w:r>
          </w:p>
        </w:tc>
        <w:tc>
          <w:tcPr>
            <w:tcW w:w="7655" w:type="dxa"/>
          </w:tcPr>
          <w:p w:rsidR="00CD641E" w:rsidRPr="00906B7E" w:rsidRDefault="00CD641E" w:rsidP="00906B7E">
            <w:r w:rsidRPr="00906B7E">
              <w:t>Về điều chỉnh dự toán chi ngân sách nhà nước năm 2011.</w:t>
            </w:r>
          </w:p>
        </w:tc>
        <w:tc>
          <w:tcPr>
            <w:tcW w:w="1843" w:type="dxa"/>
            <w:vAlign w:val="center"/>
          </w:tcPr>
          <w:p w:rsidR="00CD641E" w:rsidRPr="00103C40" w:rsidRDefault="00CD641E" w:rsidP="00DF0462">
            <w:pPr>
              <w:jc w:val="center"/>
              <w:rPr>
                <w:rFonts w:asciiTheme="majorHAnsi" w:hAnsiTheme="majorHAnsi" w:cstheme="majorHAnsi"/>
              </w:rPr>
            </w:pPr>
            <w:r>
              <w:rPr>
                <w:rFonts w:asciiTheme="majorHAnsi" w:hAnsiTheme="majorHAnsi" w:cstheme="majorHAnsi"/>
              </w:rPr>
              <w:t>03/12/2011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CD641E" w:rsidRPr="00C2113C" w:rsidRDefault="00CD641E" w:rsidP="00DF0462">
            <w:pPr>
              <w:jc w:val="center"/>
              <w:rPr>
                <w:rFonts w:asciiTheme="majorHAnsi" w:hAnsiTheme="majorHAnsi" w:cstheme="majorHAnsi"/>
                <w:caps/>
              </w:rPr>
            </w:pPr>
            <w:r w:rsidRPr="00C2113C">
              <w:rPr>
                <w:rFonts w:asciiTheme="majorHAnsi" w:hAnsiTheme="majorHAnsi" w:cstheme="majorHAnsi"/>
                <w:caps/>
              </w:rPr>
              <w:t xml:space="preserve">77/2011/QĐ-UBND </w:t>
            </w:r>
            <w:r w:rsidRPr="00C2113C">
              <w:rPr>
                <w:rFonts w:asciiTheme="majorHAnsi" w:hAnsiTheme="majorHAnsi" w:cstheme="majorHAnsi"/>
                <w:caps/>
              </w:rPr>
              <w:br/>
              <w:t>05/12/2011</w:t>
            </w:r>
          </w:p>
        </w:tc>
        <w:tc>
          <w:tcPr>
            <w:tcW w:w="7655" w:type="dxa"/>
            <w:hideMark/>
          </w:tcPr>
          <w:p w:rsidR="00CD641E" w:rsidRPr="00103C40" w:rsidRDefault="00CD641E" w:rsidP="00086600">
            <w:pPr>
              <w:rPr>
                <w:rFonts w:asciiTheme="majorHAnsi" w:hAnsiTheme="majorHAnsi" w:cstheme="majorHAnsi"/>
              </w:rPr>
            </w:pPr>
            <w:r w:rsidRPr="00103C40">
              <w:rPr>
                <w:rFonts w:asciiTheme="majorHAnsi" w:hAnsiTheme="majorHAnsi" w:cstheme="majorHAnsi"/>
              </w:rPr>
              <w:t>Về giải thể Hội đồng đấu giá quyền sử dụng đất thành phố, Hội đồng đấu giá quyền sử dụng đất các quận, huyện và quy định về xử lý chuyển tiếp đối với các khu đất đấu giá</w:t>
            </w:r>
          </w:p>
        </w:tc>
        <w:tc>
          <w:tcPr>
            <w:tcW w:w="1843" w:type="dxa"/>
            <w:vAlign w:val="center"/>
            <w:hideMark/>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15/01/2012</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D641E" w:rsidRDefault="00CD641E" w:rsidP="00DF0462">
            <w:pPr>
              <w:jc w:val="center"/>
              <w:rPr>
                <w:rFonts w:asciiTheme="majorHAnsi" w:hAnsiTheme="majorHAnsi" w:cstheme="majorHAnsi"/>
                <w:caps/>
              </w:rPr>
            </w:pPr>
            <w:r>
              <w:rPr>
                <w:rFonts w:asciiTheme="majorHAnsi" w:hAnsiTheme="majorHAnsi" w:cstheme="majorHAnsi"/>
                <w:caps/>
              </w:rPr>
              <w:t>78/2011/qđ-ubnd</w:t>
            </w:r>
          </w:p>
          <w:p w:rsidR="00CD641E" w:rsidRPr="00C2113C" w:rsidRDefault="00CD641E" w:rsidP="00DF0462">
            <w:pPr>
              <w:jc w:val="center"/>
              <w:rPr>
                <w:rFonts w:asciiTheme="majorHAnsi" w:hAnsiTheme="majorHAnsi" w:cstheme="majorHAnsi"/>
                <w:caps/>
              </w:rPr>
            </w:pPr>
            <w:r>
              <w:rPr>
                <w:rFonts w:asciiTheme="majorHAnsi" w:hAnsiTheme="majorHAnsi" w:cstheme="majorHAnsi"/>
                <w:caps/>
              </w:rPr>
              <w:t>09/12/2011</w:t>
            </w:r>
          </w:p>
        </w:tc>
        <w:tc>
          <w:tcPr>
            <w:tcW w:w="7655" w:type="dxa"/>
          </w:tcPr>
          <w:p w:rsidR="00CD641E" w:rsidRPr="00906B7E" w:rsidRDefault="00CD641E" w:rsidP="00906B7E">
            <w:r w:rsidRPr="00906B7E">
              <w:t>Về giao chỉ tiêu dự toán thu - chi ngân sách nhà nước năm 2012.</w:t>
            </w:r>
          </w:p>
        </w:tc>
        <w:tc>
          <w:tcPr>
            <w:tcW w:w="1843" w:type="dxa"/>
            <w:vAlign w:val="center"/>
          </w:tcPr>
          <w:p w:rsidR="00CD641E" w:rsidRPr="00103C40" w:rsidRDefault="00CD641E" w:rsidP="00DF0462">
            <w:pPr>
              <w:jc w:val="center"/>
              <w:rPr>
                <w:rFonts w:asciiTheme="majorHAnsi" w:hAnsiTheme="majorHAnsi" w:cstheme="majorHAnsi"/>
              </w:rPr>
            </w:pPr>
            <w:r>
              <w:rPr>
                <w:rFonts w:asciiTheme="majorHAnsi" w:hAnsiTheme="majorHAnsi" w:cstheme="majorHAnsi"/>
              </w:rPr>
              <w:t>09/12/2011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CD641E" w:rsidRPr="00C2113C" w:rsidRDefault="00CD641E" w:rsidP="00DF0462">
            <w:pPr>
              <w:jc w:val="center"/>
              <w:rPr>
                <w:rFonts w:asciiTheme="majorHAnsi" w:hAnsiTheme="majorHAnsi" w:cstheme="majorHAnsi"/>
                <w:caps/>
              </w:rPr>
            </w:pPr>
            <w:r w:rsidRPr="00C2113C">
              <w:rPr>
                <w:rFonts w:asciiTheme="majorHAnsi" w:hAnsiTheme="majorHAnsi" w:cstheme="majorHAnsi"/>
                <w:caps/>
              </w:rPr>
              <w:t xml:space="preserve">85/2011/QĐ-UBND </w:t>
            </w:r>
            <w:r w:rsidRPr="00C2113C">
              <w:rPr>
                <w:rFonts w:asciiTheme="majorHAnsi" w:hAnsiTheme="majorHAnsi" w:cstheme="majorHAnsi"/>
                <w:caps/>
              </w:rPr>
              <w:br/>
              <w:t>22/12/2011</w:t>
            </w:r>
          </w:p>
        </w:tc>
        <w:tc>
          <w:tcPr>
            <w:tcW w:w="7655" w:type="dxa"/>
            <w:hideMark/>
          </w:tcPr>
          <w:p w:rsidR="00CD641E" w:rsidRPr="00103C40" w:rsidRDefault="00CD641E" w:rsidP="00086600">
            <w:pPr>
              <w:rPr>
                <w:rFonts w:asciiTheme="majorHAnsi" w:hAnsiTheme="majorHAnsi" w:cstheme="majorHAnsi"/>
              </w:rPr>
            </w:pPr>
            <w:r w:rsidRPr="00103C40">
              <w:rPr>
                <w:rFonts w:asciiTheme="majorHAnsi" w:hAnsiTheme="majorHAnsi" w:cstheme="majorHAnsi"/>
              </w:rPr>
              <w:t>Về bổ sung một số hành lang, tuyến đường cho phép xe ô tô, vận tải nặng lưu thông theo quy định tại Quyết định số 66/2011/QĐ-UBND ngày 22 tháng 10 năm 2011 của Ủy ban nhân dân Thành phố</w:t>
            </w:r>
          </w:p>
        </w:tc>
        <w:tc>
          <w:tcPr>
            <w:tcW w:w="1843" w:type="dxa"/>
            <w:vAlign w:val="center"/>
            <w:hideMark/>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01/01/2012</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D641E" w:rsidRDefault="00CD641E" w:rsidP="00DF0462">
            <w:pPr>
              <w:jc w:val="center"/>
              <w:rPr>
                <w:rFonts w:asciiTheme="majorHAnsi" w:hAnsiTheme="majorHAnsi" w:cstheme="majorHAnsi"/>
                <w:caps/>
              </w:rPr>
            </w:pPr>
            <w:r>
              <w:rPr>
                <w:rFonts w:asciiTheme="majorHAnsi" w:hAnsiTheme="majorHAnsi" w:cstheme="majorHAnsi"/>
                <w:caps/>
              </w:rPr>
              <w:t>93/2011/qđ-ubnd</w:t>
            </w:r>
          </w:p>
          <w:p w:rsidR="00CD641E" w:rsidRPr="00C2113C" w:rsidRDefault="00CD641E" w:rsidP="00DF0462">
            <w:pPr>
              <w:jc w:val="center"/>
              <w:rPr>
                <w:rFonts w:asciiTheme="majorHAnsi" w:hAnsiTheme="majorHAnsi" w:cstheme="majorHAnsi"/>
                <w:caps/>
              </w:rPr>
            </w:pPr>
            <w:r>
              <w:rPr>
                <w:rFonts w:asciiTheme="majorHAnsi" w:hAnsiTheme="majorHAnsi" w:cstheme="majorHAnsi"/>
                <w:caps/>
              </w:rPr>
              <w:t>30/12/2011</w:t>
            </w:r>
          </w:p>
        </w:tc>
        <w:tc>
          <w:tcPr>
            <w:tcW w:w="7655" w:type="dxa"/>
          </w:tcPr>
          <w:p w:rsidR="00CD641E" w:rsidRPr="00333BC4" w:rsidRDefault="00333BC4" w:rsidP="00333BC4">
            <w:r w:rsidRPr="00333BC4">
              <w:t>Về điều chỉnh dự toán chi ngân sách nhà nước năm 2011.</w:t>
            </w:r>
          </w:p>
        </w:tc>
        <w:tc>
          <w:tcPr>
            <w:tcW w:w="1843" w:type="dxa"/>
            <w:vAlign w:val="center"/>
          </w:tcPr>
          <w:p w:rsidR="00CD641E" w:rsidRPr="00103C40" w:rsidRDefault="00CD641E" w:rsidP="00DF0462">
            <w:pPr>
              <w:jc w:val="center"/>
              <w:rPr>
                <w:rFonts w:asciiTheme="majorHAnsi" w:hAnsiTheme="majorHAnsi" w:cstheme="majorHAnsi"/>
              </w:rPr>
            </w:pPr>
            <w:r>
              <w:rPr>
                <w:rFonts w:asciiTheme="majorHAnsi" w:hAnsiTheme="majorHAnsi" w:cstheme="majorHAnsi"/>
              </w:rPr>
              <w:t>30/12/2011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tcPr>
          <w:p w:rsidR="00CD641E" w:rsidRDefault="00CD641E" w:rsidP="00DF0462">
            <w:pPr>
              <w:jc w:val="center"/>
              <w:rPr>
                <w:rFonts w:asciiTheme="majorHAnsi" w:hAnsiTheme="majorHAnsi" w:cstheme="majorHAnsi"/>
                <w:caps/>
              </w:rPr>
            </w:pPr>
            <w:r>
              <w:rPr>
                <w:rFonts w:asciiTheme="majorHAnsi" w:hAnsiTheme="majorHAnsi" w:cstheme="majorHAnsi"/>
                <w:caps/>
              </w:rPr>
              <w:t>01/2011/ct-ubnd</w:t>
            </w:r>
          </w:p>
          <w:p w:rsidR="00CD641E" w:rsidRPr="00C2113C" w:rsidRDefault="00CD641E" w:rsidP="00DF0462">
            <w:pPr>
              <w:jc w:val="center"/>
              <w:rPr>
                <w:rFonts w:asciiTheme="majorHAnsi" w:hAnsiTheme="majorHAnsi" w:cstheme="majorHAnsi"/>
                <w:caps/>
              </w:rPr>
            </w:pPr>
            <w:r>
              <w:rPr>
                <w:rFonts w:asciiTheme="majorHAnsi" w:hAnsiTheme="majorHAnsi" w:cstheme="majorHAnsi"/>
                <w:caps/>
              </w:rPr>
              <w:t>08/01/2011</w:t>
            </w:r>
          </w:p>
        </w:tc>
        <w:tc>
          <w:tcPr>
            <w:tcW w:w="7655" w:type="dxa"/>
          </w:tcPr>
          <w:p w:rsidR="00CD641E" w:rsidRPr="005774C0" w:rsidRDefault="00CD641E" w:rsidP="005774C0">
            <w:r w:rsidRPr="005774C0">
              <w:t>Về tăng cường vận động hiến máu tình nguyện năm 2011.</w:t>
            </w:r>
          </w:p>
        </w:tc>
        <w:tc>
          <w:tcPr>
            <w:tcW w:w="1843" w:type="dxa"/>
            <w:vAlign w:val="center"/>
          </w:tcPr>
          <w:p w:rsidR="00CD641E" w:rsidRPr="00103C40" w:rsidRDefault="00CD641E" w:rsidP="00DF0462">
            <w:pPr>
              <w:jc w:val="center"/>
              <w:rPr>
                <w:rFonts w:asciiTheme="majorHAnsi" w:hAnsiTheme="majorHAnsi" w:cstheme="majorHAnsi"/>
              </w:rPr>
            </w:pPr>
            <w:r>
              <w:rPr>
                <w:rFonts w:asciiTheme="majorHAnsi" w:hAnsiTheme="majorHAnsi" w:cstheme="majorHAnsi"/>
              </w:rPr>
              <w:t>18/01/2011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92154E" w:rsidRDefault="00CD641E" w:rsidP="00DF0462">
            <w:pPr>
              <w:jc w:val="center"/>
              <w:rPr>
                <w:rFonts w:asciiTheme="majorHAnsi" w:hAnsiTheme="majorHAnsi" w:cstheme="majorHAnsi"/>
                <w:color w:val="FF0000"/>
              </w:rPr>
            </w:pPr>
            <w:r w:rsidRPr="0092154E">
              <w:rPr>
                <w:rFonts w:asciiTheme="majorHAnsi" w:hAnsiTheme="majorHAnsi" w:cstheme="majorHAnsi"/>
                <w:color w:val="FF0000"/>
              </w:rPr>
              <w:t>Chỉ thị</w:t>
            </w:r>
          </w:p>
        </w:tc>
        <w:tc>
          <w:tcPr>
            <w:tcW w:w="2551" w:type="dxa"/>
            <w:vAlign w:val="center"/>
          </w:tcPr>
          <w:p w:rsidR="00CD641E" w:rsidRPr="0092154E" w:rsidRDefault="00CD641E" w:rsidP="00DF0462">
            <w:pPr>
              <w:jc w:val="center"/>
              <w:rPr>
                <w:rFonts w:asciiTheme="majorHAnsi" w:hAnsiTheme="majorHAnsi" w:cstheme="majorHAnsi"/>
                <w:caps/>
                <w:color w:val="FF0000"/>
              </w:rPr>
            </w:pPr>
            <w:r w:rsidRPr="0092154E">
              <w:rPr>
                <w:rFonts w:asciiTheme="majorHAnsi" w:hAnsiTheme="majorHAnsi" w:cstheme="majorHAnsi"/>
                <w:caps/>
                <w:color w:val="FF0000"/>
              </w:rPr>
              <w:t>02/2011/ct-ubnd</w:t>
            </w:r>
          </w:p>
          <w:p w:rsidR="00CD641E" w:rsidRPr="0092154E" w:rsidRDefault="00CD641E" w:rsidP="00DF0462">
            <w:pPr>
              <w:jc w:val="center"/>
              <w:rPr>
                <w:rFonts w:asciiTheme="majorHAnsi" w:hAnsiTheme="majorHAnsi" w:cstheme="majorHAnsi"/>
                <w:caps/>
                <w:color w:val="FF0000"/>
              </w:rPr>
            </w:pPr>
            <w:r w:rsidRPr="0092154E">
              <w:rPr>
                <w:rFonts w:asciiTheme="majorHAnsi" w:hAnsiTheme="majorHAnsi" w:cstheme="majorHAnsi"/>
                <w:caps/>
                <w:color w:val="FF0000"/>
              </w:rPr>
              <w:t>12/01/2011</w:t>
            </w:r>
          </w:p>
        </w:tc>
        <w:tc>
          <w:tcPr>
            <w:tcW w:w="7655" w:type="dxa"/>
          </w:tcPr>
          <w:p w:rsidR="00CD641E" w:rsidRPr="0092154E" w:rsidRDefault="00CD641E" w:rsidP="005774C0">
            <w:pPr>
              <w:rPr>
                <w:color w:val="FF0000"/>
              </w:rPr>
            </w:pPr>
            <w:r w:rsidRPr="0092154E">
              <w:rPr>
                <w:color w:val="FF0000"/>
              </w:rPr>
              <w:t>Về tập trung triển khai các giải pháp chủ yếu để thực hiện thắng lợi kế hoạch phát triển kinh tế - xã hội và ngân sách thành phố năm 2011.</w:t>
            </w:r>
          </w:p>
        </w:tc>
        <w:tc>
          <w:tcPr>
            <w:tcW w:w="1843" w:type="dxa"/>
            <w:vAlign w:val="center"/>
          </w:tcPr>
          <w:p w:rsidR="00CD641E" w:rsidRPr="0092154E" w:rsidRDefault="00CD641E" w:rsidP="00DF0462">
            <w:pPr>
              <w:jc w:val="center"/>
              <w:rPr>
                <w:rFonts w:asciiTheme="majorHAnsi" w:hAnsiTheme="majorHAnsi" w:cstheme="majorHAnsi"/>
                <w:color w:val="FF0000"/>
              </w:rPr>
            </w:pPr>
            <w:r w:rsidRPr="0092154E">
              <w:rPr>
                <w:rFonts w:asciiTheme="majorHAnsi" w:hAnsiTheme="majorHAnsi" w:cstheme="majorHAnsi"/>
                <w:color w:val="FF0000"/>
              </w:rPr>
              <w:t>22/01/2011</w:t>
            </w:r>
          </w:p>
        </w:tc>
      </w:tr>
      <w:tr w:rsidR="00CD641E" w:rsidRPr="00103C40" w:rsidTr="003261CC">
        <w:trPr>
          <w:trHeight w:val="567"/>
        </w:trPr>
        <w:tc>
          <w:tcPr>
            <w:tcW w:w="851" w:type="dxa"/>
            <w:noWrap/>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CD641E" w:rsidRPr="00C2113C" w:rsidRDefault="00CD641E" w:rsidP="00DF0462">
            <w:pPr>
              <w:jc w:val="center"/>
              <w:rPr>
                <w:rFonts w:asciiTheme="majorHAnsi" w:hAnsiTheme="majorHAnsi" w:cstheme="majorHAnsi"/>
                <w:caps/>
              </w:rPr>
            </w:pPr>
            <w:r w:rsidRPr="00C2113C">
              <w:rPr>
                <w:rFonts w:asciiTheme="majorHAnsi" w:hAnsiTheme="majorHAnsi" w:cstheme="majorHAnsi"/>
                <w:caps/>
              </w:rPr>
              <w:t xml:space="preserve">06/2011/CT-UBND </w:t>
            </w:r>
            <w:r w:rsidRPr="00C2113C">
              <w:rPr>
                <w:rFonts w:asciiTheme="majorHAnsi" w:hAnsiTheme="majorHAnsi" w:cstheme="majorHAnsi"/>
                <w:caps/>
              </w:rPr>
              <w:br/>
              <w:t>28/02/2011</w:t>
            </w:r>
          </w:p>
        </w:tc>
        <w:tc>
          <w:tcPr>
            <w:tcW w:w="7655" w:type="dxa"/>
            <w:hideMark/>
          </w:tcPr>
          <w:p w:rsidR="00CD641E" w:rsidRPr="00103C40" w:rsidRDefault="00CD641E" w:rsidP="00086600">
            <w:pPr>
              <w:rPr>
                <w:rFonts w:asciiTheme="majorHAnsi" w:hAnsiTheme="majorHAnsi" w:cstheme="majorHAnsi"/>
              </w:rPr>
            </w:pPr>
            <w:r w:rsidRPr="00103C40">
              <w:rPr>
                <w:rFonts w:asciiTheme="majorHAnsi" w:hAnsiTheme="majorHAnsi" w:cstheme="majorHAnsi"/>
              </w:rPr>
              <w:t>Về tăng cường thực hiện tiết kiệm điện trên địa bàn thành phố</w:t>
            </w:r>
          </w:p>
        </w:tc>
        <w:tc>
          <w:tcPr>
            <w:tcW w:w="1843" w:type="dxa"/>
            <w:vAlign w:val="center"/>
            <w:hideMark/>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10/3/2011</w:t>
            </w:r>
          </w:p>
        </w:tc>
      </w:tr>
      <w:tr w:rsidR="00CD641E" w:rsidRPr="00103C40" w:rsidTr="003261CC">
        <w:trPr>
          <w:trHeight w:val="567"/>
        </w:trPr>
        <w:tc>
          <w:tcPr>
            <w:tcW w:w="851" w:type="dxa"/>
            <w:noWrap/>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Pr>
                <w:rFonts w:asciiTheme="majorHAnsi" w:hAnsiTheme="majorHAnsi" w:cstheme="majorHAnsi"/>
              </w:rPr>
              <w:t>Chỉ thị</w:t>
            </w:r>
          </w:p>
        </w:tc>
        <w:tc>
          <w:tcPr>
            <w:tcW w:w="2551" w:type="dxa"/>
            <w:vAlign w:val="center"/>
          </w:tcPr>
          <w:p w:rsidR="00CD641E" w:rsidRDefault="00CD641E" w:rsidP="00DF0462">
            <w:pPr>
              <w:jc w:val="center"/>
              <w:rPr>
                <w:rFonts w:asciiTheme="majorHAnsi" w:hAnsiTheme="majorHAnsi" w:cstheme="majorHAnsi"/>
                <w:caps/>
              </w:rPr>
            </w:pPr>
            <w:r>
              <w:rPr>
                <w:rFonts w:asciiTheme="majorHAnsi" w:hAnsiTheme="majorHAnsi" w:cstheme="majorHAnsi"/>
                <w:caps/>
              </w:rPr>
              <w:t>09/2011/ct-ubnd</w:t>
            </w:r>
          </w:p>
          <w:p w:rsidR="00CD641E" w:rsidRPr="00C2113C" w:rsidRDefault="00CD641E" w:rsidP="00DF0462">
            <w:pPr>
              <w:jc w:val="center"/>
              <w:rPr>
                <w:rFonts w:asciiTheme="majorHAnsi" w:hAnsiTheme="majorHAnsi" w:cstheme="majorHAnsi"/>
                <w:caps/>
              </w:rPr>
            </w:pPr>
            <w:r>
              <w:rPr>
                <w:rFonts w:asciiTheme="majorHAnsi" w:hAnsiTheme="majorHAnsi" w:cstheme="majorHAnsi"/>
                <w:caps/>
              </w:rPr>
              <w:t>14/3/2011</w:t>
            </w:r>
          </w:p>
        </w:tc>
        <w:tc>
          <w:tcPr>
            <w:tcW w:w="7655" w:type="dxa"/>
          </w:tcPr>
          <w:p w:rsidR="00CD641E" w:rsidRPr="005774C0" w:rsidRDefault="00CD641E" w:rsidP="005774C0">
            <w:r w:rsidRPr="005774C0">
              <w:t>Về tổ chức phát động phong trào thi đua yêu nước năm 2011.</w:t>
            </w:r>
          </w:p>
        </w:tc>
        <w:tc>
          <w:tcPr>
            <w:tcW w:w="1843" w:type="dxa"/>
            <w:vAlign w:val="center"/>
          </w:tcPr>
          <w:p w:rsidR="00CD641E" w:rsidRPr="00103C40" w:rsidRDefault="00CD641E" w:rsidP="00DF0462">
            <w:pPr>
              <w:jc w:val="center"/>
              <w:rPr>
                <w:rFonts w:asciiTheme="majorHAnsi" w:hAnsiTheme="majorHAnsi" w:cstheme="majorHAnsi"/>
              </w:rPr>
            </w:pPr>
            <w:r>
              <w:rPr>
                <w:rFonts w:asciiTheme="majorHAnsi" w:hAnsiTheme="majorHAnsi" w:cstheme="majorHAnsi"/>
              </w:rPr>
              <w:t>21/3/2011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noWrap/>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CD641E" w:rsidRPr="00C2113C" w:rsidRDefault="00CD641E" w:rsidP="00DF0462">
            <w:pPr>
              <w:jc w:val="center"/>
              <w:rPr>
                <w:rFonts w:asciiTheme="majorHAnsi" w:hAnsiTheme="majorHAnsi" w:cstheme="majorHAnsi"/>
                <w:caps/>
              </w:rPr>
            </w:pPr>
            <w:r w:rsidRPr="00C2113C">
              <w:rPr>
                <w:rFonts w:asciiTheme="majorHAnsi" w:hAnsiTheme="majorHAnsi" w:cstheme="majorHAnsi"/>
                <w:caps/>
              </w:rPr>
              <w:t xml:space="preserve">11/2011/CT-UBND </w:t>
            </w:r>
            <w:r w:rsidRPr="00C2113C">
              <w:rPr>
                <w:rFonts w:asciiTheme="majorHAnsi" w:hAnsiTheme="majorHAnsi" w:cstheme="majorHAnsi"/>
                <w:caps/>
              </w:rPr>
              <w:br/>
              <w:t>18/3/2011</w:t>
            </w:r>
          </w:p>
        </w:tc>
        <w:tc>
          <w:tcPr>
            <w:tcW w:w="7655" w:type="dxa"/>
            <w:hideMark/>
          </w:tcPr>
          <w:p w:rsidR="00CD641E" w:rsidRPr="00103C40" w:rsidRDefault="00CD641E" w:rsidP="00086600">
            <w:pPr>
              <w:rPr>
                <w:rFonts w:asciiTheme="majorHAnsi" w:hAnsiTheme="majorHAnsi" w:cstheme="majorHAnsi"/>
              </w:rPr>
            </w:pPr>
            <w:r w:rsidRPr="00103C40">
              <w:rPr>
                <w:rFonts w:asciiTheme="majorHAnsi" w:hAnsiTheme="majorHAnsi" w:cstheme="majorHAnsi"/>
              </w:rPr>
              <w:t>Về tăng cường các biện pháp bảo tồn. Phát triển bền vững Khu dự trữ sinh quyển rừng ngập mặn Cần Giờ</w:t>
            </w:r>
          </w:p>
        </w:tc>
        <w:tc>
          <w:tcPr>
            <w:tcW w:w="1843" w:type="dxa"/>
            <w:vAlign w:val="center"/>
            <w:hideMark/>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28</w:t>
            </w:r>
            <w:r>
              <w:rPr>
                <w:rFonts w:asciiTheme="majorHAnsi" w:hAnsiTheme="majorHAnsi" w:cstheme="majorHAnsi"/>
              </w:rPr>
              <w:t>/3</w:t>
            </w:r>
            <w:r w:rsidRPr="00103C40">
              <w:rPr>
                <w:rFonts w:asciiTheme="majorHAnsi" w:hAnsiTheme="majorHAnsi" w:cstheme="majorHAnsi"/>
              </w:rPr>
              <w:t>/2011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CD641E" w:rsidRPr="00C2113C" w:rsidRDefault="00CD641E" w:rsidP="00DF0462">
            <w:pPr>
              <w:jc w:val="center"/>
              <w:rPr>
                <w:rFonts w:asciiTheme="majorHAnsi" w:hAnsiTheme="majorHAnsi" w:cstheme="majorHAnsi"/>
                <w:caps/>
              </w:rPr>
            </w:pPr>
            <w:r w:rsidRPr="00C2113C">
              <w:rPr>
                <w:rFonts w:asciiTheme="majorHAnsi" w:hAnsiTheme="majorHAnsi" w:cstheme="majorHAnsi"/>
                <w:caps/>
              </w:rPr>
              <w:t xml:space="preserve">13/2011/CT-UBND </w:t>
            </w:r>
            <w:r w:rsidRPr="00C2113C">
              <w:rPr>
                <w:rFonts w:asciiTheme="majorHAnsi" w:hAnsiTheme="majorHAnsi" w:cstheme="majorHAnsi"/>
                <w:caps/>
              </w:rPr>
              <w:br/>
              <w:t>09/4/2011</w:t>
            </w:r>
          </w:p>
        </w:tc>
        <w:tc>
          <w:tcPr>
            <w:tcW w:w="7655" w:type="dxa"/>
            <w:hideMark/>
          </w:tcPr>
          <w:p w:rsidR="00CD641E" w:rsidRPr="00103C40" w:rsidRDefault="00CD641E" w:rsidP="00086600">
            <w:pPr>
              <w:rPr>
                <w:rFonts w:asciiTheme="majorHAnsi" w:hAnsiTheme="majorHAnsi" w:cstheme="majorHAnsi"/>
              </w:rPr>
            </w:pPr>
            <w:r w:rsidRPr="00103C40">
              <w:rPr>
                <w:rFonts w:asciiTheme="majorHAnsi" w:hAnsiTheme="majorHAnsi" w:cstheme="majorHAnsi"/>
              </w:rPr>
              <w:t>Về việc phân công trách nhiệm quản lý hoạt động của các doanh nghiệp nông nghiệp ứng dụng công nghệ cao trên địa bàn thành phố theo Quyết định số 69/2010/QĐ-TTg ngày 03 tháng 11 năm 2010 của Thủ tướng Chính phủ</w:t>
            </w:r>
          </w:p>
        </w:tc>
        <w:tc>
          <w:tcPr>
            <w:tcW w:w="1843" w:type="dxa"/>
            <w:vAlign w:val="center"/>
            <w:hideMark/>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19</w:t>
            </w:r>
            <w:r>
              <w:rPr>
                <w:rFonts w:asciiTheme="majorHAnsi" w:hAnsiTheme="majorHAnsi" w:cstheme="majorHAnsi"/>
              </w:rPr>
              <w:t>/4</w:t>
            </w:r>
            <w:r w:rsidRPr="00103C40">
              <w:rPr>
                <w:rFonts w:asciiTheme="majorHAnsi" w:hAnsiTheme="majorHAnsi" w:cstheme="majorHAnsi"/>
              </w:rPr>
              <w:t>/2011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noWrap/>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CD641E" w:rsidRPr="00C2113C" w:rsidRDefault="00CD641E" w:rsidP="00DF0462">
            <w:pPr>
              <w:jc w:val="center"/>
              <w:rPr>
                <w:rFonts w:asciiTheme="majorHAnsi" w:hAnsiTheme="majorHAnsi" w:cstheme="majorHAnsi"/>
                <w:caps/>
              </w:rPr>
            </w:pPr>
            <w:r w:rsidRPr="00C2113C">
              <w:rPr>
                <w:rFonts w:asciiTheme="majorHAnsi" w:hAnsiTheme="majorHAnsi" w:cstheme="majorHAnsi"/>
                <w:caps/>
              </w:rPr>
              <w:t xml:space="preserve">14/2011/CT-UBND </w:t>
            </w:r>
            <w:r w:rsidRPr="00C2113C">
              <w:rPr>
                <w:rFonts w:asciiTheme="majorHAnsi" w:hAnsiTheme="majorHAnsi" w:cstheme="majorHAnsi"/>
                <w:caps/>
              </w:rPr>
              <w:br/>
              <w:t>13/4/2011</w:t>
            </w:r>
          </w:p>
        </w:tc>
        <w:tc>
          <w:tcPr>
            <w:tcW w:w="7655" w:type="dxa"/>
            <w:hideMark/>
          </w:tcPr>
          <w:p w:rsidR="00CD641E" w:rsidRPr="00103C40" w:rsidRDefault="00CD641E" w:rsidP="00086600">
            <w:pPr>
              <w:rPr>
                <w:rFonts w:asciiTheme="majorHAnsi" w:hAnsiTheme="majorHAnsi" w:cstheme="majorHAnsi"/>
              </w:rPr>
            </w:pPr>
            <w:r w:rsidRPr="00103C40">
              <w:rPr>
                <w:rFonts w:asciiTheme="majorHAnsi" w:hAnsiTheme="majorHAnsi" w:cstheme="majorHAnsi"/>
              </w:rPr>
              <w:t>Về việc triển khai Nghị định số 95/2010/NĐ-CP ngày 16 tháng 9 năm 2010 của Chính phủ quy định về cấp phép và phối hợp hoạt động với lực lượng tìm kiếm cứu nạn nước ngoài tại Việt Nam trên địa bàn thành phố</w:t>
            </w:r>
          </w:p>
        </w:tc>
        <w:tc>
          <w:tcPr>
            <w:tcW w:w="1843" w:type="dxa"/>
            <w:vAlign w:val="center"/>
            <w:hideMark/>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23</w:t>
            </w:r>
            <w:r>
              <w:rPr>
                <w:rFonts w:asciiTheme="majorHAnsi" w:hAnsiTheme="majorHAnsi" w:cstheme="majorHAnsi"/>
              </w:rPr>
              <w:t>/4</w:t>
            </w:r>
            <w:r w:rsidRPr="00103C40">
              <w:rPr>
                <w:rFonts w:asciiTheme="majorHAnsi" w:hAnsiTheme="majorHAnsi" w:cstheme="majorHAnsi"/>
              </w:rPr>
              <w:t>/2011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noWrap/>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CD641E" w:rsidRPr="00C2113C" w:rsidRDefault="00CD641E" w:rsidP="00DF0462">
            <w:pPr>
              <w:jc w:val="center"/>
              <w:rPr>
                <w:rFonts w:asciiTheme="majorHAnsi" w:hAnsiTheme="majorHAnsi" w:cstheme="majorHAnsi"/>
                <w:caps/>
              </w:rPr>
            </w:pPr>
            <w:r w:rsidRPr="00C2113C">
              <w:rPr>
                <w:rFonts w:asciiTheme="majorHAnsi" w:hAnsiTheme="majorHAnsi" w:cstheme="majorHAnsi"/>
                <w:caps/>
              </w:rPr>
              <w:t xml:space="preserve">15/2011/CT-UBND </w:t>
            </w:r>
            <w:r w:rsidRPr="00C2113C">
              <w:rPr>
                <w:rFonts w:asciiTheme="majorHAnsi" w:hAnsiTheme="majorHAnsi" w:cstheme="majorHAnsi"/>
                <w:caps/>
              </w:rPr>
              <w:br/>
              <w:t>14/4/2011</w:t>
            </w:r>
          </w:p>
        </w:tc>
        <w:tc>
          <w:tcPr>
            <w:tcW w:w="7655" w:type="dxa"/>
            <w:hideMark/>
          </w:tcPr>
          <w:p w:rsidR="00CD641E" w:rsidRPr="00103C40" w:rsidRDefault="00CD641E" w:rsidP="00086600">
            <w:pPr>
              <w:rPr>
                <w:rFonts w:asciiTheme="majorHAnsi" w:hAnsiTheme="majorHAnsi" w:cstheme="majorHAnsi"/>
              </w:rPr>
            </w:pPr>
            <w:r w:rsidRPr="00103C40">
              <w:rPr>
                <w:rFonts w:asciiTheme="majorHAnsi" w:hAnsiTheme="majorHAnsi" w:cstheme="majorHAnsi"/>
              </w:rPr>
              <w:t>Về thực hiện tiết kiệm nhiên liệu trong giao thông vận tải, tiết kiệm và chống thất thoát nước sạch trên địa bàn thành phố</w:t>
            </w:r>
          </w:p>
        </w:tc>
        <w:tc>
          <w:tcPr>
            <w:tcW w:w="1843" w:type="dxa"/>
            <w:vAlign w:val="center"/>
            <w:hideMark/>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24</w:t>
            </w:r>
            <w:r>
              <w:rPr>
                <w:rFonts w:asciiTheme="majorHAnsi" w:hAnsiTheme="majorHAnsi" w:cstheme="majorHAnsi"/>
              </w:rPr>
              <w:t>/4</w:t>
            </w:r>
            <w:r w:rsidRPr="00103C40">
              <w:rPr>
                <w:rFonts w:asciiTheme="majorHAnsi" w:hAnsiTheme="majorHAnsi" w:cstheme="majorHAnsi"/>
              </w:rPr>
              <w:t>/2011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noWrap/>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tcPr>
          <w:p w:rsidR="00CD641E" w:rsidRPr="00C2113C" w:rsidRDefault="00CD641E" w:rsidP="00DF0462">
            <w:pPr>
              <w:jc w:val="center"/>
              <w:rPr>
                <w:rFonts w:asciiTheme="majorHAnsi" w:hAnsiTheme="majorHAnsi" w:cstheme="majorHAnsi"/>
                <w:caps/>
              </w:rPr>
            </w:pPr>
            <w:r>
              <w:rPr>
                <w:rFonts w:asciiTheme="majorHAnsi" w:hAnsiTheme="majorHAnsi" w:cstheme="majorHAnsi"/>
                <w:caps/>
              </w:rPr>
              <w:t xml:space="preserve">16/2011/CT-UBND </w:t>
            </w:r>
            <w:r>
              <w:rPr>
                <w:rFonts w:asciiTheme="majorHAnsi" w:hAnsiTheme="majorHAnsi" w:cstheme="majorHAnsi"/>
                <w:caps/>
              </w:rPr>
              <w:br/>
              <w:t>17</w:t>
            </w:r>
            <w:r w:rsidRPr="00C2113C">
              <w:rPr>
                <w:rFonts w:asciiTheme="majorHAnsi" w:hAnsiTheme="majorHAnsi" w:cstheme="majorHAnsi"/>
                <w:caps/>
              </w:rPr>
              <w:t>/5/2011</w:t>
            </w:r>
          </w:p>
        </w:tc>
        <w:tc>
          <w:tcPr>
            <w:tcW w:w="7655" w:type="dxa"/>
          </w:tcPr>
          <w:p w:rsidR="00CD641E" w:rsidRPr="006F025C" w:rsidRDefault="00CD641E" w:rsidP="006F025C">
            <w:r w:rsidRPr="006F025C">
              <w:t>Về tổ chức thực hiện các Chương trình hành động của Thành ủy thực hiện Nghị quyết Đại hội Đảng bộ thành phố lần thứ IX.</w:t>
            </w:r>
          </w:p>
        </w:tc>
        <w:tc>
          <w:tcPr>
            <w:tcW w:w="1843" w:type="dxa"/>
            <w:vAlign w:val="center"/>
          </w:tcPr>
          <w:p w:rsidR="00CD641E" w:rsidRPr="00103C40" w:rsidRDefault="00CD641E" w:rsidP="00DF0462">
            <w:pPr>
              <w:jc w:val="center"/>
              <w:rPr>
                <w:rFonts w:asciiTheme="majorHAnsi" w:hAnsiTheme="majorHAnsi" w:cstheme="majorHAnsi"/>
              </w:rPr>
            </w:pPr>
            <w:r>
              <w:rPr>
                <w:rFonts w:asciiTheme="majorHAnsi" w:hAnsiTheme="majorHAnsi" w:cstheme="majorHAnsi"/>
              </w:rPr>
              <w:t>27/5</w:t>
            </w:r>
            <w:r w:rsidRPr="00103C40">
              <w:rPr>
                <w:rFonts w:asciiTheme="majorHAnsi" w:hAnsiTheme="majorHAnsi" w:cstheme="majorHAnsi"/>
              </w:rPr>
              <w:t>/2011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noWrap/>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tcPr>
          <w:p w:rsidR="00CD641E" w:rsidRPr="00C2113C" w:rsidRDefault="00CD641E" w:rsidP="00DF0462">
            <w:pPr>
              <w:jc w:val="center"/>
              <w:rPr>
                <w:rFonts w:asciiTheme="majorHAnsi" w:hAnsiTheme="majorHAnsi" w:cstheme="majorHAnsi"/>
                <w:caps/>
              </w:rPr>
            </w:pPr>
            <w:r>
              <w:rPr>
                <w:rFonts w:asciiTheme="majorHAnsi" w:hAnsiTheme="majorHAnsi" w:cstheme="majorHAnsi"/>
                <w:caps/>
              </w:rPr>
              <w:t xml:space="preserve">17/2011/CT-UBND </w:t>
            </w:r>
            <w:r>
              <w:rPr>
                <w:rFonts w:asciiTheme="majorHAnsi" w:hAnsiTheme="majorHAnsi" w:cstheme="majorHAnsi"/>
                <w:caps/>
              </w:rPr>
              <w:br/>
              <w:t>17</w:t>
            </w:r>
            <w:r w:rsidRPr="00C2113C">
              <w:rPr>
                <w:rFonts w:asciiTheme="majorHAnsi" w:hAnsiTheme="majorHAnsi" w:cstheme="majorHAnsi"/>
                <w:caps/>
              </w:rPr>
              <w:t>/5/2011</w:t>
            </w:r>
          </w:p>
        </w:tc>
        <w:tc>
          <w:tcPr>
            <w:tcW w:w="7655" w:type="dxa"/>
          </w:tcPr>
          <w:p w:rsidR="00CD641E" w:rsidRPr="006F025C" w:rsidRDefault="00CD641E" w:rsidP="006F025C">
            <w:r w:rsidRPr="006F025C">
              <w:t>Về tổ chức các kỳ thi tốt nghiệp trung học phổ thông năm học 2010 - 2011 và công tác tuyển sinh đầu cấp phổ thông năm học 2011 - 2012 tại thành phố Hồ Chí Minh.</w:t>
            </w:r>
          </w:p>
        </w:tc>
        <w:tc>
          <w:tcPr>
            <w:tcW w:w="1843" w:type="dxa"/>
            <w:vAlign w:val="center"/>
          </w:tcPr>
          <w:p w:rsidR="00CD641E" w:rsidRPr="00103C40" w:rsidRDefault="00CD641E" w:rsidP="00DF0462">
            <w:pPr>
              <w:jc w:val="center"/>
              <w:rPr>
                <w:rFonts w:asciiTheme="majorHAnsi" w:hAnsiTheme="majorHAnsi" w:cstheme="majorHAnsi"/>
              </w:rPr>
            </w:pPr>
            <w:r>
              <w:rPr>
                <w:rFonts w:asciiTheme="majorHAnsi" w:hAnsiTheme="majorHAnsi" w:cstheme="majorHAnsi"/>
              </w:rPr>
              <w:t>27/5</w:t>
            </w:r>
            <w:r w:rsidRPr="00103C40">
              <w:rPr>
                <w:rFonts w:asciiTheme="majorHAnsi" w:hAnsiTheme="majorHAnsi" w:cstheme="majorHAnsi"/>
              </w:rPr>
              <w:t>/2011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CD641E" w:rsidRPr="00C2113C" w:rsidRDefault="00CD641E" w:rsidP="00DF0462">
            <w:pPr>
              <w:jc w:val="center"/>
              <w:rPr>
                <w:rFonts w:asciiTheme="majorHAnsi" w:hAnsiTheme="majorHAnsi" w:cstheme="majorHAnsi"/>
                <w:caps/>
              </w:rPr>
            </w:pPr>
            <w:r w:rsidRPr="00C2113C">
              <w:rPr>
                <w:rFonts w:asciiTheme="majorHAnsi" w:hAnsiTheme="majorHAnsi" w:cstheme="majorHAnsi"/>
                <w:caps/>
              </w:rPr>
              <w:t xml:space="preserve">18/2011/CT-UBND </w:t>
            </w:r>
            <w:r w:rsidRPr="00C2113C">
              <w:rPr>
                <w:rFonts w:asciiTheme="majorHAnsi" w:hAnsiTheme="majorHAnsi" w:cstheme="majorHAnsi"/>
                <w:caps/>
              </w:rPr>
              <w:br/>
              <w:t>20/5/2011</w:t>
            </w:r>
          </w:p>
        </w:tc>
        <w:tc>
          <w:tcPr>
            <w:tcW w:w="7655" w:type="dxa"/>
            <w:hideMark/>
          </w:tcPr>
          <w:p w:rsidR="00CD641E" w:rsidRPr="00103C40" w:rsidRDefault="00CD641E" w:rsidP="00086600">
            <w:pPr>
              <w:rPr>
                <w:rFonts w:asciiTheme="majorHAnsi" w:hAnsiTheme="majorHAnsi" w:cstheme="majorHAnsi"/>
              </w:rPr>
            </w:pPr>
            <w:r w:rsidRPr="00103C40">
              <w:rPr>
                <w:rFonts w:asciiTheme="majorHAnsi" w:hAnsiTheme="majorHAnsi" w:cstheme="majorHAnsi"/>
              </w:rPr>
              <w:t>Về việc triển khai thực hiện Nghị định số 17/2010/NĐ-CP ngày 04 tháng 3 năm 2010 của Chính phủ về bán đấu giá tài sản trên địa bàn thành phố Hồ Chí Minh</w:t>
            </w:r>
          </w:p>
        </w:tc>
        <w:tc>
          <w:tcPr>
            <w:tcW w:w="1843" w:type="dxa"/>
            <w:vAlign w:val="center"/>
            <w:hideMark/>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30</w:t>
            </w:r>
            <w:r>
              <w:rPr>
                <w:rFonts w:asciiTheme="majorHAnsi" w:hAnsiTheme="majorHAnsi" w:cstheme="majorHAnsi"/>
              </w:rPr>
              <w:t>/5</w:t>
            </w:r>
            <w:r w:rsidRPr="00103C40">
              <w:rPr>
                <w:rFonts w:asciiTheme="majorHAnsi" w:hAnsiTheme="majorHAnsi" w:cstheme="majorHAnsi"/>
              </w:rPr>
              <w:t>/2011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CD641E" w:rsidRPr="00C2113C" w:rsidRDefault="00CD641E" w:rsidP="00DF0462">
            <w:pPr>
              <w:jc w:val="center"/>
              <w:rPr>
                <w:rFonts w:asciiTheme="majorHAnsi" w:hAnsiTheme="majorHAnsi" w:cstheme="majorHAnsi"/>
                <w:caps/>
              </w:rPr>
            </w:pPr>
            <w:r w:rsidRPr="00C2113C">
              <w:rPr>
                <w:rFonts w:asciiTheme="majorHAnsi" w:hAnsiTheme="majorHAnsi" w:cstheme="majorHAnsi"/>
                <w:caps/>
              </w:rPr>
              <w:t xml:space="preserve">22/2011/CT-UBND </w:t>
            </w:r>
            <w:r w:rsidRPr="00C2113C">
              <w:rPr>
                <w:rFonts w:asciiTheme="majorHAnsi" w:hAnsiTheme="majorHAnsi" w:cstheme="majorHAnsi"/>
                <w:caps/>
              </w:rPr>
              <w:br/>
              <w:t>11/6/2011</w:t>
            </w:r>
          </w:p>
        </w:tc>
        <w:tc>
          <w:tcPr>
            <w:tcW w:w="7655" w:type="dxa"/>
            <w:hideMark/>
          </w:tcPr>
          <w:p w:rsidR="00CD641E" w:rsidRPr="00103C40" w:rsidRDefault="00CD641E" w:rsidP="00086600">
            <w:pPr>
              <w:rPr>
                <w:rFonts w:asciiTheme="majorHAnsi" w:hAnsiTheme="majorHAnsi" w:cstheme="majorHAnsi"/>
              </w:rPr>
            </w:pPr>
            <w:r w:rsidRPr="00103C40">
              <w:rPr>
                <w:rFonts w:asciiTheme="majorHAnsi" w:hAnsiTheme="majorHAnsi" w:cstheme="majorHAnsi"/>
              </w:rPr>
              <w:t>Về tăng cường công tác tuyên truyền, phối hợp và hỗ trợ cho hoạt động của Thừa phát lại</w:t>
            </w:r>
          </w:p>
        </w:tc>
        <w:tc>
          <w:tcPr>
            <w:tcW w:w="1843" w:type="dxa"/>
            <w:vAlign w:val="center"/>
            <w:hideMark/>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21</w:t>
            </w:r>
            <w:r>
              <w:rPr>
                <w:rFonts w:asciiTheme="majorHAnsi" w:hAnsiTheme="majorHAnsi" w:cstheme="majorHAnsi"/>
              </w:rPr>
              <w:t>/6</w:t>
            </w:r>
            <w:r w:rsidRPr="00103C40">
              <w:rPr>
                <w:rFonts w:asciiTheme="majorHAnsi" w:hAnsiTheme="majorHAnsi" w:cstheme="majorHAnsi"/>
              </w:rPr>
              <w:t>/2011</w:t>
            </w:r>
          </w:p>
        </w:tc>
      </w:tr>
      <w:tr w:rsidR="00CD641E" w:rsidRPr="00103C40" w:rsidTr="003261CC">
        <w:trPr>
          <w:trHeight w:val="567"/>
        </w:trPr>
        <w:tc>
          <w:tcPr>
            <w:tcW w:w="851" w:type="dxa"/>
            <w:noWrap/>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CD641E" w:rsidRPr="00C2113C" w:rsidRDefault="00CD641E" w:rsidP="00DF0462">
            <w:pPr>
              <w:jc w:val="center"/>
              <w:rPr>
                <w:rFonts w:asciiTheme="majorHAnsi" w:hAnsiTheme="majorHAnsi" w:cstheme="majorHAnsi"/>
                <w:caps/>
              </w:rPr>
            </w:pPr>
            <w:r w:rsidRPr="00C2113C">
              <w:rPr>
                <w:rFonts w:asciiTheme="majorHAnsi" w:hAnsiTheme="majorHAnsi" w:cstheme="majorHAnsi"/>
                <w:caps/>
              </w:rPr>
              <w:t xml:space="preserve">23/2011/CT-UBND </w:t>
            </w:r>
            <w:r w:rsidRPr="00C2113C">
              <w:rPr>
                <w:rFonts w:asciiTheme="majorHAnsi" w:hAnsiTheme="majorHAnsi" w:cstheme="majorHAnsi"/>
                <w:caps/>
              </w:rPr>
              <w:br/>
              <w:t>12/7/2011</w:t>
            </w:r>
          </w:p>
        </w:tc>
        <w:tc>
          <w:tcPr>
            <w:tcW w:w="7655" w:type="dxa"/>
            <w:hideMark/>
          </w:tcPr>
          <w:p w:rsidR="00CD641E" w:rsidRPr="00103C40" w:rsidRDefault="00CD641E" w:rsidP="00086600">
            <w:pPr>
              <w:rPr>
                <w:rFonts w:asciiTheme="majorHAnsi" w:hAnsiTheme="majorHAnsi" w:cstheme="majorHAnsi"/>
              </w:rPr>
            </w:pPr>
            <w:r w:rsidRPr="00103C40">
              <w:rPr>
                <w:rFonts w:asciiTheme="majorHAnsi" w:hAnsiTheme="majorHAnsi" w:cstheme="majorHAnsi"/>
              </w:rPr>
              <w:t>Về quản lý chất lượng sản phẩm, hàng hóa vật liệu xây dựng trên địa bàn thành phố Hồ Chí Minh</w:t>
            </w:r>
          </w:p>
        </w:tc>
        <w:tc>
          <w:tcPr>
            <w:tcW w:w="1843" w:type="dxa"/>
            <w:vAlign w:val="center"/>
            <w:hideMark/>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22</w:t>
            </w:r>
            <w:r>
              <w:rPr>
                <w:rFonts w:asciiTheme="majorHAnsi" w:hAnsiTheme="majorHAnsi" w:cstheme="majorHAnsi"/>
              </w:rPr>
              <w:t>/7</w:t>
            </w:r>
            <w:r w:rsidRPr="00103C40">
              <w:rPr>
                <w:rFonts w:asciiTheme="majorHAnsi" w:hAnsiTheme="majorHAnsi" w:cstheme="majorHAnsi"/>
              </w:rPr>
              <w:t>/2011</w:t>
            </w:r>
          </w:p>
        </w:tc>
      </w:tr>
      <w:tr w:rsidR="00CD641E" w:rsidRPr="00103C40" w:rsidTr="003261CC">
        <w:trPr>
          <w:trHeight w:val="567"/>
        </w:trPr>
        <w:tc>
          <w:tcPr>
            <w:tcW w:w="851" w:type="dxa"/>
            <w:noWrap/>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92154E" w:rsidRDefault="00CD641E" w:rsidP="00DF0462">
            <w:pPr>
              <w:jc w:val="center"/>
              <w:rPr>
                <w:rFonts w:asciiTheme="majorHAnsi" w:hAnsiTheme="majorHAnsi" w:cstheme="majorHAnsi"/>
                <w:color w:val="FF0000"/>
              </w:rPr>
            </w:pPr>
            <w:r w:rsidRPr="0092154E">
              <w:rPr>
                <w:rFonts w:asciiTheme="majorHAnsi" w:hAnsiTheme="majorHAnsi" w:cstheme="majorHAnsi"/>
                <w:color w:val="FF0000"/>
              </w:rPr>
              <w:t>Chỉ thị</w:t>
            </w:r>
          </w:p>
        </w:tc>
        <w:tc>
          <w:tcPr>
            <w:tcW w:w="2551" w:type="dxa"/>
            <w:vAlign w:val="center"/>
          </w:tcPr>
          <w:p w:rsidR="00CD641E" w:rsidRPr="0092154E" w:rsidRDefault="00CD641E" w:rsidP="00DF0462">
            <w:pPr>
              <w:jc w:val="center"/>
              <w:rPr>
                <w:rFonts w:asciiTheme="majorHAnsi" w:hAnsiTheme="majorHAnsi" w:cstheme="majorHAnsi"/>
                <w:caps/>
                <w:color w:val="FF0000"/>
              </w:rPr>
            </w:pPr>
            <w:r w:rsidRPr="0092154E">
              <w:rPr>
                <w:rFonts w:asciiTheme="majorHAnsi" w:hAnsiTheme="majorHAnsi" w:cstheme="majorHAnsi"/>
                <w:caps/>
                <w:color w:val="FF0000"/>
              </w:rPr>
              <w:t>24/2011/ct-ubnd</w:t>
            </w:r>
          </w:p>
          <w:p w:rsidR="00CD641E" w:rsidRPr="0092154E" w:rsidRDefault="00CD641E" w:rsidP="00DF0462">
            <w:pPr>
              <w:jc w:val="center"/>
              <w:rPr>
                <w:rFonts w:asciiTheme="majorHAnsi" w:hAnsiTheme="majorHAnsi" w:cstheme="majorHAnsi"/>
                <w:caps/>
                <w:color w:val="FF0000"/>
              </w:rPr>
            </w:pPr>
            <w:r w:rsidRPr="0092154E">
              <w:rPr>
                <w:rFonts w:asciiTheme="majorHAnsi" w:hAnsiTheme="majorHAnsi" w:cstheme="majorHAnsi"/>
                <w:caps/>
                <w:color w:val="FF0000"/>
              </w:rPr>
              <w:t>19/7/2011</w:t>
            </w:r>
          </w:p>
        </w:tc>
        <w:tc>
          <w:tcPr>
            <w:tcW w:w="7655" w:type="dxa"/>
          </w:tcPr>
          <w:p w:rsidR="00CD641E" w:rsidRPr="0092154E" w:rsidRDefault="00CD641E" w:rsidP="00574927">
            <w:pPr>
              <w:rPr>
                <w:color w:val="FF0000"/>
              </w:rPr>
            </w:pPr>
            <w:r w:rsidRPr="0092154E">
              <w:rPr>
                <w:color w:val="FF0000"/>
              </w:rPr>
              <w:t>Về xây dựng kế hoạch phát triển kinh tế - xã hội và dự toán ngân sách năm 2012 của thành phố.</w:t>
            </w:r>
          </w:p>
        </w:tc>
        <w:tc>
          <w:tcPr>
            <w:tcW w:w="1843" w:type="dxa"/>
            <w:vAlign w:val="center"/>
          </w:tcPr>
          <w:p w:rsidR="00CD641E" w:rsidRPr="0092154E" w:rsidRDefault="00CD641E" w:rsidP="00DF0462">
            <w:pPr>
              <w:jc w:val="center"/>
              <w:rPr>
                <w:rFonts w:asciiTheme="majorHAnsi" w:hAnsiTheme="majorHAnsi" w:cstheme="majorHAnsi"/>
                <w:color w:val="FF0000"/>
              </w:rPr>
            </w:pPr>
            <w:r w:rsidRPr="0092154E">
              <w:rPr>
                <w:rFonts w:asciiTheme="majorHAnsi" w:hAnsiTheme="majorHAnsi" w:cstheme="majorHAnsi"/>
                <w:color w:val="FF0000"/>
              </w:rPr>
              <w:t>29/7/2011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noWrap/>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CD641E" w:rsidRPr="00C2113C" w:rsidRDefault="00CD641E" w:rsidP="00DF0462">
            <w:pPr>
              <w:jc w:val="center"/>
              <w:rPr>
                <w:rFonts w:asciiTheme="majorHAnsi" w:hAnsiTheme="majorHAnsi" w:cstheme="majorHAnsi"/>
                <w:caps/>
              </w:rPr>
            </w:pPr>
            <w:r w:rsidRPr="00C2113C">
              <w:rPr>
                <w:rFonts w:asciiTheme="majorHAnsi" w:hAnsiTheme="majorHAnsi" w:cstheme="majorHAnsi"/>
                <w:caps/>
              </w:rPr>
              <w:t xml:space="preserve">25/2011/CT-UBND </w:t>
            </w:r>
            <w:r w:rsidRPr="00C2113C">
              <w:rPr>
                <w:rFonts w:asciiTheme="majorHAnsi" w:hAnsiTheme="majorHAnsi" w:cstheme="majorHAnsi"/>
                <w:caps/>
              </w:rPr>
              <w:br/>
              <w:t>01/8/2011</w:t>
            </w:r>
          </w:p>
        </w:tc>
        <w:tc>
          <w:tcPr>
            <w:tcW w:w="7655" w:type="dxa"/>
            <w:hideMark/>
          </w:tcPr>
          <w:p w:rsidR="00CD641E" w:rsidRPr="00103C40" w:rsidRDefault="00CD641E" w:rsidP="00086600">
            <w:pPr>
              <w:rPr>
                <w:rFonts w:asciiTheme="majorHAnsi" w:hAnsiTheme="majorHAnsi" w:cstheme="majorHAnsi"/>
              </w:rPr>
            </w:pPr>
            <w:r w:rsidRPr="00103C40">
              <w:rPr>
                <w:rFonts w:asciiTheme="majorHAnsi" w:hAnsiTheme="majorHAnsi" w:cstheme="majorHAnsi"/>
              </w:rPr>
              <w:t>Tăng cường thực hiện Luật Bảo hiểm xã hội và Luật Bảo hiểm y tế trên địa bàn thành phố Hồ Chí Minh</w:t>
            </w:r>
          </w:p>
        </w:tc>
        <w:tc>
          <w:tcPr>
            <w:tcW w:w="1843" w:type="dxa"/>
            <w:vAlign w:val="center"/>
            <w:hideMark/>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11/8/2011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noWrap/>
            <w:vAlign w:val="center"/>
          </w:tcPr>
          <w:p w:rsidR="00CD641E" w:rsidRPr="00103C40" w:rsidRDefault="00CD641E" w:rsidP="00DF0462">
            <w:pPr>
              <w:jc w:val="center"/>
              <w:rPr>
                <w:rFonts w:asciiTheme="majorHAnsi" w:hAnsiTheme="majorHAnsi" w:cstheme="majorHAnsi"/>
              </w:rPr>
            </w:pPr>
            <w:r>
              <w:rPr>
                <w:rFonts w:asciiTheme="majorHAnsi" w:hAnsiTheme="majorHAnsi" w:cstheme="majorHAnsi"/>
              </w:rPr>
              <w:t>Chỉ thị</w:t>
            </w:r>
          </w:p>
        </w:tc>
        <w:tc>
          <w:tcPr>
            <w:tcW w:w="2551" w:type="dxa"/>
            <w:vAlign w:val="center"/>
          </w:tcPr>
          <w:p w:rsidR="00CD641E" w:rsidRDefault="00CD641E" w:rsidP="00DF0462">
            <w:pPr>
              <w:jc w:val="center"/>
              <w:rPr>
                <w:rFonts w:asciiTheme="majorHAnsi" w:hAnsiTheme="majorHAnsi" w:cstheme="majorHAnsi"/>
                <w:caps/>
              </w:rPr>
            </w:pPr>
            <w:r>
              <w:rPr>
                <w:rFonts w:asciiTheme="majorHAnsi" w:hAnsiTheme="majorHAnsi" w:cstheme="majorHAnsi"/>
                <w:caps/>
              </w:rPr>
              <w:t>28/2011/ct-ubnd</w:t>
            </w:r>
          </w:p>
          <w:p w:rsidR="00CD641E" w:rsidRPr="00C2113C" w:rsidRDefault="00CD641E" w:rsidP="00DF0462">
            <w:pPr>
              <w:jc w:val="center"/>
              <w:rPr>
                <w:rFonts w:asciiTheme="majorHAnsi" w:hAnsiTheme="majorHAnsi" w:cstheme="majorHAnsi"/>
                <w:caps/>
              </w:rPr>
            </w:pPr>
            <w:r>
              <w:rPr>
                <w:rFonts w:asciiTheme="majorHAnsi" w:hAnsiTheme="majorHAnsi" w:cstheme="majorHAnsi"/>
                <w:caps/>
              </w:rPr>
              <w:t>24/8/2011</w:t>
            </w:r>
          </w:p>
        </w:tc>
        <w:tc>
          <w:tcPr>
            <w:tcW w:w="7655" w:type="dxa"/>
          </w:tcPr>
          <w:p w:rsidR="00CD641E" w:rsidRPr="0092154E" w:rsidRDefault="00CD641E" w:rsidP="0092154E">
            <w:r w:rsidRPr="0092154E">
              <w:t>Về thực hiện nhiệm vụ giáo dục và đào tạo năm học 2011 - 2012 tại thành phố Hồ Chí Minh.</w:t>
            </w:r>
          </w:p>
        </w:tc>
        <w:tc>
          <w:tcPr>
            <w:tcW w:w="1843" w:type="dxa"/>
            <w:vAlign w:val="center"/>
          </w:tcPr>
          <w:p w:rsidR="00CD641E" w:rsidRPr="00103C40" w:rsidRDefault="00CD641E" w:rsidP="00DF0462">
            <w:pPr>
              <w:jc w:val="center"/>
              <w:rPr>
                <w:rFonts w:asciiTheme="majorHAnsi" w:hAnsiTheme="majorHAnsi" w:cstheme="majorHAnsi"/>
              </w:rPr>
            </w:pPr>
            <w:r>
              <w:rPr>
                <w:rFonts w:asciiTheme="majorHAnsi" w:hAnsiTheme="majorHAnsi" w:cstheme="majorHAnsi"/>
              </w:rPr>
              <w:t>03/8/2011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noWrap/>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CD641E" w:rsidRPr="00C2113C" w:rsidRDefault="00CD641E" w:rsidP="00DF0462">
            <w:pPr>
              <w:jc w:val="center"/>
              <w:rPr>
                <w:rFonts w:asciiTheme="majorHAnsi" w:hAnsiTheme="majorHAnsi" w:cstheme="majorHAnsi"/>
                <w:caps/>
              </w:rPr>
            </w:pPr>
            <w:r w:rsidRPr="00C2113C">
              <w:rPr>
                <w:rFonts w:asciiTheme="majorHAnsi" w:hAnsiTheme="majorHAnsi" w:cstheme="majorHAnsi"/>
                <w:caps/>
              </w:rPr>
              <w:t xml:space="preserve">29/2011/CT-UBND </w:t>
            </w:r>
            <w:r w:rsidRPr="00C2113C">
              <w:rPr>
                <w:rFonts w:asciiTheme="majorHAnsi" w:hAnsiTheme="majorHAnsi" w:cstheme="majorHAnsi"/>
                <w:caps/>
              </w:rPr>
              <w:br/>
              <w:t>29/8/2011</w:t>
            </w:r>
          </w:p>
        </w:tc>
        <w:tc>
          <w:tcPr>
            <w:tcW w:w="7655" w:type="dxa"/>
            <w:hideMark/>
          </w:tcPr>
          <w:p w:rsidR="00CD641E" w:rsidRPr="00103C40" w:rsidRDefault="00CD641E" w:rsidP="00086600">
            <w:pPr>
              <w:rPr>
                <w:rFonts w:asciiTheme="majorHAnsi" w:hAnsiTheme="majorHAnsi" w:cstheme="majorHAnsi"/>
              </w:rPr>
            </w:pPr>
            <w:r w:rsidRPr="00103C40">
              <w:rPr>
                <w:rFonts w:asciiTheme="majorHAnsi" w:hAnsiTheme="majorHAnsi" w:cstheme="majorHAnsi"/>
              </w:rPr>
              <w:t>Về tăng cường thực hiện các biện pháp để quản lý, bảo vệ và phát triển các loài động vật hoang dã trên địa bàn thành phố Hồ Chí Minh</w:t>
            </w:r>
          </w:p>
        </w:tc>
        <w:tc>
          <w:tcPr>
            <w:tcW w:w="1843" w:type="dxa"/>
            <w:vAlign w:val="center"/>
            <w:hideMark/>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08</w:t>
            </w:r>
            <w:r>
              <w:rPr>
                <w:rFonts w:asciiTheme="majorHAnsi" w:hAnsiTheme="majorHAnsi" w:cstheme="majorHAnsi"/>
              </w:rPr>
              <w:t>/9</w:t>
            </w:r>
            <w:r w:rsidRPr="00103C40">
              <w:rPr>
                <w:rFonts w:asciiTheme="majorHAnsi" w:hAnsiTheme="majorHAnsi" w:cstheme="majorHAnsi"/>
              </w:rPr>
              <w:t>/2011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CD641E" w:rsidRPr="00C2113C" w:rsidRDefault="00CD641E" w:rsidP="00DF0462">
            <w:pPr>
              <w:jc w:val="center"/>
              <w:rPr>
                <w:rFonts w:asciiTheme="majorHAnsi" w:hAnsiTheme="majorHAnsi" w:cstheme="majorHAnsi"/>
                <w:caps/>
              </w:rPr>
            </w:pPr>
            <w:r w:rsidRPr="00C2113C">
              <w:rPr>
                <w:rFonts w:asciiTheme="majorHAnsi" w:hAnsiTheme="majorHAnsi" w:cstheme="majorHAnsi"/>
                <w:caps/>
              </w:rPr>
              <w:t xml:space="preserve">30/2011/CT-UBND </w:t>
            </w:r>
            <w:r w:rsidRPr="00C2113C">
              <w:rPr>
                <w:rFonts w:asciiTheme="majorHAnsi" w:hAnsiTheme="majorHAnsi" w:cstheme="majorHAnsi"/>
                <w:caps/>
              </w:rPr>
              <w:br/>
              <w:t>14/9/2011</w:t>
            </w:r>
          </w:p>
        </w:tc>
        <w:tc>
          <w:tcPr>
            <w:tcW w:w="7655" w:type="dxa"/>
            <w:hideMark/>
          </w:tcPr>
          <w:p w:rsidR="00CD641E" w:rsidRPr="00103C40" w:rsidRDefault="00CD641E" w:rsidP="00086600">
            <w:pPr>
              <w:rPr>
                <w:rFonts w:asciiTheme="majorHAnsi" w:hAnsiTheme="majorHAnsi" w:cstheme="majorHAnsi"/>
              </w:rPr>
            </w:pPr>
            <w:r w:rsidRPr="00103C40">
              <w:rPr>
                <w:rFonts w:asciiTheme="majorHAnsi" w:hAnsiTheme="majorHAnsi" w:cstheme="majorHAnsi"/>
              </w:rPr>
              <w:t>Về việc triển khai thực hiện  Luật Nuôi con nuôi năm 2010 và Nghị định số 09/2011/NĐ-CP ngày 21 tháng 3 năm 2011 của Chính phủ quy định chi tiết một số điều của việc thi hành Luật Nuôi con nuôi trên địa bàn thành phố Hồ Chí Minh</w:t>
            </w:r>
          </w:p>
        </w:tc>
        <w:tc>
          <w:tcPr>
            <w:tcW w:w="1843" w:type="dxa"/>
            <w:vAlign w:val="center"/>
            <w:hideMark/>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24</w:t>
            </w:r>
            <w:r>
              <w:rPr>
                <w:rFonts w:asciiTheme="majorHAnsi" w:hAnsiTheme="majorHAnsi" w:cstheme="majorHAnsi"/>
              </w:rPr>
              <w:t>/9</w:t>
            </w:r>
            <w:r w:rsidRPr="00103C40">
              <w:rPr>
                <w:rFonts w:asciiTheme="majorHAnsi" w:hAnsiTheme="majorHAnsi" w:cstheme="majorHAnsi"/>
              </w:rPr>
              <w:t>/2011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noWrap/>
            <w:vAlign w:val="center"/>
          </w:tcPr>
          <w:p w:rsidR="00CD641E" w:rsidRPr="0092154E" w:rsidRDefault="00CD641E" w:rsidP="00DF0462">
            <w:pPr>
              <w:jc w:val="center"/>
              <w:rPr>
                <w:rFonts w:asciiTheme="majorHAnsi" w:hAnsiTheme="majorHAnsi" w:cstheme="majorHAnsi"/>
                <w:color w:val="FF0000"/>
              </w:rPr>
            </w:pPr>
            <w:r w:rsidRPr="0092154E">
              <w:rPr>
                <w:rFonts w:asciiTheme="majorHAnsi" w:hAnsiTheme="majorHAnsi" w:cstheme="majorHAnsi"/>
                <w:color w:val="FF0000"/>
              </w:rPr>
              <w:t>Chỉ thị</w:t>
            </w:r>
          </w:p>
        </w:tc>
        <w:tc>
          <w:tcPr>
            <w:tcW w:w="2551" w:type="dxa"/>
            <w:vAlign w:val="center"/>
            <w:hideMark/>
          </w:tcPr>
          <w:p w:rsidR="00CD641E" w:rsidRPr="0092154E" w:rsidRDefault="00CD641E" w:rsidP="00DF0462">
            <w:pPr>
              <w:jc w:val="center"/>
              <w:rPr>
                <w:rFonts w:asciiTheme="majorHAnsi" w:hAnsiTheme="majorHAnsi" w:cstheme="majorHAnsi"/>
                <w:caps/>
                <w:color w:val="FF0000"/>
              </w:rPr>
            </w:pPr>
            <w:r w:rsidRPr="0092154E">
              <w:rPr>
                <w:rFonts w:asciiTheme="majorHAnsi" w:hAnsiTheme="majorHAnsi" w:cstheme="majorHAnsi"/>
                <w:caps/>
                <w:color w:val="FF0000"/>
              </w:rPr>
              <w:t xml:space="preserve">31/2011/CT-UBND </w:t>
            </w:r>
            <w:r w:rsidRPr="0092154E">
              <w:rPr>
                <w:rFonts w:asciiTheme="majorHAnsi" w:hAnsiTheme="majorHAnsi" w:cstheme="majorHAnsi"/>
                <w:caps/>
                <w:color w:val="FF0000"/>
              </w:rPr>
              <w:br/>
              <w:t>05/10/2011</w:t>
            </w:r>
          </w:p>
        </w:tc>
        <w:tc>
          <w:tcPr>
            <w:tcW w:w="7655" w:type="dxa"/>
            <w:hideMark/>
          </w:tcPr>
          <w:p w:rsidR="00CD641E" w:rsidRPr="0092154E" w:rsidRDefault="00CD641E" w:rsidP="00086600">
            <w:pPr>
              <w:rPr>
                <w:rFonts w:asciiTheme="majorHAnsi" w:hAnsiTheme="majorHAnsi" w:cstheme="majorHAnsi"/>
                <w:color w:val="FF0000"/>
              </w:rPr>
            </w:pPr>
            <w:r w:rsidRPr="0092154E">
              <w:rPr>
                <w:rFonts w:asciiTheme="majorHAnsi" w:hAnsiTheme="majorHAnsi" w:cstheme="majorHAnsi"/>
                <w:color w:val="FF0000"/>
              </w:rPr>
              <w:t>Về tăng cường công tác quy hoạch kinh tế - xã hội, quy hoạch phát triển ngành, lĩnh vực, sản phẩm chủ yếu trên địa bàn thành phố</w:t>
            </w:r>
          </w:p>
        </w:tc>
        <w:tc>
          <w:tcPr>
            <w:tcW w:w="1843" w:type="dxa"/>
            <w:vAlign w:val="center"/>
            <w:hideMark/>
          </w:tcPr>
          <w:p w:rsidR="00CD641E" w:rsidRPr="0092154E" w:rsidRDefault="00CD641E" w:rsidP="00DF0462">
            <w:pPr>
              <w:jc w:val="center"/>
              <w:rPr>
                <w:rFonts w:asciiTheme="majorHAnsi" w:hAnsiTheme="majorHAnsi" w:cstheme="majorHAnsi"/>
                <w:color w:val="FF0000"/>
              </w:rPr>
            </w:pPr>
            <w:r w:rsidRPr="0092154E">
              <w:rPr>
                <w:rFonts w:asciiTheme="majorHAnsi" w:hAnsiTheme="majorHAnsi" w:cstheme="majorHAnsi"/>
                <w:color w:val="FF0000"/>
              </w:rPr>
              <w:t>15/10/2011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CD641E" w:rsidRPr="00C2113C" w:rsidRDefault="00CD641E" w:rsidP="00DF0462">
            <w:pPr>
              <w:jc w:val="center"/>
              <w:rPr>
                <w:rFonts w:asciiTheme="majorHAnsi" w:hAnsiTheme="majorHAnsi" w:cstheme="majorHAnsi"/>
                <w:caps/>
              </w:rPr>
            </w:pPr>
            <w:r w:rsidRPr="00C2113C">
              <w:rPr>
                <w:rFonts w:asciiTheme="majorHAnsi" w:hAnsiTheme="majorHAnsi" w:cstheme="majorHAnsi"/>
                <w:caps/>
              </w:rPr>
              <w:t xml:space="preserve">33/2011/CT-UBND </w:t>
            </w:r>
            <w:r w:rsidRPr="00C2113C">
              <w:rPr>
                <w:rFonts w:asciiTheme="majorHAnsi" w:hAnsiTheme="majorHAnsi" w:cstheme="majorHAnsi"/>
                <w:caps/>
              </w:rPr>
              <w:br/>
              <w:t>01/11/2011</w:t>
            </w:r>
          </w:p>
        </w:tc>
        <w:tc>
          <w:tcPr>
            <w:tcW w:w="7655" w:type="dxa"/>
            <w:hideMark/>
          </w:tcPr>
          <w:p w:rsidR="00CD641E" w:rsidRPr="00103C40" w:rsidRDefault="00CD641E" w:rsidP="00086600">
            <w:pPr>
              <w:rPr>
                <w:rFonts w:asciiTheme="majorHAnsi" w:hAnsiTheme="majorHAnsi" w:cstheme="majorHAnsi"/>
              </w:rPr>
            </w:pPr>
            <w:r w:rsidRPr="00103C40">
              <w:rPr>
                <w:rFonts w:asciiTheme="majorHAnsi" w:hAnsiTheme="majorHAnsi" w:cstheme="majorHAnsi"/>
              </w:rPr>
              <w:t>Về tăng cường thực hiện các giải pháp trọng tâm bảo đảm trật tư an toàn giao thông trên địa bàn thành phố Hồ Chí Minh, thực hiện Nghị quyết số 88/NQ-CP ngày 24 tháng 8 năm 2011 của Chính phủ</w:t>
            </w:r>
          </w:p>
        </w:tc>
        <w:tc>
          <w:tcPr>
            <w:tcW w:w="1843" w:type="dxa"/>
            <w:vAlign w:val="center"/>
            <w:hideMark/>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11/11/2011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noWrap/>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CD641E" w:rsidRPr="00C2113C" w:rsidRDefault="00CD641E" w:rsidP="00DF0462">
            <w:pPr>
              <w:jc w:val="center"/>
              <w:rPr>
                <w:rFonts w:asciiTheme="majorHAnsi" w:hAnsiTheme="majorHAnsi" w:cstheme="majorHAnsi"/>
                <w:caps/>
              </w:rPr>
            </w:pPr>
            <w:r w:rsidRPr="00C2113C">
              <w:rPr>
                <w:rFonts w:asciiTheme="majorHAnsi" w:hAnsiTheme="majorHAnsi" w:cstheme="majorHAnsi"/>
                <w:caps/>
              </w:rPr>
              <w:t xml:space="preserve">35/2011/CT-UBND </w:t>
            </w:r>
            <w:r w:rsidRPr="00C2113C">
              <w:rPr>
                <w:rFonts w:asciiTheme="majorHAnsi" w:hAnsiTheme="majorHAnsi" w:cstheme="majorHAnsi"/>
                <w:caps/>
              </w:rPr>
              <w:br/>
              <w:t>22/11/2011</w:t>
            </w:r>
          </w:p>
        </w:tc>
        <w:tc>
          <w:tcPr>
            <w:tcW w:w="7655" w:type="dxa"/>
            <w:hideMark/>
          </w:tcPr>
          <w:p w:rsidR="00CD641E" w:rsidRPr="00AF499A" w:rsidRDefault="00CD641E" w:rsidP="00AF499A">
            <w:r w:rsidRPr="00AF499A">
              <w:t>Về tăng cường công tác quản lý và sử dụng hiệu quả viện trợ phi Chính phủ nước ngoài của Thành phố Hồ Chí Minh</w:t>
            </w:r>
          </w:p>
        </w:tc>
        <w:tc>
          <w:tcPr>
            <w:tcW w:w="1843" w:type="dxa"/>
            <w:vAlign w:val="center"/>
            <w:hideMark/>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02/12/2011</w:t>
            </w:r>
          </w:p>
        </w:tc>
      </w:tr>
      <w:tr w:rsidR="00CD641E" w:rsidRPr="00103C40" w:rsidTr="003261CC">
        <w:trPr>
          <w:trHeight w:val="567"/>
        </w:trPr>
        <w:tc>
          <w:tcPr>
            <w:tcW w:w="851" w:type="dxa"/>
            <w:vAlign w:val="center"/>
          </w:tcPr>
          <w:p w:rsidR="00CD641E" w:rsidRPr="006C4DC0" w:rsidRDefault="00CD641E" w:rsidP="00DF0462">
            <w:pPr>
              <w:pStyle w:val="ListParagraph"/>
              <w:numPr>
                <w:ilvl w:val="0"/>
                <w:numId w:val="32"/>
              </w:numPr>
              <w:jc w:val="center"/>
              <w:rPr>
                <w:rFonts w:asciiTheme="majorHAnsi" w:hAnsiTheme="majorHAnsi" w:cstheme="majorHAnsi"/>
              </w:rPr>
            </w:pPr>
          </w:p>
        </w:tc>
        <w:tc>
          <w:tcPr>
            <w:tcW w:w="1418" w:type="dxa"/>
            <w:noWrap/>
            <w:vAlign w:val="center"/>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CD641E" w:rsidRPr="00C2113C" w:rsidRDefault="00CD641E" w:rsidP="00DF0462">
            <w:pPr>
              <w:jc w:val="center"/>
              <w:rPr>
                <w:rFonts w:asciiTheme="majorHAnsi" w:hAnsiTheme="majorHAnsi" w:cstheme="majorHAnsi"/>
                <w:caps/>
              </w:rPr>
            </w:pPr>
            <w:r w:rsidRPr="00C2113C">
              <w:rPr>
                <w:rFonts w:asciiTheme="majorHAnsi" w:hAnsiTheme="majorHAnsi" w:cstheme="majorHAnsi"/>
                <w:caps/>
              </w:rPr>
              <w:t xml:space="preserve">36/2011/CT-UBND </w:t>
            </w:r>
            <w:r w:rsidRPr="00C2113C">
              <w:rPr>
                <w:rFonts w:asciiTheme="majorHAnsi" w:hAnsiTheme="majorHAnsi" w:cstheme="majorHAnsi"/>
                <w:caps/>
              </w:rPr>
              <w:br/>
              <w:t>12/12/2011</w:t>
            </w:r>
          </w:p>
        </w:tc>
        <w:tc>
          <w:tcPr>
            <w:tcW w:w="7655" w:type="dxa"/>
            <w:hideMark/>
          </w:tcPr>
          <w:p w:rsidR="00CD641E" w:rsidRPr="00AF499A" w:rsidRDefault="00CD641E" w:rsidP="00AF499A">
            <w:r w:rsidRPr="00AF499A">
              <w:t>Về tổ chức thực hiện việc huy động tiềm lực khoa học và công nghệ phục vụ công tác công an trên địa bàn Thành phố Hồ Chí Minh</w:t>
            </w:r>
          </w:p>
        </w:tc>
        <w:tc>
          <w:tcPr>
            <w:tcW w:w="1843" w:type="dxa"/>
            <w:vAlign w:val="center"/>
            <w:hideMark/>
          </w:tcPr>
          <w:p w:rsidR="00CD641E" w:rsidRPr="00103C40" w:rsidRDefault="00CD641E" w:rsidP="00DF0462">
            <w:pPr>
              <w:jc w:val="center"/>
              <w:rPr>
                <w:rFonts w:asciiTheme="majorHAnsi" w:hAnsiTheme="majorHAnsi" w:cstheme="majorHAnsi"/>
              </w:rPr>
            </w:pPr>
            <w:r w:rsidRPr="00103C40">
              <w:rPr>
                <w:rFonts w:asciiTheme="majorHAnsi" w:hAnsiTheme="majorHAnsi" w:cstheme="majorHAnsi"/>
              </w:rPr>
              <w:t>22/12/2011</w:t>
            </w:r>
          </w:p>
        </w:tc>
      </w:tr>
      <w:tr w:rsidR="00AF499A" w:rsidRPr="00103C40" w:rsidTr="003261CC">
        <w:trPr>
          <w:trHeight w:val="567"/>
        </w:trPr>
        <w:tc>
          <w:tcPr>
            <w:tcW w:w="851" w:type="dxa"/>
            <w:vAlign w:val="center"/>
          </w:tcPr>
          <w:p w:rsidR="00AF499A" w:rsidRPr="006C4DC0" w:rsidRDefault="00AF499A" w:rsidP="00DF0462">
            <w:pPr>
              <w:pStyle w:val="ListParagraph"/>
              <w:numPr>
                <w:ilvl w:val="0"/>
                <w:numId w:val="32"/>
              </w:numPr>
              <w:jc w:val="center"/>
              <w:rPr>
                <w:rFonts w:asciiTheme="majorHAnsi" w:hAnsiTheme="majorHAnsi" w:cstheme="majorHAnsi"/>
              </w:rPr>
            </w:pPr>
          </w:p>
        </w:tc>
        <w:tc>
          <w:tcPr>
            <w:tcW w:w="1418" w:type="dxa"/>
            <w:noWrap/>
            <w:vAlign w:val="center"/>
          </w:tcPr>
          <w:p w:rsidR="00AF499A" w:rsidRDefault="00AF499A" w:rsidP="00AF499A">
            <w:pPr>
              <w:jc w:val="center"/>
            </w:pPr>
            <w:r w:rsidRPr="00806A25">
              <w:rPr>
                <w:rFonts w:asciiTheme="majorHAnsi" w:hAnsiTheme="majorHAnsi" w:cstheme="majorHAnsi"/>
              </w:rPr>
              <w:t>Nghị quyết</w:t>
            </w:r>
          </w:p>
        </w:tc>
        <w:tc>
          <w:tcPr>
            <w:tcW w:w="2551" w:type="dxa"/>
            <w:vAlign w:val="center"/>
          </w:tcPr>
          <w:p w:rsidR="00AF499A" w:rsidRDefault="00AF499A" w:rsidP="00DF0462">
            <w:pPr>
              <w:jc w:val="center"/>
              <w:rPr>
                <w:rFonts w:asciiTheme="majorHAnsi" w:hAnsiTheme="majorHAnsi" w:cstheme="majorHAnsi"/>
                <w:caps/>
              </w:rPr>
            </w:pPr>
            <w:r>
              <w:rPr>
                <w:rFonts w:asciiTheme="majorHAnsi" w:hAnsiTheme="majorHAnsi" w:cstheme="majorHAnsi"/>
                <w:caps/>
              </w:rPr>
              <w:t>01/2012/nq-hđnd</w:t>
            </w:r>
          </w:p>
          <w:p w:rsidR="00AF499A" w:rsidRPr="00C2113C" w:rsidRDefault="00AF499A" w:rsidP="00DF0462">
            <w:pPr>
              <w:jc w:val="center"/>
              <w:rPr>
                <w:rFonts w:asciiTheme="majorHAnsi" w:hAnsiTheme="majorHAnsi" w:cstheme="majorHAnsi"/>
                <w:caps/>
              </w:rPr>
            </w:pPr>
            <w:r>
              <w:rPr>
                <w:rFonts w:asciiTheme="majorHAnsi" w:hAnsiTheme="majorHAnsi" w:cstheme="majorHAnsi"/>
                <w:caps/>
              </w:rPr>
              <w:t>01/3/2012</w:t>
            </w:r>
          </w:p>
        </w:tc>
        <w:tc>
          <w:tcPr>
            <w:tcW w:w="7655" w:type="dxa"/>
          </w:tcPr>
          <w:p w:rsidR="00AF499A" w:rsidRPr="00AF499A" w:rsidRDefault="00AF499A" w:rsidP="00AF499A">
            <w:r w:rsidRPr="00AF499A">
              <w:t>Về Kế hoạch thực hiện “Năm an toàn giao thông 2012”.</w:t>
            </w:r>
          </w:p>
        </w:tc>
        <w:tc>
          <w:tcPr>
            <w:tcW w:w="1843" w:type="dxa"/>
            <w:vAlign w:val="center"/>
          </w:tcPr>
          <w:p w:rsidR="00AF499A" w:rsidRPr="00103C40" w:rsidRDefault="00AF499A" w:rsidP="00DF0462">
            <w:pPr>
              <w:jc w:val="center"/>
              <w:rPr>
                <w:rFonts w:asciiTheme="majorHAnsi" w:hAnsiTheme="majorHAnsi" w:cstheme="majorHAnsi"/>
              </w:rPr>
            </w:pPr>
            <w:r>
              <w:rPr>
                <w:rFonts w:asciiTheme="majorHAnsi" w:hAnsiTheme="majorHAnsi" w:cstheme="majorHAnsi"/>
              </w:rPr>
              <w:t>11/3/2012</w:t>
            </w:r>
          </w:p>
        </w:tc>
      </w:tr>
      <w:tr w:rsidR="00AF499A" w:rsidRPr="00103C40" w:rsidTr="003261CC">
        <w:trPr>
          <w:trHeight w:val="567"/>
        </w:trPr>
        <w:tc>
          <w:tcPr>
            <w:tcW w:w="851" w:type="dxa"/>
            <w:vAlign w:val="center"/>
          </w:tcPr>
          <w:p w:rsidR="00AF499A" w:rsidRPr="006C4DC0" w:rsidRDefault="00AF499A" w:rsidP="00DF0462">
            <w:pPr>
              <w:pStyle w:val="ListParagraph"/>
              <w:numPr>
                <w:ilvl w:val="0"/>
                <w:numId w:val="32"/>
              </w:numPr>
              <w:jc w:val="center"/>
              <w:rPr>
                <w:rFonts w:asciiTheme="majorHAnsi" w:hAnsiTheme="majorHAnsi" w:cstheme="majorHAnsi"/>
              </w:rPr>
            </w:pPr>
          </w:p>
        </w:tc>
        <w:tc>
          <w:tcPr>
            <w:tcW w:w="1418" w:type="dxa"/>
            <w:noWrap/>
            <w:vAlign w:val="center"/>
          </w:tcPr>
          <w:p w:rsidR="00AF499A" w:rsidRDefault="00AF499A" w:rsidP="00AF499A">
            <w:pPr>
              <w:jc w:val="center"/>
            </w:pPr>
            <w:r w:rsidRPr="00806A25">
              <w:rPr>
                <w:rFonts w:asciiTheme="majorHAnsi" w:hAnsiTheme="majorHAnsi" w:cstheme="majorHAnsi"/>
              </w:rPr>
              <w:t>Nghị quyết</w:t>
            </w:r>
          </w:p>
        </w:tc>
        <w:tc>
          <w:tcPr>
            <w:tcW w:w="2551" w:type="dxa"/>
            <w:vAlign w:val="center"/>
          </w:tcPr>
          <w:p w:rsidR="00AF499A" w:rsidRDefault="00AF499A" w:rsidP="00CD641E">
            <w:pPr>
              <w:jc w:val="center"/>
              <w:rPr>
                <w:rFonts w:asciiTheme="majorHAnsi" w:hAnsiTheme="majorHAnsi" w:cstheme="majorHAnsi"/>
                <w:caps/>
              </w:rPr>
            </w:pPr>
            <w:r>
              <w:rPr>
                <w:rFonts w:asciiTheme="majorHAnsi" w:hAnsiTheme="majorHAnsi" w:cstheme="majorHAnsi"/>
                <w:caps/>
              </w:rPr>
              <w:t>02/2012/nq-hđnd</w:t>
            </w:r>
          </w:p>
          <w:p w:rsidR="00AF499A" w:rsidRPr="00C2113C" w:rsidRDefault="00AF499A" w:rsidP="00CD641E">
            <w:pPr>
              <w:jc w:val="center"/>
              <w:rPr>
                <w:rFonts w:asciiTheme="majorHAnsi" w:hAnsiTheme="majorHAnsi" w:cstheme="majorHAnsi"/>
                <w:caps/>
              </w:rPr>
            </w:pPr>
            <w:r>
              <w:rPr>
                <w:rFonts w:asciiTheme="majorHAnsi" w:hAnsiTheme="majorHAnsi" w:cstheme="majorHAnsi"/>
                <w:caps/>
              </w:rPr>
              <w:t>01/3/2012</w:t>
            </w:r>
          </w:p>
        </w:tc>
        <w:tc>
          <w:tcPr>
            <w:tcW w:w="7655" w:type="dxa"/>
          </w:tcPr>
          <w:p w:rsidR="00AF499A" w:rsidRPr="00AF499A" w:rsidRDefault="00AF499A" w:rsidP="00AF499A">
            <w:r w:rsidRPr="00AF499A">
              <w:t>Về kiến nghị thí điểm áp dụng biện pháp xử phạt tịch thu xe đối với một số hành vi vi phạm về trật tự an toàn giao thông gây tác hại nghiêm trọng cho xã hội trên địa bàn thành phố.</w:t>
            </w:r>
          </w:p>
        </w:tc>
        <w:tc>
          <w:tcPr>
            <w:tcW w:w="1843" w:type="dxa"/>
            <w:vAlign w:val="center"/>
          </w:tcPr>
          <w:p w:rsidR="00AF499A" w:rsidRPr="00103C40" w:rsidRDefault="00AF499A" w:rsidP="00CD641E">
            <w:pPr>
              <w:jc w:val="center"/>
              <w:rPr>
                <w:rFonts w:asciiTheme="majorHAnsi" w:hAnsiTheme="majorHAnsi" w:cstheme="majorHAnsi"/>
              </w:rPr>
            </w:pPr>
            <w:r>
              <w:rPr>
                <w:rFonts w:asciiTheme="majorHAnsi" w:hAnsiTheme="majorHAnsi" w:cstheme="majorHAnsi"/>
              </w:rPr>
              <w:t>11/3/2012</w:t>
            </w:r>
          </w:p>
        </w:tc>
      </w:tr>
      <w:tr w:rsidR="00AF499A" w:rsidRPr="00103C40" w:rsidTr="003261CC">
        <w:trPr>
          <w:trHeight w:val="567"/>
        </w:trPr>
        <w:tc>
          <w:tcPr>
            <w:tcW w:w="851" w:type="dxa"/>
            <w:vAlign w:val="center"/>
          </w:tcPr>
          <w:p w:rsidR="00AF499A" w:rsidRPr="006C4DC0" w:rsidRDefault="00AF499A" w:rsidP="00DF0462">
            <w:pPr>
              <w:pStyle w:val="ListParagraph"/>
              <w:numPr>
                <w:ilvl w:val="0"/>
                <w:numId w:val="32"/>
              </w:numPr>
              <w:jc w:val="center"/>
              <w:rPr>
                <w:rFonts w:asciiTheme="majorHAnsi" w:hAnsiTheme="majorHAnsi" w:cstheme="majorHAnsi"/>
              </w:rPr>
            </w:pPr>
          </w:p>
        </w:tc>
        <w:tc>
          <w:tcPr>
            <w:tcW w:w="1418" w:type="dxa"/>
            <w:noWrap/>
            <w:vAlign w:val="center"/>
          </w:tcPr>
          <w:p w:rsidR="00AF499A" w:rsidRPr="00CC56AB" w:rsidRDefault="00AF499A" w:rsidP="00AF499A">
            <w:pPr>
              <w:jc w:val="center"/>
              <w:rPr>
                <w:highlight w:val="green"/>
              </w:rPr>
            </w:pPr>
            <w:r w:rsidRPr="00CC56AB">
              <w:rPr>
                <w:rFonts w:asciiTheme="majorHAnsi" w:hAnsiTheme="majorHAnsi" w:cstheme="majorHAnsi"/>
                <w:highlight w:val="green"/>
              </w:rPr>
              <w:t>Nghị quyết</w:t>
            </w:r>
          </w:p>
        </w:tc>
        <w:tc>
          <w:tcPr>
            <w:tcW w:w="2551" w:type="dxa"/>
            <w:vAlign w:val="center"/>
          </w:tcPr>
          <w:p w:rsidR="00AF499A" w:rsidRPr="00CC56AB" w:rsidRDefault="00AF499A" w:rsidP="00CD641E">
            <w:pPr>
              <w:jc w:val="center"/>
              <w:rPr>
                <w:rFonts w:asciiTheme="majorHAnsi" w:hAnsiTheme="majorHAnsi" w:cstheme="majorHAnsi"/>
                <w:caps/>
                <w:highlight w:val="green"/>
              </w:rPr>
            </w:pPr>
            <w:r w:rsidRPr="00CC56AB">
              <w:rPr>
                <w:rFonts w:asciiTheme="majorHAnsi" w:hAnsiTheme="majorHAnsi" w:cstheme="majorHAnsi"/>
                <w:caps/>
                <w:highlight w:val="green"/>
              </w:rPr>
              <w:t>04/2012/nq-hđnd</w:t>
            </w:r>
          </w:p>
          <w:p w:rsidR="00AF499A" w:rsidRPr="00CC56AB" w:rsidRDefault="00AF499A" w:rsidP="00CD641E">
            <w:pPr>
              <w:jc w:val="center"/>
              <w:rPr>
                <w:rFonts w:asciiTheme="majorHAnsi" w:hAnsiTheme="majorHAnsi" w:cstheme="majorHAnsi"/>
                <w:caps/>
                <w:highlight w:val="green"/>
              </w:rPr>
            </w:pPr>
            <w:r w:rsidRPr="00CC56AB">
              <w:rPr>
                <w:rFonts w:asciiTheme="majorHAnsi" w:hAnsiTheme="majorHAnsi" w:cstheme="majorHAnsi"/>
                <w:caps/>
                <w:highlight w:val="green"/>
              </w:rPr>
              <w:t>01/3/2012</w:t>
            </w:r>
          </w:p>
        </w:tc>
        <w:tc>
          <w:tcPr>
            <w:tcW w:w="7655" w:type="dxa"/>
          </w:tcPr>
          <w:p w:rsidR="00AF499A" w:rsidRPr="00CC56AB" w:rsidRDefault="00AF499A" w:rsidP="00AF499A">
            <w:pPr>
              <w:rPr>
                <w:highlight w:val="green"/>
              </w:rPr>
            </w:pPr>
            <w:r w:rsidRPr="00CC56AB">
              <w:rPr>
                <w:highlight w:val="green"/>
              </w:rPr>
              <w:t>Về thành lập tổ chức làm công tác dân tộc.</w:t>
            </w:r>
          </w:p>
        </w:tc>
        <w:tc>
          <w:tcPr>
            <w:tcW w:w="1843" w:type="dxa"/>
            <w:vAlign w:val="center"/>
          </w:tcPr>
          <w:p w:rsidR="00AF499A" w:rsidRPr="00103C40" w:rsidRDefault="00AF499A" w:rsidP="00CD641E">
            <w:pPr>
              <w:jc w:val="center"/>
              <w:rPr>
                <w:rFonts w:asciiTheme="majorHAnsi" w:hAnsiTheme="majorHAnsi" w:cstheme="majorHAnsi"/>
              </w:rPr>
            </w:pPr>
            <w:r w:rsidRPr="00CC56AB">
              <w:rPr>
                <w:rFonts w:asciiTheme="majorHAnsi" w:hAnsiTheme="majorHAnsi" w:cstheme="majorHAnsi"/>
                <w:highlight w:val="green"/>
              </w:rPr>
              <w:t>11/3/2012</w:t>
            </w:r>
          </w:p>
        </w:tc>
      </w:tr>
      <w:tr w:rsidR="00AF499A" w:rsidRPr="00103C40" w:rsidTr="003261CC">
        <w:trPr>
          <w:trHeight w:val="567"/>
        </w:trPr>
        <w:tc>
          <w:tcPr>
            <w:tcW w:w="851" w:type="dxa"/>
            <w:vAlign w:val="center"/>
          </w:tcPr>
          <w:p w:rsidR="00AF499A" w:rsidRPr="006C4DC0" w:rsidRDefault="00AF499A" w:rsidP="00DF0462">
            <w:pPr>
              <w:pStyle w:val="ListParagraph"/>
              <w:numPr>
                <w:ilvl w:val="0"/>
                <w:numId w:val="32"/>
              </w:numPr>
              <w:jc w:val="center"/>
              <w:rPr>
                <w:rFonts w:asciiTheme="majorHAnsi" w:hAnsiTheme="majorHAnsi" w:cstheme="majorHAnsi"/>
              </w:rPr>
            </w:pPr>
          </w:p>
        </w:tc>
        <w:tc>
          <w:tcPr>
            <w:tcW w:w="1418" w:type="dxa"/>
            <w:noWrap/>
            <w:vAlign w:val="center"/>
          </w:tcPr>
          <w:p w:rsidR="00AF499A" w:rsidRDefault="00AF499A" w:rsidP="00AF499A">
            <w:pPr>
              <w:jc w:val="center"/>
            </w:pPr>
            <w:r w:rsidRPr="00806A25">
              <w:rPr>
                <w:rFonts w:asciiTheme="majorHAnsi" w:hAnsiTheme="majorHAnsi" w:cstheme="majorHAnsi"/>
              </w:rPr>
              <w:t>Nghị quyết</w:t>
            </w:r>
          </w:p>
        </w:tc>
        <w:tc>
          <w:tcPr>
            <w:tcW w:w="2551" w:type="dxa"/>
            <w:vAlign w:val="center"/>
            <w:hideMark/>
          </w:tcPr>
          <w:p w:rsidR="00AF499A" w:rsidRPr="00C2113C" w:rsidRDefault="00AF499A" w:rsidP="00DF0462">
            <w:pPr>
              <w:jc w:val="center"/>
              <w:rPr>
                <w:rFonts w:asciiTheme="majorHAnsi" w:hAnsiTheme="majorHAnsi" w:cstheme="majorHAnsi"/>
                <w:caps/>
              </w:rPr>
            </w:pPr>
            <w:r w:rsidRPr="00C2113C">
              <w:rPr>
                <w:rFonts w:asciiTheme="majorHAnsi" w:hAnsiTheme="majorHAnsi" w:cstheme="majorHAnsi"/>
                <w:caps/>
              </w:rPr>
              <w:t>09/2012/NQ-HĐND 12/7/2012</w:t>
            </w:r>
          </w:p>
        </w:tc>
        <w:tc>
          <w:tcPr>
            <w:tcW w:w="7655" w:type="dxa"/>
            <w:hideMark/>
          </w:tcPr>
          <w:p w:rsidR="00AF499A" w:rsidRPr="00AF499A" w:rsidRDefault="00AF499A" w:rsidP="00AF499A">
            <w:r w:rsidRPr="00AF499A">
              <w:t>Về một số chính sách hỗ trợ hộ nghèo và hộ cận nghèo trên địa bàn thành phố giai đoạn 2012 - 2015</w:t>
            </w:r>
          </w:p>
        </w:tc>
        <w:tc>
          <w:tcPr>
            <w:tcW w:w="1843" w:type="dxa"/>
            <w:vAlign w:val="center"/>
            <w:hideMark/>
          </w:tcPr>
          <w:p w:rsidR="00AF499A" w:rsidRPr="00103C40" w:rsidRDefault="00AF499A" w:rsidP="00DF0462">
            <w:pPr>
              <w:jc w:val="center"/>
              <w:rPr>
                <w:rFonts w:asciiTheme="majorHAnsi" w:hAnsiTheme="majorHAnsi" w:cstheme="majorHAnsi"/>
              </w:rPr>
            </w:pPr>
            <w:r w:rsidRPr="00103C40">
              <w:rPr>
                <w:rFonts w:asciiTheme="majorHAnsi" w:hAnsiTheme="majorHAnsi" w:cstheme="majorHAnsi"/>
              </w:rPr>
              <w:t>22/7/2012</w:t>
            </w:r>
          </w:p>
        </w:tc>
      </w:tr>
      <w:tr w:rsidR="00AF499A" w:rsidRPr="00103C40" w:rsidTr="003261CC">
        <w:trPr>
          <w:trHeight w:val="567"/>
        </w:trPr>
        <w:tc>
          <w:tcPr>
            <w:tcW w:w="851" w:type="dxa"/>
            <w:vAlign w:val="center"/>
          </w:tcPr>
          <w:p w:rsidR="00AF499A" w:rsidRPr="006C4DC0" w:rsidRDefault="00AF499A" w:rsidP="00DF0462">
            <w:pPr>
              <w:pStyle w:val="ListParagraph"/>
              <w:numPr>
                <w:ilvl w:val="0"/>
                <w:numId w:val="32"/>
              </w:numPr>
              <w:jc w:val="center"/>
              <w:rPr>
                <w:rFonts w:asciiTheme="majorHAnsi" w:hAnsiTheme="majorHAnsi" w:cstheme="majorHAnsi"/>
              </w:rPr>
            </w:pPr>
          </w:p>
        </w:tc>
        <w:tc>
          <w:tcPr>
            <w:tcW w:w="1418" w:type="dxa"/>
            <w:noWrap/>
            <w:vAlign w:val="center"/>
          </w:tcPr>
          <w:p w:rsidR="00AF499A" w:rsidRDefault="00AF499A" w:rsidP="00AF499A">
            <w:pPr>
              <w:jc w:val="center"/>
            </w:pPr>
            <w:r w:rsidRPr="00806A25">
              <w:rPr>
                <w:rFonts w:asciiTheme="majorHAnsi" w:hAnsiTheme="majorHAnsi" w:cstheme="majorHAnsi"/>
              </w:rPr>
              <w:t>Nghị quyết</w:t>
            </w:r>
          </w:p>
        </w:tc>
        <w:tc>
          <w:tcPr>
            <w:tcW w:w="2551" w:type="dxa"/>
            <w:vAlign w:val="center"/>
          </w:tcPr>
          <w:p w:rsidR="00AF499A" w:rsidRPr="00C2113C" w:rsidRDefault="00AF499A" w:rsidP="00DF0462">
            <w:pPr>
              <w:jc w:val="center"/>
              <w:rPr>
                <w:rFonts w:asciiTheme="majorHAnsi" w:hAnsiTheme="majorHAnsi" w:cstheme="majorHAnsi"/>
                <w:caps/>
              </w:rPr>
            </w:pPr>
            <w:r>
              <w:rPr>
                <w:rFonts w:asciiTheme="majorHAnsi" w:hAnsiTheme="majorHAnsi" w:cstheme="majorHAnsi"/>
                <w:caps/>
              </w:rPr>
              <w:t>13</w:t>
            </w:r>
            <w:r w:rsidRPr="00C2113C">
              <w:rPr>
                <w:rFonts w:asciiTheme="majorHAnsi" w:hAnsiTheme="majorHAnsi" w:cstheme="majorHAnsi"/>
                <w:caps/>
              </w:rPr>
              <w:t>/2012/NQ-HĐND 12/7/2012</w:t>
            </w:r>
          </w:p>
        </w:tc>
        <w:tc>
          <w:tcPr>
            <w:tcW w:w="7655" w:type="dxa"/>
          </w:tcPr>
          <w:p w:rsidR="00AF499A" w:rsidRPr="00AF499A" w:rsidRDefault="00AF499A" w:rsidP="00AF499A">
            <w:r w:rsidRPr="00AF499A">
              <w:t>Về việc đặt tên đường mang tên Đồng chí Phạm Văn Đồng, Đồng chí Mai Chí Thọ, Đồng chí Trần Văn Giàu.</w:t>
            </w:r>
          </w:p>
        </w:tc>
        <w:tc>
          <w:tcPr>
            <w:tcW w:w="1843" w:type="dxa"/>
            <w:vAlign w:val="center"/>
          </w:tcPr>
          <w:p w:rsidR="00AF499A" w:rsidRPr="00103C40" w:rsidRDefault="00AF499A" w:rsidP="00DF0462">
            <w:pPr>
              <w:jc w:val="center"/>
              <w:rPr>
                <w:rFonts w:asciiTheme="majorHAnsi" w:hAnsiTheme="majorHAnsi" w:cstheme="majorHAnsi"/>
              </w:rPr>
            </w:pPr>
            <w:r w:rsidRPr="00103C40">
              <w:rPr>
                <w:rFonts w:asciiTheme="majorHAnsi" w:hAnsiTheme="majorHAnsi" w:cstheme="majorHAnsi"/>
              </w:rPr>
              <w:t>22/7/2012</w:t>
            </w:r>
          </w:p>
        </w:tc>
      </w:tr>
      <w:tr w:rsidR="00AF499A" w:rsidRPr="00103C40" w:rsidTr="003261CC">
        <w:trPr>
          <w:trHeight w:val="567"/>
        </w:trPr>
        <w:tc>
          <w:tcPr>
            <w:tcW w:w="851" w:type="dxa"/>
            <w:vAlign w:val="center"/>
          </w:tcPr>
          <w:p w:rsidR="00AF499A" w:rsidRPr="006C4DC0" w:rsidRDefault="00AF499A" w:rsidP="00DF0462">
            <w:pPr>
              <w:pStyle w:val="ListParagraph"/>
              <w:numPr>
                <w:ilvl w:val="0"/>
                <w:numId w:val="32"/>
              </w:numPr>
              <w:jc w:val="center"/>
              <w:rPr>
                <w:rFonts w:asciiTheme="majorHAnsi" w:hAnsiTheme="majorHAnsi" w:cstheme="majorHAnsi"/>
              </w:rPr>
            </w:pPr>
          </w:p>
        </w:tc>
        <w:tc>
          <w:tcPr>
            <w:tcW w:w="1418" w:type="dxa"/>
            <w:noWrap/>
            <w:vAlign w:val="center"/>
          </w:tcPr>
          <w:p w:rsidR="00AF499A" w:rsidRDefault="00AF499A" w:rsidP="00AF499A">
            <w:pPr>
              <w:jc w:val="center"/>
            </w:pPr>
            <w:r w:rsidRPr="00806A25">
              <w:rPr>
                <w:rFonts w:asciiTheme="majorHAnsi" w:hAnsiTheme="majorHAnsi" w:cstheme="majorHAnsi"/>
              </w:rPr>
              <w:t>Nghị quyết</w:t>
            </w:r>
          </w:p>
        </w:tc>
        <w:tc>
          <w:tcPr>
            <w:tcW w:w="2551" w:type="dxa"/>
            <w:vAlign w:val="center"/>
          </w:tcPr>
          <w:p w:rsidR="00AF499A" w:rsidRPr="00C2113C" w:rsidRDefault="00AF499A" w:rsidP="00DF0462">
            <w:pPr>
              <w:jc w:val="center"/>
              <w:rPr>
                <w:rFonts w:asciiTheme="majorHAnsi" w:hAnsiTheme="majorHAnsi" w:cstheme="majorHAnsi"/>
                <w:caps/>
              </w:rPr>
            </w:pPr>
            <w:r>
              <w:rPr>
                <w:rFonts w:asciiTheme="majorHAnsi" w:hAnsiTheme="majorHAnsi" w:cstheme="majorHAnsi"/>
                <w:caps/>
              </w:rPr>
              <w:t>14/2012/NQ-HĐND 13</w:t>
            </w:r>
            <w:r w:rsidRPr="00C2113C">
              <w:rPr>
                <w:rFonts w:asciiTheme="majorHAnsi" w:hAnsiTheme="majorHAnsi" w:cstheme="majorHAnsi"/>
                <w:caps/>
              </w:rPr>
              <w:t>/7/2012</w:t>
            </w:r>
          </w:p>
        </w:tc>
        <w:tc>
          <w:tcPr>
            <w:tcW w:w="7655" w:type="dxa"/>
          </w:tcPr>
          <w:p w:rsidR="00AF499A" w:rsidRPr="00AF499A" w:rsidRDefault="00AF499A" w:rsidP="00AF499A">
            <w:r w:rsidRPr="00AF499A">
              <w:t>Về chất vấn và trả lời chất vấn tại Kỳ họp thứ năm Hội đồng nhân dân Thành phố khóa VIII.</w:t>
            </w:r>
          </w:p>
        </w:tc>
        <w:tc>
          <w:tcPr>
            <w:tcW w:w="1843" w:type="dxa"/>
            <w:vAlign w:val="center"/>
          </w:tcPr>
          <w:p w:rsidR="00AF499A" w:rsidRPr="00103C40" w:rsidRDefault="00AF499A" w:rsidP="00DF0462">
            <w:pPr>
              <w:jc w:val="center"/>
              <w:rPr>
                <w:rFonts w:asciiTheme="majorHAnsi" w:hAnsiTheme="majorHAnsi" w:cstheme="majorHAnsi"/>
              </w:rPr>
            </w:pPr>
            <w:r>
              <w:rPr>
                <w:rFonts w:asciiTheme="majorHAnsi" w:hAnsiTheme="majorHAnsi" w:cstheme="majorHAnsi"/>
              </w:rPr>
              <w:t>23</w:t>
            </w:r>
            <w:r w:rsidRPr="00103C40">
              <w:rPr>
                <w:rFonts w:asciiTheme="majorHAnsi" w:hAnsiTheme="majorHAnsi" w:cstheme="majorHAnsi"/>
              </w:rPr>
              <w:t>/7/2012</w:t>
            </w:r>
          </w:p>
        </w:tc>
      </w:tr>
      <w:tr w:rsidR="00AF499A" w:rsidRPr="00103C40" w:rsidTr="003261CC">
        <w:trPr>
          <w:trHeight w:val="567"/>
        </w:trPr>
        <w:tc>
          <w:tcPr>
            <w:tcW w:w="851" w:type="dxa"/>
            <w:vAlign w:val="center"/>
          </w:tcPr>
          <w:p w:rsidR="00AF499A" w:rsidRPr="006C4DC0" w:rsidRDefault="00AF499A" w:rsidP="00DF0462">
            <w:pPr>
              <w:pStyle w:val="ListParagraph"/>
              <w:numPr>
                <w:ilvl w:val="0"/>
                <w:numId w:val="32"/>
              </w:numPr>
              <w:jc w:val="center"/>
              <w:rPr>
                <w:rFonts w:asciiTheme="majorHAnsi" w:hAnsiTheme="majorHAnsi" w:cstheme="majorHAnsi"/>
              </w:rPr>
            </w:pPr>
          </w:p>
        </w:tc>
        <w:tc>
          <w:tcPr>
            <w:tcW w:w="1418" w:type="dxa"/>
            <w:noWrap/>
            <w:vAlign w:val="center"/>
          </w:tcPr>
          <w:p w:rsidR="00AF499A" w:rsidRPr="00D67B2C" w:rsidRDefault="00AF499A" w:rsidP="00AF499A">
            <w:pPr>
              <w:jc w:val="center"/>
              <w:rPr>
                <w:color w:val="FF0000"/>
              </w:rPr>
            </w:pPr>
            <w:r w:rsidRPr="00D67B2C">
              <w:rPr>
                <w:rFonts w:asciiTheme="majorHAnsi" w:hAnsiTheme="majorHAnsi" w:cstheme="majorHAnsi"/>
                <w:color w:val="FF0000"/>
              </w:rPr>
              <w:t>Nghị quyết</w:t>
            </w:r>
          </w:p>
        </w:tc>
        <w:tc>
          <w:tcPr>
            <w:tcW w:w="2551" w:type="dxa"/>
            <w:vAlign w:val="center"/>
          </w:tcPr>
          <w:p w:rsidR="00AF499A" w:rsidRPr="00D67B2C" w:rsidRDefault="00AF499A" w:rsidP="00DF0462">
            <w:pPr>
              <w:jc w:val="center"/>
              <w:rPr>
                <w:rFonts w:asciiTheme="majorHAnsi" w:hAnsiTheme="majorHAnsi" w:cstheme="majorHAnsi"/>
                <w:caps/>
                <w:color w:val="FF0000"/>
              </w:rPr>
            </w:pPr>
            <w:r w:rsidRPr="00D67B2C">
              <w:rPr>
                <w:rFonts w:asciiTheme="majorHAnsi" w:hAnsiTheme="majorHAnsi" w:cstheme="majorHAnsi"/>
                <w:caps/>
                <w:color w:val="FF0000"/>
              </w:rPr>
              <w:t>15/2012/NQ-HĐND 13/7/2012</w:t>
            </w:r>
          </w:p>
        </w:tc>
        <w:tc>
          <w:tcPr>
            <w:tcW w:w="7655" w:type="dxa"/>
          </w:tcPr>
          <w:p w:rsidR="00AF499A" w:rsidRPr="00D67B2C" w:rsidRDefault="00AF499A" w:rsidP="00AF499A">
            <w:pPr>
              <w:rPr>
                <w:color w:val="FF0000"/>
              </w:rPr>
            </w:pPr>
            <w:r w:rsidRPr="00D67B2C">
              <w:rPr>
                <w:color w:val="FF0000"/>
              </w:rPr>
              <w:t>Về nhiệm vụ kinh tế - xã hội 6 tháng cuối năm 2012.</w:t>
            </w:r>
          </w:p>
        </w:tc>
        <w:tc>
          <w:tcPr>
            <w:tcW w:w="1843" w:type="dxa"/>
            <w:vAlign w:val="center"/>
          </w:tcPr>
          <w:p w:rsidR="00AF499A" w:rsidRPr="00D67B2C" w:rsidRDefault="00AF499A" w:rsidP="00DF0462">
            <w:pPr>
              <w:jc w:val="center"/>
              <w:rPr>
                <w:rFonts w:asciiTheme="majorHAnsi" w:hAnsiTheme="majorHAnsi" w:cstheme="majorHAnsi"/>
                <w:color w:val="FF0000"/>
              </w:rPr>
            </w:pPr>
            <w:r w:rsidRPr="00D67B2C">
              <w:rPr>
                <w:rFonts w:asciiTheme="majorHAnsi" w:hAnsiTheme="majorHAnsi" w:cstheme="majorHAnsi"/>
                <w:color w:val="FF0000"/>
              </w:rPr>
              <w:t>23/7/2012</w:t>
            </w:r>
          </w:p>
        </w:tc>
      </w:tr>
      <w:tr w:rsidR="00AF499A" w:rsidRPr="00103C40" w:rsidTr="003261CC">
        <w:trPr>
          <w:trHeight w:val="567"/>
        </w:trPr>
        <w:tc>
          <w:tcPr>
            <w:tcW w:w="851" w:type="dxa"/>
            <w:vAlign w:val="center"/>
          </w:tcPr>
          <w:p w:rsidR="00AF499A" w:rsidRPr="006C4DC0" w:rsidRDefault="00AF499A" w:rsidP="00DF0462">
            <w:pPr>
              <w:pStyle w:val="ListParagraph"/>
              <w:numPr>
                <w:ilvl w:val="0"/>
                <w:numId w:val="32"/>
              </w:numPr>
              <w:jc w:val="center"/>
              <w:rPr>
                <w:rFonts w:asciiTheme="majorHAnsi" w:hAnsiTheme="majorHAnsi" w:cstheme="majorHAnsi"/>
              </w:rPr>
            </w:pPr>
          </w:p>
        </w:tc>
        <w:tc>
          <w:tcPr>
            <w:tcW w:w="1418" w:type="dxa"/>
            <w:noWrap/>
            <w:vAlign w:val="center"/>
          </w:tcPr>
          <w:p w:rsidR="00AF499A" w:rsidRDefault="00AF499A" w:rsidP="00AF499A">
            <w:pPr>
              <w:jc w:val="center"/>
            </w:pPr>
            <w:r w:rsidRPr="00806A25">
              <w:rPr>
                <w:rFonts w:asciiTheme="majorHAnsi" w:hAnsiTheme="majorHAnsi" w:cstheme="majorHAnsi"/>
              </w:rPr>
              <w:t>Nghị quyết</w:t>
            </w:r>
          </w:p>
        </w:tc>
        <w:tc>
          <w:tcPr>
            <w:tcW w:w="2551" w:type="dxa"/>
            <w:vAlign w:val="center"/>
          </w:tcPr>
          <w:p w:rsidR="00AF499A" w:rsidRDefault="00AF499A" w:rsidP="00DF0462">
            <w:pPr>
              <w:jc w:val="center"/>
              <w:rPr>
                <w:rFonts w:asciiTheme="majorHAnsi" w:hAnsiTheme="majorHAnsi" w:cstheme="majorHAnsi"/>
                <w:caps/>
              </w:rPr>
            </w:pPr>
            <w:r>
              <w:rPr>
                <w:rFonts w:asciiTheme="majorHAnsi" w:hAnsiTheme="majorHAnsi" w:cstheme="majorHAnsi"/>
                <w:caps/>
              </w:rPr>
              <w:t>16/2012/nq-hđnd</w:t>
            </w:r>
          </w:p>
          <w:p w:rsidR="00AF499A" w:rsidRPr="00C2113C" w:rsidRDefault="00AF499A" w:rsidP="00DF0462">
            <w:pPr>
              <w:jc w:val="center"/>
              <w:rPr>
                <w:rFonts w:asciiTheme="majorHAnsi" w:hAnsiTheme="majorHAnsi" w:cstheme="majorHAnsi"/>
                <w:caps/>
              </w:rPr>
            </w:pPr>
            <w:r>
              <w:rPr>
                <w:rFonts w:asciiTheme="majorHAnsi" w:hAnsiTheme="majorHAnsi" w:cstheme="majorHAnsi"/>
                <w:caps/>
              </w:rPr>
              <w:t>05/10/2012</w:t>
            </w:r>
          </w:p>
        </w:tc>
        <w:tc>
          <w:tcPr>
            <w:tcW w:w="7655" w:type="dxa"/>
          </w:tcPr>
          <w:p w:rsidR="00AF499A" w:rsidRPr="00AF499A" w:rsidRDefault="00AF499A" w:rsidP="00AF499A">
            <w:r w:rsidRPr="00AF499A">
              <w:t>Về công tác lập, tổ chức thực hiện và quản lý quy hoạch đô thị.</w:t>
            </w:r>
          </w:p>
        </w:tc>
        <w:tc>
          <w:tcPr>
            <w:tcW w:w="1843" w:type="dxa"/>
            <w:vAlign w:val="center"/>
          </w:tcPr>
          <w:p w:rsidR="00AF499A" w:rsidRPr="00103C40" w:rsidRDefault="00AF499A" w:rsidP="00DF0462">
            <w:pPr>
              <w:jc w:val="center"/>
              <w:rPr>
                <w:rFonts w:asciiTheme="majorHAnsi" w:hAnsiTheme="majorHAnsi" w:cstheme="majorHAnsi"/>
              </w:rPr>
            </w:pPr>
            <w:r>
              <w:rPr>
                <w:rFonts w:asciiTheme="majorHAnsi" w:hAnsiTheme="majorHAnsi" w:cstheme="majorHAnsi"/>
              </w:rPr>
              <w:t>15/10/2012</w:t>
            </w:r>
          </w:p>
        </w:tc>
      </w:tr>
      <w:tr w:rsidR="00AF499A" w:rsidRPr="00103C40" w:rsidTr="003261CC">
        <w:trPr>
          <w:trHeight w:val="567"/>
        </w:trPr>
        <w:tc>
          <w:tcPr>
            <w:tcW w:w="851" w:type="dxa"/>
            <w:vAlign w:val="center"/>
          </w:tcPr>
          <w:p w:rsidR="00AF499A" w:rsidRPr="006C4DC0" w:rsidRDefault="00AF499A" w:rsidP="00DF0462">
            <w:pPr>
              <w:pStyle w:val="ListParagraph"/>
              <w:numPr>
                <w:ilvl w:val="0"/>
                <w:numId w:val="32"/>
              </w:numPr>
              <w:jc w:val="center"/>
              <w:rPr>
                <w:rFonts w:asciiTheme="majorHAnsi" w:hAnsiTheme="majorHAnsi" w:cstheme="majorHAnsi"/>
              </w:rPr>
            </w:pPr>
          </w:p>
        </w:tc>
        <w:tc>
          <w:tcPr>
            <w:tcW w:w="1418" w:type="dxa"/>
            <w:noWrap/>
            <w:vAlign w:val="center"/>
          </w:tcPr>
          <w:p w:rsidR="00AF499A" w:rsidRDefault="00AF499A" w:rsidP="00AF499A">
            <w:pPr>
              <w:jc w:val="center"/>
            </w:pPr>
            <w:r w:rsidRPr="00806A25">
              <w:rPr>
                <w:rFonts w:asciiTheme="majorHAnsi" w:hAnsiTheme="majorHAnsi" w:cstheme="majorHAnsi"/>
              </w:rPr>
              <w:t>Nghị quyết</w:t>
            </w:r>
          </w:p>
        </w:tc>
        <w:tc>
          <w:tcPr>
            <w:tcW w:w="2551" w:type="dxa"/>
            <w:vAlign w:val="center"/>
          </w:tcPr>
          <w:p w:rsidR="00AF499A" w:rsidRDefault="00AF499A" w:rsidP="00AF499A">
            <w:pPr>
              <w:jc w:val="center"/>
              <w:rPr>
                <w:rFonts w:asciiTheme="majorHAnsi" w:hAnsiTheme="majorHAnsi" w:cstheme="majorHAnsi"/>
                <w:caps/>
              </w:rPr>
            </w:pPr>
            <w:r>
              <w:rPr>
                <w:rFonts w:asciiTheme="majorHAnsi" w:hAnsiTheme="majorHAnsi" w:cstheme="majorHAnsi"/>
                <w:caps/>
              </w:rPr>
              <w:t>17/2012/nq-hđnd</w:t>
            </w:r>
          </w:p>
          <w:p w:rsidR="00AF499A" w:rsidRDefault="00AF499A" w:rsidP="00AF499A">
            <w:pPr>
              <w:jc w:val="center"/>
              <w:rPr>
                <w:rFonts w:asciiTheme="majorHAnsi" w:hAnsiTheme="majorHAnsi" w:cstheme="majorHAnsi"/>
                <w:caps/>
              </w:rPr>
            </w:pPr>
            <w:r>
              <w:rPr>
                <w:rFonts w:asciiTheme="majorHAnsi" w:hAnsiTheme="majorHAnsi" w:cstheme="majorHAnsi"/>
                <w:caps/>
              </w:rPr>
              <w:t>05/10/2012</w:t>
            </w:r>
          </w:p>
        </w:tc>
        <w:tc>
          <w:tcPr>
            <w:tcW w:w="7655" w:type="dxa"/>
          </w:tcPr>
          <w:p w:rsidR="00AF499A" w:rsidRPr="00AF499A" w:rsidRDefault="00AF499A" w:rsidP="00AF499A">
            <w:r w:rsidRPr="00AF499A">
              <w:t>Về tổng quyết toán ngân sách thành phố năm 2011.</w:t>
            </w:r>
          </w:p>
        </w:tc>
        <w:tc>
          <w:tcPr>
            <w:tcW w:w="1843" w:type="dxa"/>
            <w:vAlign w:val="center"/>
          </w:tcPr>
          <w:p w:rsidR="00AF499A" w:rsidRDefault="00AF499A" w:rsidP="00DF0462">
            <w:pPr>
              <w:jc w:val="center"/>
              <w:rPr>
                <w:rFonts w:asciiTheme="majorHAnsi" w:hAnsiTheme="majorHAnsi" w:cstheme="majorHAnsi"/>
              </w:rPr>
            </w:pPr>
            <w:r>
              <w:rPr>
                <w:rFonts w:asciiTheme="majorHAnsi" w:hAnsiTheme="majorHAnsi" w:cstheme="majorHAnsi"/>
              </w:rPr>
              <w:t>15/10/2012</w:t>
            </w:r>
          </w:p>
        </w:tc>
      </w:tr>
      <w:tr w:rsidR="00AF499A" w:rsidRPr="00103C40" w:rsidTr="003261CC">
        <w:trPr>
          <w:trHeight w:val="567"/>
        </w:trPr>
        <w:tc>
          <w:tcPr>
            <w:tcW w:w="851" w:type="dxa"/>
            <w:vAlign w:val="center"/>
          </w:tcPr>
          <w:p w:rsidR="00AF499A" w:rsidRPr="006C4DC0" w:rsidRDefault="00AF499A" w:rsidP="00DF0462">
            <w:pPr>
              <w:pStyle w:val="ListParagraph"/>
              <w:numPr>
                <w:ilvl w:val="0"/>
                <w:numId w:val="32"/>
              </w:numPr>
              <w:jc w:val="center"/>
              <w:rPr>
                <w:rFonts w:asciiTheme="majorHAnsi" w:hAnsiTheme="majorHAnsi" w:cstheme="majorHAnsi"/>
              </w:rPr>
            </w:pPr>
          </w:p>
        </w:tc>
        <w:tc>
          <w:tcPr>
            <w:tcW w:w="1418" w:type="dxa"/>
            <w:noWrap/>
            <w:vAlign w:val="center"/>
          </w:tcPr>
          <w:p w:rsidR="00AF499A" w:rsidRDefault="00AF499A" w:rsidP="00AF499A">
            <w:pPr>
              <w:jc w:val="center"/>
            </w:pPr>
            <w:r w:rsidRPr="00806A25">
              <w:rPr>
                <w:rFonts w:asciiTheme="majorHAnsi" w:hAnsiTheme="majorHAnsi" w:cstheme="majorHAnsi"/>
              </w:rPr>
              <w:t>Nghị quyết</w:t>
            </w:r>
          </w:p>
        </w:tc>
        <w:tc>
          <w:tcPr>
            <w:tcW w:w="2551" w:type="dxa"/>
            <w:vAlign w:val="center"/>
          </w:tcPr>
          <w:p w:rsidR="00AF499A" w:rsidRDefault="00AF499A" w:rsidP="00AF499A">
            <w:pPr>
              <w:jc w:val="center"/>
              <w:rPr>
                <w:rFonts w:asciiTheme="majorHAnsi" w:hAnsiTheme="majorHAnsi" w:cstheme="majorHAnsi"/>
                <w:caps/>
              </w:rPr>
            </w:pPr>
            <w:r>
              <w:rPr>
                <w:rFonts w:asciiTheme="majorHAnsi" w:hAnsiTheme="majorHAnsi" w:cstheme="majorHAnsi"/>
                <w:caps/>
              </w:rPr>
              <w:t>18/2012/nq-hđnd</w:t>
            </w:r>
          </w:p>
          <w:p w:rsidR="00AF499A" w:rsidRDefault="00AF499A" w:rsidP="00AF499A">
            <w:pPr>
              <w:jc w:val="center"/>
              <w:rPr>
                <w:rFonts w:asciiTheme="majorHAnsi" w:hAnsiTheme="majorHAnsi" w:cstheme="majorHAnsi"/>
                <w:caps/>
              </w:rPr>
            </w:pPr>
            <w:r>
              <w:rPr>
                <w:rFonts w:asciiTheme="majorHAnsi" w:hAnsiTheme="majorHAnsi" w:cstheme="majorHAnsi"/>
                <w:caps/>
              </w:rPr>
              <w:t>05/10/2012</w:t>
            </w:r>
          </w:p>
        </w:tc>
        <w:tc>
          <w:tcPr>
            <w:tcW w:w="7655" w:type="dxa"/>
          </w:tcPr>
          <w:p w:rsidR="00AF499A" w:rsidRPr="00AF499A" w:rsidRDefault="00AF499A" w:rsidP="00AF499A">
            <w:r w:rsidRPr="00AF499A">
              <w:t>Về dự toán và phân bổ ngân sách thành phố năm 2013.</w:t>
            </w:r>
          </w:p>
        </w:tc>
        <w:tc>
          <w:tcPr>
            <w:tcW w:w="1843" w:type="dxa"/>
            <w:vAlign w:val="center"/>
          </w:tcPr>
          <w:p w:rsidR="00AF499A" w:rsidRDefault="00AF499A" w:rsidP="00DF0462">
            <w:pPr>
              <w:jc w:val="center"/>
              <w:rPr>
                <w:rFonts w:asciiTheme="majorHAnsi" w:hAnsiTheme="majorHAnsi" w:cstheme="majorHAnsi"/>
              </w:rPr>
            </w:pPr>
            <w:r>
              <w:rPr>
                <w:rFonts w:asciiTheme="majorHAnsi" w:hAnsiTheme="majorHAnsi" w:cstheme="majorHAnsi"/>
              </w:rPr>
              <w:t>15/10/2012</w:t>
            </w:r>
          </w:p>
        </w:tc>
      </w:tr>
      <w:tr w:rsidR="00AF499A" w:rsidRPr="00103C40" w:rsidTr="003261CC">
        <w:trPr>
          <w:trHeight w:val="567"/>
        </w:trPr>
        <w:tc>
          <w:tcPr>
            <w:tcW w:w="851" w:type="dxa"/>
            <w:vAlign w:val="center"/>
          </w:tcPr>
          <w:p w:rsidR="00AF499A" w:rsidRPr="006C4DC0" w:rsidRDefault="00AF499A" w:rsidP="00DF0462">
            <w:pPr>
              <w:pStyle w:val="ListParagraph"/>
              <w:numPr>
                <w:ilvl w:val="0"/>
                <w:numId w:val="32"/>
              </w:numPr>
              <w:jc w:val="center"/>
              <w:rPr>
                <w:rFonts w:asciiTheme="majorHAnsi" w:hAnsiTheme="majorHAnsi" w:cstheme="majorHAnsi"/>
              </w:rPr>
            </w:pPr>
          </w:p>
        </w:tc>
        <w:tc>
          <w:tcPr>
            <w:tcW w:w="1418" w:type="dxa"/>
            <w:noWrap/>
            <w:vAlign w:val="center"/>
          </w:tcPr>
          <w:p w:rsidR="00AF499A" w:rsidRDefault="00AF499A" w:rsidP="00AF499A">
            <w:pPr>
              <w:jc w:val="center"/>
            </w:pPr>
            <w:r w:rsidRPr="00806A25">
              <w:rPr>
                <w:rFonts w:asciiTheme="majorHAnsi" w:hAnsiTheme="majorHAnsi" w:cstheme="majorHAnsi"/>
              </w:rPr>
              <w:t>Nghị quyết</w:t>
            </w:r>
          </w:p>
        </w:tc>
        <w:tc>
          <w:tcPr>
            <w:tcW w:w="2551" w:type="dxa"/>
            <w:vAlign w:val="center"/>
          </w:tcPr>
          <w:p w:rsidR="00AF499A" w:rsidRDefault="00AF499A" w:rsidP="00AF499A">
            <w:pPr>
              <w:jc w:val="center"/>
              <w:rPr>
                <w:rFonts w:asciiTheme="majorHAnsi" w:hAnsiTheme="majorHAnsi" w:cstheme="majorHAnsi"/>
                <w:caps/>
              </w:rPr>
            </w:pPr>
            <w:r>
              <w:rPr>
                <w:rFonts w:asciiTheme="majorHAnsi" w:hAnsiTheme="majorHAnsi" w:cstheme="majorHAnsi"/>
                <w:caps/>
              </w:rPr>
              <w:t>19/2012/nq-hđnd</w:t>
            </w:r>
          </w:p>
          <w:p w:rsidR="00AF499A" w:rsidRDefault="00AF499A" w:rsidP="00AF499A">
            <w:pPr>
              <w:jc w:val="center"/>
              <w:rPr>
                <w:rFonts w:asciiTheme="majorHAnsi" w:hAnsiTheme="majorHAnsi" w:cstheme="majorHAnsi"/>
                <w:caps/>
              </w:rPr>
            </w:pPr>
            <w:r>
              <w:rPr>
                <w:rFonts w:asciiTheme="majorHAnsi" w:hAnsiTheme="majorHAnsi" w:cstheme="majorHAnsi"/>
                <w:caps/>
              </w:rPr>
              <w:t>05/10/2012</w:t>
            </w:r>
          </w:p>
        </w:tc>
        <w:tc>
          <w:tcPr>
            <w:tcW w:w="7655" w:type="dxa"/>
          </w:tcPr>
          <w:p w:rsidR="00AF499A" w:rsidRPr="00AF499A" w:rsidRDefault="00AF499A" w:rsidP="00AF499A">
            <w:r w:rsidRPr="00AF499A">
              <w:t>Phê chuẩn tổng số lượng người làm việc trong đơn vị sự nghiệp công lập và thông qua tổng biên chế công chức trong cơ quan tổ chức Hành chính năm 2013 của thành phố Hồ Chí Minh.</w:t>
            </w:r>
          </w:p>
        </w:tc>
        <w:tc>
          <w:tcPr>
            <w:tcW w:w="1843" w:type="dxa"/>
            <w:vAlign w:val="center"/>
          </w:tcPr>
          <w:p w:rsidR="00AF499A" w:rsidRDefault="00AF499A" w:rsidP="00AF499A">
            <w:pPr>
              <w:jc w:val="center"/>
            </w:pPr>
            <w:r w:rsidRPr="00FE2DD2">
              <w:rPr>
                <w:rFonts w:asciiTheme="majorHAnsi" w:hAnsiTheme="majorHAnsi" w:cstheme="majorHAnsi"/>
              </w:rPr>
              <w:t>15/10/2012</w:t>
            </w:r>
          </w:p>
        </w:tc>
      </w:tr>
      <w:tr w:rsidR="00AF499A" w:rsidRPr="00103C40" w:rsidTr="003261CC">
        <w:trPr>
          <w:trHeight w:val="567"/>
        </w:trPr>
        <w:tc>
          <w:tcPr>
            <w:tcW w:w="851" w:type="dxa"/>
            <w:vAlign w:val="center"/>
          </w:tcPr>
          <w:p w:rsidR="00AF499A" w:rsidRPr="006C4DC0" w:rsidRDefault="00AF499A" w:rsidP="00DF0462">
            <w:pPr>
              <w:pStyle w:val="ListParagraph"/>
              <w:numPr>
                <w:ilvl w:val="0"/>
                <w:numId w:val="32"/>
              </w:numPr>
              <w:jc w:val="center"/>
              <w:rPr>
                <w:rFonts w:asciiTheme="majorHAnsi" w:hAnsiTheme="majorHAnsi" w:cstheme="majorHAnsi"/>
              </w:rPr>
            </w:pPr>
          </w:p>
        </w:tc>
        <w:tc>
          <w:tcPr>
            <w:tcW w:w="1418" w:type="dxa"/>
            <w:noWrap/>
            <w:vAlign w:val="center"/>
          </w:tcPr>
          <w:p w:rsidR="00AF499A" w:rsidRDefault="00AF499A" w:rsidP="00AF499A">
            <w:pPr>
              <w:jc w:val="center"/>
            </w:pPr>
            <w:r w:rsidRPr="00806A25">
              <w:rPr>
                <w:rFonts w:asciiTheme="majorHAnsi" w:hAnsiTheme="majorHAnsi" w:cstheme="majorHAnsi"/>
              </w:rPr>
              <w:t>Nghị quyết</w:t>
            </w:r>
          </w:p>
        </w:tc>
        <w:tc>
          <w:tcPr>
            <w:tcW w:w="2551" w:type="dxa"/>
            <w:vAlign w:val="center"/>
          </w:tcPr>
          <w:p w:rsidR="00AF499A" w:rsidRDefault="00AF499A" w:rsidP="00AF499A">
            <w:pPr>
              <w:jc w:val="center"/>
              <w:rPr>
                <w:rFonts w:asciiTheme="majorHAnsi" w:hAnsiTheme="majorHAnsi" w:cstheme="majorHAnsi"/>
                <w:caps/>
              </w:rPr>
            </w:pPr>
            <w:r>
              <w:rPr>
                <w:rFonts w:asciiTheme="majorHAnsi" w:hAnsiTheme="majorHAnsi" w:cstheme="majorHAnsi"/>
                <w:caps/>
              </w:rPr>
              <w:t>22/2012/nq-hđnd</w:t>
            </w:r>
          </w:p>
          <w:p w:rsidR="00AF499A" w:rsidRDefault="00AF499A" w:rsidP="00AF499A">
            <w:pPr>
              <w:jc w:val="center"/>
              <w:rPr>
                <w:rFonts w:asciiTheme="majorHAnsi" w:hAnsiTheme="majorHAnsi" w:cstheme="majorHAnsi"/>
                <w:caps/>
              </w:rPr>
            </w:pPr>
            <w:r>
              <w:rPr>
                <w:rFonts w:asciiTheme="majorHAnsi" w:hAnsiTheme="majorHAnsi" w:cstheme="majorHAnsi"/>
                <w:caps/>
              </w:rPr>
              <w:t>05/10/2012</w:t>
            </w:r>
          </w:p>
        </w:tc>
        <w:tc>
          <w:tcPr>
            <w:tcW w:w="7655" w:type="dxa"/>
          </w:tcPr>
          <w:p w:rsidR="00AF499A" w:rsidRPr="00AF499A" w:rsidRDefault="00AF499A" w:rsidP="00AF499A">
            <w:r w:rsidRPr="00AF499A">
              <w:t>Về kế hoạch đầu tư xây dựng 3 năm 2013 - 2015 và năm 2013 nguồn vốn ngân sách nhà nước của thành phố.</w:t>
            </w:r>
          </w:p>
        </w:tc>
        <w:tc>
          <w:tcPr>
            <w:tcW w:w="1843" w:type="dxa"/>
            <w:vAlign w:val="center"/>
          </w:tcPr>
          <w:p w:rsidR="00AF499A" w:rsidRDefault="00AF499A" w:rsidP="00AF499A">
            <w:pPr>
              <w:jc w:val="center"/>
            </w:pPr>
            <w:r w:rsidRPr="00FE2DD2">
              <w:rPr>
                <w:rFonts w:asciiTheme="majorHAnsi" w:hAnsiTheme="majorHAnsi" w:cstheme="majorHAnsi"/>
              </w:rPr>
              <w:t>15/10/2012</w:t>
            </w:r>
          </w:p>
        </w:tc>
      </w:tr>
      <w:tr w:rsidR="00AF499A" w:rsidRPr="00103C40" w:rsidTr="003261CC">
        <w:trPr>
          <w:trHeight w:val="567"/>
        </w:trPr>
        <w:tc>
          <w:tcPr>
            <w:tcW w:w="851" w:type="dxa"/>
            <w:vAlign w:val="center"/>
          </w:tcPr>
          <w:p w:rsidR="00AF499A" w:rsidRPr="006C4DC0" w:rsidRDefault="00AF499A" w:rsidP="00DF0462">
            <w:pPr>
              <w:pStyle w:val="ListParagraph"/>
              <w:numPr>
                <w:ilvl w:val="0"/>
                <w:numId w:val="32"/>
              </w:numPr>
              <w:jc w:val="center"/>
              <w:rPr>
                <w:rFonts w:asciiTheme="majorHAnsi" w:hAnsiTheme="majorHAnsi" w:cstheme="majorHAnsi"/>
              </w:rPr>
            </w:pPr>
          </w:p>
        </w:tc>
        <w:tc>
          <w:tcPr>
            <w:tcW w:w="1418" w:type="dxa"/>
            <w:noWrap/>
            <w:vAlign w:val="center"/>
          </w:tcPr>
          <w:p w:rsidR="00AF499A" w:rsidRDefault="00AF499A" w:rsidP="00AF499A">
            <w:pPr>
              <w:jc w:val="center"/>
            </w:pPr>
            <w:r w:rsidRPr="00806A25">
              <w:rPr>
                <w:rFonts w:asciiTheme="majorHAnsi" w:hAnsiTheme="majorHAnsi" w:cstheme="majorHAnsi"/>
              </w:rPr>
              <w:t>Nghị quyết</w:t>
            </w:r>
          </w:p>
        </w:tc>
        <w:tc>
          <w:tcPr>
            <w:tcW w:w="2551" w:type="dxa"/>
            <w:vAlign w:val="center"/>
          </w:tcPr>
          <w:p w:rsidR="00AF499A" w:rsidRDefault="00AF499A" w:rsidP="00AF499A">
            <w:pPr>
              <w:jc w:val="center"/>
              <w:rPr>
                <w:rFonts w:asciiTheme="majorHAnsi" w:hAnsiTheme="majorHAnsi" w:cstheme="majorHAnsi"/>
                <w:caps/>
              </w:rPr>
            </w:pPr>
            <w:r>
              <w:rPr>
                <w:rFonts w:asciiTheme="majorHAnsi" w:hAnsiTheme="majorHAnsi" w:cstheme="majorHAnsi"/>
                <w:caps/>
              </w:rPr>
              <w:t>23/2012/nq-hđnd</w:t>
            </w:r>
          </w:p>
          <w:p w:rsidR="00AF499A" w:rsidRDefault="00AF499A" w:rsidP="00AF499A">
            <w:pPr>
              <w:jc w:val="center"/>
              <w:rPr>
                <w:rFonts w:asciiTheme="majorHAnsi" w:hAnsiTheme="majorHAnsi" w:cstheme="majorHAnsi"/>
                <w:caps/>
              </w:rPr>
            </w:pPr>
            <w:r>
              <w:rPr>
                <w:rFonts w:asciiTheme="majorHAnsi" w:hAnsiTheme="majorHAnsi" w:cstheme="majorHAnsi"/>
                <w:caps/>
              </w:rPr>
              <w:t>05/10/2012</w:t>
            </w:r>
          </w:p>
        </w:tc>
        <w:tc>
          <w:tcPr>
            <w:tcW w:w="7655" w:type="dxa"/>
          </w:tcPr>
          <w:p w:rsidR="00AF499A" w:rsidRPr="00AF499A" w:rsidRDefault="00AF499A" w:rsidP="00AF499A">
            <w:r w:rsidRPr="00AF499A">
              <w:t>Về phân cấp quản lý thu và tỷ lệ phân chia các khoản thu thuế sử dụng đất phi nông nghiệp và thuế bảo vệ môi trường</w:t>
            </w:r>
          </w:p>
        </w:tc>
        <w:tc>
          <w:tcPr>
            <w:tcW w:w="1843" w:type="dxa"/>
            <w:vAlign w:val="center"/>
          </w:tcPr>
          <w:p w:rsidR="00AF499A" w:rsidRDefault="00AF499A" w:rsidP="00AF499A">
            <w:pPr>
              <w:jc w:val="center"/>
            </w:pPr>
            <w:r w:rsidRPr="00FE2DD2">
              <w:rPr>
                <w:rFonts w:asciiTheme="majorHAnsi" w:hAnsiTheme="majorHAnsi" w:cstheme="majorHAnsi"/>
              </w:rPr>
              <w:t>15/10/2012</w:t>
            </w:r>
          </w:p>
        </w:tc>
      </w:tr>
      <w:tr w:rsidR="00AF499A" w:rsidRPr="00103C40" w:rsidTr="003261CC">
        <w:trPr>
          <w:trHeight w:val="567"/>
        </w:trPr>
        <w:tc>
          <w:tcPr>
            <w:tcW w:w="851" w:type="dxa"/>
            <w:vAlign w:val="center"/>
          </w:tcPr>
          <w:p w:rsidR="00AF499A" w:rsidRPr="006C4DC0" w:rsidRDefault="00AF499A" w:rsidP="00DF0462">
            <w:pPr>
              <w:pStyle w:val="ListParagraph"/>
              <w:numPr>
                <w:ilvl w:val="0"/>
                <w:numId w:val="32"/>
              </w:numPr>
              <w:jc w:val="center"/>
              <w:rPr>
                <w:rFonts w:asciiTheme="majorHAnsi" w:hAnsiTheme="majorHAnsi" w:cstheme="majorHAnsi"/>
              </w:rPr>
            </w:pPr>
          </w:p>
        </w:tc>
        <w:tc>
          <w:tcPr>
            <w:tcW w:w="1418" w:type="dxa"/>
            <w:noWrap/>
            <w:vAlign w:val="center"/>
          </w:tcPr>
          <w:p w:rsidR="00AF499A" w:rsidRDefault="00AF499A" w:rsidP="00AF499A">
            <w:pPr>
              <w:jc w:val="center"/>
            </w:pPr>
            <w:r w:rsidRPr="00806A25">
              <w:rPr>
                <w:rFonts w:asciiTheme="majorHAnsi" w:hAnsiTheme="majorHAnsi" w:cstheme="majorHAnsi"/>
              </w:rPr>
              <w:t>Nghị quyết</w:t>
            </w:r>
          </w:p>
        </w:tc>
        <w:tc>
          <w:tcPr>
            <w:tcW w:w="2551" w:type="dxa"/>
            <w:vAlign w:val="center"/>
          </w:tcPr>
          <w:p w:rsidR="00AF499A" w:rsidRDefault="00AF499A" w:rsidP="00AF499A">
            <w:pPr>
              <w:jc w:val="center"/>
              <w:rPr>
                <w:rFonts w:asciiTheme="majorHAnsi" w:hAnsiTheme="majorHAnsi" w:cstheme="majorHAnsi"/>
                <w:caps/>
              </w:rPr>
            </w:pPr>
            <w:r>
              <w:rPr>
                <w:rFonts w:asciiTheme="majorHAnsi" w:hAnsiTheme="majorHAnsi" w:cstheme="majorHAnsi"/>
                <w:caps/>
              </w:rPr>
              <w:t>24/2012/nq-hđnd</w:t>
            </w:r>
          </w:p>
          <w:p w:rsidR="00AF499A" w:rsidRDefault="00AF499A" w:rsidP="00AF499A">
            <w:pPr>
              <w:jc w:val="center"/>
              <w:rPr>
                <w:rFonts w:asciiTheme="majorHAnsi" w:hAnsiTheme="majorHAnsi" w:cstheme="majorHAnsi"/>
                <w:caps/>
              </w:rPr>
            </w:pPr>
            <w:r>
              <w:rPr>
                <w:rFonts w:asciiTheme="majorHAnsi" w:hAnsiTheme="majorHAnsi" w:cstheme="majorHAnsi"/>
                <w:caps/>
              </w:rPr>
              <w:t>05/10/2012</w:t>
            </w:r>
          </w:p>
        </w:tc>
        <w:tc>
          <w:tcPr>
            <w:tcW w:w="7655" w:type="dxa"/>
          </w:tcPr>
          <w:p w:rsidR="00AF499A" w:rsidRPr="00AF499A" w:rsidRDefault="00AF499A" w:rsidP="00AF499A">
            <w:r w:rsidRPr="00AF499A">
              <w:t>Về chương trình hoạt động giám sát của Hội đồng nhân dân thành phố năm 2013.</w:t>
            </w:r>
          </w:p>
        </w:tc>
        <w:tc>
          <w:tcPr>
            <w:tcW w:w="1843" w:type="dxa"/>
            <w:vAlign w:val="center"/>
          </w:tcPr>
          <w:p w:rsidR="00AF499A" w:rsidRDefault="00AF499A" w:rsidP="00AF499A">
            <w:pPr>
              <w:jc w:val="center"/>
            </w:pPr>
            <w:r w:rsidRPr="00FE2DD2">
              <w:rPr>
                <w:rFonts w:asciiTheme="majorHAnsi" w:hAnsiTheme="majorHAnsi" w:cstheme="majorHAnsi"/>
              </w:rPr>
              <w:t>15/10/2012</w:t>
            </w:r>
          </w:p>
        </w:tc>
      </w:tr>
      <w:tr w:rsidR="00AF499A" w:rsidRPr="00103C40" w:rsidTr="003261CC">
        <w:trPr>
          <w:trHeight w:val="567"/>
        </w:trPr>
        <w:tc>
          <w:tcPr>
            <w:tcW w:w="851" w:type="dxa"/>
            <w:vAlign w:val="center"/>
          </w:tcPr>
          <w:p w:rsidR="00AF499A" w:rsidRPr="006C4DC0" w:rsidRDefault="00AF499A" w:rsidP="00DF0462">
            <w:pPr>
              <w:pStyle w:val="ListParagraph"/>
              <w:numPr>
                <w:ilvl w:val="0"/>
                <w:numId w:val="32"/>
              </w:numPr>
              <w:jc w:val="center"/>
              <w:rPr>
                <w:rFonts w:asciiTheme="majorHAnsi" w:hAnsiTheme="majorHAnsi" w:cstheme="majorHAnsi"/>
              </w:rPr>
            </w:pPr>
          </w:p>
        </w:tc>
        <w:tc>
          <w:tcPr>
            <w:tcW w:w="1418" w:type="dxa"/>
            <w:noWrap/>
            <w:vAlign w:val="center"/>
          </w:tcPr>
          <w:p w:rsidR="00AF499A" w:rsidRDefault="00AF499A" w:rsidP="00AF499A">
            <w:pPr>
              <w:jc w:val="center"/>
            </w:pPr>
            <w:r w:rsidRPr="00806A25">
              <w:rPr>
                <w:rFonts w:asciiTheme="majorHAnsi" w:hAnsiTheme="majorHAnsi" w:cstheme="majorHAnsi"/>
              </w:rPr>
              <w:t>Nghị quyết</w:t>
            </w:r>
          </w:p>
        </w:tc>
        <w:tc>
          <w:tcPr>
            <w:tcW w:w="2551" w:type="dxa"/>
            <w:vAlign w:val="center"/>
          </w:tcPr>
          <w:p w:rsidR="00AF499A" w:rsidRDefault="00AF499A" w:rsidP="00AF499A">
            <w:pPr>
              <w:jc w:val="center"/>
              <w:rPr>
                <w:rFonts w:asciiTheme="majorHAnsi" w:hAnsiTheme="majorHAnsi" w:cstheme="majorHAnsi"/>
                <w:caps/>
              </w:rPr>
            </w:pPr>
            <w:r>
              <w:rPr>
                <w:rFonts w:asciiTheme="majorHAnsi" w:hAnsiTheme="majorHAnsi" w:cstheme="majorHAnsi"/>
                <w:caps/>
              </w:rPr>
              <w:t>25/2012/nq-hđnd</w:t>
            </w:r>
          </w:p>
          <w:p w:rsidR="00AF499A" w:rsidRDefault="00AF499A" w:rsidP="00AF499A">
            <w:pPr>
              <w:jc w:val="center"/>
              <w:rPr>
                <w:rFonts w:asciiTheme="majorHAnsi" w:hAnsiTheme="majorHAnsi" w:cstheme="majorHAnsi"/>
                <w:caps/>
              </w:rPr>
            </w:pPr>
            <w:r>
              <w:rPr>
                <w:rFonts w:asciiTheme="majorHAnsi" w:hAnsiTheme="majorHAnsi" w:cstheme="majorHAnsi"/>
                <w:caps/>
              </w:rPr>
              <w:t>05/10/2012</w:t>
            </w:r>
          </w:p>
        </w:tc>
        <w:tc>
          <w:tcPr>
            <w:tcW w:w="7655" w:type="dxa"/>
          </w:tcPr>
          <w:p w:rsidR="00AF499A" w:rsidRPr="00AF499A" w:rsidRDefault="00AF499A" w:rsidP="00AF499A">
            <w:r w:rsidRPr="00AF499A">
              <w:t xml:space="preserve">Về điều chỉnh, bổ sung một số điều của Nghị quyết 23/2011/NQ-HĐND ngày 07 tháng 12 năm 2011 của HĐND TP về một số chế độ, định mức chi cho hoạt động của Hội đồng nhân dân TP.HCM khóa </w:t>
            </w:r>
            <w:r w:rsidRPr="00AF499A">
              <w:lastRenderedPageBreak/>
              <w:t>VIII (nhiệm kỳ 2011-2016)</w:t>
            </w:r>
          </w:p>
        </w:tc>
        <w:tc>
          <w:tcPr>
            <w:tcW w:w="1843" w:type="dxa"/>
            <w:vAlign w:val="center"/>
          </w:tcPr>
          <w:p w:rsidR="00AF499A" w:rsidRDefault="00AF499A" w:rsidP="00AF499A">
            <w:pPr>
              <w:jc w:val="center"/>
            </w:pPr>
            <w:r w:rsidRPr="00FE2DD2">
              <w:rPr>
                <w:rFonts w:asciiTheme="majorHAnsi" w:hAnsiTheme="majorHAnsi" w:cstheme="majorHAnsi"/>
              </w:rPr>
              <w:lastRenderedPageBreak/>
              <w:t>15/10/2012</w:t>
            </w:r>
          </w:p>
        </w:tc>
      </w:tr>
      <w:tr w:rsidR="00AF499A" w:rsidRPr="00103C40" w:rsidTr="003261CC">
        <w:trPr>
          <w:trHeight w:val="567"/>
        </w:trPr>
        <w:tc>
          <w:tcPr>
            <w:tcW w:w="851" w:type="dxa"/>
            <w:vAlign w:val="center"/>
          </w:tcPr>
          <w:p w:rsidR="00AF499A" w:rsidRPr="006C4DC0" w:rsidRDefault="00AF499A" w:rsidP="00DF0462">
            <w:pPr>
              <w:pStyle w:val="ListParagraph"/>
              <w:numPr>
                <w:ilvl w:val="0"/>
                <w:numId w:val="32"/>
              </w:numPr>
              <w:jc w:val="center"/>
              <w:rPr>
                <w:rFonts w:asciiTheme="majorHAnsi" w:hAnsiTheme="majorHAnsi" w:cstheme="majorHAnsi"/>
              </w:rPr>
            </w:pPr>
          </w:p>
        </w:tc>
        <w:tc>
          <w:tcPr>
            <w:tcW w:w="1418" w:type="dxa"/>
            <w:noWrap/>
            <w:vAlign w:val="center"/>
          </w:tcPr>
          <w:p w:rsidR="00AF499A" w:rsidRDefault="00AF499A" w:rsidP="00AF499A">
            <w:pPr>
              <w:jc w:val="center"/>
            </w:pPr>
            <w:r w:rsidRPr="00806A25">
              <w:rPr>
                <w:rFonts w:asciiTheme="majorHAnsi" w:hAnsiTheme="majorHAnsi" w:cstheme="majorHAnsi"/>
              </w:rPr>
              <w:t>Nghị quyết</w:t>
            </w:r>
          </w:p>
        </w:tc>
        <w:tc>
          <w:tcPr>
            <w:tcW w:w="2551" w:type="dxa"/>
            <w:vAlign w:val="center"/>
          </w:tcPr>
          <w:p w:rsidR="00AF499A" w:rsidRDefault="00AF499A" w:rsidP="00AF499A">
            <w:pPr>
              <w:jc w:val="center"/>
              <w:rPr>
                <w:rFonts w:asciiTheme="majorHAnsi" w:hAnsiTheme="majorHAnsi" w:cstheme="majorHAnsi"/>
                <w:caps/>
              </w:rPr>
            </w:pPr>
            <w:r>
              <w:rPr>
                <w:rFonts w:asciiTheme="majorHAnsi" w:hAnsiTheme="majorHAnsi" w:cstheme="majorHAnsi"/>
                <w:caps/>
              </w:rPr>
              <w:t>26/2012/nq-hđnd</w:t>
            </w:r>
          </w:p>
          <w:p w:rsidR="00AF499A" w:rsidRDefault="00AF499A" w:rsidP="00AF499A">
            <w:pPr>
              <w:jc w:val="center"/>
              <w:rPr>
                <w:rFonts w:asciiTheme="majorHAnsi" w:hAnsiTheme="majorHAnsi" w:cstheme="majorHAnsi"/>
                <w:caps/>
              </w:rPr>
            </w:pPr>
            <w:r>
              <w:rPr>
                <w:rFonts w:asciiTheme="majorHAnsi" w:hAnsiTheme="majorHAnsi" w:cstheme="majorHAnsi"/>
                <w:caps/>
              </w:rPr>
              <w:t>05/10/2012</w:t>
            </w:r>
          </w:p>
        </w:tc>
        <w:tc>
          <w:tcPr>
            <w:tcW w:w="7655" w:type="dxa"/>
          </w:tcPr>
          <w:p w:rsidR="00AF499A" w:rsidRPr="00AF499A" w:rsidRDefault="00AF499A" w:rsidP="00AF499A">
            <w:r w:rsidRPr="00AF499A">
              <w:t>Chấm dứt việc thực hiện Nghị quyết số 55/2006/NQ-HĐND ngày 26 tháng 9 năm 2006 của Hội đồng nhân dân thành phố khóa VII về điều chỉnh mức thu phí qua đò tại bến khách ngang sông An Phú Đông, Quận 12.</w:t>
            </w:r>
          </w:p>
        </w:tc>
        <w:tc>
          <w:tcPr>
            <w:tcW w:w="1843" w:type="dxa"/>
            <w:vAlign w:val="center"/>
          </w:tcPr>
          <w:p w:rsidR="00AF499A" w:rsidRDefault="00AF499A" w:rsidP="00AF499A">
            <w:pPr>
              <w:jc w:val="center"/>
            </w:pPr>
            <w:r w:rsidRPr="00FE2DD2">
              <w:rPr>
                <w:rFonts w:asciiTheme="majorHAnsi" w:hAnsiTheme="majorHAnsi" w:cstheme="majorHAnsi"/>
              </w:rPr>
              <w:t>15/10/2012</w:t>
            </w:r>
          </w:p>
        </w:tc>
      </w:tr>
      <w:tr w:rsidR="00AF499A" w:rsidRPr="00103C40" w:rsidTr="003261CC">
        <w:trPr>
          <w:trHeight w:val="567"/>
        </w:trPr>
        <w:tc>
          <w:tcPr>
            <w:tcW w:w="851" w:type="dxa"/>
            <w:vAlign w:val="center"/>
          </w:tcPr>
          <w:p w:rsidR="00AF499A" w:rsidRPr="006C4DC0" w:rsidRDefault="00AF499A" w:rsidP="00DF0462">
            <w:pPr>
              <w:pStyle w:val="ListParagraph"/>
              <w:numPr>
                <w:ilvl w:val="0"/>
                <w:numId w:val="32"/>
              </w:numPr>
              <w:jc w:val="center"/>
              <w:rPr>
                <w:rFonts w:asciiTheme="majorHAnsi" w:hAnsiTheme="majorHAnsi" w:cstheme="majorHAnsi"/>
              </w:rPr>
            </w:pPr>
          </w:p>
        </w:tc>
        <w:tc>
          <w:tcPr>
            <w:tcW w:w="1418" w:type="dxa"/>
            <w:noWrap/>
            <w:vAlign w:val="center"/>
          </w:tcPr>
          <w:p w:rsidR="00AF499A" w:rsidRDefault="00AF499A" w:rsidP="00AF499A">
            <w:pPr>
              <w:jc w:val="center"/>
            </w:pPr>
            <w:r w:rsidRPr="00806A25">
              <w:rPr>
                <w:rFonts w:asciiTheme="majorHAnsi" w:hAnsiTheme="majorHAnsi" w:cstheme="majorHAnsi"/>
              </w:rPr>
              <w:t>Nghị quyết</w:t>
            </w:r>
          </w:p>
        </w:tc>
        <w:tc>
          <w:tcPr>
            <w:tcW w:w="2551" w:type="dxa"/>
            <w:vAlign w:val="center"/>
          </w:tcPr>
          <w:p w:rsidR="00AF499A" w:rsidRDefault="00AF499A" w:rsidP="00DF0462">
            <w:pPr>
              <w:jc w:val="center"/>
              <w:rPr>
                <w:rFonts w:asciiTheme="majorHAnsi" w:hAnsiTheme="majorHAnsi" w:cstheme="majorHAnsi"/>
                <w:caps/>
              </w:rPr>
            </w:pPr>
            <w:r>
              <w:rPr>
                <w:rFonts w:asciiTheme="majorHAnsi" w:hAnsiTheme="majorHAnsi" w:cstheme="majorHAnsi"/>
                <w:caps/>
              </w:rPr>
              <w:t>27/2012/nq-hđnd</w:t>
            </w:r>
          </w:p>
          <w:p w:rsidR="00AF499A" w:rsidRDefault="00AF499A" w:rsidP="00DF0462">
            <w:pPr>
              <w:jc w:val="center"/>
              <w:rPr>
                <w:rFonts w:asciiTheme="majorHAnsi" w:hAnsiTheme="majorHAnsi" w:cstheme="majorHAnsi"/>
                <w:caps/>
              </w:rPr>
            </w:pPr>
            <w:r>
              <w:rPr>
                <w:rFonts w:asciiTheme="majorHAnsi" w:hAnsiTheme="majorHAnsi" w:cstheme="majorHAnsi"/>
                <w:caps/>
              </w:rPr>
              <w:t>07/12/2012</w:t>
            </w:r>
          </w:p>
        </w:tc>
        <w:tc>
          <w:tcPr>
            <w:tcW w:w="7655" w:type="dxa"/>
          </w:tcPr>
          <w:p w:rsidR="00AF499A" w:rsidRPr="00AF499A" w:rsidRDefault="00AF499A" w:rsidP="00AF499A">
            <w:r w:rsidRPr="00AF499A">
              <w:t>Về chất vấn và trả lời chất vấn tại Kỳ họp thứ bảy Hội đồng nhân dân thành phố khóa VIII.</w:t>
            </w:r>
          </w:p>
        </w:tc>
        <w:tc>
          <w:tcPr>
            <w:tcW w:w="1843" w:type="dxa"/>
            <w:vAlign w:val="center"/>
          </w:tcPr>
          <w:p w:rsidR="00AF499A" w:rsidRDefault="00AF499A" w:rsidP="00AF499A">
            <w:pPr>
              <w:jc w:val="center"/>
            </w:pPr>
            <w:r>
              <w:rPr>
                <w:rFonts w:asciiTheme="majorHAnsi" w:hAnsiTheme="majorHAnsi" w:cstheme="majorHAnsi"/>
              </w:rPr>
              <w:t>17</w:t>
            </w:r>
            <w:r w:rsidRPr="00FE2DD2">
              <w:rPr>
                <w:rFonts w:asciiTheme="majorHAnsi" w:hAnsiTheme="majorHAnsi" w:cstheme="majorHAnsi"/>
              </w:rPr>
              <w:t>/10/2012</w:t>
            </w:r>
          </w:p>
        </w:tc>
      </w:tr>
      <w:tr w:rsidR="00AF499A" w:rsidRPr="00103C40" w:rsidTr="003261CC">
        <w:trPr>
          <w:trHeight w:val="567"/>
        </w:trPr>
        <w:tc>
          <w:tcPr>
            <w:tcW w:w="851" w:type="dxa"/>
            <w:vAlign w:val="center"/>
          </w:tcPr>
          <w:p w:rsidR="00AF499A" w:rsidRPr="006C4DC0" w:rsidRDefault="00AF499A" w:rsidP="00DF0462">
            <w:pPr>
              <w:pStyle w:val="ListParagraph"/>
              <w:numPr>
                <w:ilvl w:val="0"/>
                <w:numId w:val="32"/>
              </w:numPr>
              <w:jc w:val="center"/>
              <w:rPr>
                <w:rFonts w:asciiTheme="majorHAnsi" w:hAnsiTheme="majorHAnsi" w:cstheme="majorHAnsi"/>
              </w:rPr>
            </w:pPr>
          </w:p>
        </w:tc>
        <w:tc>
          <w:tcPr>
            <w:tcW w:w="1418" w:type="dxa"/>
            <w:noWrap/>
            <w:vAlign w:val="center"/>
          </w:tcPr>
          <w:p w:rsidR="00AF499A" w:rsidRPr="00D67B2C" w:rsidRDefault="00AF499A" w:rsidP="00AF499A">
            <w:pPr>
              <w:jc w:val="center"/>
              <w:rPr>
                <w:color w:val="FF0000"/>
              </w:rPr>
            </w:pPr>
            <w:r w:rsidRPr="00D67B2C">
              <w:rPr>
                <w:rFonts w:asciiTheme="majorHAnsi" w:hAnsiTheme="majorHAnsi" w:cstheme="majorHAnsi"/>
                <w:color w:val="FF0000"/>
              </w:rPr>
              <w:t>Nghị quyết</w:t>
            </w:r>
          </w:p>
        </w:tc>
        <w:tc>
          <w:tcPr>
            <w:tcW w:w="2551" w:type="dxa"/>
            <w:vAlign w:val="center"/>
          </w:tcPr>
          <w:p w:rsidR="00AF499A" w:rsidRPr="00D67B2C" w:rsidRDefault="00AF499A" w:rsidP="00DF0462">
            <w:pPr>
              <w:jc w:val="center"/>
              <w:rPr>
                <w:rFonts w:asciiTheme="majorHAnsi" w:hAnsiTheme="majorHAnsi" w:cstheme="majorHAnsi"/>
                <w:caps/>
                <w:color w:val="FF0000"/>
              </w:rPr>
            </w:pPr>
            <w:r w:rsidRPr="00D67B2C">
              <w:rPr>
                <w:rFonts w:asciiTheme="majorHAnsi" w:hAnsiTheme="majorHAnsi" w:cstheme="majorHAnsi"/>
                <w:caps/>
                <w:color w:val="FF0000"/>
              </w:rPr>
              <w:t>28/2012/nq-hđnd</w:t>
            </w:r>
          </w:p>
          <w:p w:rsidR="00AF499A" w:rsidRPr="00D67B2C" w:rsidRDefault="00AF499A" w:rsidP="00DF0462">
            <w:pPr>
              <w:jc w:val="center"/>
              <w:rPr>
                <w:rFonts w:asciiTheme="majorHAnsi" w:hAnsiTheme="majorHAnsi" w:cstheme="majorHAnsi"/>
                <w:caps/>
                <w:color w:val="FF0000"/>
              </w:rPr>
            </w:pPr>
            <w:r w:rsidRPr="00D67B2C">
              <w:rPr>
                <w:rFonts w:asciiTheme="majorHAnsi" w:hAnsiTheme="majorHAnsi" w:cstheme="majorHAnsi"/>
                <w:caps/>
                <w:color w:val="FF0000"/>
              </w:rPr>
              <w:t>07/12/2012</w:t>
            </w:r>
          </w:p>
        </w:tc>
        <w:tc>
          <w:tcPr>
            <w:tcW w:w="7655" w:type="dxa"/>
          </w:tcPr>
          <w:p w:rsidR="00AF499A" w:rsidRPr="00D67B2C" w:rsidRDefault="00AF499A" w:rsidP="00AF499A">
            <w:pPr>
              <w:rPr>
                <w:color w:val="FF0000"/>
              </w:rPr>
            </w:pPr>
            <w:r w:rsidRPr="00D67B2C">
              <w:rPr>
                <w:color w:val="FF0000"/>
              </w:rPr>
              <w:t>Về nhiệm vụ kinh tế - xã hội năm 2013.</w:t>
            </w:r>
          </w:p>
        </w:tc>
        <w:tc>
          <w:tcPr>
            <w:tcW w:w="1843" w:type="dxa"/>
            <w:vAlign w:val="center"/>
          </w:tcPr>
          <w:p w:rsidR="00AF499A" w:rsidRPr="00D67B2C" w:rsidRDefault="00AF499A" w:rsidP="00DF0462">
            <w:pPr>
              <w:jc w:val="center"/>
              <w:rPr>
                <w:rFonts w:asciiTheme="majorHAnsi" w:hAnsiTheme="majorHAnsi" w:cstheme="majorHAnsi"/>
                <w:color w:val="FF0000"/>
              </w:rPr>
            </w:pPr>
            <w:r w:rsidRPr="00D67B2C">
              <w:rPr>
                <w:rFonts w:asciiTheme="majorHAnsi" w:hAnsiTheme="majorHAnsi" w:cstheme="majorHAnsi"/>
                <w:color w:val="FF0000"/>
              </w:rPr>
              <w:t>17/10/2012</w:t>
            </w:r>
          </w:p>
        </w:tc>
      </w:tr>
      <w:tr w:rsidR="0045175B" w:rsidRPr="00103C40" w:rsidTr="003261CC">
        <w:trPr>
          <w:trHeight w:val="567"/>
        </w:trPr>
        <w:tc>
          <w:tcPr>
            <w:tcW w:w="851" w:type="dxa"/>
            <w:vAlign w:val="center"/>
          </w:tcPr>
          <w:p w:rsidR="0045175B" w:rsidRPr="006C4DC0" w:rsidRDefault="0045175B" w:rsidP="00DF0462">
            <w:pPr>
              <w:pStyle w:val="ListParagraph"/>
              <w:numPr>
                <w:ilvl w:val="0"/>
                <w:numId w:val="32"/>
              </w:numPr>
              <w:jc w:val="center"/>
              <w:rPr>
                <w:rFonts w:asciiTheme="majorHAnsi" w:hAnsiTheme="majorHAnsi" w:cstheme="majorHAnsi"/>
              </w:rPr>
            </w:pPr>
          </w:p>
        </w:tc>
        <w:tc>
          <w:tcPr>
            <w:tcW w:w="1418" w:type="dxa"/>
            <w:vAlign w:val="center"/>
          </w:tcPr>
          <w:p w:rsidR="0045175B" w:rsidRDefault="0045175B" w:rsidP="00FF7F35">
            <w:pPr>
              <w:jc w:val="center"/>
            </w:pPr>
            <w:r w:rsidRPr="00A43420">
              <w:rPr>
                <w:rFonts w:asciiTheme="majorHAnsi" w:hAnsiTheme="majorHAnsi" w:cstheme="majorHAnsi"/>
              </w:rPr>
              <w:t>Quyết định</w:t>
            </w:r>
          </w:p>
        </w:tc>
        <w:tc>
          <w:tcPr>
            <w:tcW w:w="2551" w:type="dxa"/>
            <w:vAlign w:val="center"/>
          </w:tcPr>
          <w:p w:rsidR="0045175B" w:rsidRDefault="0045175B" w:rsidP="00DF0462">
            <w:pPr>
              <w:jc w:val="center"/>
              <w:rPr>
                <w:rFonts w:asciiTheme="majorHAnsi" w:hAnsiTheme="majorHAnsi" w:cstheme="majorHAnsi"/>
                <w:caps/>
              </w:rPr>
            </w:pPr>
            <w:r>
              <w:rPr>
                <w:rFonts w:asciiTheme="majorHAnsi" w:hAnsiTheme="majorHAnsi" w:cstheme="majorHAnsi"/>
                <w:caps/>
              </w:rPr>
              <w:t>01/2012/qđ-ubnd</w:t>
            </w:r>
          </w:p>
          <w:p w:rsidR="0045175B" w:rsidRPr="00C2113C" w:rsidRDefault="0045175B" w:rsidP="00DF0462">
            <w:pPr>
              <w:jc w:val="center"/>
              <w:rPr>
                <w:rFonts w:asciiTheme="majorHAnsi" w:hAnsiTheme="majorHAnsi" w:cstheme="majorHAnsi"/>
                <w:caps/>
              </w:rPr>
            </w:pPr>
            <w:r>
              <w:rPr>
                <w:rFonts w:asciiTheme="majorHAnsi" w:hAnsiTheme="majorHAnsi" w:cstheme="majorHAnsi"/>
                <w:caps/>
              </w:rPr>
              <w:t>04/01/2012</w:t>
            </w:r>
          </w:p>
        </w:tc>
        <w:tc>
          <w:tcPr>
            <w:tcW w:w="7655" w:type="dxa"/>
          </w:tcPr>
          <w:p w:rsidR="0045175B" w:rsidRPr="0045175B" w:rsidRDefault="0045175B" w:rsidP="0045175B">
            <w:r w:rsidRPr="0045175B">
              <w:t>Về ban hành Kế hoạch chỉ đạo, điều hành phát triển kinh tế - xã hội và ngân sách Thành phố; Chương trình công tác của Ủy ban nhân dân Thành phố năm 2012.</w:t>
            </w:r>
          </w:p>
        </w:tc>
        <w:tc>
          <w:tcPr>
            <w:tcW w:w="1843" w:type="dxa"/>
            <w:vAlign w:val="center"/>
          </w:tcPr>
          <w:p w:rsidR="0045175B" w:rsidRPr="00103C40" w:rsidRDefault="0045175B" w:rsidP="00DF0462">
            <w:pPr>
              <w:jc w:val="center"/>
              <w:rPr>
                <w:rFonts w:asciiTheme="majorHAnsi" w:hAnsiTheme="majorHAnsi" w:cstheme="majorHAnsi"/>
              </w:rPr>
            </w:pPr>
            <w:r>
              <w:rPr>
                <w:rFonts w:asciiTheme="majorHAnsi" w:hAnsiTheme="majorHAnsi" w:cstheme="majorHAnsi"/>
              </w:rPr>
              <w:t>14/01/2012</w:t>
            </w:r>
          </w:p>
        </w:tc>
      </w:tr>
      <w:tr w:rsidR="0045175B" w:rsidRPr="00103C40" w:rsidTr="003261CC">
        <w:trPr>
          <w:trHeight w:val="567"/>
        </w:trPr>
        <w:tc>
          <w:tcPr>
            <w:tcW w:w="851" w:type="dxa"/>
            <w:vAlign w:val="center"/>
          </w:tcPr>
          <w:p w:rsidR="0045175B" w:rsidRPr="006C4DC0" w:rsidRDefault="0045175B" w:rsidP="00DF0462">
            <w:pPr>
              <w:pStyle w:val="ListParagraph"/>
              <w:numPr>
                <w:ilvl w:val="0"/>
                <w:numId w:val="32"/>
              </w:numPr>
              <w:jc w:val="center"/>
              <w:rPr>
                <w:rFonts w:asciiTheme="majorHAnsi" w:hAnsiTheme="majorHAnsi" w:cstheme="majorHAnsi"/>
              </w:rPr>
            </w:pPr>
          </w:p>
        </w:tc>
        <w:tc>
          <w:tcPr>
            <w:tcW w:w="1418" w:type="dxa"/>
            <w:vAlign w:val="center"/>
          </w:tcPr>
          <w:p w:rsidR="0045175B" w:rsidRPr="003D5601" w:rsidRDefault="0045175B" w:rsidP="00FF7F35">
            <w:pPr>
              <w:jc w:val="center"/>
              <w:rPr>
                <w:highlight w:val="yellow"/>
              </w:rPr>
            </w:pPr>
            <w:r w:rsidRPr="003D5601">
              <w:rPr>
                <w:rFonts w:asciiTheme="majorHAnsi" w:hAnsiTheme="majorHAnsi" w:cstheme="majorHAnsi"/>
                <w:highlight w:val="yellow"/>
              </w:rPr>
              <w:t>Quyết định</w:t>
            </w:r>
          </w:p>
        </w:tc>
        <w:tc>
          <w:tcPr>
            <w:tcW w:w="2551" w:type="dxa"/>
            <w:vAlign w:val="center"/>
          </w:tcPr>
          <w:p w:rsidR="0045175B" w:rsidRPr="003D5601" w:rsidRDefault="0045175B" w:rsidP="00DF0462">
            <w:pPr>
              <w:jc w:val="center"/>
              <w:rPr>
                <w:rFonts w:asciiTheme="majorHAnsi" w:hAnsiTheme="majorHAnsi" w:cstheme="majorHAnsi"/>
                <w:caps/>
                <w:highlight w:val="yellow"/>
              </w:rPr>
            </w:pPr>
            <w:r w:rsidRPr="003D5601">
              <w:rPr>
                <w:rFonts w:asciiTheme="majorHAnsi" w:hAnsiTheme="majorHAnsi" w:cstheme="majorHAnsi"/>
                <w:caps/>
                <w:highlight w:val="yellow"/>
              </w:rPr>
              <w:t>02/2012/qđ-ubnd</w:t>
            </w:r>
          </w:p>
          <w:p w:rsidR="0045175B" w:rsidRPr="003D5601" w:rsidRDefault="0045175B" w:rsidP="00DF0462">
            <w:pPr>
              <w:jc w:val="center"/>
              <w:rPr>
                <w:rFonts w:asciiTheme="majorHAnsi" w:hAnsiTheme="majorHAnsi" w:cstheme="majorHAnsi"/>
                <w:caps/>
                <w:highlight w:val="yellow"/>
              </w:rPr>
            </w:pPr>
            <w:r w:rsidRPr="003D5601">
              <w:rPr>
                <w:rFonts w:asciiTheme="majorHAnsi" w:hAnsiTheme="majorHAnsi" w:cstheme="majorHAnsi"/>
                <w:caps/>
                <w:highlight w:val="yellow"/>
              </w:rPr>
              <w:t>09/01/2012</w:t>
            </w:r>
          </w:p>
        </w:tc>
        <w:tc>
          <w:tcPr>
            <w:tcW w:w="7655" w:type="dxa"/>
          </w:tcPr>
          <w:p w:rsidR="0045175B" w:rsidRPr="003D5601" w:rsidRDefault="0045175B" w:rsidP="0045175B">
            <w:pPr>
              <w:rPr>
                <w:highlight w:val="yellow"/>
              </w:rPr>
            </w:pPr>
            <w:r w:rsidRPr="003D5601">
              <w:rPr>
                <w:highlight w:val="yellow"/>
              </w:rPr>
              <w:t>Về bãi bỏ văn bản.</w:t>
            </w:r>
          </w:p>
        </w:tc>
        <w:tc>
          <w:tcPr>
            <w:tcW w:w="1843" w:type="dxa"/>
            <w:vAlign w:val="center"/>
          </w:tcPr>
          <w:p w:rsidR="0045175B" w:rsidRPr="003D5601" w:rsidRDefault="0045175B" w:rsidP="00DF0462">
            <w:pPr>
              <w:jc w:val="center"/>
              <w:rPr>
                <w:rFonts w:asciiTheme="majorHAnsi" w:hAnsiTheme="majorHAnsi" w:cstheme="majorHAnsi"/>
                <w:highlight w:val="yellow"/>
              </w:rPr>
            </w:pPr>
            <w:r w:rsidRPr="003D5601">
              <w:rPr>
                <w:rFonts w:asciiTheme="majorHAnsi" w:hAnsiTheme="majorHAnsi" w:cstheme="majorHAnsi"/>
                <w:highlight w:val="yellow"/>
              </w:rPr>
              <w:t>19/01/2012</w:t>
            </w:r>
          </w:p>
        </w:tc>
      </w:tr>
      <w:tr w:rsidR="0045175B" w:rsidRPr="00103C40" w:rsidTr="003261CC">
        <w:trPr>
          <w:trHeight w:val="567"/>
        </w:trPr>
        <w:tc>
          <w:tcPr>
            <w:tcW w:w="851" w:type="dxa"/>
            <w:vAlign w:val="center"/>
          </w:tcPr>
          <w:p w:rsidR="0045175B" w:rsidRPr="006C4DC0" w:rsidRDefault="0045175B" w:rsidP="00DF0462">
            <w:pPr>
              <w:pStyle w:val="ListParagraph"/>
              <w:numPr>
                <w:ilvl w:val="0"/>
                <w:numId w:val="32"/>
              </w:numPr>
              <w:jc w:val="center"/>
              <w:rPr>
                <w:rFonts w:asciiTheme="majorHAnsi" w:hAnsiTheme="majorHAnsi" w:cstheme="majorHAnsi"/>
              </w:rPr>
            </w:pPr>
          </w:p>
        </w:tc>
        <w:tc>
          <w:tcPr>
            <w:tcW w:w="1418" w:type="dxa"/>
            <w:vAlign w:val="center"/>
          </w:tcPr>
          <w:p w:rsidR="0045175B" w:rsidRDefault="0045175B" w:rsidP="00FF7F35">
            <w:pPr>
              <w:jc w:val="center"/>
            </w:pPr>
            <w:r w:rsidRPr="00A43420">
              <w:rPr>
                <w:rFonts w:asciiTheme="majorHAnsi" w:hAnsiTheme="majorHAnsi" w:cstheme="majorHAnsi"/>
              </w:rPr>
              <w:t>Quyết định</w:t>
            </w:r>
          </w:p>
        </w:tc>
        <w:tc>
          <w:tcPr>
            <w:tcW w:w="2551" w:type="dxa"/>
            <w:vAlign w:val="center"/>
            <w:hideMark/>
          </w:tcPr>
          <w:p w:rsidR="0045175B" w:rsidRPr="00C2113C" w:rsidRDefault="0045175B" w:rsidP="00DF0462">
            <w:pPr>
              <w:jc w:val="center"/>
              <w:rPr>
                <w:rFonts w:asciiTheme="majorHAnsi" w:hAnsiTheme="majorHAnsi" w:cstheme="majorHAnsi"/>
                <w:caps/>
              </w:rPr>
            </w:pPr>
            <w:r w:rsidRPr="00C2113C">
              <w:rPr>
                <w:rFonts w:asciiTheme="majorHAnsi" w:hAnsiTheme="majorHAnsi" w:cstheme="majorHAnsi"/>
                <w:caps/>
              </w:rPr>
              <w:t xml:space="preserve">03/2012/QĐ-UBND </w:t>
            </w:r>
            <w:r w:rsidRPr="00C2113C">
              <w:rPr>
                <w:rFonts w:asciiTheme="majorHAnsi" w:hAnsiTheme="majorHAnsi" w:cstheme="majorHAnsi"/>
                <w:caps/>
              </w:rPr>
              <w:br/>
              <w:t>12/01/2012</w:t>
            </w:r>
          </w:p>
        </w:tc>
        <w:tc>
          <w:tcPr>
            <w:tcW w:w="7655" w:type="dxa"/>
            <w:hideMark/>
          </w:tcPr>
          <w:p w:rsidR="0045175B" w:rsidRPr="0045175B" w:rsidRDefault="0045175B" w:rsidP="0045175B">
            <w:r w:rsidRPr="0045175B">
              <w:t>Về duyệt Quy trình tạm thời quản lý vận hành và bảo trì đường hầm sông Sài Gòn</w:t>
            </w:r>
          </w:p>
        </w:tc>
        <w:tc>
          <w:tcPr>
            <w:tcW w:w="1843" w:type="dxa"/>
            <w:vAlign w:val="center"/>
            <w:hideMark/>
          </w:tcPr>
          <w:p w:rsidR="0045175B" w:rsidRPr="00103C40" w:rsidRDefault="0045175B" w:rsidP="00DF0462">
            <w:pPr>
              <w:jc w:val="center"/>
              <w:rPr>
                <w:rFonts w:asciiTheme="majorHAnsi" w:hAnsiTheme="majorHAnsi" w:cstheme="majorHAnsi"/>
              </w:rPr>
            </w:pPr>
            <w:r w:rsidRPr="00103C40">
              <w:rPr>
                <w:rFonts w:asciiTheme="majorHAnsi" w:hAnsiTheme="majorHAnsi" w:cstheme="majorHAnsi"/>
              </w:rPr>
              <w:t>22/01/2012</w:t>
            </w:r>
          </w:p>
        </w:tc>
      </w:tr>
      <w:tr w:rsidR="0045175B" w:rsidRPr="00103C40" w:rsidTr="003261CC">
        <w:trPr>
          <w:trHeight w:val="567"/>
        </w:trPr>
        <w:tc>
          <w:tcPr>
            <w:tcW w:w="851" w:type="dxa"/>
            <w:vAlign w:val="center"/>
          </w:tcPr>
          <w:p w:rsidR="0045175B" w:rsidRPr="006C4DC0" w:rsidRDefault="0045175B" w:rsidP="00DF0462">
            <w:pPr>
              <w:pStyle w:val="ListParagraph"/>
              <w:numPr>
                <w:ilvl w:val="0"/>
                <w:numId w:val="32"/>
              </w:numPr>
              <w:jc w:val="center"/>
              <w:rPr>
                <w:rFonts w:asciiTheme="majorHAnsi" w:hAnsiTheme="majorHAnsi" w:cstheme="majorHAnsi"/>
              </w:rPr>
            </w:pPr>
          </w:p>
        </w:tc>
        <w:tc>
          <w:tcPr>
            <w:tcW w:w="1418" w:type="dxa"/>
            <w:vAlign w:val="center"/>
          </w:tcPr>
          <w:p w:rsidR="0045175B" w:rsidRDefault="0045175B" w:rsidP="00FF7F35">
            <w:pPr>
              <w:jc w:val="center"/>
            </w:pPr>
            <w:r w:rsidRPr="00A43420">
              <w:rPr>
                <w:rFonts w:asciiTheme="majorHAnsi" w:hAnsiTheme="majorHAnsi" w:cstheme="majorHAnsi"/>
              </w:rPr>
              <w:t>Quyết định</w:t>
            </w:r>
          </w:p>
        </w:tc>
        <w:tc>
          <w:tcPr>
            <w:tcW w:w="2551" w:type="dxa"/>
            <w:vAlign w:val="center"/>
          </w:tcPr>
          <w:p w:rsidR="0045175B" w:rsidRPr="00C2113C" w:rsidRDefault="0045175B" w:rsidP="00D67B2C">
            <w:pPr>
              <w:jc w:val="center"/>
              <w:rPr>
                <w:rFonts w:asciiTheme="majorHAnsi" w:hAnsiTheme="majorHAnsi" w:cstheme="majorHAnsi"/>
                <w:caps/>
              </w:rPr>
            </w:pPr>
            <w:r>
              <w:rPr>
                <w:rFonts w:asciiTheme="majorHAnsi" w:hAnsiTheme="majorHAnsi" w:cstheme="majorHAnsi"/>
                <w:caps/>
              </w:rPr>
              <w:t>04</w:t>
            </w:r>
            <w:r w:rsidRPr="00C2113C">
              <w:rPr>
                <w:rFonts w:asciiTheme="majorHAnsi" w:hAnsiTheme="majorHAnsi" w:cstheme="majorHAnsi"/>
                <w:caps/>
              </w:rPr>
              <w:t xml:space="preserve">/2012/QĐ-UBND </w:t>
            </w:r>
            <w:r w:rsidRPr="00C2113C">
              <w:rPr>
                <w:rFonts w:asciiTheme="majorHAnsi" w:hAnsiTheme="majorHAnsi" w:cstheme="majorHAnsi"/>
                <w:caps/>
              </w:rPr>
              <w:br/>
            </w:r>
            <w:r>
              <w:rPr>
                <w:rFonts w:asciiTheme="majorHAnsi" w:hAnsiTheme="majorHAnsi" w:cstheme="majorHAnsi"/>
                <w:caps/>
              </w:rPr>
              <w:t>31/01/2012</w:t>
            </w:r>
          </w:p>
        </w:tc>
        <w:tc>
          <w:tcPr>
            <w:tcW w:w="7655" w:type="dxa"/>
          </w:tcPr>
          <w:p w:rsidR="0045175B" w:rsidRPr="0045175B" w:rsidRDefault="0045175B" w:rsidP="0045175B">
            <w:r w:rsidRPr="0045175B">
              <w:t>Về chuyển đổi mô hình tổ chức Chi cục Bảo vệ môi trường thuộc Sở Tài nguyên và Môi trường.</w:t>
            </w:r>
          </w:p>
        </w:tc>
        <w:tc>
          <w:tcPr>
            <w:tcW w:w="1843" w:type="dxa"/>
            <w:vAlign w:val="center"/>
          </w:tcPr>
          <w:p w:rsidR="0045175B" w:rsidRPr="00103C40" w:rsidRDefault="0045175B" w:rsidP="00DF0462">
            <w:pPr>
              <w:jc w:val="center"/>
              <w:rPr>
                <w:rFonts w:asciiTheme="majorHAnsi" w:hAnsiTheme="majorHAnsi" w:cstheme="majorHAnsi"/>
              </w:rPr>
            </w:pPr>
            <w:r>
              <w:rPr>
                <w:rFonts w:asciiTheme="majorHAnsi" w:hAnsiTheme="majorHAnsi" w:cstheme="majorHAnsi"/>
              </w:rPr>
              <w:t>10/02/2012</w:t>
            </w:r>
          </w:p>
        </w:tc>
      </w:tr>
      <w:tr w:rsidR="0045175B" w:rsidRPr="00103C40" w:rsidTr="003261CC">
        <w:trPr>
          <w:trHeight w:val="567"/>
        </w:trPr>
        <w:tc>
          <w:tcPr>
            <w:tcW w:w="851" w:type="dxa"/>
            <w:vAlign w:val="center"/>
          </w:tcPr>
          <w:p w:rsidR="0045175B" w:rsidRPr="006C4DC0" w:rsidRDefault="0045175B" w:rsidP="00DF0462">
            <w:pPr>
              <w:pStyle w:val="ListParagraph"/>
              <w:numPr>
                <w:ilvl w:val="0"/>
                <w:numId w:val="32"/>
              </w:numPr>
              <w:jc w:val="center"/>
              <w:rPr>
                <w:rFonts w:asciiTheme="majorHAnsi" w:hAnsiTheme="majorHAnsi" w:cstheme="majorHAnsi"/>
              </w:rPr>
            </w:pPr>
          </w:p>
        </w:tc>
        <w:tc>
          <w:tcPr>
            <w:tcW w:w="1418" w:type="dxa"/>
            <w:vAlign w:val="center"/>
          </w:tcPr>
          <w:p w:rsidR="0045175B" w:rsidRDefault="0045175B" w:rsidP="00FF7F35">
            <w:pPr>
              <w:jc w:val="center"/>
            </w:pPr>
            <w:r w:rsidRPr="00A43420">
              <w:rPr>
                <w:rFonts w:asciiTheme="majorHAnsi" w:hAnsiTheme="majorHAnsi" w:cstheme="majorHAnsi"/>
              </w:rPr>
              <w:t>Quyết định</w:t>
            </w:r>
          </w:p>
        </w:tc>
        <w:tc>
          <w:tcPr>
            <w:tcW w:w="2551" w:type="dxa"/>
            <w:vAlign w:val="center"/>
            <w:hideMark/>
          </w:tcPr>
          <w:p w:rsidR="0045175B" w:rsidRPr="00C2113C" w:rsidRDefault="0045175B" w:rsidP="00DF0462">
            <w:pPr>
              <w:jc w:val="center"/>
              <w:rPr>
                <w:rFonts w:asciiTheme="majorHAnsi" w:hAnsiTheme="majorHAnsi" w:cstheme="majorHAnsi"/>
                <w:caps/>
              </w:rPr>
            </w:pPr>
            <w:r w:rsidRPr="00C2113C">
              <w:rPr>
                <w:rFonts w:asciiTheme="majorHAnsi" w:hAnsiTheme="majorHAnsi" w:cstheme="majorHAnsi"/>
                <w:caps/>
              </w:rPr>
              <w:t xml:space="preserve">06/2012/QĐ-UBND </w:t>
            </w:r>
            <w:r w:rsidRPr="00C2113C">
              <w:rPr>
                <w:rFonts w:asciiTheme="majorHAnsi" w:hAnsiTheme="majorHAnsi" w:cstheme="majorHAnsi"/>
                <w:caps/>
              </w:rPr>
              <w:br/>
              <w:t>24/02/2012</w:t>
            </w:r>
          </w:p>
        </w:tc>
        <w:tc>
          <w:tcPr>
            <w:tcW w:w="7655" w:type="dxa"/>
            <w:hideMark/>
          </w:tcPr>
          <w:p w:rsidR="0045175B" w:rsidRPr="0045175B" w:rsidRDefault="0045175B" w:rsidP="0045175B">
            <w:r w:rsidRPr="0045175B">
              <w:t>Ban hành chính sách về Dân số và Kế hoạch hóa gia đình giai đoạn 2011 - 2015</w:t>
            </w:r>
          </w:p>
        </w:tc>
        <w:tc>
          <w:tcPr>
            <w:tcW w:w="1843" w:type="dxa"/>
            <w:vAlign w:val="center"/>
            <w:hideMark/>
          </w:tcPr>
          <w:p w:rsidR="0045175B" w:rsidRPr="00103C40" w:rsidRDefault="0045175B" w:rsidP="00DF0462">
            <w:pPr>
              <w:jc w:val="center"/>
              <w:rPr>
                <w:rFonts w:asciiTheme="majorHAnsi" w:hAnsiTheme="majorHAnsi" w:cstheme="majorHAnsi"/>
              </w:rPr>
            </w:pPr>
            <w:r w:rsidRPr="00103C40">
              <w:rPr>
                <w:rFonts w:asciiTheme="majorHAnsi" w:hAnsiTheme="majorHAnsi" w:cstheme="majorHAnsi"/>
              </w:rPr>
              <w:t>05/3/2012</w:t>
            </w:r>
          </w:p>
        </w:tc>
      </w:tr>
      <w:tr w:rsidR="0045175B" w:rsidRPr="00103C40" w:rsidTr="003261CC">
        <w:trPr>
          <w:trHeight w:val="567"/>
        </w:trPr>
        <w:tc>
          <w:tcPr>
            <w:tcW w:w="851" w:type="dxa"/>
            <w:vAlign w:val="center"/>
          </w:tcPr>
          <w:p w:rsidR="0045175B" w:rsidRPr="006C4DC0" w:rsidRDefault="0045175B" w:rsidP="00DF0462">
            <w:pPr>
              <w:pStyle w:val="ListParagraph"/>
              <w:numPr>
                <w:ilvl w:val="0"/>
                <w:numId w:val="32"/>
              </w:numPr>
              <w:jc w:val="center"/>
              <w:rPr>
                <w:rFonts w:asciiTheme="majorHAnsi" w:hAnsiTheme="majorHAnsi" w:cstheme="majorHAnsi"/>
              </w:rPr>
            </w:pPr>
          </w:p>
        </w:tc>
        <w:tc>
          <w:tcPr>
            <w:tcW w:w="1418" w:type="dxa"/>
            <w:vAlign w:val="center"/>
          </w:tcPr>
          <w:p w:rsidR="0045175B" w:rsidRPr="00CC56AB" w:rsidRDefault="0045175B" w:rsidP="00FF7F35">
            <w:pPr>
              <w:jc w:val="center"/>
              <w:rPr>
                <w:highlight w:val="green"/>
              </w:rPr>
            </w:pPr>
            <w:r w:rsidRPr="00CC56AB">
              <w:rPr>
                <w:rFonts w:asciiTheme="majorHAnsi" w:hAnsiTheme="majorHAnsi" w:cstheme="majorHAnsi"/>
                <w:highlight w:val="green"/>
              </w:rPr>
              <w:t>Quyết định</w:t>
            </w:r>
          </w:p>
        </w:tc>
        <w:tc>
          <w:tcPr>
            <w:tcW w:w="2551" w:type="dxa"/>
            <w:vAlign w:val="center"/>
          </w:tcPr>
          <w:p w:rsidR="0045175B" w:rsidRPr="00CC56AB" w:rsidRDefault="0045175B" w:rsidP="00DF0462">
            <w:pPr>
              <w:jc w:val="center"/>
              <w:rPr>
                <w:rFonts w:asciiTheme="majorHAnsi" w:hAnsiTheme="majorHAnsi" w:cstheme="majorHAnsi"/>
                <w:caps/>
                <w:highlight w:val="green"/>
              </w:rPr>
            </w:pPr>
            <w:r w:rsidRPr="00CC56AB">
              <w:rPr>
                <w:rFonts w:asciiTheme="majorHAnsi" w:hAnsiTheme="majorHAnsi" w:cstheme="majorHAnsi"/>
                <w:caps/>
                <w:highlight w:val="green"/>
              </w:rPr>
              <w:t xml:space="preserve">07/2012/QĐ-UBND </w:t>
            </w:r>
            <w:r w:rsidRPr="00CC56AB">
              <w:rPr>
                <w:rFonts w:asciiTheme="majorHAnsi" w:hAnsiTheme="majorHAnsi" w:cstheme="majorHAnsi"/>
                <w:caps/>
                <w:highlight w:val="green"/>
              </w:rPr>
              <w:br/>
              <w:t>28/02/2012</w:t>
            </w:r>
          </w:p>
        </w:tc>
        <w:tc>
          <w:tcPr>
            <w:tcW w:w="7655" w:type="dxa"/>
          </w:tcPr>
          <w:p w:rsidR="0045175B" w:rsidRPr="00CC56AB" w:rsidRDefault="0045175B" w:rsidP="0045175B">
            <w:pPr>
              <w:rPr>
                <w:highlight w:val="green"/>
              </w:rPr>
            </w:pPr>
            <w:r w:rsidRPr="00CC56AB">
              <w:rPr>
                <w:highlight w:val="green"/>
              </w:rPr>
              <w:t>Về thành lập và ban hành Quy chế (mẫu) tổ chức và hoạt động của lực lượng quản lý đê nhân dân tại phường - xã, thị trấn (nơi có đê) trên địa bàn Thành phố Hồ Chí Minh.</w:t>
            </w:r>
          </w:p>
        </w:tc>
        <w:tc>
          <w:tcPr>
            <w:tcW w:w="1843" w:type="dxa"/>
            <w:vAlign w:val="center"/>
          </w:tcPr>
          <w:p w:rsidR="0045175B" w:rsidRPr="00103C40" w:rsidRDefault="0045175B" w:rsidP="00DF0462">
            <w:pPr>
              <w:jc w:val="center"/>
              <w:rPr>
                <w:rFonts w:asciiTheme="majorHAnsi" w:hAnsiTheme="majorHAnsi" w:cstheme="majorHAnsi"/>
              </w:rPr>
            </w:pPr>
            <w:r w:rsidRPr="00CC56AB">
              <w:rPr>
                <w:rFonts w:asciiTheme="majorHAnsi" w:hAnsiTheme="majorHAnsi" w:cstheme="majorHAnsi"/>
                <w:highlight w:val="green"/>
              </w:rPr>
              <w:t>09/3/2012</w:t>
            </w:r>
          </w:p>
        </w:tc>
      </w:tr>
      <w:tr w:rsidR="0045175B" w:rsidRPr="00103C40" w:rsidTr="003261CC">
        <w:trPr>
          <w:trHeight w:val="567"/>
        </w:trPr>
        <w:tc>
          <w:tcPr>
            <w:tcW w:w="851" w:type="dxa"/>
            <w:vAlign w:val="center"/>
          </w:tcPr>
          <w:p w:rsidR="0045175B" w:rsidRPr="006C4DC0" w:rsidRDefault="0045175B" w:rsidP="00DF0462">
            <w:pPr>
              <w:pStyle w:val="ListParagraph"/>
              <w:numPr>
                <w:ilvl w:val="0"/>
                <w:numId w:val="32"/>
              </w:numPr>
              <w:jc w:val="center"/>
              <w:rPr>
                <w:rFonts w:asciiTheme="majorHAnsi" w:hAnsiTheme="majorHAnsi" w:cstheme="majorHAnsi"/>
              </w:rPr>
            </w:pPr>
          </w:p>
        </w:tc>
        <w:tc>
          <w:tcPr>
            <w:tcW w:w="1418" w:type="dxa"/>
            <w:vAlign w:val="center"/>
          </w:tcPr>
          <w:p w:rsidR="0045175B" w:rsidRDefault="0045175B" w:rsidP="00FF7F35">
            <w:pPr>
              <w:jc w:val="center"/>
            </w:pPr>
            <w:r w:rsidRPr="00A43420">
              <w:rPr>
                <w:rFonts w:asciiTheme="majorHAnsi" w:hAnsiTheme="majorHAnsi" w:cstheme="majorHAnsi"/>
              </w:rPr>
              <w:t>Quyết định</w:t>
            </w:r>
          </w:p>
        </w:tc>
        <w:tc>
          <w:tcPr>
            <w:tcW w:w="2551" w:type="dxa"/>
            <w:vAlign w:val="center"/>
            <w:hideMark/>
          </w:tcPr>
          <w:p w:rsidR="0045175B" w:rsidRPr="00C2113C" w:rsidRDefault="0045175B" w:rsidP="00DF0462">
            <w:pPr>
              <w:jc w:val="center"/>
              <w:rPr>
                <w:rFonts w:asciiTheme="majorHAnsi" w:hAnsiTheme="majorHAnsi" w:cstheme="majorHAnsi"/>
                <w:caps/>
              </w:rPr>
            </w:pPr>
            <w:r w:rsidRPr="00C2113C">
              <w:rPr>
                <w:rFonts w:asciiTheme="majorHAnsi" w:hAnsiTheme="majorHAnsi" w:cstheme="majorHAnsi"/>
                <w:caps/>
              </w:rPr>
              <w:t xml:space="preserve">09/2012/QĐ-UBND </w:t>
            </w:r>
            <w:r w:rsidRPr="00C2113C">
              <w:rPr>
                <w:rFonts w:asciiTheme="majorHAnsi" w:hAnsiTheme="majorHAnsi" w:cstheme="majorHAnsi"/>
                <w:caps/>
              </w:rPr>
              <w:br/>
              <w:t>06/3/2012</w:t>
            </w:r>
          </w:p>
        </w:tc>
        <w:tc>
          <w:tcPr>
            <w:tcW w:w="7655" w:type="dxa"/>
            <w:hideMark/>
          </w:tcPr>
          <w:p w:rsidR="0045175B" w:rsidRPr="0045175B" w:rsidRDefault="0045175B" w:rsidP="0045175B">
            <w:r w:rsidRPr="0045175B">
              <w:t>Về phân cấp cho Sở Tài nguyên và Môi trường cấp, gia hạn, điều chỉnh và thu hồi Giấy phép quản lý chất thải nguy hại</w:t>
            </w:r>
          </w:p>
        </w:tc>
        <w:tc>
          <w:tcPr>
            <w:tcW w:w="1843" w:type="dxa"/>
            <w:vAlign w:val="center"/>
            <w:hideMark/>
          </w:tcPr>
          <w:p w:rsidR="0045175B" w:rsidRPr="00103C40" w:rsidRDefault="0045175B" w:rsidP="00DF0462">
            <w:pPr>
              <w:jc w:val="center"/>
              <w:rPr>
                <w:rFonts w:asciiTheme="majorHAnsi" w:hAnsiTheme="majorHAnsi" w:cstheme="majorHAnsi"/>
              </w:rPr>
            </w:pPr>
            <w:r w:rsidRPr="00103C40">
              <w:rPr>
                <w:rFonts w:asciiTheme="majorHAnsi" w:hAnsiTheme="majorHAnsi" w:cstheme="majorHAnsi"/>
              </w:rPr>
              <w:t>16</w:t>
            </w:r>
            <w:r>
              <w:rPr>
                <w:rFonts w:asciiTheme="majorHAnsi" w:hAnsiTheme="majorHAnsi" w:cstheme="majorHAnsi"/>
              </w:rPr>
              <w:t>/3</w:t>
            </w:r>
            <w:r w:rsidRPr="00103C40">
              <w:rPr>
                <w:rFonts w:asciiTheme="majorHAnsi" w:hAnsiTheme="majorHAnsi" w:cstheme="majorHAnsi"/>
              </w:rPr>
              <w:t>/2012</w:t>
            </w:r>
          </w:p>
        </w:tc>
      </w:tr>
      <w:tr w:rsidR="0045175B" w:rsidRPr="00103C40" w:rsidTr="003261CC">
        <w:trPr>
          <w:trHeight w:val="567"/>
        </w:trPr>
        <w:tc>
          <w:tcPr>
            <w:tcW w:w="851" w:type="dxa"/>
            <w:vAlign w:val="center"/>
          </w:tcPr>
          <w:p w:rsidR="0045175B" w:rsidRPr="006C4DC0" w:rsidRDefault="0045175B" w:rsidP="00DF0462">
            <w:pPr>
              <w:pStyle w:val="ListParagraph"/>
              <w:numPr>
                <w:ilvl w:val="0"/>
                <w:numId w:val="32"/>
              </w:numPr>
              <w:jc w:val="center"/>
              <w:rPr>
                <w:rFonts w:asciiTheme="majorHAnsi" w:hAnsiTheme="majorHAnsi" w:cstheme="majorHAnsi"/>
              </w:rPr>
            </w:pPr>
          </w:p>
        </w:tc>
        <w:tc>
          <w:tcPr>
            <w:tcW w:w="1418" w:type="dxa"/>
            <w:vAlign w:val="center"/>
          </w:tcPr>
          <w:p w:rsidR="0045175B" w:rsidRPr="00CC56AB" w:rsidRDefault="0045175B" w:rsidP="00FF7F35">
            <w:pPr>
              <w:jc w:val="center"/>
              <w:rPr>
                <w:highlight w:val="green"/>
              </w:rPr>
            </w:pPr>
            <w:r w:rsidRPr="00CC56AB">
              <w:rPr>
                <w:rFonts w:asciiTheme="majorHAnsi" w:hAnsiTheme="majorHAnsi" w:cstheme="majorHAnsi"/>
                <w:highlight w:val="green"/>
              </w:rPr>
              <w:t>Quyết định</w:t>
            </w:r>
          </w:p>
        </w:tc>
        <w:tc>
          <w:tcPr>
            <w:tcW w:w="2551" w:type="dxa"/>
            <w:vAlign w:val="center"/>
          </w:tcPr>
          <w:p w:rsidR="0045175B" w:rsidRPr="00CC56AB" w:rsidRDefault="0045175B" w:rsidP="00DF0462">
            <w:pPr>
              <w:jc w:val="center"/>
              <w:rPr>
                <w:rFonts w:asciiTheme="majorHAnsi" w:hAnsiTheme="majorHAnsi" w:cstheme="majorHAnsi"/>
                <w:caps/>
                <w:highlight w:val="green"/>
              </w:rPr>
            </w:pPr>
            <w:r w:rsidRPr="00CC56AB">
              <w:rPr>
                <w:rFonts w:asciiTheme="majorHAnsi" w:hAnsiTheme="majorHAnsi" w:cstheme="majorHAnsi"/>
                <w:caps/>
                <w:highlight w:val="green"/>
              </w:rPr>
              <w:t xml:space="preserve">10/2012/QĐ-UBND </w:t>
            </w:r>
            <w:r w:rsidRPr="00CC56AB">
              <w:rPr>
                <w:rFonts w:asciiTheme="majorHAnsi" w:hAnsiTheme="majorHAnsi" w:cstheme="majorHAnsi"/>
                <w:caps/>
                <w:highlight w:val="green"/>
              </w:rPr>
              <w:br/>
              <w:t>16/3/2012</w:t>
            </w:r>
          </w:p>
        </w:tc>
        <w:tc>
          <w:tcPr>
            <w:tcW w:w="7655" w:type="dxa"/>
          </w:tcPr>
          <w:p w:rsidR="0045175B" w:rsidRPr="00CC56AB" w:rsidRDefault="0045175B" w:rsidP="0045175B">
            <w:pPr>
              <w:rPr>
                <w:highlight w:val="green"/>
              </w:rPr>
            </w:pPr>
            <w:r w:rsidRPr="00CC56AB">
              <w:rPr>
                <w:highlight w:val="green"/>
              </w:rPr>
              <w:t>Về thành lập Ban Dân tộc trực thuộc Ủy ban nhân dân Thành phố.</w:t>
            </w:r>
          </w:p>
        </w:tc>
        <w:tc>
          <w:tcPr>
            <w:tcW w:w="1843" w:type="dxa"/>
            <w:vAlign w:val="center"/>
          </w:tcPr>
          <w:p w:rsidR="0045175B" w:rsidRPr="00103C40" w:rsidRDefault="0045175B" w:rsidP="00DF0462">
            <w:pPr>
              <w:jc w:val="center"/>
              <w:rPr>
                <w:rFonts w:asciiTheme="majorHAnsi" w:hAnsiTheme="majorHAnsi" w:cstheme="majorHAnsi"/>
              </w:rPr>
            </w:pPr>
            <w:r w:rsidRPr="00CC56AB">
              <w:rPr>
                <w:rFonts w:asciiTheme="majorHAnsi" w:hAnsiTheme="majorHAnsi" w:cstheme="majorHAnsi"/>
                <w:highlight w:val="green"/>
              </w:rPr>
              <w:t>26/3/2012</w:t>
            </w:r>
          </w:p>
        </w:tc>
      </w:tr>
      <w:tr w:rsidR="0045175B" w:rsidRPr="00103C40" w:rsidTr="003261CC">
        <w:trPr>
          <w:trHeight w:val="567"/>
        </w:trPr>
        <w:tc>
          <w:tcPr>
            <w:tcW w:w="851" w:type="dxa"/>
            <w:vAlign w:val="center"/>
          </w:tcPr>
          <w:p w:rsidR="0045175B" w:rsidRPr="006C4DC0" w:rsidRDefault="0045175B" w:rsidP="00DF0462">
            <w:pPr>
              <w:pStyle w:val="ListParagraph"/>
              <w:numPr>
                <w:ilvl w:val="0"/>
                <w:numId w:val="32"/>
              </w:numPr>
              <w:jc w:val="center"/>
              <w:rPr>
                <w:rFonts w:asciiTheme="majorHAnsi" w:hAnsiTheme="majorHAnsi" w:cstheme="majorHAnsi"/>
              </w:rPr>
            </w:pPr>
          </w:p>
        </w:tc>
        <w:tc>
          <w:tcPr>
            <w:tcW w:w="1418" w:type="dxa"/>
            <w:vAlign w:val="center"/>
          </w:tcPr>
          <w:p w:rsidR="0045175B" w:rsidRDefault="0045175B" w:rsidP="00FF7F35">
            <w:pPr>
              <w:jc w:val="center"/>
            </w:pPr>
            <w:r w:rsidRPr="00A43420">
              <w:rPr>
                <w:rFonts w:asciiTheme="majorHAnsi" w:hAnsiTheme="majorHAnsi" w:cstheme="majorHAnsi"/>
              </w:rPr>
              <w:t>Quyết định</w:t>
            </w:r>
          </w:p>
        </w:tc>
        <w:tc>
          <w:tcPr>
            <w:tcW w:w="2551" w:type="dxa"/>
            <w:vAlign w:val="center"/>
          </w:tcPr>
          <w:p w:rsidR="0045175B" w:rsidRPr="00C2113C" w:rsidRDefault="0045175B" w:rsidP="00DF0462">
            <w:pPr>
              <w:jc w:val="center"/>
              <w:rPr>
                <w:rFonts w:asciiTheme="majorHAnsi" w:hAnsiTheme="majorHAnsi" w:cstheme="majorHAnsi"/>
                <w:caps/>
              </w:rPr>
            </w:pPr>
            <w:r>
              <w:rPr>
                <w:rFonts w:asciiTheme="majorHAnsi" w:hAnsiTheme="majorHAnsi" w:cstheme="majorHAnsi"/>
                <w:caps/>
              </w:rPr>
              <w:t>11</w:t>
            </w:r>
            <w:r w:rsidRPr="00C2113C">
              <w:rPr>
                <w:rFonts w:asciiTheme="majorHAnsi" w:hAnsiTheme="majorHAnsi" w:cstheme="majorHAnsi"/>
                <w:caps/>
              </w:rPr>
              <w:t xml:space="preserve">/2012/QĐ-UBND </w:t>
            </w:r>
            <w:r w:rsidRPr="00C2113C">
              <w:rPr>
                <w:rFonts w:asciiTheme="majorHAnsi" w:hAnsiTheme="majorHAnsi" w:cstheme="majorHAnsi"/>
                <w:caps/>
              </w:rPr>
              <w:br/>
            </w:r>
            <w:r>
              <w:rPr>
                <w:rFonts w:asciiTheme="majorHAnsi" w:hAnsiTheme="majorHAnsi" w:cstheme="majorHAnsi"/>
                <w:caps/>
              </w:rPr>
              <w:t>16/3/2012</w:t>
            </w:r>
          </w:p>
        </w:tc>
        <w:tc>
          <w:tcPr>
            <w:tcW w:w="7655" w:type="dxa"/>
          </w:tcPr>
          <w:p w:rsidR="0045175B" w:rsidRPr="0045175B" w:rsidRDefault="0045175B" w:rsidP="0045175B">
            <w:r w:rsidRPr="0045175B">
              <w:t>Về đổi tên Ban Tôn giáo và Dân tộc thành Ban Tôn giáo thuộc Sở Nội vụ.</w:t>
            </w:r>
          </w:p>
        </w:tc>
        <w:tc>
          <w:tcPr>
            <w:tcW w:w="1843" w:type="dxa"/>
            <w:vAlign w:val="center"/>
          </w:tcPr>
          <w:p w:rsidR="0045175B" w:rsidRPr="00103C40" w:rsidRDefault="0045175B" w:rsidP="00DF0462">
            <w:pPr>
              <w:jc w:val="center"/>
              <w:rPr>
                <w:rFonts w:asciiTheme="majorHAnsi" w:hAnsiTheme="majorHAnsi" w:cstheme="majorHAnsi"/>
              </w:rPr>
            </w:pPr>
            <w:r>
              <w:rPr>
                <w:rFonts w:asciiTheme="majorHAnsi" w:hAnsiTheme="majorHAnsi" w:cstheme="majorHAnsi"/>
              </w:rPr>
              <w:t>26/3/2012</w:t>
            </w:r>
          </w:p>
        </w:tc>
      </w:tr>
      <w:tr w:rsidR="0045175B" w:rsidRPr="00103C40" w:rsidTr="003261CC">
        <w:trPr>
          <w:trHeight w:val="567"/>
        </w:trPr>
        <w:tc>
          <w:tcPr>
            <w:tcW w:w="851" w:type="dxa"/>
            <w:vAlign w:val="center"/>
          </w:tcPr>
          <w:p w:rsidR="0045175B" w:rsidRPr="006C4DC0" w:rsidRDefault="0045175B" w:rsidP="00DF0462">
            <w:pPr>
              <w:pStyle w:val="ListParagraph"/>
              <w:numPr>
                <w:ilvl w:val="0"/>
                <w:numId w:val="32"/>
              </w:numPr>
              <w:jc w:val="center"/>
              <w:rPr>
                <w:rFonts w:asciiTheme="majorHAnsi" w:hAnsiTheme="majorHAnsi" w:cstheme="majorHAnsi"/>
              </w:rPr>
            </w:pPr>
          </w:p>
        </w:tc>
        <w:tc>
          <w:tcPr>
            <w:tcW w:w="1418" w:type="dxa"/>
            <w:vAlign w:val="center"/>
          </w:tcPr>
          <w:p w:rsidR="0045175B" w:rsidRDefault="0045175B" w:rsidP="00FF7F35">
            <w:pPr>
              <w:jc w:val="center"/>
            </w:pPr>
            <w:r w:rsidRPr="00A43420">
              <w:rPr>
                <w:rFonts w:asciiTheme="majorHAnsi" w:hAnsiTheme="majorHAnsi" w:cstheme="majorHAnsi"/>
              </w:rPr>
              <w:t>Quyết định</w:t>
            </w:r>
          </w:p>
        </w:tc>
        <w:tc>
          <w:tcPr>
            <w:tcW w:w="2551" w:type="dxa"/>
            <w:vAlign w:val="center"/>
            <w:hideMark/>
          </w:tcPr>
          <w:p w:rsidR="0045175B" w:rsidRPr="00C2113C" w:rsidRDefault="0045175B" w:rsidP="00DF0462">
            <w:pPr>
              <w:jc w:val="center"/>
              <w:rPr>
                <w:rFonts w:asciiTheme="majorHAnsi" w:hAnsiTheme="majorHAnsi" w:cstheme="majorHAnsi"/>
                <w:caps/>
              </w:rPr>
            </w:pPr>
            <w:r w:rsidRPr="00C2113C">
              <w:rPr>
                <w:rFonts w:asciiTheme="majorHAnsi" w:hAnsiTheme="majorHAnsi" w:cstheme="majorHAnsi"/>
                <w:caps/>
              </w:rPr>
              <w:t xml:space="preserve">12/2012/QĐ-UBND </w:t>
            </w:r>
            <w:r w:rsidRPr="00C2113C">
              <w:rPr>
                <w:rFonts w:asciiTheme="majorHAnsi" w:hAnsiTheme="majorHAnsi" w:cstheme="majorHAnsi"/>
                <w:caps/>
              </w:rPr>
              <w:br/>
              <w:t>20/3/2012</w:t>
            </w:r>
          </w:p>
        </w:tc>
        <w:tc>
          <w:tcPr>
            <w:tcW w:w="7655" w:type="dxa"/>
            <w:hideMark/>
          </w:tcPr>
          <w:p w:rsidR="0045175B" w:rsidRPr="0045175B" w:rsidRDefault="0045175B" w:rsidP="0045175B">
            <w:r w:rsidRPr="0045175B">
              <w:t>Ban hành Quy chế phối hợp quản lý hoạt động kinh doanh đòi nợ trên địa bàn Thành phố Hồ Chí Minh</w:t>
            </w:r>
          </w:p>
        </w:tc>
        <w:tc>
          <w:tcPr>
            <w:tcW w:w="1843" w:type="dxa"/>
            <w:vAlign w:val="center"/>
            <w:hideMark/>
          </w:tcPr>
          <w:p w:rsidR="0045175B" w:rsidRPr="00103C40" w:rsidRDefault="0045175B" w:rsidP="00DF0462">
            <w:pPr>
              <w:jc w:val="center"/>
              <w:rPr>
                <w:rFonts w:asciiTheme="majorHAnsi" w:hAnsiTheme="majorHAnsi" w:cstheme="majorHAnsi"/>
              </w:rPr>
            </w:pPr>
            <w:r w:rsidRPr="00103C40">
              <w:rPr>
                <w:rFonts w:asciiTheme="majorHAnsi" w:hAnsiTheme="majorHAnsi" w:cstheme="majorHAnsi"/>
              </w:rPr>
              <w:t>30</w:t>
            </w:r>
            <w:r>
              <w:rPr>
                <w:rFonts w:asciiTheme="majorHAnsi" w:hAnsiTheme="majorHAnsi" w:cstheme="majorHAnsi"/>
              </w:rPr>
              <w:t>/3</w:t>
            </w:r>
            <w:r w:rsidRPr="00103C40">
              <w:rPr>
                <w:rFonts w:asciiTheme="majorHAnsi" w:hAnsiTheme="majorHAnsi" w:cstheme="majorHAnsi"/>
              </w:rPr>
              <w:t>/2012</w:t>
            </w:r>
          </w:p>
        </w:tc>
      </w:tr>
      <w:tr w:rsidR="0045175B" w:rsidRPr="00103C40" w:rsidTr="003261CC">
        <w:trPr>
          <w:trHeight w:val="567"/>
        </w:trPr>
        <w:tc>
          <w:tcPr>
            <w:tcW w:w="851" w:type="dxa"/>
            <w:vAlign w:val="center"/>
          </w:tcPr>
          <w:p w:rsidR="0045175B" w:rsidRPr="006C4DC0" w:rsidRDefault="0045175B" w:rsidP="00DF0462">
            <w:pPr>
              <w:pStyle w:val="ListParagraph"/>
              <w:numPr>
                <w:ilvl w:val="0"/>
                <w:numId w:val="32"/>
              </w:numPr>
              <w:jc w:val="center"/>
              <w:rPr>
                <w:rFonts w:asciiTheme="majorHAnsi" w:hAnsiTheme="majorHAnsi" w:cstheme="majorHAnsi"/>
              </w:rPr>
            </w:pPr>
          </w:p>
        </w:tc>
        <w:tc>
          <w:tcPr>
            <w:tcW w:w="1418" w:type="dxa"/>
            <w:vAlign w:val="center"/>
          </w:tcPr>
          <w:p w:rsidR="0045175B" w:rsidRDefault="0045175B" w:rsidP="00FF7F35">
            <w:pPr>
              <w:jc w:val="center"/>
            </w:pPr>
            <w:r w:rsidRPr="00A43420">
              <w:rPr>
                <w:rFonts w:asciiTheme="majorHAnsi" w:hAnsiTheme="majorHAnsi" w:cstheme="majorHAnsi"/>
              </w:rPr>
              <w:t>Quyết định</w:t>
            </w:r>
          </w:p>
        </w:tc>
        <w:tc>
          <w:tcPr>
            <w:tcW w:w="2551" w:type="dxa"/>
            <w:vAlign w:val="center"/>
            <w:hideMark/>
          </w:tcPr>
          <w:p w:rsidR="0045175B" w:rsidRPr="00C2113C" w:rsidRDefault="0045175B" w:rsidP="00DF0462">
            <w:pPr>
              <w:jc w:val="center"/>
              <w:rPr>
                <w:rFonts w:asciiTheme="majorHAnsi" w:hAnsiTheme="majorHAnsi" w:cstheme="majorHAnsi"/>
                <w:caps/>
              </w:rPr>
            </w:pPr>
            <w:r w:rsidRPr="00C2113C">
              <w:rPr>
                <w:rFonts w:asciiTheme="majorHAnsi" w:hAnsiTheme="majorHAnsi" w:cstheme="majorHAnsi"/>
                <w:caps/>
              </w:rPr>
              <w:t xml:space="preserve">13/2012/QĐ-UBND </w:t>
            </w:r>
            <w:r w:rsidRPr="00C2113C">
              <w:rPr>
                <w:rFonts w:asciiTheme="majorHAnsi" w:hAnsiTheme="majorHAnsi" w:cstheme="majorHAnsi"/>
                <w:caps/>
              </w:rPr>
              <w:br/>
              <w:t>26/3/2012</w:t>
            </w:r>
          </w:p>
        </w:tc>
        <w:tc>
          <w:tcPr>
            <w:tcW w:w="7655" w:type="dxa"/>
            <w:hideMark/>
          </w:tcPr>
          <w:p w:rsidR="0045175B" w:rsidRPr="0045175B" w:rsidRDefault="0045175B" w:rsidP="0045175B">
            <w:r w:rsidRPr="0045175B">
              <w:t>Về nâng mức phụ cấp đối với lực lượng Bảo vệ dân phố và Công an viên</w:t>
            </w:r>
          </w:p>
        </w:tc>
        <w:tc>
          <w:tcPr>
            <w:tcW w:w="1843" w:type="dxa"/>
            <w:vAlign w:val="center"/>
            <w:hideMark/>
          </w:tcPr>
          <w:p w:rsidR="0045175B" w:rsidRPr="00103C40" w:rsidRDefault="0045175B" w:rsidP="00DF0462">
            <w:pPr>
              <w:jc w:val="center"/>
              <w:rPr>
                <w:rFonts w:asciiTheme="majorHAnsi" w:hAnsiTheme="majorHAnsi" w:cstheme="majorHAnsi"/>
              </w:rPr>
            </w:pPr>
            <w:r w:rsidRPr="00103C40">
              <w:rPr>
                <w:rFonts w:asciiTheme="majorHAnsi" w:hAnsiTheme="majorHAnsi" w:cstheme="majorHAnsi"/>
              </w:rPr>
              <w:t>05/4/2012</w:t>
            </w:r>
          </w:p>
        </w:tc>
      </w:tr>
      <w:tr w:rsidR="0045175B" w:rsidRPr="00103C40" w:rsidTr="003261CC">
        <w:trPr>
          <w:trHeight w:val="567"/>
        </w:trPr>
        <w:tc>
          <w:tcPr>
            <w:tcW w:w="851" w:type="dxa"/>
            <w:vAlign w:val="center"/>
          </w:tcPr>
          <w:p w:rsidR="0045175B" w:rsidRPr="006C4DC0" w:rsidRDefault="0045175B" w:rsidP="00DF0462">
            <w:pPr>
              <w:pStyle w:val="ListParagraph"/>
              <w:numPr>
                <w:ilvl w:val="0"/>
                <w:numId w:val="32"/>
              </w:numPr>
              <w:jc w:val="center"/>
              <w:rPr>
                <w:rFonts w:asciiTheme="majorHAnsi" w:hAnsiTheme="majorHAnsi" w:cstheme="majorHAnsi"/>
              </w:rPr>
            </w:pPr>
          </w:p>
        </w:tc>
        <w:tc>
          <w:tcPr>
            <w:tcW w:w="1418" w:type="dxa"/>
            <w:vAlign w:val="center"/>
          </w:tcPr>
          <w:p w:rsidR="0045175B" w:rsidRDefault="0045175B" w:rsidP="00FF7F35">
            <w:pPr>
              <w:jc w:val="center"/>
            </w:pPr>
            <w:r w:rsidRPr="00A43420">
              <w:rPr>
                <w:rFonts w:asciiTheme="majorHAnsi" w:hAnsiTheme="majorHAnsi" w:cstheme="majorHAnsi"/>
              </w:rPr>
              <w:t>Quyết định</w:t>
            </w:r>
          </w:p>
        </w:tc>
        <w:tc>
          <w:tcPr>
            <w:tcW w:w="2551" w:type="dxa"/>
            <w:vAlign w:val="center"/>
            <w:hideMark/>
          </w:tcPr>
          <w:p w:rsidR="0045175B" w:rsidRPr="00C2113C" w:rsidRDefault="0045175B" w:rsidP="00DF0462">
            <w:pPr>
              <w:jc w:val="center"/>
              <w:rPr>
                <w:rFonts w:asciiTheme="majorHAnsi" w:hAnsiTheme="majorHAnsi" w:cstheme="majorHAnsi"/>
                <w:caps/>
              </w:rPr>
            </w:pPr>
            <w:r w:rsidRPr="00C2113C">
              <w:rPr>
                <w:rFonts w:asciiTheme="majorHAnsi" w:hAnsiTheme="majorHAnsi" w:cstheme="majorHAnsi"/>
                <w:caps/>
              </w:rPr>
              <w:t xml:space="preserve">15/2012/QĐ-UBND </w:t>
            </w:r>
            <w:r w:rsidRPr="00C2113C">
              <w:rPr>
                <w:rFonts w:asciiTheme="majorHAnsi" w:hAnsiTheme="majorHAnsi" w:cstheme="majorHAnsi"/>
                <w:caps/>
              </w:rPr>
              <w:br/>
              <w:t>18/4/2012</w:t>
            </w:r>
          </w:p>
        </w:tc>
        <w:tc>
          <w:tcPr>
            <w:tcW w:w="7655" w:type="dxa"/>
            <w:hideMark/>
          </w:tcPr>
          <w:p w:rsidR="0045175B" w:rsidRPr="0045175B" w:rsidRDefault="0045175B" w:rsidP="0045175B">
            <w:r w:rsidRPr="0045175B">
              <w:t>Về chế độ hỗ trợ cho giám định viên tư pháp và người làm công tác giám định của thành phố Hồ Chí Minh</w:t>
            </w:r>
          </w:p>
        </w:tc>
        <w:tc>
          <w:tcPr>
            <w:tcW w:w="1843" w:type="dxa"/>
            <w:vAlign w:val="center"/>
            <w:hideMark/>
          </w:tcPr>
          <w:p w:rsidR="0045175B" w:rsidRPr="00103C40" w:rsidRDefault="0045175B" w:rsidP="00DF0462">
            <w:pPr>
              <w:jc w:val="center"/>
              <w:rPr>
                <w:rFonts w:asciiTheme="majorHAnsi" w:hAnsiTheme="majorHAnsi" w:cstheme="majorHAnsi"/>
              </w:rPr>
            </w:pPr>
            <w:r w:rsidRPr="00103C40">
              <w:rPr>
                <w:rFonts w:asciiTheme="majorHAnsi" w:hAnsiTheme="majorHAnsi" w:cstheme="majorHAnsi"/>
              </w:rPr>
              <w:t>28</w:t>
            </w:r>
            <w:r>
              <w:rPr>
                <w:rFonts w:asciiTheme="majorHAnsi" w:hAnsiTheme="majorHAnsi" w:cstheme="majorHAnsi"/>
              </w:rPr>
              <w:t>/4</w:t>
            </w:r>
            <w:r w:rsidRPr="00103C40">
              <w:rPr>
                <w:rFonts w:asciiTheme="majorHAnsi" w:hAnsiTheme="majorHAnsi" w:cstheme="majorHAnsi"/>
              </w:rPr>
              <w:t>/2012</w:t>
            </w:r>
          </w:p>
        </w:tc>
      </w:tr>
      <w:tr w:rsidR="0045175B" w:rsidRPr="00103C40" w:rsidTr="003261CC">
        <w:trPr>
          <w:trHeight w:val="567"/>
        </w:trPr>
        <w:tc>
          <w:tcPr>
            <w:tcW w:w="851" w:type="dxa"/>
            <w:vAlign w:val="center"/>
          </w:tcPr>
          <w:p w:rsidR="0045175B" w:rsidRPr="006C4DC0" w:rsidRDefault="0045175B" w:rsidP="00DF0462">
            <w:pPr>
              <w:pStyle w:val="ListParagraph"/>
              <w:numPr>
                <w:ilvl w:val="0"/>
                <w:numId w:val="32"/>
              </w:numPr>
              <w:jc w:val="center"/>
              <w:rPr>
                <w:rFonts w:asciiTheme="majorHAnsi" w:hAnsiTheme="majorHAnsi" w:cstheme="majorHAnsi"/>
              </w:rPr>
            </w:pPr>
          </w:p>
        </w:tc>
        <w:tc>
          <w:tcPr>
            <w:tcW w:w="1418" w:type="dxa"/>
            <w:vAlign w:val="center"/>
          </w:tcPr>
          <w:p w:rsidR="0045175B" w:rsidRDefault="0045175B" w:rsidP="00FF7F35">
            <w:pPr>
              <w:jc w:val="center"/>
            </w:pPr>
            <w:r w:rsidRPr="00A43420">
              <w:rPr>
                <w:rFonts w:asciiTheme="majorHAnsi" w:hAnsiTheme="majorHAnsi" w:cstheme="majorHAnsi"/>
              </w:rPr>
              <w:t>Quyết định</w:t>
            </w:r>
          </w:p>
        </w:tc>
        <w:tc>
          <w:tcPr>
            <w:tcW w:w="2551" w:type="dxa"/>
            <w:vAlign w:val="center"/>
            <w:hideMark/>
          </w:tcPr>
          <w:p w:rsidR="0045175B" w:rsidRPr="00C2113C" w:rsidRDefault="0045175B" w:rsidP="00DF0462">
            <w:pPr>
              <w:jc w:val="center"/>
              <w:rPr>
                <w:rFonts w:asciiTheme="majorHAnsi" w:hAnsiTheme="majorHAnsi" w:cstheme="majorHAnsi"/>
                <w:caps/>
              </w:rPr>
            </w:pPr>
            <w:r w:rsidRPr="00C2113C">
              <w:rPr>
                <w:rFonts w:asciiTheme="majorHAnsi" w:hAnsiTheme="majorHAnsi" w:cstheme="majorHAnsi"/>
                <w:caps/>
              </w:rPr>
              <w:t xml:space="preserve">17/2012/QĐ-UBND </w:t>
            </w:r>
            <w:r w:rsidRPr="00C2113C">
              <w:rPr>
                <w:rFonts w:asciiTheme="majorHAnsi" w:hAnsiTheme="majorHAnsi" w:cstheme="majorHAnsi"/>
                <w:caps/>
              </w:rPr>
              <w:br/>
              <w:t>09/5/2012</w:t>
            </w:r>
          </w:p>
        </w:tc>
        <w:tc>
          <w:tcPr>
            <w:tcW w:w="7655" w:type="dxa"/>
            <w:hideMark/>
          </w:tcPr>
          <w:p w:rsidR="0045175B" w:rsidRPr="0045175B" w:rsidRDefault="0045175B" w:rsidP="0045175B">
            <w:r w:rsidRPr="0045175B">
              <w:t>Về việc sửa chữa, nâng cấp, xây dựng lại cửa hàng xăng dầu hiện hữu đã hoạt động từ ngày 16 tháng 3 năm 2007 trở về trước tại thành phố Hồ Chí Minh</w:t>
            </w:r>
          </w:p>
        </w:tc>
        <w:tc>
          <w:tcPr>
            <w:tcW w:w="1843" w:type="dxa"/>
            <w:vAlign w:val="center"/>
            <w:hideMark/>
          </w:tcPr>
          <w:p w:rsidR="0045175B" w:rsidRPr="00103C40" w:rsidRDefault="0045175B" w:rsidP="00DF0462">
            <w:pPr>
              <w:jc w:val="center"/>
              <w:rPr>
                <w:rFonts w:asciiTheme="majorHAnsi" w:hAnsiTheme="majorHAnsi" w:cstheme="majorHAnsi"/>
              </w:rPr>
            </w:pPr>
            <w:r w:rsidRPr="00103C40">
              <w:rPr>
                <w:rFonts w:asciiTheme="majorHAnsi" w:hAnsiTheme="majorHAnsi" w:cstheme="majorHAnsi"/>
              </w:rPr>
              <w:t>19</w:t>
            </w:r>
            <w:r>
              <w:rPr>
                <w:rFonts w:asciiTheme="majorHAnsi" w:hAnsiTheme="majorHAnsi" w:cstheme="majorHAnsi"/>
              </w:rPr>
              <w:t>/5</w:t>
            </w:r>
            <w:r w:rsidRPr="00103C40">
              <w:rPr>
                <w:rFonts w:asciiTheme="majorHAnsi" w:hAnsiTheme="majorHAnsi" w:cstheme="majorHAnsi"/>
              </w:rPr>
              <w:t>/2012</w:t>
            </w:r>
          </w:p>
        </w:tc>
      </w:tr>
      <w:tr w:rsidR="0045175B" w:rsidRPr="00103C40" w:rsidTr="003261CC">
        <w:trPr>
          <w:trHeight w:val="567"/>
        </w:trPr>
        <w:tc>
          <w:tcPr>
            <w:tcW w:w="851" w:type="dxa"/>
            <w:vAlign w:val="center"/>
          </w:tcPr>
          <w:p w:rsidR="0045175B" w:rsidRPr="006C4DC0" w:rsidRDefault="0045175B" w:rsidP="00DF0462">
            <w:pPr>
              <w:pStyle w:val="ListParagraph"/>
              <w:numPr>
                <w:ilvl w:val="0"/>
                <w:numId w:val="32"/>
              </w:numPr>
              <w:jc w:val="center"/>
              <w:rPr>
                <w:rFonts w:asciiTheme="majorHAnsi" w:hAnsiTheme="majorHAnsi" w:cstheme="majorHAnsi"/>
              </w:rPr>
            </w:pPr>
          </w:p>
        </w:tc>
        <w:tc>
          <w:tcPr>
            <w:tcW w:w="1418" w:type="dxa"/>
            <w:vAlign w:val="center"/>
          </w:tcPr>
          <w:p w:rsidR="0045175B" w:rsidRDefault="0045175B" w:rsidP="00FF7F35">
            <w:pPr>
              <w:jc w:val="center"/>
            </w:pPr>
            <w:r w:rsidRPr="00A43420">
              <w:rPr>
                <w:rFonts w:asciiTheme="majorHAnsi" w:hAnsiTheme="majorHAnsi" w:cstheme="majorHAnsi"/>
              </w:rPr>
              <w:t>Quyết định</w:t>
            </w:r>
          </w:p>
        </w:tc>
        <w:tc>
          <w:tcPr>
            <w:tcW w:w="2551" w:type="dxa"/>
            <w:vAlign w:val="center"/>
            <w:hideMark/>
          </w:tcPr>
          <w:p w:rsidR="0045175B" w:rsidRPr="00C2113C" w:rsidRDefault="0045175B" w:rsidP="00DF0462">
            <w:pPr>
              <w:jc w:val="center"/>
              <w:rPr>
                <w:rFonts w:asciiTheme="majorHAnsi" w:hAnsiTheme="majorHAnsi" w:cstheme="majorHAnsi"/>
                <w:caps/>
              </w:rPr>
            </w:pPr>
            <w:r w:rsidRPr="00C2113C">
              <w:rPr>
                <w:rFonts w:asciiTheme="majorHAnsi" w:hAnsiTheme="majorHAnsi" w:cstheme="majorHAnsi"/>
                <w:caps/>
              </w:rPr>
              <w:t xml:space="preserve">19/2012/QĐ-UBND </w:t>
            </w:r>
            <w:r w:rsidRPr="00C2113C">
              <w:rPr>
                <w:rFonts w:asciiTheme="majorHAnsi" w:hAnsiTheme="majorHAnsi" w:cstheme="majorHAnsi"/>
                <w:caps/>
              </w:rPr>
              <w:br/>
              <w:t>15/5/2012</w:t>
            </w:r>
          </w:p>
        </w:tc>
        <w:tc>
          <w:tcPr>
            <w:tcW w:w="7655" w:type="dxa"/>
            <w:hideMark/>
          </w:tcPr>
          <w:p w:rsidR="0045175B" w:rsidRPr="0045175B" w:rsidRDefault="0045175B" w:rsidP="0045175B">
            <w:r w:rsidRPr="0045175B">
              <w:t>Bổ sung khoản 1 Điều 1 của Quyết định số 74/2011/QĐ-UBND ngày 16/11/2011 của Ủy ban nhân dân thành phố về Gía dịch vụ xe ra, vào Bến xe ô tô tại các Bến xe Miền Đông, Bến xe Miền Tây và Bến xe Ngã Tư Ga trên địa bàn Thành phố Hồ Chí Minh</w:t>
            </w:r>
          </w:p>
        </w:tc>
        <w:tc>
          <w:tcPr>
            <w:tcW w:w="1843" w:type="dxa"/>
            <w:vAlign w:val="center"/>
            <w:hideMark/>
          </w:tcPr>
          <w:p w:rsidR="0045175B" w:rsidRPr="00103C40" w:rsidRDefault="0045175B" w:rsidP="00DF0462">
            <w:pPr>
              <w:jc w:val="center"/>
              <w:rPr>
                <w:rFonts w:asciiTheme="majorHAnsi" w:hAnsiTheme="majorHAnsi" w:cstheme="majorHAnsi"/>
              </w:rPr>
            </w:pPr>
            <w:r w:rsidRPr="00103C40">
              <w:rPr>
                <w:rFonts w:asciiTheme="majorHAnsi" w:hAnsiTheme="majorHAnsi" w:cstheme="majorHAnsi"/>
              </w:rPr>
              <w:t>25</w:t>
            </w:r>
            <w:r>
              <w:rPr>
                <w:rFonts w:asciiTheme="majorHAnsi" w:hAnsiTheme="majorHAnsi" w:cstheme="majorHAnsi"/>
              </w:rPr>
              <w:t>/5</w:t>
            </w:r>
            <w:r w:rsidRPr="00103C40">
              <w:rPr>
                <w:rFonts w:asciiTheme="majorHAnsi" w:hAnsiTheme="majorHAnsi" w:cstheme="majorHAnsi"/>
              </w:rPr>
              <w:t>/2012</w:t>
            </w:r>
          </w:p>
        </w:tc>
      </w:tr>
      <w:tr w:rsidR="0045175B" w:rsidRPr="00103C40" w:rsidTr="003261CC">
        <w:trPr>
          <w:trHeight w:val="567"/>
        </w:trPr>
        <w:tc>
          <w:tcPr>
            <w:tcW w:w="851" w:type="dxa"/>
            <w:vAlign w:val="center"/>
          </w:tcPr>
          <w:p w:rsidR="0045175B" w:rsidRPr="006C4DC0" w:rsidRDefault="0045175B" w:rsidP="00DF0462">
            <w:pPr>
              <w:pStyle w:val="ListParagraph"/>
              <w:numPr>
                <w:ilvl w:val="0"/>
                <w:numId w:val="32"/>
              </w:numPr>
              <w:jc w:val="center"/>
              <w:rPr>
                <w:rFonts w:asciiTheme="majorHAnsi" w:hAnsiTheme="majorHAnsi" w:cstheme="majorHAnsi"/>
              </w:rPr>
            </w:pPr>
          </w:p>
        </w:tc>
        <w:tc>
          <w:tcPr>
            <w:tcW w:w="1418" w:type="dxa"/>
            <w:vAlign w:val="center"/>
          </w:tcPr>
          <w:p w:rsidR="0045175B" w:rsidRDefault="0045175B" w:rsidP="00FF7F35">
            <w:pPr>
              <w:jc w:val="center"/>
            </w:pPr>
            <w:r w:rsidRPr="00A43420">
              <w:rPr>
                <w:rFonts w:asciiTheme="majorHAnsi" w:hAnsiTheme="majorHAnsi" w:cstheme="majorHAnsi"/>
              </w:rPr>
              <w:t>Quyết định</w:t>
            </w:r>
          </w:p>
        </w:tc>
        <w:tc>
          <w:tcPr>
            <w:tcW w:w="2551" w:type="dxa"/>
            <w:vAlign w:val="center"/>
            <w:hideMark/>
          </w:tcPr>
          <w:p w:rsidR="0045175B" w:rsidRPr="00C2113C" w:rsidRDefault="0045175B" w:rsidP="00DF0462">
            <w:pPr>
              <w:jc w:val="center"/>
              <w:rPr>
                <w:rFonts w:asciiTheme="majorHAnsi" w:hAnsiTheme="majorHAnsi" w:cstheme="majorHAnsi"/>
                <w:caps/>
              </w:rPr>
            </w:pPr>
            <w:r w:rsidRPr="00C2113C">
              <w:rPr>
                <w:rFonts w:asciiTheme="majorHAnsi" w:hAnsiTheme="majorHAnsi" w:cstheme="majorHAnsi"/>
                <w:caps/>
              </w:rPr>
              <w:t xml:space="preserve">20/2012/QĐ-UBND </w:t>
            </w:r>
            <w:r w:rsidRPr="00C2113C">
              <w:rPr>
                <w:rFonts w:asciiTheme="majorHAnsi" w:hAnsiTheme="majorHAnsi" w:cstheme="majorHAnsi"/>
                <w:caps/>
              </w:rPr>
              <w:br/>
              <w:t>18/5/2012</w:t>
            </w:r>
          </w:p>
        </w:tc>
        <w:tc>
          <w:tcPr>
            <w:tcW w:w="7655" w:type="dxa"/>
            <w:hideMark/>
          </w:tcPr>
          <w:p w:rsidR="0045175B" w:rsidRPr="0045175B" w:rsidRDefault="0045175B" w:rsidP="0045175B">
            <w:r w:rsidRPr="0045175B">
              <w:t>Ban hành Quy chế Giải thưởng Văn học Nghệ thuật Thành phố Hồ Chí Minh</w:t>
            </w:r>
          </w:p>
        </w:tc>
        <w:tc>
          <w:tcPr>
            <w:tcW w:w="1843" w:type="dxa"/>
            <w:vAlign w:val="center"/>
            <w:hideMark/>
          </w:tcPr>
          <w:p w:rsidR="0045175B" w:rsidRPr="00103C40" w:rsidRDefault="0045175B" w:rsidP="00DF0462">
            <w:pPr>
              <w:jc w:val="center"/>
              <w:rPr>
                <w:rFonts w:asciiTheme="majorHAnsi" w:hAnsiTheme="majorHAnsi" w:cstheme="majorHAnsi"/>
              </w:rPr>
            </w:pPr>
            <w:r w:rsidRPr="00103C40">
              <w:rPr>
                <w:rFonts w:asciiTheme="majorHAnsi" w:hAnsiTheme="majorHAnsi" w:cstheme="majorHAnsi"/>
              </w:rPr>
              <w:t>28</w:t>
            </w:r>
            <w:r>
              <w:rPr>
                <w:rFonts w:asciiTheme="majorHAnsi" w:hAnsiTheme="majorHAnsi" w:cstheme="majorHAnsi"/>
              </w:rPr>
              <w:t>/5</w:t>
            </w:r>
            <w:r w:rsidRPr="00103C40">
              <w:rPr>
                <w:rFonts w:asciiTheme="majorHAnsi" w:hAnsiTheme="majorHAnsi" w:cstheme="majorHAnsi"/>
              </w:rPr>
              <w:t>/2012</w:t>
            </w:r>
          </w:p>
        </w:tc>
      </w:tr>
      <w:tr w:rsidR="0045175B" w:rsidRPr="00103C40" w:rsidTr="003261CC">
        <w:trPr>
          <w:trHeight w:val="567"/>
        </w:trPr>
        <w:tc>
          <w:tcPr>
            <w:tcW w:w="851" w:type="dxa"/>
            <w:vAlign w:val="center"/>
          </w:tcPr>
          <w:p w:rsidR="0045175B" w:rsidRPr="006C4DC0" w:rsidRDefault="0045175B" w:rsidP="00DF0462">
            <w:pPr>
              <w:pStyle w:val="ListParagraph"/>
              <w:numPr>
                <w:ilvl w:val="0"/>
                <w:numId w:val="32"/>
              </w:numPr>
              <w:jc w:val="center"/>
              <w:rPr>
                <w:rFonts w:asciiTheme="majorHAnsi" w:hAnsiTheme="majorHAnsi" w:cstheme="majorHAnsi"/>
              </w:rPr>
            </w:pPr>
          </w:p>
        </w:tc>
        <w:tc>
          <w:tcPr>
            <w:tcW w:w="1418" w:type="dxa"/>
            <w:vAlign w:val="center"/>
          </w:tcPr>
          <w:p w:rsidR="0045175B" w:rsidRDefault="0045175B" w:rsidP="00FF7F35">
            <w:pPr>
              <w:jc w:val="center"/>
            </w:pPr>
            <w:r w:rsidRPr="00A43420">
              <w:rPr>
                <w:rFonts w:asciiTheme="majorHAnsi" w:hAnsiTheme="majorHAnsi" w:cstheme="majorHAnsi"/>
              </w:rPr>
              <w:t>Quyết định</w:t>
            </w:r>
          </w:p>
        </w:tc>
        <w:tc>
          <w:tcPr>
            <w:tcW w:w="2551" w:type="dxa"/>
            <w:vAlign w:val="center"/>
            <w:hideMark/>
          </w:tcPr>
          <w:p w:rsidR="0045175B" w:rsidRPr="00C2113C" w:rsidRDefault="0045175B" w:rsidP="00DF0462">
            <w:pPr>
              <w:jc w:val="center"/>
              <w:rPr>
                <w:rFonts w:asciiTheme="majorHAnsi" w:hAnsiTheme="majorHAnsi" w:cstheme="majorHAnsi"/>
                <w:caps/>
              </w:rPr>
            </w:pPr>
            <w:r w:rsidRPr="00C2113C">
              <w:rPr>
                <w:rFonts w:asciiTheme="majorHAnsi" w:hAnsiTheme="majorHAnsi" w:cstheme="majorHAnsi"/>
                <w:caps/>
              </w:rPr>
              <w:t xml:space="preserve">21/2012/QĐ-UBND </w:t>
            </w:r>
            <w:r w:rsidRPr="00C2113C">
              <w:rPr>
                <w:rFonts w:asciiTheme="majorHAnsi" w:hAnsiTheme="majorHAnsi" w:cstheme="majorHAnsi"/>
                <w:caps/>
              </w:rPr>
              <w:br/>
              <w:t>26/5/2012</w:t>
            </w:r>
          </w:p>
        </w:tc>
        <w:tc>
          <w:tcPr>
            <w:tcW w:w="7655" w:type="dxa"/>
            <w:hideMark/>
          </w:tcPr>
          <w:p w:rsidR="0045175B" w:rsidRPr="0045175B" w:rsidRDefault="0045175B" w:rsidP="0045175B">
            <w:r w:rsidRPr="0045175B">
              <w:t>Ban hành Quy chế tổ chức và phối hợp hoạt động quản lý thông tin đối ngoại tại Thành phố Hồ Chí Minh</w:t>
            </w:r>
          </w:p>
        </w:tc>
        <w:tc>
          <w:tcPr>
            <w:tcW w:w="1843" w:type="dxa"/>
            <w:vAlign w:val="center"/>
            <w:hideMark/>
          </w:tcPr>
          <w:p w:rsidR="0045175B" w:rsidRPr="00103C40" w:rsidRDefault="0045175B" w:rsidP="00DF0462">
            <w:pPr>
              <w:jc w:val="center"/>
              <w:rPr>
                <w:rFonts w:asciiTheme="majorHAnsi" w:hAnsiTheme="majorHAnsi" w:cstheme="majorHAnsi"/>
              </w:rPr>
            </w:pPr>
            <w:r w:rsidRPr="00103C40">
              <w:rPr>
                <w:rFonts w:asciiTheme="majorHAnsi" w:hAnsiTheme="majorHAnsi" w:cstheme="majorHAnsi"/>
              </w:rPr>
              <w:t>05/6/2012</w:t>
            </w:r>
          </w:p>
        </w:tc>
      </w:tr>
      <w:tr w:rsidR="0045175B" w:rsidRPr="00103C40" w:rsidTr="003261CC">
        <w:trPr>
          <w:trHeight w:val="567"/>
        </w:trPr>
        <w:tc>
          <w:tcPr>
            <w:tcW w:w="851" w:type="dxa"/>
            <w:vAlign w:val="center"/>
          </w:tcPr>
          <w:p w:rsidR="0045175B" w:rsidRPr="006C4DC0" w:rsidRDefault="0045175B" w:rsidP="00DF0462">
            <w:pPr>
              <w:pStyle w:val="ListParagraph"/>
              <w:numPr>
                <w:ilvl w:val="0"/>
                <w:numId w:val="32"/>
              </w:numPr>
              <w:jc w:val="center"/>
              <w:rPr>
                <w:rFonts w:asciiTheme="majorHAnsi" w:hAnsiTheme="majorHAnsi" w:cstheme="majorHAnsi"/>
              </w:rPr>
            </w:pPr>
          </w:p>
        </w:tc>
        <w:tc>
          <w:tcPr>
            <w:tcW w:w="1418" w:type="dxa"/>
            <w:vAlign w:val="center"/>
          </w:tcPr>
          <w:p w:rsidR="0045175B" w:rsidRDefault="0045175B" w:rsidP="00FF7F35">
            <w:pPr>
              <w:jc w:val="center"/>
            </w:pPr>
            <w:r w:rsidRPr="00A43420">
              <w:rPr>
                <w:rFonts w:asciiTheme="majorHAnsi" w:hAnsiTheme="majorHAnsi" w:cstheme="majorHAnsi"/>
              </w:rPr>
              <w:t>Quyết định</w:t>
            </w:r>
          </w:p>
        </w:tc>
        <w:tc>
          <w:tcPr>
            <w:tcW w:w="2551" w:type="dxa"/>
            <w:vAlign w:val="center"/>
            <w:hideMark/>
          </w:tcPr>
          <w:p w:rsidR="0045175B" w:rsidRPr="00C2113C" w:rsidRDefault="0045175B" w:rsidP="00DF0462">
            <w:pPr>
              <w:jc w:val="center"/>
              <w:rPr>
                <w:rFonts w:asciiTheme="majorHAnsi" w:hAnsiTheme="majorHAnsi" w:cstheme="majorHAnsi"/>
                <w:caps/>
              </w:rPr>
            </w:pPr>
            <w:r w:rsidRPr="00C2113C">
              <w:rPr>
                <w:rFonts w:asciiTheme="majorHAnsi" w:hAnsiTheme="majorHAnsi" w:cstheme="majorHAnsi"/>
                <w:caps/>
              </w:rPr>
              <w:t xml:space="preserve">22/2012/QĐ-UBND </w:t>
            </w:r>
            <w:r w:rsidRPr="00C2113C">
              <w:rPr>
                <w:rFonts w:asciiTheme="majorHAnsi" w:hAnsiTheme="majorHAnsi" w:cstheme="majorHAnsi"/>
                <w:caps/>
              </w:rPr>
              <w:br/>
              <w:t>31/5/2012</w:t>
            </w:r>
          </w:p>
        </w:tc>
        <w:tc>
          <w:tcPr>
            <w:tcW w:w="7655" w:type="dxa"/>
            <w:hideMark/>
          </w:tcPr>
          <w:p w:rsidR="0045175B" w:rsidRPr="0045175B" w:rsidRDefault="0045175B" w:rsidP="0045175B">
            <w:r w:rsidRPr="0045175B">
              <w:t>Về ban hành Quy chế đánh số và gắn biển số nhà trên địa bàn Thành phố Hồ Chí Minh</w:t>
            </w:r>
          </w:p>
        </w:tc>
        <w:tc>
          <w:tcPr>
            <w:tcW w:w="1843" w:type="dxa"/>
            <w:vAlign w:val="center"/>
            <w:hideMark/>
          </w:tcPr>
          <w:p w:rsidR="0045175B" w:rsidRPr="00103C40" w:rsidRDefault="0045175B" w:rsidP="00DF0462">
            <w:pPr>
              <w:jc w:val="center"/>
              <w:rPr>
                <w:rFonts w:asciiTheme="majorHAnsi" w:hAnsiTheme="majorHAnsi" w:cstheme="majorHAnsi"/>
              </w:rPr>
            </w:pPr>
            <w:r w:rsidRPr="00103C40">
              <w:rPr>
                <w:rFonts w:asciiTheme="majorHAnsi" w:hAnsiTheme="majorHAnsi" w:cstheme="majorHAnsi"/>
              </w:rPr>
              <w:t>10/6/2012</w:t>
            </w:r>
          </w:p>
        </w:tc>
      </w:tr>
      <w:tr w:rsidR="0045175B" w:rsidRPr="00103C40" w:rsidTr="003261CC">
        <w:trPr>
          <w:trHeight w:val="567"/>
        </w:trPr>
        <w:tc>
          <w:tcPr>
            <w:tcW w:w="851" w:type="dxa"/>
            <w:vAlign w:val="center"/>
          </w:tcPr>
          <w:p w:rsidR="0045175B" w:rsidRPr="006C4DC0" w:rsidRDefault="0045175B" w:rsidP="00DF0462">
            <w:pPr>
              <w:pStyle w:val="ListParagraph"/>
              <w:numPr>
                <w:ilvl w:val="0"/>
                <w:numId w:val="32"/>
              </w:numPr>
              <w:jc w:val="center"/>
              <w:rPr>
                <w:rFonts w:asciiTheme="majorHAnsi" w:hAnsiTheme="majorHAnsi" w:cstheme="majorHAnsi"/>
              </w:rPr>
            </w:pPr>
          </w:p>
        </w:tc>
        <w:tc>
          <w:tcPr>
            <w:tcW w:w="1418" w:type="dxa"/>
            <w:vAlign w:val="center"/>
          </w:tcPr>
          <w:p w:rsidR="0045175B" w:rsidRDefault="0045175B" w:rsidP="00FF7F35">
            <w:pPr>
              <w:jc w:val="center"/>
            </w:pPr>
            <w:r w:rsidRPr="00A43420">
              <w:rPr>
                <w:rFonts w:asciiTheme="majorHAnsi" w:hAnsiTheme="majorHAnsi" w:cstheme="majorHAnsi"/>
              </w:rPr>
              <w:t>Quyết định</w:t>
            </w:r>
          </w:p>
        </w:tc>
        <w:tc>
          <w:tcPr>
            <w:tcW w:w="2551" w:type="dxa"/>
            <w:vAlign w:val="center"/>
            <w:hideMark/>
          </w:tcPr>
          <w:p w:rsidR="0045175B" w:rsidRPr="00C2113C" w:rsidRDefault="0045175B" w:rsidP="00DF0462">
            <w:pPr>
              <w:jc w:val="center"/>
              <w:rPr>
                <w:rFonts w:asciiTheme="majorHAnsi" w:hAnsiTheme="majorHAnsi" w:cstheme="majorHAnsi"/>
                <w:caps/>
              </w:rPr>
            </w:pPr>
            <w:r w:rsidRPr="00C2113C">
              <w:rPr>
                <w:rFonts w:asciiTheme="majorHAnsi" w:hAnsiTheme="majorHAnsi" w:cstheme="majorHAnsi"/>
                <w:caps/>
              </w:rPr>
              <w:t xml:space="preserve">23/2012/QĐ-UBND </w:t>
            </w:r>
            <w:r w:rsidRPr="00C2113C">
              <w:rPr>
                <w:rFonts w:asciiTheme="majorHAnsi" w:hAnsiTheme="majorHAnsi" w:cstheme="majorHAnsi"/>
                <w:caps/>
              </w:rPr>
              <w:br/>
              <w:t>09/6/2012</w:t>
            </w:r>
          </w:p>
        </w:tc>
        <w:tc>
          <w:tcPr>
            <w:tcW w:w="7655" w:type="dxa"/>
            <w:hideMark/>
          </w:tcPr>
          <w:p w:rsidR="0045175B" w:rsidRPr="0045175B" w:rsidRDefault="0045175B" w:rsidP="0045175B">
            <w:r w:rsidRPr="0045175B">
              <w:t>Về ban hành đơn giá chi phí vận chuyển hành khách công cộng bằng xe buýt và xe đưa rước học sinh, sinh viên và công nhân trên địa bàn Thành phố Hồ Chí Minh</w:t>
            </w:r>
          </w:p>
        </w:tc>
        <w:tc>
          <w:tcPr>
            <w:tcW w:w="1843" w:type="dxa"/>
            <w:vAlign w:val="center"/>
            <w:hideMark/>
          </w:tcPr>
          <w:p w:rsidR="0045175B" w:rsidRPr="00103C40" w:rsidRDefault="0045175B" w:rsidP="00DF0462">
            <w:pPr>
              <w:jc w:val="center"/>
              <w:rPr>
                <w:rFonts w:asciiTheme="majorHAnsi" w:hAnsiTheme="majorHAnsi" w:cstheme="majorHAnsi"/>
              </w:rPr>
            </w:pPr>
            <w:r w:rsidRPr="00103C40">
              <w:rPr>
                <w:rFonts w:asciiTheme="majorHAnsi" w:hAnsiTheme="majorHAnsi" w:cstheme="majorHAnsi"/>
              </w:rPr>
              <w:t>19</w:t>
            </w:r>
            <w:r>
              <w:rPr>
                <w:rFonts w:asciiTheme="majorHAnsi" w:hAnsiTheme="majorHAnsi" w:cstheme="majorHAnsi"/>
              </w:rPr>
              <w:t>/6</w:t>
            </w:r>
            <w:r w:rsidRPr="00103C40">
              <w:rPr>
                <w:rFonts w:asciiTheme="majorHAnsi" w:hAnsiTheme="majorHAnsi" w:cstheme="majorHAnsi"/>
              </w:rPr>
              <w:t>/2012</w:t>
            </w:r>
          </w:p>
        </w:tc>
      </w:tr>
      <w:tr w:rsidR="0045175B" w:rsidRPr="00103C40" w:rsidTr="003261CC">
        <w:trPr>
          <w:trHeight w:val="567"/>
        </w:trPr>
        <w:tc>
          <w:tcPr>
            <w:tcW w:w="851" w:type="dxa"/>
            <w:vAlign w:val="center"/>
          </w:tcPr>
          <w:p w:rsidR="0045175B" w:rsidRPr="006C4DC0" w:rsidRDefault="0045175B" w:rsidP="00DF0462">
            <w:pPr>
              <w:pStyle w:val="ListParagraph"/>
              <w:numPr>
                <w:ilvl w:val="0"/>
                <w:numId w:val="32"/>
              </w:numPr>
              <w:jc w:val="center"/>
              <w:rPr>
                <w:rFonts w:asciiTheme="majorHAnsi" w:hAnsiTheme="majorHAnsi" w:cstheme="majorHAnsi"/>
              </w:rPr>
            </w:pPr>
          </w:p>
        </w:tc>
        <w:tc>
          <w:tcPr>
            <w:tcW w:w="1418" w:type="dxa"/>
            <w:vAlign w:val="center"/>
          </w:tcPr>
          <w:p w:rsidR="0045175B" w:rsidRDefault="0045175B" w:rsidP="00FF7F35">
            <w:pPr>
              <w:jc w:val="center"/>
            </w:pPr>
            <w:r w:rsidRPr="00A43420">
              <w:rPr>
                <w:rFonts w:asciiTheme="majorHAnsi" w:hAnsiTheme="majorHAnsi" w:cstheme="majorHAnsi"/>
              </w:rPr>
              <w:t>Quyết định</w:t>
            </w:r>
          </w:p>
        </w:tc>
        <w:tc>
          <w:tcPr>
            <w:tcW w:w="2551" w:type="dxa"/>
            <w:vAlign w:val="center"/>
            <w:hideMark/>
          </w:tcPr>
          <w:p w:rsidR="0045175B" w:rsidRPr="00C2113C" w:rsidRDefault="0045175B" w:rsidP="00DF0462">
            <w:pPr>
              <w:jc w:val="center"/>
              <w:rPr>
                <w:rFonts w:asciiTheme="majorHAnsi" w:hAnsiTheme="majorHAnsi" w:cstheme="majorHAnsi"/>
                <w:caps/>
              </w:rPr>
            </w:pPr>
            <w:r w:rsidRPr="00C2113C">
              <w:rPr>
                <w:rFonts w:asciiTheme="majorHAnsi" w:hAnsiTheme="majorHAnsi" w:cstheme="majorHAnsi"/>
                <w:caps/>
              </w:rPr>
              <w:t xml:space="preserve">24/2012/QĐ-UBND </w:t>
            </w:r>
            <w:r w:rsidRPr="00C2113C">
              <w:rPr>
                <w:rFonts w:asciiTheme="majorHAnsi" w:hAnsiTheme="majorHAnsi" w:cstheme="majorHAnsi"/>
                <w:caps/>
              </w:rPr>
              <w:br/>
              <w:t>15/6/2012</w:t>
            </w:r>
          </w:p>
        </w:tc>
        <w:tc>
          <w:tcPr>
            <w:tcW w:w="7655" w:type="dxa"/>
            <w:hideMark/>
          </w:tcPr>
          <w:p w:rsidR="0045175B" w:rsidRPr="0045175B" w:rsidRDefault="0045175B" w:rsidP="0045175B">
            <w:r w:rsidRPr="0045175B">
              <w:t>Về điều chỉnh mức thu chi phí cai nghiện ma túy theo Đề án tiếp nhận người cai nghiện ma túy tự nguyện có đóng phí trên địa bàn thành phố</w:t>
            </w:r>
          </w:p>
        </w:tc>
        <w:tc>
          <w:tcPr>
            <w:tcW w:w="1843" w:type="dxa"/>
            <w:vAlign w:val="center"/>
            <w:hideMark/>
          </w:tcPr>
          <w:p w:rsidR="0045175B" w:rsidRPr="00103C40" w:rsidRDefault="0045175B" w:rsidP="00DF0462">
            <w:pPr>
              <w:jc w:val="center"/>
              <w:rPr>
                <w:rFonts w:asciiTheme="majorHAnsi" w:hAnsiTheme="majorHAnsi" w:cstheme="majorHAnsi"/>
              </w:rPr>
            </w:pPr>
            <w:r w:rsidRPr="00103C40">
              <w:rPr>
                <w:rFonts w:asciiTheme="majorHAnsi" w:hAnsiTheme="majorHAnsi" w:cstheme="majorHAnsi"/>
              </w:rPr>
              <w:t>25</w:t>
            </w:r>
            <w:r>
              <w:rPr>
                <w:rFonts w:asciiTheme="majorHAnsi" w:hAnsiTheme="majorHAnsi" w:cstheme="majorHAnsi"/>
              </w:rPr>
              <w:t>/6</w:t>
            </w:r>
            <w:r w:rsidRPr="00103C40">
              <w:rPr>
                <w:rFonts w:asciiTheme="majorHAnsi" w:hAnsiTheme="majorHAnsi" w:cstheme="majorHAnsi"/>
              </w:rPr>
              <w:t>/2012</w:t>
            </w:r>
          </w:p>
        </w:tc>
      </w:tr>
      <w:tr w:rsidR="0045175B" w:rsidRPr="00103C40" w:rsidTr="003261CC">
        <w:trPr>
          <w:trHeight w:val="567"/>
        </w:trPr>
        <w:tc>
          <w:tcPr>
            <w:tcW w:w="851" w:type="dxa"/>
            <w:vAlign w:val="center"/>
          </w:tcPr>
          <w:p w:rsidR="0045175B" w:rsidRPr="006C4DC0" w:rsidRDefault="0045175B" w:rsidP="00DF0462">
            <w:pPr>
              <w:pStyle w:val="ListParagraph"/>
              <w:numPr>
                <w:ilvl w:val="0"/>
                <w:numId w:val="32"/>
              </w:numPr>
              <w:jc w:val="center"/>
              <w:rPr>
                <w:rFonts w:asciiTheme="majorHAnsi" w:hAnsiTheme="majorHAnsi" w:cstheme="majorHAnsi"/>
              </w:rPr>
            </w:pPr>
          </w:p>
        </w:tc>
        <w:tc>
          <w:tcPr>
            <w:tcW w:w="1418" w:type="dxa"/>
            <w:vAlign w:val="center"/>
          </w:tcPr>
          <w:p w:rsidR="0045175B" w:rsidRDefault="0045175B" w:rsidP="00FF7F35">
            <w:pPr>
              <w:jc w:val="center"/>
            </w:pPr>
            <w:r w:rsidRPr="00A43420">
              <w:rPr>
                <w:rFonts w:asciiTheme="majorHAnsi" w:hAnsiTheme="majorHAnsi" w:cstheme="majorHAnsi"/>
              </w:rPr>
              <w:t>Quyết định</w:t>
            </w:r>
          </w:p>
        </w:tc>
        <w:tc>
          <w:tcPr>
            <w:tcW w:w="2551" w:type="dxa"/>
            <w:vAlign w:val="center"/>
          </w:tcPr>
          <w:p w:rsidR="0045175B" w:rsidRPr="00C2113C" w:rsidRDefault="0045175B" w:rsidP="00DF0462">
            <w:pPr>
              <w:jc w:val="center"/>
              <w:rPr>
                <w:rFonts w:asciiTheme="majorHAnsi" w:hAnsiTheme="majorHAnsi" w:cstheme="majorHAnsi"/>
                <w:caps/>
              </w:rPr>
            </w:pPr>
            <w:r>
              <w:rPr>
                <w:rFonts w:asciiTheme="majorHAnsi" w:hAnsiTheme="majorHAnsi" w:cstheme="majorHAnsi"/>
                <w:caps/>
              </w:rPr>
              <w:t>25</w:t>
            </w:r>
            <w:r w:rsidRPr="00C2113C">
              <w:rPr>
                <w:rFonts w:asciiTheme="majorHAnsi" w:hAnsiTheme="majorHAnsi" w:cstheme="majorHAnsi"/>
                <w:caps/>
              </w:rPr>
              <w:t xml:space="preserve">/2012/QĐ-UBND </w:t>
            </w:r>
            <w:r w:rsidRPr="00C2113C">
              <w:rPr>
                <w:rFonts w:asciiTheme="majorHAnsi" w:hAnsiTheme="majorHAnsi" w:cstheme="majorHAnsi"/>
                <w:caps/>
              </w:rPr>
              <w:br/>
            </w:r>
            <w:r>
              <w:rPr>
                <w:rFonts w:asciiTheme="majorHAnsi" w:hAnsiTheme="majorHAnsi" w:cstheme="majorHAnsi"/>
                <w:caps/>
              </w:rPr>
              <w:t>22/6/2012</w:t>
            </w:r>
          </w:p>
        </w:tc>
        <w:tc>
          <w:tcPr>
            <w:tcW w:w="7655" w:type="dxa"/>
          </w:tcPr>
          <w:p w:rsidR="0045175B" w:rsidRPr="0045175B" w:rsidRDefault="0045175B" w:rsidP="0045175B">
            <w:r w:rsidRPr="0045175B">
              <w:t>Ban hành Chương trình cải cách hành chính trên địa bàn Thành phố Hồ Chí Minh giai đoạn 2011 - 2020.</w:t>
            </w:r>
          </w:p>
        </w:tc>
        <w:tc>
          <w:tcPr>
            <w:tcW w:w="1843" w:type="dxa"/>
            <w:vAlign w:val="center"/>
          </w:tcPr>
          <w:p w:rsidR="0045175B" w:rsidRPr="00103C40" w:rsidRDefault="0045175B" w:rsidP="00DF0462">
            <w:pPr>
              <w:jc w:val="center"/>
              <w:rPr>
                <w:rFonts w:asciiTheme="majorHAnsi" w:hAnsiTheme="majorHAnsi" w:cstheme="majorHAnsi"/>
              </w:rPr>
            </w:pPr>
            <w:r>
              <w:rPr>
                <w:rFonts w:asciiTheme="majorHAnsi" w:hAnsiTheme="majorHAnsi" w:cstheme="majorHAnsi"/>
              </w:rPr>
              <w:t>02/7/2012</w:t>
            </w:r>
          </w:p>
        </w:tc>
      </w:tr>
      <w:tr w:rsidR="0045175B" w:rsidRPr="00103C40" w:rsidTr="003261CC">
        <w:trPr>
          <w:trHeight w:val="567"/>
        </w:trPr>
        <w:tc>
          <w:tcPr>
            <w:tcW w:w="851" w:type="dxa"/>
            <w:vAlign w:val="center"/>
          </w:tcPr>
          <w:p w:rsidR="0045175B" w:rsidRPr="006C4DC0" w:rsidRDefault="0045175B" w:rsidP="00DF0462">
            <w:pPr>
              <w:pStyle w:val="ListParagraph"/>
              <w:numPr>
                <w:ilvl w:val="0"/>
                <w:numId w:val="32"/>
              </w:numPr>
              <w:jc w:val="center"/>
              <w:rPr>
                <w:rFonts w:asciiTheme="majorHAnsi" w:hAnsiTheme="majorHAnsi" w:cstheme="majorHAnsi"/>
              </w:rPr>
            </w:pPr>
          </w:p>
        </w:tc>
        <w:tc>
          <w:tcPr>
            <w:tcW w:w="1418" w:type="dxa"/>
            <w:vAlign w:val="center"/>
          </w:tcPr>
          <w:p w:rsidR="0045175B" w:rsidRPr="003D5601" w:rsidRDefault="0045175B" w:rsidP="00FF7F35">
            <w:pPr>
              <w:jc w:val="center"/>
              <w:rPr>
                <w:highlight w:val="yellow"/>
              </w:rPr>
            </w:pPr>
            <w:r w:rsidRPr="003D5601">
              <w:rPr>
                <w:rFonts w:asciiTheme="majorHAnsi" w:hAnsiTheme="majorHAnsi" w:cstheme="majorHAnsi"/>
                <w:highlight w:val="yellow"/>
              </w:rPr>
              <w:t>Quyết định</w:t>
            </w:r>
          </w:p>
        </w:tc>
        <w:tc>
          <w:tcPr>
            <w:tcW w:w="2551" w:type="dxa"/>
            <w:vAlign w:val="center"/>
          </w:tcPr>
          <w:p w:rsidR="0045175B" w:rsidRPr="003D5601" w:rsidRDefault="0045175B" w:rsidP="00DF0462">
            <w:pPr>
              <w:jc w:val="center"/>
              <w:rPr>
                <w:rFonts w:asciiTheme="majorHAnsi" w:hAnsiTheme="majorHAnsi" w:cstheme="majorHAnsi"/>
                <w:caps/>
                <w:highlight w:val="yellow"/>
              </w:rPr>
            </w:pPr>
            <w:r w:rsidRPr="003D5601">
              <w:rPr>
                <w:rFonts w:asciiTheme="majorHAnsi" w:hAnsiTheme="majorHAnsi" w:cstheme="majorHAnsi"/>
                <w:caps/>
                <w:highlight w:val="yellow"/>
              </w:rPr>
              <w:t>26/2012/qđ-ubnd</w:t>
            </w:r>
          </w:p>
          <w:p w:rsidR="0045175B" w:rsidRPr="003D5601" w:rsidRDefault="0045175B" w:rsidP="00DF0462">
            <w:pPr>
              <w:jc w:val="center"/>
              <w:rPr>
                <w:rFonts w:asciiTheme="majorHAnsi" w:hAnsiTheme="majorHAnsi" w:cstheme="majorHAnsi"/>
                <w:caps/>
                <w:highlight w:val="yellow"/>
              </w:rPr>
            </w:pPr>
            <w:r w:rsidRPr="003D5601">
              <w:rPr>
                <w:rFonts w:asciiTheme="majorHAnsi" w:hAnsiTheme="majorHAnsi" w:cstheme="majorHAnsi"/>
                <w:caps/>
                <w:highlight w:val="yellow"/>
              </w:rPr>
              <w:t>28/6/2012</w:t>
            </w:r>
          </w:p>
        </w:tc>
        <w:tc>
          <w:tcPr>
            <w:tcW w:w="7655" w:type="dxa"/>
          </w:tcPr>
          <w:p w:rsidR="0045175B" w:rsidRPr="003D5601" w:rsidRDefault="0045175B" w:rsidP="0045175B">
            <w:pPr>
              <w:rPr>
                <w:highlight w:val="yellow"/>
              </w:rPr>
            </w:pPr>
            <w:r w:rsidRPr="003D5601">
              <w:rPr>
                <w:highlight w:val="yellow"/>
              </w:rPr>
              <w:t>Về bãi bỏ Quyết định số 54/2007/QĐ-UBND ngày 30 tháng 3 năm 2007 của Ủy ban nhân dân Thành phố về ban hành Quy định về trình tự, thủ tục về cấp Giấy chứng nhận quyền sở hữu nhà ở và quyền sử dụng đất ở, Giấy chứng nhận quyền sở hữu nhà ở, Giấy chứng nhận quyền sử dụng đất tại Thành phố Hồ Chí Minh.</w:t>
            </w:r>
          </w:p>
        </w:tc>
        <w:tc>
          <w:tcPr>
            <w:tcW w:w="1843" w:type="dxa"/>
            <w:vAlign w:val="center"/>
          </w:tcPr>
          <w:p w:rsidR="0045175B" w:rsidRPr="003D5601" w:rsidRDefault="0045175B" w:rsidP="00DF0462">
            <w:pPr>
              <w:jc w:val="center"/>
              <w:rPr>
                <w:rFonts w:asciiTheme="majorHAnsi" w:hAnsiTheme="majorHAnsi" w:cstheme="majorHAnsi"/>
                <w:highlight w:val="yellow"/>
              </w:rPr>
            </w:pPr>
            <w:r w:rsidRPr="003D5601">
              <w:rPr>
                <w:rFonts w:asciiTheme="majorHAnsi" w:hAnsiTheme="majorHAnsi" w:cstheme="majorHAnsi"/>
                <w:highlight w:val="yellow"/>
              </w:rPr>
              <w:t>08/7/2012</w:t>
            </w:r>
          </w:p>
        </w:tc>
      </w:tr>
      <w:tr w:rsidR="0045175B" w:rsidRPr="00103C40" w:rsidTr="003261CC">
        <w:trPr>
          <w:trHeight w:val="567"/>
        </w:trPr>
        <w:tc>
          <w:tcPr>
            <w:tcW w:w="851" w:type="dxa"/>
            <w:vAlign w:val="center"/>
          </w:tcPr>
          <w:p w:rsidR="0045175B" w:rsidRPr="006C4DC0" w:rsidRDefault="0045175B" w:rsidP="00DF0462">
            <w:pPr>
              <w:pStyle w:val="ListParagraph"/>
              <w:numPr>
                <w:ilvl w:val="0"/>
                <w:numId w:val="32"/>
              </w:numPr>
              <w:jc w:val="center"/>
              <w:rPr>
                <w:rFonts w:asciiTheme="majorHAnsi" w:hAnsiTheme="majorHAnsi" w:cstheme="majorHAnsi"/>
              </w:rPr>
            </w:pPr>
          </w:p>
        </w:tc>
        <w:tc>
          <w:tcPr>
            <w:tcW w:w="1418" w:type="dxa"/>
            <w:vAlign w:val="center"/>
          </w:tcPr>
          <w:p w:rsidR="0045175B" w:rsidRDefault="0045175B" w:rsidP="00FF7F35">
            <w:pPr>
              <w:jc w:val="center"/>
            </w:pPr>
            <w:r w:rsidRPr="00A43420">
              <w:rPr>
                <w:rFonts w:asciiTheme="majorHAnsi" w:hAnsiTheme="majorHAnsi" w:cstheme="majorHAnsi"/>
              </w:rPr>
              <w:t>Quyết định</w:t>
            </w:r>
          </w:p>
        </w:tc>
        <w:tc>
          <w:tcPr>
            <w:tcW w:w="2551" w:type="dxa"/>
            <w:vAlign w:val="center"/>
          </w:tcPr>
          <w:p w:rsidR="0045175B" w:rsidRDefault="0045175B" w:rsidP="0045175B">
            <w:pPr>
              <w:jc w:val="center"/>
              <w:rPr>
                <w:rFonts w:asciiTheme="majorHAnsi" w:hAnsiTheme="majorHAnsi" w:cstheme="majorHAnsi"/>
                <w:caps/>
              </w:rPr>
            </w:pPr>
            <w:r>
              <w:rPr>
                <w:rFonts w:asciiTheme="majorHAnsi" w:hAnsiTheme="majorHAnsi" w:cstheme="majorHAnsi"/>
                <w:caps/>
              </w:rPr>
              <w:t>27/2012/qđ-ubnd</w:t>
            </w:r>
          </w:p>
          <w:p w:rsidR="0045175B" w:rsidRDefault="0045175B" w:rsidP="0045175B">
            <w:pPr>
              <w:jc w:val="center"/>
              <w:rPr>
                <w:rFonts w:asciiTheme="majorHAnsi" w:hAnsiTheme="majorHAnsi" w:cstheme="majorHAnsi"/>
                <w:caps/>
              </w:rPr>
            </w:pPr>
            <w:r>
              <w:rPr>
                <w:rFonts w:asciiTheme="majorHAnsi" w:hAnsiTheme="majorHAnsi" w:cstheme="majorHAnsi"/>
                <w:caps/>
              </w:rPr>
              <w:t>28/6/2012</w:t>
            </w:r>
          </w:p>
        </w:tc>
        <w:tc>
          <w:tcPr>
            <w:tcW w:w="7655" w:type="dxa"/>
          </w:tcPr>
          <w:p w:rsidR="0045175B" w:rsidRPr="0045175B" w:rsidRDefault="0045175B" w:rsidP="0045175B">
            <w:r w:rsidRPr="0045175B">
              <w:t>Về việc phê duyệt “Chương trình phát triển công nghệ thông tin - truyền thông giai đoạn 2011 – 2015”.</w:t>
            </w:r>
          </w:p>
        </w:tc>
        <w:tc>
          <w:tcPr>
            <w:tcW w:w="1843" w:type="dxa"/>
            <w:vAlign w:val="center"/>
          </w:tcPr>
          <w:p w:rsidR="0045175B" w:rsidRDefault="0045175B" w:rsidP="0045175B">
            <w:pPr>
              <w:jc w:val="center"/>
              <w:rPr>
                <w:rFonts w:asciiTheme="majorHAnsi" w:hAnsiTheme="majorHAnsi" w:cstheme="majorHAnsi"/>
              </w:rPr>
            </w:pPr>
            <w:r>
              <w:rPr>
                <w:rFonts w:asciiTheme="majorHAnsi" w:hAnsiTheme="majorHAnsi" w:cstheme="majorHAnsi"/>
              </w:rPr>
              <w:t>08/7/2012</w:t>
            </w:r>
          </w:p>
        </w:tc>
      </w:tr>
      <w:tr w:rsidR="0045175B" w:rsidRPr="00103C40" w:rsidTr="003261CC">
        <w:trPr>
          <w:trHeight w:val="567"/>
        </w:trPr>
        <w:tc>
          <w:tcPr>
            <w:tcW w:w="851" w:type="dxa"/>
            <w:vAlign w:val="center"/>
          </w:tcPr>
          <w:p w:rsidR="0045175B" w:rsidRPr="006C4DC0" w:rsidRDefault="0045175B" w:rsidP="00DF0462">
            <w:pPr>
              <w:pStyle w:val="ListParagraph"/>
              <w:numPr>
                <w:ilvl w:val="0"/>
                <w:numId w:val="32"/>
              </w:numPr>
              <w:jc w:val="center"/>
              <w:rPr>
                <w:rFonts w:asciiTheme="majorHAnsi" w:hAnsiTheme="majorHAnsi" w:cstheme="majorHAnsi"/>
              </w:rPr>
            </w:pPr>
          </w:p>
        </w:tc>
        <w:tc>
          <w:tcPr>
            <w:tcW w:w="1418" w:type="dxa"/>
            <w:vAlign w:val="center"/>
          </w:tcPr>
          <w:p w:rsidR="0045175B" w:rsidRDefault="0045175B" w:rsidP="00FF7F35">
            <w:pPr>
              <w:jc w:val="center"/>
            </w:pPr>
            <w:r w:rsidRPr="00A43420">
              <w:rPr>
                <w:rFonts w:asciiTheme="majorHAnsi" w:hAnsiTheme="majorHAnsi" w:cstheme="majorHAnsi"/>
              </w:rPr>
              <w:t>Quyết định</w:t>
            </w:r>
          </w:p>
        </w:tc>
        <w:tc>
          <w:tcPr>
            <w:tcW w:w="2551" w:type="dxa"/>
            <w:vAlign w:val="center"/>
          </w:tcPr>
          <w:p w:rsidR="0045175B" w:rsidRDefault="0045175B" w:rsidP="00DF0462">
            <w:pPr>
              <w:jc w:val="center"/>
              <w:rPr>
                <w:rFonts w:asciiTheme="majorHAnsi" w:hAnsiTheme="majorHAnsi" w:cstheme="majorHAnsi"/>
                <w:caps/>
              </w:rPr>
            </w:pPr>
            <w:r>
              <w:rPr>
                <w:rFonts w:asciiTheme="majorHAnsi" w:hAnsiTheme="majorHAnsi" w:cstheme="majorHAnsi"/>
                <w:caps/>
              </w:rPr>
              <w:t>30</w:t>
            </w:r>
            <w:r w:rsidRPr="00C2113C">
              <w:rPr>
                <w:rFonts w:asciiTheme="majorHAnsi" w:hAnsiTheme="majorHAnsi" w:cstheme="majorHAnsi"/>
                <w:caps/>
              </w:rPr>
              <w:t xml:space="preserve">/2012/QĐ-UBND </w:t>
            </w:r>
            <w:r w:rsidRPr="00C2113C">
              <w:rPr>
                <w:rFonts w:asciiTheme="majorHAnsi" w:hAnsiTheme="majorHAnsi" w:cstheme="majorHAnsi"/>
                <w:caps/>
              </w:rPr>
              <w:br/>
            </w:r>
            <w:r>
              <w:rPr>
                <w:rFonts w:asciiTheme="majorHAnsi" w:hAnsiTheme="majorHAnsi" w:cstheme="majorHAnsi"/>
                <w:caps/>
              </w:rPr>
              <w:t>25/7/2012</w:t>
            </w:r>
          </w:p>
        </w:tc>
        <w:tc>
          <w:tcPr>
            <w:tcW w:w="7655" w:type="dxa"/>
          </w:tcPr>
          <w:p w:rsidR="0045175B" w:rsidRPr="0045175B" w:rsidRDefault="0045175B" w:rsidP="0045175B">
            <w:r w:rsidRPr="0045175B">
              <w:t>Về Quy định tuyển dụng công chức và xếp lương khi bổ nhiệm ngạch</w:t>
            </w:r>
          </w:p>
        </w:tc>
        <w:tc>
          <w:tcPr>
            <w:tcW w:w="1843" w:type="dxa"/>
            <w:vAlign w:val="center"/>
          </w:tcPr>
          <w:p w:rsidR="0045175B" w:rsidRDefault="0045175B" w:rsidP="00DF0462">
            <w:pPr>
              <w:jc w:val="center"/>
              <w:rPr>
                <w:rFonts w:asciiTheme="majorHAnsi" w:hAnsiTheme="majorHAnsi" w:cstheme="majorHAnsi"/>
              </w:rPr>
            </w:pPr>
            <w:r>
              <w:rPr>
                <w:rFonts w:asciiTheme="majorHAnsi" w:hAnsiTheme="majorHAnsi" w:cstheme="majorHAnsi"/>
              </w:rPr>
              <w:t>04/8/2012</w:t>
            </w:r>
          </w:p>
        </w:tc>
      </w:tr>
      <w:tr w:rsidR="0045175B" w:rsidRPr="00103C40" w:rsidTr="003261CC">
        <w:trPr>
          <w:trHeight w:val="567"/>
        </w:trPr>
        <w:tc>
          <w:tcPr>
            <w:tcW w:w="851" w:type="dxa"/>
            <w:vAlign w:val="center"/>
          </w:tcPr>
          <w:p w:rsidR="0045175B" w:rsidRPr="006C4DC0" w:rsidRDefault="0045175B" w:rsidP="00DF0462">
            <w:pPr>
              <w:pStyle w:val="ListParagraph"/>
              <w:numPr>
                <w:ilvl w:val="0"/>
                <w:numId w:val="32"/>
              </w:numPr>
              <w:jc w:val="center"/>
              <w:rPr>
                <w:rFonts w:asciiTheme="majorHAnsi" w:hAnsiTheme="majorHAnsi" w:cstheme="majorHAnsi"/>
              </w:rPr>
            </w:pPr>
          </w:p>
        </w:tc>
        <w:tc>
          <w:tcPr>
            <w:tcW w:w="1418" w:type="dxa"/>
            <w:vAlign w:val="center"/>
          </w:tcPr>
          <w:p w:rsidR="0045175B" w:rsidRDefault="0045175B" w:rsidP="00FF7F35">
            <w:pPr>
              <w:jc w:val="center"/>
            </w:pPr>
            <w:r w:rsidRPr="00A43420">
              <w:rPr>
                <w:rFonts w:asciiTheme="majorHAnsi" w:hAnsiTheme="majorHAnsi" w:cstheme="majorHAnsi"/>
              </w:rPr>
              <w:t>Quyết định</w:t>
            </w:r>
          </w:p>
        </w:tc>
        <w:tc>
          <w:tcPr>
            <w:tcW w:w="2551" w:type="dxa"/>
            <w:vAlign w:val="center"/>
          </w:tcPr>
          <w:p w:rsidR="0045175B" w:rsidRDefault="0045175B" w:rsidP="00DF0462">
            <w:pPr>
              <w:jc w:val="center"/>
              <w:rPr>
                <w:rFonts w:asciiTheme="majorHAnsi" w:hAnsiTheme="majorHAnsi" w:cstheme="majorHAnsi"/>
                <w:caps/>
              </w:rPr>
            </w:pPr>
            <w:r>
              <w:rPr>
                <w:rFonts w:asciiTheme="majorHAnsi" w:hAnsiTheme="majorHAnsi" w:cstheme="majorHAnsi"/>
                <w:caps/>
              </w:rPr>
              <w:t>34</w:t>
            </w:r>
            <w:r w:rsidRPr="00C2113C">
              <w:rPr>
                <w:rFonts w:asciiTheme="majorHAnsi" w:hAnsiTheme="majorHAnsi" w:cstheme="majorHAnsi"/>
                <w:caps/>
              </w:rPr>
              <w:t xml:space="preserve">/2012/QĐ-UBND </w:t>
            </w:r>
            <w:r w:rsidRPr="00C2113C">
              <w:rPr>
                <w:rFonts w:asciiTheme="majorHAnsi" w:hAnsiTheme="majorHAnsi" w:cstheme="majorHAnsi"/>
                <w:caps/>
              </w:rPr>
              <w:br/>
            </w:r>
            <w:r>
              <w:rPr>
                <w:rFonts w:asciiTheme="majorHAnsi" w:hAnsiTheme="majorHAnsi" w:cstheme="majorHAnsi"/>
                <w:caps/>
              </w:rPr>
              <w:t>08/8/2012</w:t>
            </w:r>
          </w:p>
        </w:tc>
        <w:tc>
          <w:tcPr>
            <w:tcW w:w="7655" w:type="dxa"/>
          </w:tcPr>
          <w:p w:rsidR="0045175B" w:rsidRPr="0045175B" w:rsidRDefault="0045175B" w:rsidP="0045175B">
            <w:r w:rsidRPr="0045175B">
              <w:t>Về việc đặt tên đường mang tên Đồng chí Phạm Văn Đồng, Đồng chí Mai Chí Thọ, Đồng chí Trần Văn Giàu.</w:t>
            </w:r>
          </w:p>
        </w:tc>
        <w:tc>
          <w:tcPr>
            <w:tcW w:w="1843" w:type="dxa"/>
            <w:vAlign w:val="center"/>
          </w:tcPr>
          <w:p w:rsidR="0045175B" w:rsidRDefault="0045175B" w:rsidP="00DF0462">
            <w:pPr>
              <w:jc w:val="center"/>
              <w:rPr>
                <w:rFonts w:asciiTheme="majorHAnsi" w:hAnsiTheme="majorHAnsi" w:cstheme="majorHAnsi"/>
              </w:rPr>
            </w:pPr>
            <w:r>
              <w:rPr>
                <w:rFonts w:asciiTheme="majorHAnsi" w:hAnsiTheme="majorHAnsi" w:cstheme="majorHAnsi"/>
              </w:rPr>
              <w:t>18/8/2012</w:t>
            </w:r>
          </w:p>
        </w:tc>
      </w:tr>
      <w:tr w:rsidR="0045175B" w:rsidRPr="00103C40" w:rsidTr="003261CC">
        <w:trPr>
          <w:trHeight w:val="567"/>
        </w:trPr>
        <w:tc>
          <w:tcPr>
            <w:tcW w:w="851" w:type="dxa"/>
            <w:vAlign w:val="center"/>
          </w:tcPr>
          <w:p w:rsidR="0045175B" w:rsidRPr="006C4DC0" w:rsidRDefault="0045175B" w:rsidP="00DF0462">
            <w:pPr>
              <w:pStyle w:val="ListParagraph"/>
              <w:numPr>
                <w:ilvl w:val="0"/>
                <w:numId w:val="32"/>
              </w:numPr>
              <w:jc w:val="center"/>
              <w:rPr>
                <w:rFonts w:asciiTheme="majorHAnsi" w:hAnsiTheme="majorHAnsi" w:cstheme="majorHAnsi"/>
              </w:rPr>
            </w:pPr>
          </w:p>
        </w:tc>
        <w:tc>
          <w:tcPr>
            <w:tcW w:w="1418" w:type="dxa"/>
            <w:vAlign w:val="center"/>
          </w:tcPr>
          <w:p w:rsidR="0045175B" w:rsidRDefault="0045175B" w:rsidP="00FF7F35">
            <w:pPr>
              <w:jc w:val="center"/>
            </w:pPr>
            <w:r w:rsidRPr="00A43420">
              <w:rPr>
                <w:rFonts w:asciiTheme="majorHAnsi" w:hAnsiTheme="majorHAnsi" w:cstheme="majorHAnsi"/>
              </w:rPr>
              <w:t>Quyết định</w:t>
            </w:r>
          </w:p>
        </w:tc>
        <w:tc>
          <w:tcPr>
            <w:tcW w:w="2551" w:type="dxa"/>
            <w:vAlign w:val="center"/>
          </w:tcPr>
          <w:p w:rsidR="0045175B" w:rsidRDefault="0045175B" w:rsidP="00DF0462">
            <w:pPr>
              <w:jc w:val="center"/>
              <w:rPr>
                <w:rFonts w:asciiTheme="majorHAnsi" w:hAnsiTheme="majorHAnsi" w:cstheme="majorHAnsi"/>
                <w:caps/>
              </w:rPr>
            </w:pPr>
            <w:r>
              <w:rPr>
                <w:rFonts w:asciiTheme="majorHAnsi" w:hAnsiTheme="majorHAnsi" w:cstheme="majorHAnsi"/>
                <w:caps/>
              </w:rPr>
              <w:t>35</w:t>
            </w:r>
            <w:r w:rsidRPr="00C2113C">
              <w:rPr>
                <w:rFonts w:asciiTheme="majorHAnsi" w:hAnsiTheme="majorHAnsi" w:cstheme="majorHAnsi"/>
                <w:caps/>
              </w:rPr>
              <w:t xml:space="preserve">/2012/QĐ-UBND </w:t>
            </w:r>
            <w:r w:rsidRPr="00C2113C">
              <w:rPr>
                <w:rFonts w:asciiTheme="majorHAnsi" w:hAnsiTheme="majorHAnsi" w:cstheme="majorHAnsi"/>
                <w:caps/>
              </w:rPr>
              <w:br/>
            </w:r>
            <w:r>
              <w:rPr>
                <w:rFonts w:asciiTheme="majorHAnsi" w:hAnsiTheme="majorHAnsi" w:cstheme="majorHAnsi"/>
                <w:caps/>
              </w:rPr>
              <w:t>08/8/2012</w:t>
            </w:r>
          </w:p>
        </w:tc>
        <w:tc>
          <w:tcPr>
            <w:tcW w:w="7655" w:type="dxa"/>
          </w:tcPr>
          <w:p w:rsidR="0045175B" w:rsidRPr="0045175B" w:rsidRDefault="0045175B" w:rsidP="0045175B">
            <w:r w:rsidRPr="0045175B">
              <w:t>Ban hành Quy chế tổ chức và hoạt động của Lực lượng Thanh niên xung phong Thành phố Hồ Chí Minh.</w:t>
            </w:r>
          </w:p>
        </w:tc>
        <w:tc>
          <w:tcPr>
            <w:tcW w:w="1843" w:type="dxa"/>
            <w:vAlign w:val="center"/>
          </w:tcPr>
          <w:p w:rsidR="0045175B" w:rsidRDefault="0045175B" w:rsidP="00DF0462">
            <w:pPr>
              <w:jc w:val="center"/>
              <w:rPr>
                <w:rFonts w:asciiTheme="majorHAnsi" w:hAnsiTheme="majorHAnsi" w:cstheme="majorHAnsi"/>
              </w:rPr>
            </w:pPr>
            <w:r>
              <w:rPr>
                <w:rFonts w:asciiTheme="majorHAnsi" w:hAnsiTheme="majorHAnsi" w:cstheme="majorHAnsi"/>
              </w:rPr>
              <w:t>18/8/2012</w:t>
            </w:r>
          </w:p>
        </w:tc>
      </w:tr>
      <w:tr w:rsidR="0045175B" w:rsidRPr="00103C40" w:rsidTr="003261CC">
        <w:trPr>
          <w:trHeight w:val="567"/>
        </w:trPr>
        <w:tc>
          <w:tcPr>
            <w:tcW w:w="851" w:type="dxa"/>
            <w:vAlign w:val="center"/>
          </w:tcPr>
          <w:p w:rsidR="0045175B" w:rsidRPr="006C4DC0" w:rsidRDefault="0045175B" w:rsidP="00DF0462">
            <w:pPr>
              <w:pStyle w:val="ListParagraph"/>
              <w:numPr>
                <w:ilvl w:val="0"/>
                <w:numId w:val="32"/>
              </w:numPr>
              <w:jc w:val="center"/>
              <w:rPr>
                <w:rFonts w:asciiTheme="majorHAnsi" w:hAnsiTheme="majorHAnsi" w:cstheme="majorHAnsi"/>
              </w:rPr>
            </w:pPr>
          </w:p>
        </w:tc>
        <w:tc>
          <w:tcPr>
            <w:tcW w:w="1418" w:type="dxa"/>
            <w:vAlign w:val="center"/>
          </w:tcPr>
          <w:p w:rsidR="0045175B" w:rsidRDefault="0045175B" w:rsidP="00FF7F35">
            <w:pPr>
              <w:jc w:val="center"/>
            </w:pPr>
            <w:r w:rsidRPr="00A43420">
              <w:rPr>
                <w:rFonts w:asciiTheme="majorHAnsi" w:hAnsiTheme="majorHAnsi" w:cstheme="majorHAnsi"/>
              </w:rPr>
              <w:t>Quyết định</w:t>
            </w:r>
          </w:p>
        </w:tc>
        <w:tc>
          <w:tcPr>
            <w:tcW w:w="2551" w:type="dxa"/>
            <w:vAlign w:val="center"/>
            <w:hideMark/>
          </w:tcPr>
          <w:p w:rsidR="0045175B" w:rsidRPr="00C2113C" w:rsidRDefault="0045175B" w:rsidP="00DF0462">
            <w:pPr>
              <w:jc w:val="center"/>
              <w:rPr>
                <w:rFonts w:asciiTheme="majorHAnsi" w:hAnsiTheme="majorHAnsi" w:cstheme="majorHAnsi"/>
                <w:caps/>
              </w:rPr>
            </w:pPr>
            <w:r w:rsidRPr="00C2113C">
              <w:rPr>
                <w:rFonts w:asciiTheme="majorHAnsi" w:hAnsiTheme="majorHAnsi" w:cstheme="majorHAnsi"/>
                <w:caps/>
              </w:rPr>
              <w:t xml:space="preserve">41/2012/QĐ-UBND </w:t>
            </w:r>
            <w:r w:rsidRPr="00C2113C">
              <w:rPr>
                <w:rFonts w:asciiTheme="majorHAnsi" w:hAnsiTheme="majorHAnsi" w:cstheme="majorHAnsi"/>
                <w:caps/>
              </w:rPr>
              <w:br/>
              <w:t>12/9/2012</w:t>
            </w:r>
          </w:p>
        </w:tc>
        <w:tc>
          <w:tcPr>
            <w:tcW w:w="7655" w:type="dxa"/>
            <w:hideMark/>
          </w:tcPr>
          <w:p w:rsidR="0045175B" w:rsidRPr="0045175B" w:rsidRDefault="0045175B" w:rsidP="0045175B">
            <w:r w:rsidRPr="0045175B">
              <w:t>Về sửa đổi, bổ sung Quyết định số 18/2011/QĐ-UBND ngày 28 tháng 3 năm 2011 về Quy chế cho vay đối với hộ gia đình, cá nhân xây dựng mới hoặc sửa chữa nhà trọ cho công nhân thuê trên địa bàn Thành phố Hồ Chí Minh</w:t>
            </w:r>
          </w:p>
        </w:tc>
        <w:tc>
          <w:tcPr>
            <w:tcW w:w="1843" w:type="dxa"/>
            <w:vAlign w:val="center"/>
            <w:hideMark/>
          </w:tcPr>
          <w:p w:rsidR="0045175B" w:rsidRPr="00103C40" w:rsidRDefault="0045175B" w:rsidP="00DF0462">
            <w:pPr>
              <w:jc w:val="center"/>
              <w:rPr>
                <w:rFonts w:asciiTheme="majorHAnsi" w:hAnsiTheme="majorHAnsi" w:cstheme="majorHAnsi"/>
              </w:rPr>
            </w:pPr>
            <w:r w:rsidRPr="00103C40">
              <w:rPr>
                <w:rFonts w:asciiTheme="majorHAnsi" w:hAnsiTheme="majorHAnsi" w:cstheme="majorHAnsi"/>
              </w:rPr>
              <w:t>22</w:t>
            </w:r>
            <w:r>
              <w:rPr>
                <w:rFonts w:asciiTheme="majorHAnsi" w:hAnsiTheme="majorHAnsi" w:cstheme="majorHAnsi"/>
              </w:rPr>
              <w:t>/9</w:t>
            </w:r>
            <w:r w:rsidRPr="00103C40">
              <w:rPr>
                <w:rFonts w:asciiTheme="majorHAnsi" w:hAnsiTheme="majorHAnsi" w:cstheme="majorHAnsi"/>
              </w:rPr>
              <w:t>/2012</w:t>
            </w:r>
          </w:p>
        </w:tc>
      </w:tr>
      <w:tr w:rsidR="0045175B" w:rsidRPr="00103C40" w:rsidTr="003261CC">
        <w:trPr>
          <w:trHeight w:val="567"/>
        </w:trPr>
        <w:tc>
          <w:tcPr>
            <w:tcW w:w="851" w:type="dxa"/>
            <w:vAlign w:val="center"/>
          </w:tcPr>
          <w:p w:rsidR="0045175B" w:rsidRPr="006C4DC0" w:rsidRDefault="0045175B" w:rsidP="00DF0462">
            <w:pPr>
              <w:pStyle w:val="ListParagraph"/>
              <w:numPr>
                <w:ilvl w:val="0"/>
                <w:numId w:val="32"/>
              </w:numPr>
              <w:jc w:val="center"/>
              <w:rPr>
                <w:rFonts w:asciiTheme="majorHAnsi" w:hAnsiTheme="majorHAnsi" w:cstheme="majorHAnsi"/>
              </w:rPr>
            </w:pPr>
          </w:p>
        </w:tc>
        <w:tc>
          <w:tcPr>
            <w:tcW w:w="1418" w:type="dxa"/>
            <w:vAlign w:val="center"/>
          </w:tcPr>
          <w:p w:rsidR="0045175B" w:rsidRDefault="0045175B" w:rsidP="00FF7F35">
            <w:pPr>
              <w:jc w:val="center"/>
            </w:pPr>
            <w:r w:rsidRPr="00A43420">
              <w:rPr>
                <w:rFonts w:asciiTheme="majorHAnsi" w:hAnsiTheme="majorHAnsi" w:cstheme="majorHAnsi"/>
              </w:rPr>
              <w:t>Quyết định</w:t>
            </w:r>
          </w:p>
        </w:tc>
        <w:tc>
          <w:tcPr>
            <w:tcW w:w="2551" w:type="dxa"/>
            <w:vAlign w:val="center"/>
          </w:tcPr>
          <w:p w:rsidR="0045175B" w:rsidRPr="00C2113C" w:rsidRDefault="0045175B" w:rsidP="00DF0462">
            <w:pPr>
              <w:jc w:val="center"/>
              <w:rPr>
                <w:rFonts w:asciiTheme="majorHAnsi" w:hAnsiTheme="majorHAnsi" w:cstheme="majorHAnsi"/>
                <w:caps/>
              </w:rPr>
            </w:pPr>
            <w:r>
              <w:rPr>
                <w:rFonts w:asciiTheme="majorHAnsi" w:hAnsiTheme="majorHAnsi" w:cstheme="majorHAnsi"/>
                <w:caps/>
              </w:rPr>
              <w:t>43/</w:t>
            </w:r>
            <w:r w:rsidRPr="00C2113C">
              <w:rPr>
                <w:rFonts w:asciiTheme="majorHAnsi" w:hAnsiTheme="majorHAnsi" w:cstheme="majorHAnsi"/>
                <w:caps/>
              </w:rPr>
              <w:t xml:space="preserve">2012/QĐ-UBND </w:t>
            </w:r>
            <w:r w:rsidRPr="00C2113C">
              <w:rPr>
                <w:rFonts w:asciiTheme="majorHAnsi" w:hAnsiTheme="majorHAnsi" w:cstheme="majorHAnsi"/>
                <w:caps/>
              </w:rPr>
              <w:br/>
            </w:r>
            <w:r>
              <w:rPr>
                <w:rFonts w:asciiTheme="majorHAnsi" w:hAnsiTheme="majorHAnsi" w:cstheme="majorHAnsi"/>
                <w:caps/>
              </w:rPr>
              <w:t>03/8/2012</w:t>
            </w:r>
          </w:p>
        </w:tc>
        <w:tc>
          <w:tcPr>
            <w:tcW w:w="7655" w:type="dxa"/>
          </w:tcPr>
          <w:p w:rsidR="0045175B" w:rsidRPr="0045175B" w:rsidRDefault="0045175B" w:rsidP="0045175B">
            <w:r w:rsidRPr="0045175B">
              <w:t>Về ban hành Kế hoạch thực hiện Chương trình hành động số 27-ctrhđ/TU của Thành ủy thực hiện Nghị quyết số 13-NQ/T.Ư của Ban Chấp hành Trung ương Đảng khóa XI về xây dựng hệ thống kết cấu hạ tầng đồng bộ trên địa bàn thành phố.</w:t>
            </w:r>
          </w:p>
        </w:tc>
        <w:tc>
          <w:tcPr>
            <w:tcW w:w="1843" w:type="dxa"/>
            <w:vAlign w:val="center"/>
          </w:tcPr>
          <w:p w:rsidR="0045175B" w:rsidRPr="00103C40" w:rsidRDefault="0045175B" w:rsidP="00DF0462">
            <w:pPr>
              <w:jc w:val="center"/>
              <w:rPr>
                <w:rFonts w:asciiTheme="majorHAnsi" w:hAnsiTheme="majorHAnsi" w:cstheme="majorHAnsi"/>
              </w:rPr>
            </w:pPr>
            <w:r>
              <w:rPr>
                <w:rFonts w:asciiTheme="majorHAnsi" w:hAnsiTheme="majorHAnsi" w:cstheme="majorHAnsi"/>
              </w:rPr>
              <w:t>13/8/2012</w:t>
            </w:r>
          </w:p>
        </w:tc>
      </w:tr>
      <w:tr w:rsidR="0045175B" w:rsidRPr="00103C40" w:rsidTr="003261CC">
        <w:trPr>
          <w:trHeight w:val="567"/>
        </w:trPr>
        <w:tc>
          <w:tcPr>
            <w:tcW w:w="851" w:type="dxa"/>
            <w:vAlign w:val="center"/>
          </w:tcPr>
          <w:p w:rsidR="0045175B" w:rsidRPr="006C4DC0" w:rsidRDefault="0045175B" w:rsidP="00DF0462">
            <w:pPr>
              <w:pStyle w:val="ListParagraph"/>
              <w:numPr>
                <w:ilvl w:val="0"/>
                <w:numId w:val="32"/>
              </w:numPr>
              <w:jc w:val="center"/>
              <w:rPr>
                <w:rFonts w:asciiTheme="majorHAnsi" w:hAnsiTheme="majorHAnsi" w:cstheme="majorHAnsi"/>
              </w:rPr>
            </w:pPr>
          </w:p>
        </w:tc>
        <w:tc>
          <w:tcPr>
            <w:tcW w:w="1418" w:type="dxa"/>
            <w:vAlign w:val="center"/>
          </w:tcPr>
          <w:p w:rsidR="0045175B" w:rsidRDefault="0045175B" w:rsidP="00FF7F35">
            <w:pPr>
              <w:jc w:val="center"/>
            </w:pPr>
            <w:r w:rsidRPr="00A43420">
              <w:rPr>
                <w:rFonts w:asciiTheme="majorHAnsi" w:hAnsiTheme="majorHAnsi" w:cstheme="majorHAnsi"/>
              </w:rPr>
              <w:t>Quyết định</w:t>
            </w:r>
          </w:p>
        </w:tc>
        <w:tc>
          <w:tcPr>
            <w:tcW w:w="2551" w:type="dxa"/>
            <w:vAlign w:val="center"/>
            <w:hideMark/>
          </w:tcPr>
          <w:p w:rsidR="0045175B" w:rsidRPr="00C2113C" w:rsidRDefault="0045175B" w:rsidP="00DF0462">
            <w:pPr>
              <w:jc w:val="center"/>
              <w:rPr>
                <w:rFonts w:asciiTheme="majorHAnsi" w:hAnsiTheme="majorHAnsi" w:cstheme="majorHAnsi"/>
                <w:caps/>
              </w:rPr>
            </w:pPr>
            <w:r w:rsidRPr="00C2113C">
              <w:rPr>
                <w:rFonts w:asciiTheme="majorHAnsi" w:hAnsiTheme="majorHAnsi" w:cstheme="majorHAnsi"/>
                <w:caps/>
              </w:rPr>
              <w:t xml:space="preserve">44/2012/QĐ-UBND </w:t>
            </w:r>
            <w:r w:rsidRPr="00C2113C">
              <w:rPr>
                <w:rFonts w:asciiTheme="majorHAnsi" w:hAnsiTheme="majorHAnsi" w:cstheme="majorHAnsi"/>
                <w:caps/>
              </w:rPr>
              <w:br/>
              <w:t>02/10/2012</w:t>
            </w:r>
          </w:p>
        </w:tc>
        <w:tc>
          <w:tcPr>
            <w:tcW w:w="7655" w:type="dxa"/>
            <w:hideMark/>
          </w:tcPr>
          <w:p w:rsidR="0045175B" w:rsidRPr="0045175B" w:rsidRDefault="0045175B" w:rsidP="0045175B">
            <w:r w:rsidRPr="0045175B">
              <w:t>Ban hành Quy chế phối hợp thực hiện việc đăng ký nuôi con nuôi trong nước, nuôi con nuôi có yếu tố nước ngoài</w:t>
            </w:r>
          </w:p>
        </w:tc>
        <w:tc>
          <w:tcPr>
            <w:tcW w:w="1843" w:type="dxa"/>
            <w:vAlign w:val="center"/>
            <w:hideMark/>
          </w:tcPr>
          <w:p w:rsidR="0045175B" w:rsidRPr="00103C40" w:rsidRDefault="0045175B" w:rsidP="00DF0462">
            <w:pPr>
              <w:jc w:val="center"/>
              <w:rPr>
                <w:rFonts w:asciiTheme="majorHAnsi" w:hAnsiTheme="majorHAnsi" w:cstheme="majorHAnsi"/>
              </w:rPr>
            </w:pPr>
            <w:r w:rsidRPr="00103C40">
              <w:rPr>
                <w:rFonts w:asciiTheme="majorHAnsi" w:hAnsiTheme="majorHAnsi" w:cstheme="majorHAnsi"/>
              </w:rPr>
              <w:t>12/10/2012</w:t>
            </w:r>
          </w:p>
        </w:tc>
      </w:tr>
      <w:tr w:rsidR="0045175B" w:rsidRPr="00103C40" w:rsidTr="003261CC">
        <w:trPr>
          <w:trHeight w:val="567"/>
        </w:trPr>
        <w:tc>
          <w:tcPr>
            <w:tcW w:w="851" w:type="dxa"/>
            <w:vAlign w:val="center"/>
          </w:tcPr>
          <w:p w:rsidR="0045175B" w:rsidRPr="006C4DC0" w:rsidRDefault="0045175B" w:rsidP="00DF0462">
            <w:pPr>
              <w:pStyle w:val="ListParagraph"/>
              <w:numPr>
                <w:ilvl w:val="0"/>
                <w:numId w:val="32"/>
              </w:numPr>
              <w:jc w:val="center"/>
              <w:rPr>
                <w:rFonts w:asciiTheme="majorHAnsi" w:hAnsiTheme="majorHAnsi" w:cstheme="majorHAnsi"/>
              </w:rPr>
            </w:pPr>
          </w:p>
        </w:tc>
        <w:tc>
          <w:tcPr>
            <w:tcW w:w="1418" w:type="dxa"/>
            <w:vAlign w:val="center"/>
          </w:tcPr>
          <w:p w:rsidR="0045175B" w:rsidRDefault="0045175B" w:rsidP="00FF7F35">
            <w:pPr>
              <w:jc w:val="center"/>
            </w:pPr>
            <w:r w:rsidRPr="00A43420">
              <w:rPr>
                <w:rFonts w:asciiTheme="majorHAnsi" w:hAnsiTheme="majorHAnsi" w:cstheme="majorHAnsi"/>
              </w:rPr>
              <w:t>Quyết định</w:t>
            </w:r>
          </w:p>
        </w:tc>
        <w:tc>
          <w:tcPr>
            <w:tcW w:w="2551" w:type="dxa"/>
            <w:vAlign w:val="center"/>
          </w:tcPr>
          <w:p w:rsidR="0045175B" w:rsidRPr="00C2113C" w:rsidRDefault="0045175B" w:rsidP="00DF0462">
            <w:pPr>
              <w:jc w:val="center"/>
              <w:rPr>
                <w:rFonts w:asciiTheme="majorHAnsi" w:hAnsiTheme="majorHAnsi" w:cstheme="majorHAnsi"/>
                <w:caps/>
              </w:rPr>
            </w:pPr>
            <w:r>
              <w:rPr>
                <w:rFonts w:asciiTheme="majorHAnsi" w:hAnsiTheme="majorHAnsi" w:cstheme="majorHAnsi"/>
                <w:caps/>
              </w:rPr>
              <w:t xml:space="preserve">47/2012/QĐ-UBND </w:t>
            </w:r>
            <w:r>
              <w:rPr>
                <w:rFonts w:asciiTheme="majorHAnsi" w:hAnsiTheme="majorHAnsi" w:cstheme="majorHAnsi"/>
                <w:caps/>
              </w:rPr>
              <w:br/>
              <w:t>08/10</w:t>
            </w:r>
            <w:r w:rsidRPr="00C2113C">
              <w:rPr>
                <w:rFonts w:asciiTheme="majorHAnsi" w:hAnsiTheme="majorHAnsi" w:cstheme="majorHAnsi"/>
                <w:caps/>
              </w:rPr>
              <w:t>/2012</w:t>
            </w:r>
          </w:p>
        </w:tc>
        <w:tc>
          <w:tcPr>
            <w:tcW w:w="7655" w:type="dxa"/>
          </w:tcPr>
          <w:p w:rsidR="0045175B" w:rsidRPr="0045175B" w:rsidRDefault="0045175B" w:rsidP="0045175B">
            <w:r w:rsidRPr="0045175B">
              <w:t>Về phân loại đơn vị hành chính phường, xã, thị trấn thuộc Thành phố Hồ Chí Minh năm 2012.</w:t>
            </w:r>
          </w:p>
        </w:tc>
        <w:tc>
          <w:tcPr>
            <w:tcW w:w="1843" w:type="dxa"/>
            <w:vAlign w:val="center"/>
          </w:tcPr>
          <w:p w:rsidR="0045175B" w:rsidRPr="00103C40" w:rsidRDefault="0045175B" w:rsidP="00DF0462">
            <w:pPr>
              <w:jc w:val="center"/>
              <w:rPr>
                <w:rFonts w:asciiTheme="majorHAnsi" w:hAnsiTheme="majorHAnsi" w:cstheme="majorHAnsi"/>
              </w:rPr>
            </w:pPr>
            <w:r>
              <w:rPr>
                <w:rFonts w:asciiTheme="majorHAnsi" w:hAnsiTheme="majorHAnsi" w:cstheme="majorHAnsi"/>
              </w:rPr>
              <w:t>18/10/2012</w:t>
            </w:r>
          </w:p>
        </w:tc>
      </w:tr>
      <w:tr w:rsidR="0045175B" w:rsidRPr="00103C40" w:rsidTr="003261CC">
        <w:trPr>
          <w:trHeight w:val="567"/>
        </w:trPr>
        <w:tc>
          <w:tcPr>
            <w:tcW w:w="851" w:type="dxa"/>
            <w:vAlign w:val="center"/>
          </w:tcPr>
          <w:p w:rsidR="0045175B" w:rsidRPr="006C4DC0" w:rsidRDefault="0045175B" w:rsidP="00DF0462">
            <w:pPr>
              <w:pStyle w:val="ListParagraph"/>
              <w:numPr>
                <w:ilvl w:val="0"/>
                <w:numId w:val="32"/>
              </w:numPr>
              <w:jc w:val="center"/>
              <w:rPr>
                <w:rFonts w:asciiTheme="majorHAnsi" w:hAnsiTheme="majorHAnsi" w:cstheme="majorHAnsi"/>
              </w:rPr>
            </w:pPr>
          </w:p>
        </w:tc>
        <w:tc>
          <w:tcPr>
            <w:tcW w:w="1418" w:type="dxa"/>
            <w:vAlign w:val="center"/>
          </w:tcPr>
          <w:p w:rsidR="0045175B" w:rsidRDefault="0045175B" w:rsidP="00FF7F35">
            <w:pPr>
              <w:jc w:val="center"/>
            </w:pPr>
            <w:r w:rsidRPr="00A43420">
              <w:rPr>
                <w:rFonts w:asciiTheme="majorHAnsi" w:hAnsiTheme="majorHAnsi" w:cstheme="majorHAnsi"/>
              </w:rPr>
              <w:t>Quyết định</w:t>
            </w:r>
          </w:p>
        </w:tc>
        <w:tc>
          <w:tcPr>
            <w:tcW w:w="2551" w:type="dxa"/>
            <w:vAlign w:val="center"/>
            <w:hideMark/>
          </w:tcPr>
          <w:p w:rsidR="0045175B" w:rsidRPr="00C2113C" w:rsidRDefault="0045175B" w:rsidP="00DF0462">
            <w:pPr>
              <w:jc w:val="center"/>
              <w:rPr>
                <w:rFonts w:asciiTheme="majorHAnsi" w:hAnsiTheme="majorHAnsi" w:cstheme="majorHAnsi"/>
                <w:caps/>
              </w:rPr>
            </w:pPr>
            <w:r w:rsidRPr="00C2113C">
              <w:rPr>
                <w:rFonts w:asciiTheme="majorHAnsi" w:hAnsiTheme="majorHAnsi" w:cstheme="majorHAnsi"/>
                <w:caps/>
              </w:rPr>
              <w:t xml:space="preserve">48/2012/QĐ-UBND </w:t>
            </w:r>
            <w:r w:rsidRPr="00C2113C">
              <w:rPr>
                <w:rFonts w:asciiTheme="majorHAnsi" w:hAnsiTheme="majorHAnsi" w:cstheme="majorHAnsi"/>
                <w:caps/>
              </w:rPr>
              <w:br/>
              <w:t>15/10/2012</w:t>
            </w:r>
          </w:p>
        </w:tc>
        <w:tc>
          <w:tcPr>
            <w:tcW w:w="7655" w:type="dxa"/>
            <w:hideMark/>
          </w:tcPr>
          <w:p w:rsidR="0045175B" w:rsidRPr="0045175B" w:rsidRDefault="0045175B" w:rsidP="0045175B">
            <w:r w:rsidRPr="0045175B">
              <w:t>Quy định về nội dung chi và mức chi hoạt động khuyến nông trên địa bàn thành phố</w:t>
            </w:r>
          </w:p>
        </w:tc>
        <w:tc>
          <w:tcPr>
            <w:tcW w:w="1843" w:type="dxa"/>
            <w:vAlign w:val="center"/>
            <w:hideMark/>
          </w:tcPr>
          <w:p w:rsidR="0045175B" w:rsidRPr="00103C40" w:rsidRDefault="0045175B" w:rsidP="00DF0462">
            <w:pPr>
              <w:jc w:val="center"/>
              <w:rPr>
                <w:rFonts w:asciiTheme="majorHAnsi" w:hAnsiTheme="majorHAnsi" w:cstheme="majorHAnsi"/>
              </w:rPr>
            </w:pPr>
            <w:r w:rsidRPr="00103C40">
              <w:rPr>
                <w:rFonts w:asciiTheme="majorHAnsi" w:hAnsiTheme="majorHAnsi" w:cstheme="majorHAnsi"/>
              </w:rPr>
              <w:t>25/10/2012</w:t>
            </w:r>
          </w:p>
        </w:tc>
      </w:tr>
      <w:tr w:rsidR="0045175B" w:rsidRPr="00103C40" w:rsidTr="003261CC">
        <w:trPr>
          <w:trHeight w:val="567"/>
        </w:trPr>
        <w:tc>
          <w:tcPr>
            <w:tcW w:w="851" w:type="dxa"/>
            <w:vAlign w:val="center"/>
          </w:tcPr>
          <w:p w:rsidR="0045175B" w:rsidRPr="006C4DC0" w:rsidRDefault="0045175B" w:rsidP="00DF0462">
            <w:pPr>
              <w:pStyle w:val="ListParagraph"/>
              <w:numPr>
                <w:ilvl w:val="0"/>
                <w:numId w:val="32"/>
              </w:numPr>
              <w:jc w:val="center"/>
              <w:rPr>
                <w:rFonts w:asciiTheme="majorHAnsi" w:hAnsiTheme="majorHAnsi" w:cstheme="majorHAnsi"/>
              </w:rPr>
            </w:pPr>
          </w:p>
        </w:tc>
        <w:tc>
          <w:tcPr>
            <w:tcW w:w="1418" w:type="dxa"/>
            <w:vAlign w:val="center"/>
          </w:tcPr>
          <w:p w:rsidR="0045175B" w:rsidRDefault="0045175B" w:rsidP="00FF7F35">
            <w:pPr>
              <w:jc w:val="center"/>
            </w:pPr>
            <w:r w:rsidRPr="00A43420">
              <w:rPr>
                <w:rFonts w:asciiTheme="majorHAnsi" w:hAnsiTheme="majorHAnsi" w:cstheme="majorHAnsi"/>
              </w:rPr>
              <w:t>Quyết định</w:t>
            </w:r>
          </w:p>
        </w:tc>
        <w:tc>
          <w:tcPr>
            <w:tcW w:w="2551" w:type="dxa"/>
            <w:vAlign w:val="center"/>
            <w:hideMark/>
          </w:tcPr>
          <w:p w:rsidR="0045175B" w:rsidRPr="00C2113C" w:rsidRDefault="0045175B" w:rsidP="00DF0462">
            <w:pPr>
              <w:jc w:val="center"/>
              <w:rPr>
                <w:rFonts w:asciiTheme="majorHAnsi" w:hAnsiTheme="majorHAnsi" w:cstheme="majorHAnsi"/>
                <w:caps/>
              </w:rPr>
            </w:pPr>
            <w:r w:rsidRPr="00C2113C">
              <w:rPr>
                <w:rFonts w:asciiTheme="majorHAnsi" w:hAnsiTheme="majorHAnsi" w:cstheme="majorHAnsi"/>
                <w:caps/>
              </w:rPr>
              <w:t xml:space="preserve">49/2012/QĐ-UBND </w:t>
            </w:r>
            <w:r w:rsidRPr="00C2113C">
              <w:rPr>
                <w:rFonts w:asciiTheme="majorHAnsi" w:hAnsiTheme="majorHAnsi" w:cstheme="majorHAnsi"/>
                <w:caps/>
              </w:rPr>
              <w:br/>
              <w:t>23/10/2012</w:t>
            </w:r>
          </w:p>
        </w:tc>
        <w:tc>
          <w:tcPr>
            <w:tcW w:w="7655" w:type="dxa"/>
            <w:hideMark/>
          </w:tcPr>
          <w:p w:rsidR="0045175B" w:rsidRPr="0045175B" w:rsidRDefault="0045175B" w:rsidP="0045175B">
            <w:r w:rsidRPr="0045175B">
              <w:t>Ban hành Quy chế quản lý kinh phí chi thực hiện chính sách ưu đãi người có công với cách mạng và người trực tiếp tham gia kháng chiến trên địa bàn Thành phố Hồ Chí Minh</w:t>
            </w:r>
          </w:p>
        </w:tc>
        <w:tc>
          <w:tcPr>
            <w:tcW w:w="1843" w:type="dxa"/>
            <w:vAlign w:val="center"/>
            <w:hideMark/>
          </w:tcPr>
          <w:p w:rsidR="0045175B" w:rsidRPr="00103C40" w:rsidRDefault="0045175B" w:rsidP="00DF0462">
            <w:pPr>
              <w:jc w:val="center"/>
              <w:rPr>
                <w:rFonts w:asciiTheme="majorHAnsi" w:hAnsiTheme="majorHAnsi" w:cstheme="majorHAnsi"/>
              </w:rPr>
            </w:pPr>
            <w:r w:rsidRPr="00103C40">
              <w:rPr>
                <w:rFonts w:asciiTheme="majorHAnsi" w:hAnsiTheme="majorHAnsi" w:cstheme="majorHAnsi"/>
              </w:rPr>
              <w:t>02/11/2012</w:t>
            </w:r>
          </w:p>
        </w:tc>
      </w:tr>
      <w:tr w:rsidR="0045175B" w:rsidRPr="00103C40" w:rsidTr="003261CC">
        <w:trPr>
          <w:trHeight w:val="567"/>
        </w:trPr>
        <w:tc>
          <w:tcPr>
            <w:tcW w:w="851" w:type="dxa"/>
            <w:vAlign w:val="center"/>
          </w:tcPr>
          <w:p w:rsidR="0045175B" w:rsidRPr="006C4DC0" w:rsidRDefault="0045175B" w:rsidP="00DF0462">
            <w:pPr>
              <w:pStyle w:val="ListParagraph"/>
              <w:numPr>
                <w:ilvl w:val="0"/>
                <w:numId w:val="32"/>
              </w:numPr>
              <w:jc w:val="center"/>
              <w:rPr>
                <w:rFonts w:asciiTheme="majorHAnsi" w:hAnsiTheme="majorHAnsi" w:cstheme="majorHAnsi"/>
              </w:rPr>
            </w:pPr>
          </w:p>
        </w:tc>
        <w:tc>
          <w:tcPr>
            <w:tcW w:w="1418" w:type="dxa"/>
            <w:vAlign w:val="center"/>
          </w:tcPr>
          <w:p w:rsidR="0045175B" w:rsidRPr="003D5601" w:rsidRDefault="0045175B" w:rsidP="00FF7F35">
            <w:pPr>
              <w:jc w:val="center"/>
              <w:rPr>
                <w:highlight w:val="yellow"/>
              </w:rPr>
            </w:pPr>
            <w:r w:rsidRPr="003D5601">
              <w:rPr>
                <w:rFonts w:asciiTheme="majorHAnsi" w:hAnsiTheme="majorHAnsi" w:cstheme="majorHAnsi"/>
                <w:highlight w:val="yellow"/>
              </w:rPr>
              <w:t>Quyết định</w:t>
            </w:r>
          </w:p>
        </w:tc>
        <w:tc>
          <w:tcPr>
            <w:tcW w:w="2551" w:type="dxa"/>
            <w:vAlign w:val="center"/>
          </w:tcPr>
          <w:p w:rsidR="0045175B" w:rsidRPr="003D5601" w:rsidRDefault="0045175B" w:rsidP="00DF0462">
            <w:pPr>
              <w:jc w:val="center"/>
              <w:rPr>
                <w:rFonts w:asciiTheme="majorHAnsi" w:hAnsiTheme="majorHAnsi" w:cstheme="majorHAnsi"/>
                <w:caps/>
                <w:highlight w:val="yellow"/>
              </w:rPr>
            </w:pPr>
            <w:r w:rsidRPr="003D5601">
              <w:rPr>
                <w:rFonts w:asciiTheme="majorHAnsi" w:hAnsiTheme="majorHAnsi" w:cstheme="majorHAnsi"/>
                <w:caps/>
                <w:highlight w:val="yellow"/>
              </w:rPr>
              <w:t xml:space="preserve">50/2012/QĐ-UBND </w:t>
            </w:r>
            <w:r w:rsidRPr="003D5601">
              <w:rPr>
                <w:rFonts w:asciiTheme="majorHAnsi" w:hAnsiTheme="majorHAnsi" w:cstheme="majorHAnsi"/>
                <w:caps/>
                <w:highlight w:val="yellow"/>
              </w:rPr>
              <w:br/>
              <w:t>01/11/2012</w:t>
            </w:r>
          </w:p>
        </w:tc>
        <w:tc>
          <w:tcPr>
            <w:tcW w:w="7655" w:type="dxa"/>
          </w:tcPr>
          <w:p w:rsidR="0045175B" w:rsidRPr="003D5601" w:rsidRDefault="0045175B" w:rsidP="0045175B">
            <w:pPr>
              <w:rPr>
                <w:highlight w:val="yellow"/>
              </w:rPr>
            </w:pPr>
            <w:r w:rsidRPr="003D5601">
              <w:rPr>
                <w:highlight w:val="yellow"/>
              </w:rPr>
              <w:t xml:space="preserve">Về bãi bỏ Quyết định số 93/2007/QĐ-UBND ngày 16 tháng 7 năm 2007 của Ủy ban nhân dân thành phố về phân loại đơn vị hành chính phường, xã, thị trấn thuộc thành phố Hồ Chí Minh </w:t>
            </w:r>
          </w:p>
        </w:tc>
        <w:tc>
          <w:tcPr>
            <w:tcW w:w="1843" w:type="dxa"/>
            <w:vAlign w:val="center"/>
          </w:tcPr>
          <w:p w:rsidR="0045175B" w:rsidRPr="003D5601" w:rsidRDefault="0045175B" w:rsidP="00DF0462">
            <w:pPr>
              <w:jc w:val="center"/>
              <w:rPr>
                <w:rFonts w:asciiTheme="majorHAnsi" w:hAnsiTheme="majorHAnsi" w:cstheme="majorHAnsi"/>
                <w:highlight w:val="yellow"/>
              </w:rPr>
            </w:pPr>
            <w:r w:rsidRPr="003D5601">
              <w:rPr>
                <w:rFonts w:asciiTheme="majorHAnsi" w:hAnsiTheme="majorHAnsi" w:cstheme="majorHAnsi"/>
                <w:highlight w:val="yellow"/>
              </w:rPr>
              <w:t>11/11/2012</w:t>
            </w:r>
          </w:p>
        </w:tc>
      </w:tr>
      <w:tr w:rsidR="0045175B" w:rsidRPr="00103C40" w:rsidTr="003261CC">
        <w:trPr>
          <w:trHeight w:val="567"/>
        </w:trPr>
        <w:tc>
          <w:tcPr>
            <w:tcW w:w="851" w:type="dxa"/>
            <w:vAlign w:val="center"/>
          </w:tcPr>
          <w:p w:rsidR="0045175B" w:rsidRPr="006C4DC0" w:rsidRDefault="0045175B" w:rsidP="00DF0462">
            <w:pPr>
              <w:pStyle w:val="ListParagraph"/>
              <w:numPr>
                <w:ilvl w:val="0"/>
                <w:numId w:val="32"/>
              </w:numPr>
              <w:jc w:val="center"/>
              <w:rPr>
                <w:rFonts w:asciiTheme="majorHAnsi" w:hAnsiTheme="majorHAnsi" w:cstheme="majorHAnsi"/>
              </w:rPr>
            </w:pPr>
          </w:p>
        </w:tc>
        <w:tc>
          <w:tcPr>
            <w:tcW w:w="1418" w:type="dxa"/>
            <w:vAlign w:val="center"/>
          </w:tcPr>
          <w:p w:rsidR="0045175B" w:rsidRDefault="0045175B" w:rsidP="00FF7F35">
            <w:pPr>
              <w:jc w:val="center"/>
            </w:pPr>
            <w:r w:rsidRPr="00A43420">
              <w:rPr>
                <w:rFonts w:asciiTheme="majorHAnsi" w:hAnsiTheme="majorHAnsi" w:cstheme="majorHAnsi"/>
              </w:rPr>
              <w:t>Quyết định</w:t>
            </w:r>
          </w:p>
        </w:tc>
        <w:tc>
          <w:tcPr>
            <w:tcW w:w="2551" w:type="dxa"/>
            <w:vAlign w:val="center"/>
            <w:hideMark/>
          </w:tcPr>
          <w:p w:rsidR="0045175B" w:rsidRPr="00C2113C" w:rsidRDefault="0045175B" w:rsidP="00DF0462">
            <w:pPr>
              <w:jc w:val="center"/>
              <w:rPr>
                <w:rFonts w:asciiTheme="majorHAnsi" w:hAnsiTheme="majorHAnsi" w:cstheme="majorHAnsi"/>
                <w:caps/>
              </w:rPr>
            </w:pPr>
            <w:r w:rsidRPr="00C2113C">
              <w:rPr>
                <w:rFonts w:asciiTheme="majorHAnsi" w:hAnsiTheme="majorHAnsi" w:cstheme="majorHAnsi"/>
                <w:caps/>
              </w:rPr>
              <w:t xml:space="preserve">51/2012/QĐ-UBND </w:t>
            </w:r>
            <w:r w:rsidRPr="00C2113C">
              <w:rPr>
                <w:rFonts w:asciiTheme="majorHAnsi" w:hAnsiTheme="majorHAnsi" w:cstheme="majorHAnsi"/>
                <w:caps/>
              </w:rPr>
              <w:br/>
              <w:t>19/11/2012</w:t>
            </w:r>
          </w:p>
        </w:tc>
        <w:tc>
          <w:tcPr>
            <w:tcW w:w="7655" w:type="dxa"/>
            <w:hideMark/>
          </w:tcPr>
          <w:p w:rsidR="0045175B" w:rsidRPr="00103C40" w:rsidRDefault="0045175B" w:rsidP="00086600">
            <w:pPr>
              <w:rPr>
                <w:rFonts w:asciiTheme="majorHAnsi" w:hAnsiTheme="majorHAnsi" w:cstheme="majorHAnsi"/>
              </w:rPr>
            </w:pPr>
            <w:r w:rsidRPr="00103C40">
              <w:rPr>
                <w:rFonts w:asciiTheme="majorHAnsi" w:hAnsiTheme="majorHAnsi" w:cstheme="majorHAnsi"/>
              </w:rPr>
              <w:t>Ban hành Quy định về việc xây dựng và công bố một số chỉ số đánh giá thị trường bất động sản trên địa bàn Thành phố Hồ Chí Minh</w:t>
            </w:r>
          </w:p>
        </w:tc>
        <w:tc>
          <w:tcPr>
            <w:tcW w:w="1843" w:type="dxa"/>
            <w:vAlign w:val="center"/>
            <w:hideMark/>
          </w:tcPr>
          <w:p w:rsidR="0045175B" w:rsidRPr="00103C40" w:rsidRDefault="0045175B" w:rsidP="00DF0462">
            <w:pPr>
              <w:jc w:val="center"/>
              <w:rPr>
                <w:rFonts w:asciiTheme="majorHAnsi" w:hAnsiTheme="majorHAnsi" w:cstheme="majorHAnsi"/>
              </w:rPr>
            </w:pPr>
            <w:r w:rsidRPr="00103C40">
              <w:rPr>
                <w:rFonts w:asciiTheme="majorHAnsi" w:hAnsiTheme="majorHAnsi" w:cstheme="majorHAnsi"/>
              </w:rPr>
              <w:t>29/11/2012</w:t>
            </w:r>
          </w:p>
        </w:tc>
      </w:tr>
      <w:tr w:rsidR="0045175B" w:rsidRPr="00103C40" w:rsidTr="003261CC">
        <w:trPr>
          <w:trHeight w:val="567"/>
        </w:trPr>
        <w:tc>
          <w:tcPr>
            <w:tcW w:w="851" w:type="dxa"/>
            <w:vAlign w:val="center"/>
          </w:tcPr>
          <w:p w:rsidR="0045175B" w:rsidRPr="006C4DC0" w:rsidRDefault="0045175B" w:rsidP="00DF0462">
            <w:pPr>
              <w:pStyle w:val="ListParagraph"/>
              <w:numPr>
                <w:ilvl w:val="0"/>
                <w:numId w:val="32"/>
              </w:numPr>
              <w:jc w:val="center"/>
              <w:rPr>
                <w:rFonts w:asciiTheme="majorHAnsi" w:hAnsiTheme="majorHAnsi" w:cstheme="majorHAnsi"/>
              </w:rPr>
            </w:pPr>
          </w:p>
        </w:tc>
        <w:tc>
          <w:tcPr>
            <w:tcW w:w="1418" w:type="dxa"/>
            <w:vAlign w:val="center"/>
          </w:tcPr>
          <w:p w:rsidR="0045175B" w:rsidRDefault="0045175B" w:rsidP="00FF7F35">
            <w:pPr>
              <w:jc w:val="center"/>
            </w:pPr>
            <w:r w:rsidRPr="00A43420">
              <w:rPr>
                <w:rFonts w:asciiTheme="majorHAnsi" w:hAnsiTheme="majorHAnsi" w:cstheme="majorHAnsi"/>
              </w:rPr>
              <w:t>Quyết định</w:t>
            </w:r>
          </w:p>
        </w:tc>
        <w:tc>
          <w:tcPr>
            <w:tcW w:w="2551" w:type="dxa"/>
            <w:vAlign w:val="center"/>
            <w:hideMark/>
          </w:tcPr>
          <w:p w:rsidR="0045175B" w:rsidRPr="00C2113C" w:rsidRDefault="0045175B" w:rsidP="00DF0462">
            <w:pPr>
              <w:jc w:val="center"/>
              <w:rPr>
                <w:rFonts w:asciiTheme="majorHAnsi" w:hAnsiTheme="majorHAnsi" w:cstheme="majorHAnsi"/>
                <w:caps/>
              </w:rPr>
            </w:pPr>
            <w:r w:rsidRPr="00C2113C">
              <w:rPr>
                <w:rFonts w:asciiTheme="majorHAnsi" w:hAnsiTheme="majorHAnsi" w:cstheme="majorHAnsi"/>
                <w:caps/>
              </w:rPr>
              <w:t xml:space="preserve">52/2012/QĐ-UBND </w:t>
            </w:r>
            <w:r w:rsidRPr="00C2113C">
              <w:rPr>
                <w:rFonts w:asciiTheme="majorHAnsi" w:hAnsiTheme="majorHAnsi" w:cstheme="majorHAnsi"/>
                <w:caps/>
              </w:rPr>
              <w:br/>
              <w:t>29/11/2012</w:t>
            </w:r>
          </w:p>
        </w:tc>
        <w:tc>
          <w:tcPr>
            <w:tcW w:w="7655" w:type="dxa"/>
            <w:hideMark/>
          </w:tcPr>
          <w:p w:rsidR="0045175B" w:rsidRPr="00103C40" w:rsidRDefault="0045175B" w:rsidP="00086600">
            <w:pPr>
              <w:rPr>
                <w:rFonts w:asciiTheme="majorHAnsi" w:hAnsiTheme="majorHAnsi" w:cstheme="majorHAnsi"/>
              </w:rPr>
            </w:pPr>
            <w:r w:rsidRPr="00103C40">
              <w:rPr>
                <w:rFonts w:asciiTheme="majorHAnsi" w:hAnsiTheme="majorHAnsi" w:cstheme="majorHAnsi"/>
              </w:rPr>
              <w:t>Về thù lao đối với cá nhân trực tiếp chi trả trợ cấp xã hội hàng tháng tại phường - xã, thị trấn</w:t>
            </w:r>
          </w:p>
        </w:tc>
        <w:tc>
          <w:tcPr>
            <w:tcW w:w="1843" w:type="dxa"/>
            <w:vAlign w:val="center"/>
            <w:hideMark/>
          </w:tcPr>
          <w:p w:rsidR="0045175B" w:rsidRPr="00103C40" w:rsidRDefault="0045175B" w:rsidP="00DF0462">
            <w:pPr>
              <w:jc w:val="center"/>
              <w:rPr>
                <w:rFonts w:asciiTheme="majorHAnsi" w:hAnsiTheme="majorHAnsi" w:cstheme="majorHAnsi"/>
              </w:rPr>
            </w:pPr>
            <w:r w:rsidRPr="00103C40">
              <w:rPr>
                <w:rFonts w:asciiTheme="majorHAnsi" w:hAnsiTheme="majorHAnsi" w:cstheme="majorHAnsi"/>
              </w:rPr>
              <w:t>09/12/2012</w:t>
            </w:r>
          </w:p>
        </w:tc>
      </w:tr>
      <w:tr w:rsidR="0045175B" w:rsidRPr="00103C40" w:rsidTr="003261CC">
        <w:trPr>
          <w:trHeight w:val="567"/>
        </w:trPr>
        <w:tc>
          <w:tcPr>
            <w:tcW w:w="851" w:type="dxa"/>
            <w:vAlign w:val="center"/>
          </w:tcPr>
          <w:p w:rsidR="0045175B" w:rsidRPr="006C4DC0" w:rsidRDefault="0045175B" w:rsidP="00DF0462">
            <w:pPr>
              <w:pStyle w:val="ListParagraph"/>
              <w:numPr>
                <w:ilvl w:val="0"/>
                <w:numId w:val="32"/>
              </w:numPr>
              <w:jc w:val="center"/>
              <w:rPr>
                <w:rFonts w:asciiTheme="majorHAnsi" w:hAnsiTheme="majorHAnsi" w:cstheme="majorHAnsi"/>
              </w:rPr>
            </w:pPr>
          </w:p>
        </w:tc>
        <w:tc>
          <w:tcPr>
            <w:tcW w:w="1418" w:type="dxa"/>
            <w:vAlign w:val="center"/>
          </w:tcPr>
          <w:p w:rsidR="0045175B" w:rsidRDefault="0045175B" w:rsidP="00FF7F35">
            <w:pPr>
              <w:jc w:val="center"/>
            </w:pPr>
            <w:r w:rsidRPr="00A43420">
              <w:rPr>
                <w:rFonts w:asciiTheme="majorHAnsi" w:hAnsiTheme="majorHAnsi" w:cstheme="majorHAnsi"/>
              </w:rPr>
              <w:t>Quyết định</w:t>
            </w:r>
          </w:p>
        </w:tc>
        <w:tc>
          <w:tcPr>
            <w:tcW w:w="2551" w:type="dxa"/>
            <w:vAlign w:val="center"/>
            <w:hideMark/>
          </w:tcPr>
          <w:p w:rsidR="0045175B" w:rsidRPr="00C2113C" w:rsidRDefault="0045175B" w:rsidP="00DF0462">
            <w:pPr>
              <w:jc w:val="center"/>
              <w:rPr>
                <w:rFonts w:asciiTheme="majorHAnsi" w:hAnsiTheme="majorHAnsi" w:cstheme="majorHAnsi"/>
                <w:caps/>
              </w:rPr>
            </w:pPr>
            <w:r w:rsidRPr="00C2113C">
              <w:rPr>
                <w:rFonts w:asciiTheme="majorHAnsi" w:hAnsiTheme="majorHAnsi" w:cstheme="majorHAnsi"/>
                <w:caps/>
              </w:rPr>
              <w:t xml:space="preserve">53/2012/QĐ-UBND </w:t>
            </w:r>
            <w:r w:rsidRPr="00C2113C">
              <w:rPr>
                <w:rFonts w:asciiTheme="majorHAnsi" w:hAnsiTheme="majorHAnsi" w:cstheme="majorHAnsi"/>
                <w:caps/>
              </w:rPr>
              <w:br/>
              <w:t>30/11/2012</w:t>
            </w:r>
          </w:p>
        </w:tc>
        <w:tc>
          <w:tcPr>
            <w:tcW w:w="7655" w:type="dxa"/>
            <w:hideMark/>
          </w:tcPr>
          <w:p w:rsidR="0045175B" w:rsidRPr="00103C40" w:rsidRDefault="0045175B" w:rsidP="00086600">
            <w:pPr>
              <w:rPr>
                <w:rFonts w:asciiTheme="majorHAnsi" w:hAnsiTheme="majorHAnsi" w:cstheme="majorHAnsi"/>
              </w:rPr>
            </w:pPr>
            <w:r w:rsidRPr="00103C40">
              <w:rPr>
                <w:rFonts w:asciiTheme="majorHAnsi" w:hAnsiTheme="majorHAnsi" w:cstheme="majorHAnsi"/>
              </w:rPr>
              <w:t>Về sửa đổi Khoản 2 Điều 4 Quy định về sử dụng cần trục tháp tại các công trường xây dựng trên địa bàn Thành phố Hồ Chí Minh ban hành kèm theo Quyết định số 73/2011/QĐ-UBND ngày 15 tháng 11 năm 2011 của Ủy ban nhân dân Thành phố</w:t>
            </w:r>
          </w:p>
        </w:tc>
        <w:tc>
          <w:tcPr>
            <w:tcW w:w="1843" w:type="dxa"/>
            <w:vAlign w:val="center"/>
            <w:hideMark/>
          </w:tcPr>
          <w:p w:rsidR="0045175B" w:rsidRPr="00103C40" w:rsidRDefault="0045175B" w:rsidP="00DF0462">
            <w:pPr>
              <w:jc w:val="center"/>
              <w:rPr>
                <w:rFonts w:asciiTheme="majorHAnsi" w:hAnsiTheme="majorHAnsi" w:cstheme="majorHAnsi"/>
              </w:rPr>
            </w:pPr>
            <w:r w:rsidRPr="00103C40">
              <w:rPr>
                <w:rFonts w:asciiTheme="majorHAnsi" w:hAnsiTheme="majorHAnsi" w:cstheme="majorHAnsi"/>
              </w:rPr>
              <w:t>10/12/2012</w:t>
            </w:r>
          </w:p>
        </w:tc>
      </w:tr>
      <w:tr w:rsidR="0045175B" w:rsidRPr="00103C40" w:rsidTr="003261CC">
        <w:trPr>
          <w:trHeight w:val="567"/>
        </w:trPr>
        <w:tc>
          <w:tcPr>
            <w:tcW w:w="851" w:type="dxa"/>
            <w:vAlign w:val="center"/>
          </w:tcPr>
          <w:p w:rsidR="0045175B" w:rsidRPr="006C4DC0" w:rsidRDefault="0045175B" w:rsidP="00DF0462">
            <w:pPr>
              <w:pStyle w:val="ListParagraph"/>
              <w:numPr>
                <w:ilvl w:val="0"/>
                <w:numId w:val="32"/>
              </w:numPr>
              <w:jc w:val="center"/>
              <w:rPr>
                <w:rFonts w:asciiTheme="majorHAnsi" w:hAnsiTheme="majorHAnsi" w:cstheme="majorHAnsi"/>
              </w:rPr>
            </w:pPr>
          </w:p>
        </w:tc>
        <w:tc>
          <w:tcPr>
            <w:tcW w:w="1418" w:type="dxa"/>
            <w:vAlign w:val="center"/>
          </w:tcPr>
          <w:p w:rsidR="0045175B" w:rsidRDefault="0045175B" w:rsidP="00FF7F35">
            <w:pPr>
              <w:jc w:val="center"/>
            </w:pPr>
            <w:r w:rsidRPr="00A43420">
              <w:rPr>
                <w:rFonts w:asciiTheme="majorHAnsi" w:hAnsiTheme="majorHAnsi" w:cstheme="majorHAnsi"/>
              </w:rPr>
              <w:t>Quyết định</w:t>
            </w:r>
          </w:p>
        </w:tc>
        <w:tc>
          <w:tcPr>
            <w:tcW w:w="2551" w:type="dxa"/>
            <w:vAlign w:val="center"/>
          </w:tcPr>
          <w:p w:rsidR="0045175B" w:rsidRPr="00C2113C" w:rsidRDefault="0045175B" w:rsidP="00DF0462">
            <w:pPr>
              <w:jc w:val="center"/>
              <w:rPr>
                <w:rFonts w:asciiTheme="majorHAnsi" w:hAnsiTheme="majorHAnsi" w:cstheme="majorHAnsi"/>
                <w:caps/>
              </w:rPr>
            </w:pPr>
            <w:r w:rsidRPr="00C2113C">
              <w:rPr>
                <w:rFonts w:asciiTheme="majorHAnsi" w:hAnsiTheme="majorHAnsi" w:cstheme="majorHAnsi"/>
                <w:caps/>
              </w:rPr>
              <w:t>55/2013/QĐ-UBND</w:t>
            </w:r>
          </w:p>
          <w:p w:rsidR="0045175B" w:rsidRPr="00C2113C" w:rsidRDefault="0045175B" w:rsidP="00DF0462">
            <w:pPr>
              <w:jc w:val="center"/>
              <w:rPr>
                <w:rFonts w:asciiTheme="majorHAnsi" w:hAnsiTheme="majorHAnsi" w:cstheme="majorHAnsi"/>
                <w:caps/>
              </w:rPr>
            </w:pPr>
            <w:r w:rsidRPr="00C2113C">
              <w:rPr>
                <w:rFonts w:asciiTheme="majorHAnsi" w:hAnsiTheme="majorHAnsi" w:cstheme="majorHAnsi"/>
                <w:caps/>
              </w:rPr>
              <w:t>06/12/2013</w:t>
            </w:r>
          </w:p>
        </w:tc>
        <w:tc>
          <w:tcPr>
            <w:tcW w:w="7655" w:type="dxa"/>
          </w:tcPr>
          <w:p w:rsidR="0045175B" w:rsidRPr="00103C40" w:rsidRDefault="0045175B" w:rsidP="00086600">
            <w:pPr>
              <w:rPr>
                <w:rFonts w:asciiTheme="majorHAnsi" w:hAnsiTheme="majorHAnsi" w:cstheme="majorHAnsi"/>
              </w:rPr>
            </w:pPr>
            <w:r w:rsidRPr="00103C40">
              <w:rPr>
                <w:rFonts w:asciiTheme="majorHAnsi" w:hAnsiTheme="majorHAnsi" w:cstheme="majorHAnsi"/>
              </w:rPr>
              <w:t>Ban hành Quy chế (mẫu) tổ chức và hoạt động của Đội quản lý trật tự đô thị quận - huyện</w:t>
            </w:r>
          </w:p>
        </w:tc>
        <w:tc>
          <w:tcPr>
            <w:tcW w:w="1843" w:type="dxa"/>
            <w:vAlign w:val="center"/>
          </w:tcPr>
          <w:p w:rsidR="0045175B" w:rsidRPr="00103C40" w:rsidRDefault="0045175B" w:rsidP="00DF0462">
            <w:pPr>
              <w:jc w:val="center"/>
              <w:rPr>
                <w:rFonts w:asciiTheme="majorHAnsi" w:hAnsiTheme="majorHAnsi" w:cstheme="majorHAnsi"/>
              </w:rPr>
            </w:pPr>
            <w:r w:rsidRPr="00103C40">
              <w:rPr>
                <w:rFonts w:asciiTheme="majorHAnsi" w:hAnsiTheme="majorHAnsi" w:cstheme="majorHAnsi"/>
              </w:rPr>
              <w:t>16/12/2012</w:t>
            </w:r>
          </w:p>
        </w:tc>
      </w:tr>
      <w:tr w:rsidR="0045175B" w:rsidRPr="00103C40" w:rsidTr="003261CC">
        <w:trPr>
          <w:trHeight w:val="567"/>
        </w:trPr>
        <w:tc>
          <w:tcPr>
            <w:tcW w:w="851" w:type="dxa"/>
            <w:vAlign w:val="center"/>
          </w:tcPr>
          <w:p w:rsidR="0045175B" w:rsidRPr="006C4DC0" w:rsidRDefault="0045175B" w:rsidP="00DF0462">
            <w:pPr>
              <w:pStyle w:val="ListParagraph"/>
              <w:numPr>
                <w:ilvl w:val="0"/>
                <w:numId w:val="32"/>
              </w:numPr>
              <w:jc w:val="center"/>
              <w:rPr>
                <w:rFonts w:asciiTheme="majorHAnsi" w:hAnsiTheme="majorHAnsi" w:cstheme="majorHAnsi"/>
              </w:rPr>
            </w:pPr>
          </w:p>
        </w:tc>
        <w:tc>
          <w:tcPr>
            <w:tcW w:w="1418" w:type="dxa"/>
            <w:vAlign w:val="center"/>
          </w:tcPr>
          <w:p w:rsidR="0045175B" w:rsidRDefault="0045175B" w:rsidP="00FF7F35">
            <w:pPr>
              <w:jc w:val="center"/>
            </w:pPr>
            <w:r w:rsidRPr="00A43420">
              <w:rPr>
                <w:rFonts w:asciiTheme="majorHAnsi" w:hAnsiTheme="majorHAnsi" w:cstheme="majorHAnsi"/>
              </w:rPr>
              <w:t>Quyết định</w:t>
            </w:r>
          </w:p>
        </w:tc>
        <w:tc>
          <w:tcPr>
            <w:tcW w:w="2551" w:type="dxa"/>
            <w:vAlign w:val="center"/>
            <w:hideMark/>
          </w:tcPr>
          <w:p w:rsidR="0045175B" w:rsidRPr="00C2113C" w:rsidRDefault="0045175B" w:rsidP="00DF0462">
            <w:pPr>
              <w:jc w:val="center"/>
              <w:rPr>
                <w:rFonts w:asciiTheme="majorHAnsi" w:hAnsiTheme="majorHAnsi" w:cstheme="majorHAnsi"/>
                <w:caps/>
              </w:rPr>
            </w:pPr>
            <w:r w:rsidRPr="00C2113C">
              <w:rPr>
                <w:rFonts w:asciiTheme="majorHAnsi" w:hAnsiTheme="majorHAnsi" w:cstheme="majorHAnsi"/>
                <w:caps/>
              </w:rPr>
              <w:t xml:space="preserve">56/2012/QĐ-UBND </w:t>
            </w:r>
            <w:r w:rsidRPr="00C2113C">
              <w:rPr>
                <w:rFonts w:asciiTheme="majorHAnsi" w:hAnsiTheme="majorHAnsi" w:cstheme="majorHAnsi"/>
                <w:caps/>
              </w:rPr>
              <w:br/>
              <w:t>10/12/2012</w:t>
            </w:r>
          </w:p>
        </w:tc>
        <w:tc>
          <w:tcPr>
            <w:tcW w:w="7655" w:type="dxa"/>
            <w:hideMark/>
          </w:tcPr>
          <w:p w:rsidR="0045175B" w:rsidRPr="00103C40" w:rsidRDefault="0045175B" w:rsidP="00086600">
            <w:pPr>
              <w:rPr>
                <w:rFonts w:asciiTheme="majorHAnsi" w:hAnsiTheme="majorHAnsi" w:cstheme="majorHAnsi"/>
              </w:rPr>
            </w:pPr>
            <w:r w:rsidRPr="00103C40">
              <w:rPr>
                <w:rFonts w:asciiTheme="majorHAnsi" w:hAnsiTheme="majorHAnsi" w:cstheme="majorHAnsi"/>
              </w:rPr>
              <w:t>Ban hành Quy định về trình tự, thủ tục xác định nghĩa vụ tài chính theo giá thị trường khi Nhà nước giao đất, cho thuê đất, chuyển mục đích sử dụng đất, chuyển hình thức sử dụng đất từ thuê đất sang giao đất tại Thành phố Hồ Chí Minh</w:t>
            </w:r>
          </w:p>
        </w:tc>
        <w:tc>
          <w:tcPr>
            <w:tcW w:w="1843" w:type="dxa"/>
            <w:vAlign w:val="center"/>
            <w:hideMark/>
          </w:tcPr>
          <w:p w:rsidR="0045175B" w:rsidRPr="00103C40" w:rsidRDefault="0045175B" w:rsidP="00DF0462">
            <w:pPr>
              <w:jc w:val="center"/>
              <w:rPr>
                <w:rFonts w:asciiTheme="majorHAnsi" w:hAnsiTheme="majorHAnsi" w:cstheme="majorHAnsi"/>
              </w:rPr>
            </w:pPr>
            <w:r w:rsidRPr="00103C40">
              <w:rPr>
                <w:rFonts w:asciiTheme="majorHAnsi" w:hAnsiTheme="majorHAnsi" w:cstheme="majorHAnsi"/>
              </w:rPr>
              <w:t>20/12/2012</w:t>
            </w:r>
          </w:p>
        </w:tc>
      </w:tr>
      <w:tr w:rsidR="0045175B" w:rsidRPr="00103C40" w:rsidTr="003261CC">
        <w:trPr>
          <w:trHeight w:val="567"/>
        </w:trPr>
        <w:tc>
          <w:tcPr>
            <w:tcW w:w="851" w:type="dxa"/>
            <w:vAlign w:val="center"/>
          </w:tcPr>
          <w:p w:rsidR="0045175B" w:rsidRPr="006C4DC0" w:rsidRDefault="0045175B" w:rsidP="00DF0462">
            <w:pPr>
              <w:pStyle w:val="ListParagraph"/>
              <w:numPr>
                <w:ilvl w:val="0"/>
                <w:numId w:val="32"/>
              </w:numPr>
              <w:jc w:val="center"/>
              <w:rPr>
                <w:rFonts w:asciiTheme="majorHAnsi" w:hAnsiTheme="majorHAnsi" w:cstheme="majorHAnsi"/>
              </w:rPr>
            </w:pPr>
          </w:p>
        </w:tc>
        <w:tc>
          <w:tcPr>
            <w:tcW w:w="1418" w:type="dxa"/>
            <w:vAlign w:val="center"/>
          </w:tcPr>
          <w:p w:rsidR="0045175B" w:rsidRDefault="0045175B" w:rsidP="00FF7F35">
            <w:pPr>
              <w:jc w:val="center"/>
            </w:pPr>
            <w:r w:rsidRPr="00A43420">
              <w:rPr>
                <w:rFonts w:asciiTheme="majorHAnsi" w:hAnsiTheme="majorHAnsi" w:cstheme="majorHAnsi"/>
              </w:rPr>
              <w:t>Quyết định</w:t>
            </w:r>
          </w:p>
        </w:tc>
        <w:tc>
          <w:tcPr>
            <w:tcW w:w="2551" w:type="dxa"/>
            <w:vAlign w:val="center"/>
            <w:hideMark/>
          </w:tcPr>
          <w:p w:rsidR="0045175B" w:rsidRPr="00C2113C" w:rsidRDefault="0045175B" w:rsidP="00DF0462">
            <w:pPr>
              <w:jc w:val="center"/>
              <w:rPr>
                <w:rFonts w:asciiTheme="majorHAnsi" w:hAnsiTheme="majorHAnsi" w:cstheme="majorHAnsi"/>
                <w:caps/>
              </w:rPr>
            </w:pPr>
            <w:r w:rsidRPr="00C2113C">
              <w:rPr>
                <w:rFonts w:asciiTheme="majorHAnsi" w:hAnsiTheme="majorHAnsi" w:cstheme="majorHAnsi"/>
                <w:caps/>
              </w:rPr>
              <w:t xml:space="preserve">60/2012/QĐ-UBND </w:t>
            </w:r>
            <w:r w:rsidRPr="00C2113C">
              <w:rPr>
                <w:rFonts w:asciiTheme="majorHAnsi" w:hAnsiTheme="majorHAnsi" w:cstheme="majorHAnsi"/>
                <w:caps/>
              </w:rPr>
              <w:br/>
              <w:t>21/12/2012</w:t>
            </w:r>
          </w:p>
        </w:tc>
        <w:tc>
          <w:tcPr>
            <w:tcW w:w="7655" w:type="dxa"/>
            <w:hideMark/>
          </w:tcPr>
          <w:p w:rsidR="0045175B" w:rsidRPr="00103C40" w:rsidRDefault="0045175B" w:rsidP="00086600">
            <w:pPr>
              <w:rPr>
                <w:rFonts w:asciiTheme="majorHAnsi" w:hAnsiTheme="majorHAnsi" w:cstheme="majorHAnsi"/>
              </w:rPr>
            </w:pPr>
            <w:r w:rsidRPr="00103C40">
              <w:rPr>
                <w:rFonts w:asciiTheme="majorHAnsi" w:hAnsiTheme="majorHAnsi" w:cstheme="majorHAnsi"/>
              </w:rPr>
              <w:t>Điều chỉnh, bổ sung một số chế độ đối với huấn luyện viên, vận động viên ngành thể dục thể thao thành phố trong thời gian tập trung tập huấn và thi đấu.</w:t>
            </w:r>
          </w:p>
        </w:tc>
        <w:tc>
          <w:tcPr>
            <w:tcW w:w="1843" w:type="dxa"/>
            <w:vAlign w:val="center"/>
            <w:hideMark/>
          </w:tcPr>
          <w:p w:rsidR="0045175B" w:rsidRPr="00103C40" w:rsidRDefault="0045175B" w:rsidP="00DF0462">
            <w:pPr>
              <w:jc w:val="center"/>
              <w:rPr>
                <w:rFonts w:asciiTheme="majorHAnsi" w:hAnsiTheme="majorHAnsi" w:cstheme="majorHAnsi"/>
              </w:rPr>
            </w:pPr>
            <w:r w:rsidRPr="00103C40">
              <w:rPr>
                <w:rFonts w:asciiTheme="majorHAnsi" w:hAnsiTheme="majorHAnsi" w:cstheme="majorHAnsi"/>
              </w:rPr>
              <w:t>31/12/2012</w:t>
            </w:r>
          </w:p>
        </w:tc>
      </w:tr>
      <w:tr w:rsidR="0045175B" w:rsidRPr="00103C40" w:rsidTr="003261CC">
        <w:trPr>
          <w:trHeight w:val="567"/>
        </w:trPr>
        <w:tc>
          <w:tcPr>
            <w:tcW w:w="851" w:type="dxa"/>
            <w:vAlign w:val="center"/>
          </w:tcPr>
          <w:p w:rsidR="0045175B" w:rsidRPr="006C4DC0" w:rsidRDefault="0045175B" w:rsidP="00DF0462">
            <w:pPr>
              <w:pStyle w:val="ListParagraph"/>
              <w:numPr>
                <w:ilvl w:val="0"/>
                <w:numId w:val="32"/>
              </w:numPr>
              <w:jc w:val="center"/>
              <w:rPr>
                <w:rFonts w:asciiTheme="majorHAnsi" w:hAnsiTheme="majorHAnsi" w:cstheme="majorHAnsi"/>
              </w:rPr>
            </w:pPr>
          </w:p>
        </w:tc>
        <w:tc>
          <w:tcPr>
            <w:tcW w:w="1418" w:type="dxa"/>
            <w:vAlign w:val="center"/>
          </w:tcPr>
          <w:p w:rsidR="0045175B" w:rsidRDefault="0045175B" w:rsidP="00FF7F35">
            <w:pPr>
              <w:jc w:val="center"/>
            </w:pPr>
            <w:r w:rsidRPr="00A43420">
              <w:rPr>
                <w:rFonts w:asciiTheme="majorHAnsi" w:hAnsiTheme="majorHAnsi" w:cstheme="majorHAnsi"/>
              </w:rPr>
              <w:t>Quyết định</w:t>
            </w:r>
          </w:p>
        </w:tc>
        <w:tc>
          <w:tcPr>
            <w:tcW w:w="2551" w:type="dxa"/>
            <w:vAlign w:val="center"/>
            <w:hideMark/>
          </w:tcPr>
          <w:p w:rsidR="0045175B" w:rsidRPr="00C2113C" w:rsidRDefault="0045175B" w:rsidP="00DF0462">
            <w:pPr>
              <w:jc w:val="center"/>
              <w:rPr>
                <w:rFonts w:asciiTheme="majorHAnsi" w:hAnsiTheme="majorHAnsi" w:cstheme="majorHAnsi"/>
                <w:caps/>
              </w:rPr>
            </w:pPr>
            <w:r w:rsidRPr="00C2113C">
              <w:rPr>
                <w:rFonts w:asciiTheme="majorHAnsi" w:hAnsiTheme="majorHAnsi" w:cstheme="majorHAnsi"/>
                <w:caps/>
              </w:rPr>
              <w:t xml:space="preserve">62/2012/QĐ-UBND </w:t>
            </w:r>
            <w:r w:rsidRPr="00C2113C">
              <w:rPr>
                <w:rFonts w:asciiTheme="majorHAnsi" w:hAnsiTheme="majorHAnsi" w:cstheme="majorHAnsi"/>
                <w:caps/>
              </w:rPr>
              <w:br/>
              <w:t>25/12/2012</w:t>
            </w:r>
          </w:p>
        </w:tc>
        <w:tc>
          <w:tcPr>
            <w:tcW w:w="7655" w:type="dxa"/>
            <w:hideMark/>
          </w:tcPr>
          <w:p w:rsidR="0045175B" w:rsidRPr="00103C40" w:rsidRDefault="0045175B" w:rsidP="00086600">
            <w:pPr>
              <w:rPr>
                <w:rFonts w:asciiTheme="majorHAnsi" w:hAnsiTheme="majorHAnsi" w:cstheme="majorHAnsi"/>
              </w:rPr>
            </w:pPr>
            <w:r w:rsidRPr="00103C40">
              <w:rPr>
                <w:rFonts w:asciiTheme="majorHAnsi" w:hAnsiTheme="majorHAnsi" w:cstheme="majorHAnsi"/>
              </w:rPr>
              <w:t>Về sửa đổi, bổ sung một số điều của Quyết định số 50/2011/QĐ-UBND ngày 12 tháng 7 năm 2011 của Ủy ban nhân dân Thành phố Hồ Chí Minh về lập, thẩm định và phê duyệt quy hoạch đô thị trên địa bàn Thành phố Hồ Chí Minh</w:t>
            </w:r>
          </w:p>
        </w:tc>
        <w:tc>
          <w:tcPr>
            <w:tcW w:w="1843" w:type="dxa"/>
            <w:vAlign w:val="center"/>
            <w:hideMark/>
          </w:tcPr>
          <w:p w:rsidR="0045175B" w:rsidRPr="00103C40" w:rsidRDefault="0045175B" w:rsidP="00DF0462">
            <w:pPr>
              <w:jc w:val="center"/>
              <w:rPr>
                <w:rFonts w:asciiTheme="majorHAnsi" w:hAnsiTheme="majorHAnsi" w:cstheme="majorHAnsi"/>
              </w:rPr>
            </w:pPr>
            <w:r w:rsidRPr="00103C40">
              <w:rPr>
                <w:rFonts w:asciiTheme="majorHAnsi" w:hAnsiTheme="majorHAnsi" w:cstheme="majorHAnsi"/>
              </w:rPr>
              <w:t>04/01/2013</w:t>
            </w:r>
          </w:p>
        </w:tc>
      </w:tr>
      <w:tr w:rsidR="0045175B" w:rsidRPr="00103C40" w:rsidTr="003261CC">
        <w:trPr>
          <w:trHeight w:val="567"/>
        </w:trPr>
        <w:tc>
          <w:tcPr>
            <w:tcW w:w="851" w:type="dxa"/>
            <w:vAlign w:val="center"/>
          </w:tcPr>
          <w:p w:rsidR="0045175B" w:rsidRPr="006C4DC0" w:rsidRDefault="0045175B" w:rsidP="00DF0462">
            <w:pPr>
              <w:pStyle w:val="ListParagraph"/>
              <w:numPr>
                <w:ilvl w:val="0"/>
                <w:numId w:val="32"/>
              </w:numPr>
              <w:jc w:val="center"/>
              <w:rPr>
                <w:rFonts w:asciiTheme="majorHAnsi" w:hAnsiTheme="majorHAnsi" w:cstheme="majorHAnsi"/>
              </w:rPr>
            </w:pPr>
          </w:p>
        </w:tc>
        <w:tc>
          <w:tcPr>
            <w:tcW w:w="1418" w:type="dxa"/>
            <w:vAlign w:val="center"/>
          </w:tcPr>
          <w:p w:rsidR="0045175B" w:rsidRDefault="0045175B" w:rsidP="00FF7F35">
            <w:pPr>
              <w:jc w:val="center"/>
            </w:pPr>
            <w:r w:rsidRPr="00A43420">
              <w:rPr>
                <w:rFonts w:asciiTheme="majorHAnsi" w:hAnsiTheme="majorHAnsi" w:cstheme="majorHAnsi"/>
              </w:rPr>
              <w:t>Quyết định</w:t>
            </w:r>
          </w:p>
        </w:tc>
        <w:tc>
          <w:tcPr>
            <w:tcW w:w="2551" w:type="dxa"/>
            <w:vAlign w:val="center"/>
            <w:hideMark/>
          </w:tcPr>
          <w:p w:rsidR="0045175B" w:rsidRPr="00C2113C" w:rsidRDefault="0045175B" w:rsidP="00DF0462">
            <w:pPr>
              <w:jc w:val="center"/>
              <w:rPr>
                <w:rFonts w:asciiTheme="majorHAnsi" w:hAnsiTheme="majorHAnsi" w:cstheme="majorHAnsi"/>
                <w:caps/>
              </w:rPr>
            </w:pPr>
            <w:r w:rsidRPr="00C2113C">
              <w:rPr>
                <w:rFonts w:asciiTheme="majorHAnsi" w:hAnsiTheme="majorHAnsi" w:cstheme="majorHAnsi"/>
                <w:caps/>
              </w:rPr>
              <w:t xml:space="preserve">63/2012/QĐ-UBND </w:t>
            </w:r>
            <w:r w:rsidRPr="00C2113C">
              <w:rPr>
                <w:rFonts w:asciiTheme="majorHAnsi" w:hAnsiTheme="majorHAnsi" w:cstheme="majorHAnsi"/>
                <w:caps/>
              </w:rPr>
              <w:br/>
              <w:t>25/12/2012</w:t>
            </w:r>
          </w:p>
        </w:tc>
        <w:tc>
          <w:tcPr>
            <w:tcW w:w="7655" w:type="dxa"/>
            <w:hideMark/>
          </w:tcPr>
          <w:p w:rsidR="0045175B" w:rsidRPr="00103C40" w:rsidRDefault="0045175B" w:rsidP="00086600">
            <w:pPr>
              <w:rPr>
                <w:rFonts w:asciiTheme="majorHAnsi" w:hAnsiTheme="majorHAnsi" w:cstheme="majorHAnsi"/>
              </w:rPr>
            </w:pPr>
            <w:r w:rsidRPr="00103C40">
              <w:rPr>
                <w:rFonts w:asciiTheme="majorHAnsi" w:hAnsiTheme="majorHAnsi" w:cstheme="majorHAnsi"/>
              </w:rPr>
              <w:t>Về phân cấp quản lý thu và tỷ lệ phân chia các khoản thu thuế sử dụng đất phi nông nghiệp và thuế bảo vệ môi trường</w:t>
            </w:r>
          </w:p>
        </w:tc>
        <w:tc>
          <w:tcPr>
            <w:tcW w:w="1843" w:type="dxa"/>
            <w:vAlign w:val="center"/>
            <w:hideMark/>
          </w:tcPr>
          <w:p w:rsidR="0045175B" w:rsidRPr="00103C40" w:rsidRDefault="0045175B" w:rsidP="00DF0462">
            <w:pPr>
              <w:jc w:val="center"/>
              <w:rPr>
                <w:rFonts w:asciiTheme="majorHAnsi" w:hAnsiTheme="majorHAnsi" w:cstheme="majorHAnsi"/>
              </w:rPr>
            </w:pPr>
            <w:r w:rsidRPr="00103C40">
              <w:rPr>
                <w:rFonts w:asciiTheme="majorHAnsi" w:hAnsiTheme="majorHAnsi" w:cstheme="majorHAnsi"/>
              </w:rPr>
              <w:t>04/01/2013</w:t>
            </w:r>
          </w:p>
        </w:tc>
      </w:tr>
      <w:tr w:rsidR="0045175B" w:rsidRPr="00103C40" w:rsidTr="003261CC">
        <w:trPr>
          <w:trHeight w:val="567"/>
        </w:trPr>
        <w:tc>
          <w:tcPr>
            <w:tcW w:w="851" w:type="dxa"/>
            <w:vAlign w:val="center"/>
          </w:tcPr>
          <w:p w:rsidR="0045175B" w:rsidRPr="006C4DC0" w:rsidRDefault="0045175B" w:rsidP="00DF0462">
            <w:pPr>
              <w:pStyle w:val="ListParagraph"/>
              <w:numPr>
                <w:ilvl w:val="0"/>
                <w:numId w:val="32"/>
              </w:numPr>
              <w:jc w:val="center"/>
              <w:rPr>
                <w:rFonts w:asciiTheme="majorHAnsi" w:hAnsiTheme="majorHAnsi" w:cstheme="majorHAnsi"/>
              </w:rPr>
            </w:pPr>
          </w:p>
        </w:tc>
        <w:tc>
          <w:tcPr>
            <w:tcW w:w="1418" w:type="dxa"/>
            <w:vAlign w:val="center"/>
          </w:tcPr>
          <w:p w:rsidR="0045175B" w:rsidRDefault="0045175B" w:rsidP="00FF7F35">
            <w:pPr>
              <w:jc w:val="center"/>
            </w:pPr>
            <w:r w:rsidRPr="00A43420">
              <w:rPr>
                <w:rFonts w:asciiTheme="majorHAnsi" w:hAnsiTheme="majorHAnsi" w:cstheme="majorHAnsi"/>
              </w:rPr>
              <w:t>Quyết định</w:t>
            </w:r>
          </w:p>
        </w:tc>
        <w:tc>
          <w:tcPr>
            <w:tcW w:w="2551" w:type="dxa"/>
            <w:vAlign w:val="center"/>
            <w:hideMark/>
          </w:tcPr>
          <w:p w:rsidR="0045175B" w:rsidRPr="00C2113C" w:rsidRDefault="0045175B" w:rsidP="00DF0462">
            <w:pPr>
              <w:jc w:val="center"/>
              <w:rPr>
                <w:rFonts w:asciiTheme="majorHAnsi" w:hAnsiTheme="majorHAnsi" w:cstheme="majorHAnsi"/>
                <w:caps/>
              </w:rPr>
            </w:pPr>
            <w:r w:rsidRPr="00C2113C">
              <w:rPr>
                <w:rFonts w:asciiTheme="majorHAnsi" w:hAnsiTheme="majorHAnsi" w:cstheme="majorHAnsi"/>
                <w:caps/>
              </w:rPr>
              <w:t xml:space="preserve">65/2012/QĐ-UBND </w:t>
            </w:r>
            <w:r w:rsidRPr="00C2113C">
              <w:rPr>
                <w:rFonts w:asciiTheme="majorHAnsi" w:hAnsiTheme="majorHAnsi" w:cstheme="majorHAnsi"/>
                <w:caps/>
              </w:rPr>
              <w:br/>
              <w:t>28/12/2012</w:t>
            </w:r>
          </w:p>
        </w:tc>
        <w:tc>
          <w:tcPr>
            <w:tcW w:w="7655" w:type="dxa"/>
            <w:hideMark/>
          </w:tcPr>
          <w:p w:rsidR="0045175B" w:rsidRPr="00103C40" w:rsidRDefault="0045175B" w:rsidP="00086600">
            <w:pPr>
              <w:rPr>
                <w:rFonts w:asciiTheme="majorHAnsi" w:hAnsiTheme="majorHAnsi" w:cstheme="majorHAnsi"/>
              </w:rPr>
            </w:pPr>
            <w:r w:rsidRPr="00103C40">
              <w:rPr>
                <w:rFonts w:asciiTheme="majorHAnsi" w:hAnsiTheme="majorHAnsi" w:cstheme="majorHAnsi"/>
              </w:rPr>
              <w:t>Về sửa đổi, bổ sung một số điều của Quyết định số 48/2011/QĐ-UBND ngày 12 tháng 7 năm 2011 của Ủy ban nhân dân thành phố Hồ Chí Minh về cấp Giấy phép quy hoạch tại Thành phố Hồ Chí Minh</w:t>
            </w:r>
          </w:p>
        </w:tc>
        <w:tc>
          <w:tcPr>
            <w:tcW w:w="1843" w:type="dxa"/>
            <w:vAlign w:val="center"/>
            <w:hideMark/>
          </w:tcPr>
          <w:p w:rsidR="0045175B" w:rsidRPr="00103C40" w:rsidRDefault="0045175B" w:rsidP="00DF0462">
            <w:pPr>
              <w:jc w:val="center"/>
              <w:rPr>
                <w:rFonts w:asciiTheme="majorHAnsi" w:hAnsiTheme="majorHAnsi" w:cstheme="majorHAnsi"/>
              </w:rPr>
            </w:pPr>
            <w:r w:rsidRPr="00103C40">
              <w:rPr>
                <w:rFonts w:asciiTheme="majorHAnsi" w:hAnsiTheme="majorHAnsi" w:cstheme="majorHAnsi"/>
              </w:rPr>
              <w:t>07/01/2013</w:t>
            </w:r>
          </w:p>
        </w:tc>
      </w:tr>
      <w:tr w:rsidR="0045175B" w:rsidRPr="00103C40" w:rsidTr="003261CC">
        <w:trPr>
          <w:trHeight w:val="567"/>
        </w:trPr>
        <w:tc>
          <w:tcPr>
            <w:tcW w:w="851" w:type="dxa"/>
            <w:vAlign w:val="center"/>
          </w:tcPr>
          <w:p w:rsidR="0045175B" w:rsidRPr="006C4DC0" w:rsidRDefault="0045175B" w:rsidP="00DF0462">
            <w:pPr>
              <w:pStyle w:val="ListParagraph"/>
              <w:numPr>
                <w:ilvl w:val="0"/>
                <w:numId w:val="32"/>
              </w:numPr>
              <w:jc w:val="center"/>
              <w:rPr>
                <w:rFonts w:asciiTheme="majorHAnsi" w:hAnsiTheme="majorHAnsi" w:cstheme="majorHAnsi"/>
              </w:rPr>
            </w:pPr>
          </w:p>
        </w:tc>
        <w:tc>
          <w:tcPr>
            <w:tcW w:w="1418" w:type="dxa"/>
            <w:vAlign w:val="center"/>
          </w:tcPr>
          <w:p w:rsidR="0045175B" w:rsidRDefault="0045175B" w:rsidP="00FF7F35">
            <w:pPr>
              <w:jc w:val="center"/>
            </w:pPr>
            <w:r w:rsidRPr="00A43420">
              <w:rPr>
                <w:rFonts w:asciiTheme="majorHAnsi" w:hAnsiTheme="majorHAnsi" w:cstheme="majorHAnsi"/>
              </w:rPr>
              <w:t>Quyết định</w:t>
            </w:r>
          </w:p>
        </w:tc>
        <w:tc>
          <w:tcPr>
            <w:tcW w:w="2551" w:type="dxa"/>
            <w:vAlign w:val="center"/>
            <w:hideMark/>
          </w:tcPr>
          <w:p w:rsidR="0045175B" w:rsidRPr="00C2113C" w:rsidRDefault="0045175B" w:rsidP="00DF0462">
            <w:pPr>
              <w:jc w:val="center"/>
              <w:rPr>
                <w:rFonts w:asciiTheme="majorHAnsi" w:hAnsiTheme="majorHAnsi" w:cstheme="majorHAnsi"/>
                <w:caps/>
              </w:rPr>
            </w:pPr>
            <w:r w:rsidRPr="00C2113C">
              <w:rPr>
                <w:rFonts w:asciiTheme="majorHAnsi" w:hAnsiTheme="majorHAnsi" w:cstheme="majorHAnsi"/>
                <w:caps/>
              </w:rPr>
              <w:t xml:space="preserve">66/2012/QĐ-UBND </w:t>
            </w:r>
            <w:r w:rsidRPr="00C2113C">
              <w:rPr>
                <w:rFonts w:asciiTheme="majorHAnsi" w:hAnsiTheme="majorHAnsi" w:cstheme="majorHAnsi"/>
                <w:caps/>
              </w:rPr>
              <w:br/>
              <w:t>28/12/2012</w:t>
            </w:r>
          </w:p>
        </w:tc>
        <w:tc>
          <w:tcPr>
            <w:tcW w:w="7655" w:type="dxa"/>
            <w:hideMark/>
          </w:tcPr>
          <w:p w:rsidR="0045175B" w:rsidRPr="00103C40" w:rsidRDefault="0045175B" w:rsidP="00086600">
            <w:pPr>
              <w:rPr>
                <w:rFonts w:asciiTheme="majorHAnsi" w:hAnsiTheme="majorHAnsi" w:cstheme="majorHAnsi"/>
              </w:rPr>
            </w:pPr>
            <w:r w:rsidRPr="00103C40">
              <w:rPr>
                <w:rFonts w:asciiTheme="majorHAnsi" w:hAnsiTheme="majorHAnsi" w:cstheme="majorHAnsi"/>
              </w:rPr>
              <w:t>Ban hành Biểu giá chuẩn về suất vốn đầu tư phần xây dựng công trình trên địa bàn Thành phố Hồ Chí Minh</w:t>
            </w:r>
          </w:p>
        </w:tc>
        <w:tc>
          <w:tcPr>
            <w:tcW w:w="1843" w:type="dxa"/>
            <w:vAlign w:val="center"/>
            <w:hideMark/>
          </w:tcPr>
          <w:p w:rsidR="0045175B" w:rsidRPr="00103C40" w:rsidRDefault="0045175B" w:rsidP="00DF0462">
            <w:pPr>
              <w:jc w:val="center"/>
              <w:rPr>
                <w:rFonts w:asciiTheme="majorHAnsi" w:hAnsiTheme="majorHAnsi" w:cstheme="majorHAnsi"/>
              </w:rPr>
            </w:pPr>
            <w:r w:rsidRPr="00103C40">
              <w:rPr>
                <w:rFonts w:asciiTheme="majorHAnsi" w:hAnsiTheme="majorHAnsi" w:cstheme="majorHAnsi"/>
              </w:rPr>
              <w:t>07/01/2013</w:t>
            </w:r>
          </w:p>
        </w:tc>
      </w:tr>
      <w:tr w:rsidR="002367CD" w:rsidRPr="00103C40" w:rsidTr="003261CC">
        <w:trPr>
          <w:trHeight w:val="567"/>
        </w:trPr>
        <w:tc>
          <w:tcPr>
            <w:tcW w:w="851" w:type="dxa"/>
            <w:vAlign w:val="center"/>
          </w:tcPr>
          <w:p w:rsidR="002367CD" w:rsidRPr="006C4DC0" w:rsidRDefault="002367CD" w:rsidP="00DF0462">
            <w:pPr>
              <w:pStyle w:val="ListParagraph"/>
              <w:numPr>
                <w:ilvl w:val="0"/>
                <w:numId w:val="32"/>
              </w:numPr>
              <w:jc w:val="center"/>
              <w:rPr>
                <w:rFonts w:asciiTheme="majorHAnsi" w:hAnsiTheme="majorHAnsi" w:cstheme="majorHAnsi"/>
              </w:rPr>
            </w:pPr>
          </w:p>
        </w:tc>
        <w:tc>
          <w:tcPr>
            <w:tcW w:w="1418" w:type="dxa"/>
            <w:vAlign w:val="center"/>
          </w:tcPr>
          <w:p w:rsidR="002367CD" w:rsidRDefault="002367CD" w:rsidP="002367CD">
            <w:pPr>
              <w:jc w:val="center"/>
            </w:pPr>
            <w:r w:rsidRPr="00295DAD">
              <w:rPr>
                <w:rFonts w:asciiTheme="majorHAnsi" w:hAnsiTheme="majorHAnsi" w:cstheme="majorHAnsi"/>
              </w:rPr>
              <w:t>Chỉ thị</w:t>
            </w:r>
          </w:p>
        </w:tc>
        <w:tc>
          <w:tcPr>
            <w:tcW w:w="2551" w:type="dxa"/>
            <w:vAlign w:val="center"/>
          </w:tcPr>
          <w:p w:rsidR="002367CD" w:rsidRDefault="002367CD" w:rsidP="00DF0462">
            <w:pPr>
              <w:jc w:val="center"/>
              <w:rPr>
                <w:rFonts w:asciiTheme="majorHAnsi" w:hAnsiTheme="majorHAnsi" w:cstheme="majorHAnsi"/>
                <w:caps/>
              </w:rPr>
            </w:pPr>
            <w:r>
              <w:rPr>
                <w:rFonts w:asciiTheme="majorHAnsi" w:hAnsiTheme="majorHAnsi" w:cstheme="majorHAnsi"/>
                <w:caps/>
              </w:rPr>
              <w:t>01/2012/ct-ubnd</w:t>
            </w:r>
          </w:p>
          <w:p w:rsidR="002367CD" w:rsidRPr="00C2113C" w:rsidRDefault="002367CD" w:rsidP="00DF0462">
            <w:pPr>
              <w:jc w:val="center"/>
              <w:rPr>
                <w:rFonts w:asciiTheme="majorHAnsi" w:hAnsiTheme="majorHAnsi" w:cstheme="majorHAnsi"/>
                <w:caps/>
              </w:rPr>
            </w:pPr>
            <w:r>
              <w:rPr>
                <w:rFonts w:asciiTheme="majorHAnsi" w:hAnsiTheme="majorHAnsi" w:cstheme="majorHAnsi"/>
                <w:caps/>
              </w:rPr>
              <w:t>05/01/2012</w:t>
            </w:r>
          </w:p>
        </w:tc>
        <w:tc>
          <w:tcPr>
            <w:tcW w:w="7655" w:type="dxa"/>
          </w:tcPr>
          <w:p w:rsidR="002367CD" w:rsidRPr="002367CD" w:rsidRDefault="002367CD" w:rsidP="002367CD">
            <w:r w:rsidRPr="002367CD">
              <w:t>Về tập trung thực hiện mục tiêu, nhiệm vụ Kế hoạch phát triển kinh tế - xã hội và ngân sách thành phố năm 2012.</w:t>
            </w:r>
          </w:p>
        </w:tc>
        <w:tc>
          <w:tcPr>
            <w:tcW w:w="1843" w:type="dxa"/>
            <w:vAlign w:val="center"/>
          </w:tcPr>
          <w:p w:rsidR="002367CD" w:rsidRPr="00103C40" w:rsidRDefault="002367CD" w:rsidP="00DF0462">
            <w:pPr>
              <w:jc w:val="center"/>
              <w:rPr>
                <w:rFonts w:asciiTheme="majorHAnsi" w:hAnsiTheme="majorHAnsi" w:cstheme="majorHAnsi"/>
              </w:rPr>
            </w:pPr>
            <w:r>
              <w:rPr>
                <w:rFonts w:asciiTheme="majorHAnsi" w:hAnsiTheme="majorHAnsi" w:cstheme="majorHAnsi"/>
              </w:rPr>
              <w:t>15/01/2012</w:t>
            </w:r>
          </w:p>
        </w:tc>
      </w:tr>
      <w:tr w:rsidR="002367CD" w:rsidRPr="00103C40" w:rsidTr="003261CC">
        <w:trPr>
          <w:trHeight w:val="567"/>
        </w:trPr>
        <w:tc>
          <w:tcPr>
            <w:tcW w:w="851" w:type="dxa"/>
            <w:vAlign w:val="center"/>
          </w:tcPr>
          <w:p w:rsidR="002367CD" w:rsidRPr="006C4DC0" w:rsidRDefault="002367CD" w:rsidP="00DF0462">
            <w:pPr>
              <w:pStyle w:val="ListParagraph"/>
              <w:numPr>
                <w:ilvl w:val="0"/>
                <w:numId w:val="32"/>
              </w:numPr>
              <w:jc w:val="center"/>
              <w:rPr>
                <w:rFonts w:asciiTheme="majorHAnsi" w:hAnsiTheme="majorHAnsi" w:cstheme="majorHAnsi"/>
              </w:rPr>
            </w:pPr>
          </w:p>
        </w:tc>
        <w:tc>
          <w:tcPr>
            <w:tcW w:w="1418" w:type="dxa"/>
            <w:vAlign w:val="center"/>
          </w:tcPr>
          <w:p w:rsidR="002367CD" w:rsidRDefault="002367CD" w:rsidP="002367CD">
            <w:pPr>
              <w:jc w:val="center"/>
            </w:pPr>
            <w:r w:rsidRPr="00295DAD">
              <w:rPr>
                <w:rFonts w:asciiTheme="majorHAnsi" w:hAnsiTheme="majorHAnsi" w:cstheme="majorHAnsi"/>
              </w:rPr>
              <w:t>Chỉ thị</w:t>
            </w:r>
          </w:p>
        </w:tc>
        <w:tc>
          <w:tcPr>
            <w:tcW w:w="2551" w:type="dxa"/>
            <w:vAlign w:val="center"/>
          </w:tcPr>
          <w:p w:rsidR="002367CD" w:rsidRDefault="002367CD" w:rsidP="00DF0462">
            <w:pPr>
              <w:jc w:val="center"/>
              <w:rPr>
                <w:rFonts w:asciiTheme="majorHAnsi" w:hAnsiTheme="majorHAnsi" w:cstheme="majorHAnsi"/>
                <w:caps/>
              </w:rPr>
            </w:pPr>
            <w:r>
              <w:rPr>
                <w:rFonts w:asciiTheme="majorHAnsi" w:hAnsiTheme="majorHAnsi" w:cstheme="majorHAnsi"/>
                <w:caps/>
              </w:rPr>
              <w:t>02/2012/ct-ubnd</w:t>
            </w:r>
          </w:p>
          <w:p w:rsidR="002367CD" w:rsidRDefault="002367CD" w:rsidP="00DF0462">
            <w:pPr>
              <w:jc w:val="center"/>
              <w:rPr>
                <w:rFonts w:asciiTheme="majorHAnsi" w:hAnsiTheme="majorHAnsi" w:cstheme="majorHAnsi"/>
                <w:caps/>
              </w:rPr>
            </w:pPr>
            <w:r>
              <w:rPr>
                <w:rFonts w:asciiTheme="majorHAnsi" w:hAnsiTheme="majorHAnsi" w:cstheme="majorHAnsi"/>
                <w:caps/>
              </w:rPr>
              <w:t>07/02/2012</w:t>
            </w:r>
          </w:p>
        </w:tc>
        <w:tc>
          <w:tcPr>
            <w:tcW w:w="7655" w:type="dxa"/>
          </w:tcPr>
          <w:p w:rsidR="002367CD" w:rsidRPr="002367CD" w:rsidRDefault="002367CD" w:rsidP="002367CD">
            <w:r w:rsidRPr="002367CD">
              <w:t>Về việc tổ chức thực hiện Thông tri số 12-TT/TU ngày 09 tháng 12 năm 2011 của Ban Thường vụ Thành ủy về lãnh đạo Đại hội Đoàn các cấp tiến tới Đại hội đại biểu Đoàn Thanh niên Cộng sản Hồ Chí Minh Thành phố lần thứ IX (nhiệm kỳ 2012 - 2017).</w:t>
            </w:r>
          </w:p>
        </w:tc>
        <w:tc>
          <w:tcPr>
            <w:tcW w:w="1843" w:type="dxa"/>
            <w:vAlign w:val="center"/>
          </w:tcPr>
          <w:p w:rsidR="002367CD" w:rsidRDefault="002367CD" w:rsidP="00DF0462">
            <w:pPr>
              <w:jc w:val="center"/>
              <w:rPr>
                <w:rFonts w:asciiTheme="majorHAnsi" w:hAnsiTheme="majorHAnsi" w:cstheme="majorHAnsi"/>
              </w:rPr>
            </w:pPr>
            <w:r>
              <w:rPr>
                <w:rFonts w:asciiTheme="majorHAnsi" w:hAnsiTheme="majorHAnsi" w:cstheme="majorHAnsi"/>
              </w:rPr>
              <w:t>17/02/2012</w:t>
            </w:r>
          </w:p>
        </w:tc>
      </w:tr>
      <w:tr w:rsidR="002367CD" w:rsidRPr="00103C40" w:rsidTr="003261CC">
        <w:trPr>
          <w:trHeight w:val="567"/>
        </w:trPr>
        <w:tc>
          <w:tcPr>
            <w:tcW w:w="851" w:type="dxa"/>
            <w:vAlign w:val="center"/>
          </w:tcPr>
          <w:p w:rsidR="002367CD" w:rsidRPr="006C4DC0" w:rsidRDefault="002367CD" w:rsidP="00DF0462">
            <w:pPr>
              <w:pStyle w:val="ListParagraph"/>
              <w:numPr>
                <w:ilvl w:val="0"/>
                <w:numId w:val="32"/>
              </w:numPr>
              <w:jc w:val="center"/>
              <w:rPr>
                <w:rFonts w:asciiTheme="majorHAnsi" w:hAnsiTheme="majorHAnsi" w:cstheme="majorHAnsi"/>
              </w:rPr>
            </w:pPr>
          </w:p>
        </w:tc>
        <w:tc>
          <w:tcPr>
            <w:tcW w:w="1418" w:type="dxa"/>
            <w:vAlign w:val="center"/>
          </w:tcPr>
          <w:p w:rsidR="002367CD" w:rsidRDefault="002367CD" w:rsidP="002367CD">
            <w:pPr>
              <w:jc w:val="center"/>
            </w:pPr>
            <w:r w:rsidRPr="00295DAD">
              <w:rPr>
                <w:rFonts w:asciiTheme="majorHAnsi" w:hAnsiTheme="majorHAnsi" w:cstheme="majorHAnsi"/>
              </w:rPr>
              <w:t>Chỉ thị</w:t>
            </w:r>
          </w:p>
        </w:tc>
        <w:tc>
          <w:tcPr>
            <w:tcW w:w="2551" w:type="dxa"/>
            <w:vAlign w:val="center"/>
          </w:tcPr>
          <w:p w:rsidR="002367CD" w:rsidRDefault="002367CD" w:rsidP="00DF0462">
            <w:pPr>
              <w:jc w:val="center"/>
              <w:rPr>
                <w:rFonts w:asciiTheme="majorHAnsi" w:hAnsiTheme="majorHAnsi" w:cstheme="majorHAnsi"/>
                <w:caps/>
              </w:rPr>
            </w:pPr>
            <w:r>
              <w:rPr>
                <w:rFonts w:asciiTheme="majorHAnsi" w:hAnsiTheme="majorHAnsi" w:cstheme="majorHAnsi"/>
                <w:caps/>
              </w:rPr>
              <w:t>03/2012/ct-ubnd</w:t>
            </w:r>
          </w:p>
          <w:p w:rsidR="002367CD" w:rsidRDefault="002367CD" w:rsidP="00DF0462">
            <w:pPr>
              <w:jc w:val="center"/>
              <w:rPr>
                <w:rFonts w:asciiTheme="majorHAnsi" w:hAnsiTheme="majorHAnsi" w:cstheme="majorHAnsi"/>
                <w:caps/>
              </w:rPr>
            </w:pPr>
            <w:r>
              <w:rPr>
                <w:rFonts w:asciiTheme="majorHAnsi" w:hAnsiTheme="majorHAnsi" w:cstheme="majorHAnsi"/>
                <w:caps/>
              </w:rPr>
              <w:t>09/02/2012</w:t>
            </w:r>
          </w:p>
        </w:tc>
        <w:tc>
          <w:tcPr>
            <w:tcW w:w="7655" w:type="dxa"/>
          </w:tcPr>
          <w:p w:rsidR="002367CD" w:rsidRPr="002367CD" w:rsidRDefault="002367CD" w:rsidP="002367CD">
            <w:r w:rsidRPr="002367CD">
              <w:t>Về tăng cường vận động hiến máu tình nguyện năm 2012.</w:t>
            </w:r>
          </w:p>
        </w:tc>
        <w:tc>
          <w:tcPr>
            <w:tcW w:w="1843" w:type="dxa"/>
            <w:vAlign w:val="center"/>
          </w:tcPr>
          <w:p w:rsidR="002367CD" w:rsidRDefault="002367CD" w:rsidP="00DF0462">
            <w:pPr>
              <w:jc w:val="center"/>
              <w:rPr>
                <w:rFonts w:asciiTheme="majorHAnsi" w:hAnsiTheme="majorHAnsi" w:cstheme="majorHAnsi"/>
              </w:rPr>
            </w:pPr>
            <w:r>
              <w:rPr>
                <w:rFonts w:asciiTheme="majorHAnsi" w:hAnsiTheme="majorHAnsi" w:cstheme="majorHAnsi"/>
              </w:rPr>
              <w:t>19/02/2012</w:t>
            </w:r>
          </w:p>
        </w:tc>
      </w:tr>
      <w:tr w:rsidR="002367CD" w:rsidRPr="00103C40" w:rsidTr="003261CC">
        <w:trPr>
          <w:trHeight w:val="567"/>
        </w:trPr>
        <w:tc>
          <w:tcPr>
            <w:tcW w:w="851" w:type="dxa"/>
            <w:vAlign w:val="center"/>
          </w:tcPr>
          <w:p w:rsidR="002367CD" w:rsidRPr="006C4DC0" w:rsidRDefault="002367CD" w:rsidP="00DF0462">
            <w:pPr>
              <w:pStyle w:val="ListParagraph"/>
              <w:numPr>
                <w:ilvl w:val="0"/>
                <w:numId w:val="32"/>
              </w:numPr>
              <w:jc w:val="center"/>
              <w:rPr>
                <w:rFonts w:asciiTheme="majorHAnsi" w:hAnsiTheme="majorHAnsi" w:cstheme="majorHAnsi"/>
              </w:rPr>
            </w:pPr>
          </w:p>
        </w:tc>
        <w:tc>
          <w:tcPr>
            <w:tcW w:w="1418" w:type="dxa"/>
            <w:vAlign w:val="center"/>
          </w:tcPr>
          <w:p w:rsidR="002367CD" w:rsidRDefault="002367CD" w:rsidP="002367CD">
            <w:pPr>
              <w:jc w:val="center"/>
            </w:pPr>
            <w:r w:rsidRPr="00295DAD">
              <w:rPr>
                <w:rFonts w:asciiTheme="majorHAnsi" w:hAnsiTheme="majorHAnsi" w:cstheme="majorHAnsi"/>
              </w:rPr>
              <w:t>Chỉ thị</w:t>
            </w:r>
          </w:p>
        </w:tc>
        <w:tc>
          <w:tcPr>
            <w:tcW w:w="2551" w:type="dxa"/>
            <w:vAlign w:val="center"/>
            <w:hideMark/>
          </w:tcPr>
          <w:p w:rsidR="002367CD" w:rsidRPr="00C2113C" w:rsidRDefault="002367CD" w:rsidP="00DF0462">
            <w:pPr>
              <w:jc w:val="center"/>
              <w:rPr>
                <w:rFonts w:asciiTheme="majorHAnsi" w:hAnsiTheme="majorHAnsi" w:cstheme="majorHAnsi"/>
                <w:caps/>
              </w:rPr>
            </w:pPr>
            <w:r w:rsidRPr="00C2113C">
              <w:rPr>
                <w:rFonts w:asciiTheme="majorHAnsi" w:hAnsiTheme="majorHAnsi" w:cstheme="majorHAnsi"/>
                <w:caps/>
              </w:rPr>
              <w:t xml:space="preserve">05/2012/CT-UBND </w:t>
            </w:r>
            <w:r w:rsidRPr="00C2113C">
              <w:rPr>
                <w:rFonts w:asciiTheme="majorHAnsi" w:hAnsiTheme="majorHAnsi" w:cstheme="majorHAnsi"/>
                <w:caps/>
              </w:rPr>
              <w:br/>
              <w:t>22/02/2012</w:t>
            </w:r>
          </w:p>
        </w:tc>
        <w:tc>
          <w:tcPr>
            <w:tcW w:w="7655" w:type="dxa"/>
            <w:hideMark/>
          </w:tcPr>
          <w:p w:rsidR="002367CD" w:rsidRPr="002367CD" w:rsidRDefault="002367CD" w:rsidP="002367CD">
            <w:r w:rsidRPr="002367CD">
              <w:t>Về việc triển khai thực hiện Nghị định số 83/2010/NĐ-CP ngày 23 tháng 7 năm 2010 của Chính phủ về đăng ký giao dịch bảo đảm trên địa bàn thành phố Hồ Chí Minh</w:t>
            </w:r>
          </w:p>
        </w:tc>
        <w:tc>
          <w:tcPr>
            <w:tcW w:w="1843" w:type="dxa"/>
            <w:vAlign w:val="center"/>
            <w:hideMark/>
          </w:tcPr>
          <w:p w:rsidR="002367CD" w:rsidRPr="00103C40" w:rsidRDefault="002367CD" w:rsidP="00DF0462">
            <w:pPr>
              <w:jc w:val="center"/>
              <w:rPr>
                <w:rFonts w:asciiTheme="majorHAnsi" w:hAnsiTheme="majorHAnsi" w:cstheme="majorHAnsi"/>
              </w:rPr>
            </w:pPr>
            <w:r w:rsidRPr="00103C40">
              <w:rPr>
                <w:rFonts w:asciiTheme="majorHAnsi" w:hAnsiTheme="majorHAnsi" w:cstheme="majorHAnsi"/>
              </w:rPr>
              <w:t>03/3/2012</w:t>
            </w:r>
          </w:p>
        </w:tc>
      </w:tr>
      <w:tr w:rsidR="002367CD" w:rsidRPr="00103C40" w:rsidTr="003261CC">
        <w:trPr>
          <w:trHeight w:val="567"/>
        </w:trPr>
        <w:tc>
          <w:tcPr>
            <w:tcW w:w="851" w:type="dxa"/>
            <w:vAlign w:val="center"/>
          </w:tcPr>
          <w:p w:rsidR="002367CD" w:rsidRPr="006C4DC0" w:rsidRDefault="002367CD" w:rsidP="00DF0462">
            <w:pPr>
              <w:pStyle w:val="ListParagraph"/>
              <w:numPr>
                <w:ilvl w:val="0"/>
                <w:numId w:val="32"/>
              </w:numPr>
              <w:jc w:val="center"/>
              <w:rPr>
                <w:rFonts w:asciiTheme="majorHAnsi" w:hAnsiTheme="majorHAnsi" w:cstheme="majorHAnsi"/>
              </w:rPr>
            </w:pPr>
          </w:p>
        </w:tc>
        <w:tc>
          <w:tcPr>
            <w:tcW w:w="1418" w:type="dxa"/>
            <w:vAlign w:val="center"/>
          </w:tcPr>
          <w:p w:rsidR="002367CD" w:rsidRDefault="002367CD" w:rsidP="002367CD">
            <w:pPr>
              <w:jc w:val="center"/>
            </w:pPr>
            <w:r w:rsidRPr="00295DAD">
              <w:rPr>
                <w:rFonts w:asciiTheme="majorHAnsi" w:hAnsiTheme="majorHAnsi" w:cstheme="majorHAnsi"/>
              </w:rPr>
              <w:t>Chỉ thị</w:t>
            </w:r>
          </w:p>
        </w:tc>
        <w:tc>
          <w:tcPr>
            <w:tcW w:w="2551" w:type="dxa"/>
            <w:vAlign w:val="center"/>
          </w:tcPr>
          <w:p w:rsidR="002367CD" w:rsidRDefault="002367CD" w:rsidP="00FF7F35">
            <w:pPr>
              <w:jc w:val="center"/>
              <w:rPr>
                <w:rFonts w:asciiTheme="majorHAnsi" w:hAnsiTheme="majorHAnsi" w:cstheme="majorHAnsi"/>
                <w:caps/>
              </w:rPr>
            </w:pPr>
            <w:r>
              <w:rPr>
                <w:rFonts w:asciiTheme="majorHAnsi" w:hAnsiTheme="majorHAnsi" w:cstheme="majorHAnsi"/>
                <w:caps/>
              </w:rPr>
              <w:t>06/2012/ct-ubnd</w:t>
            </w:r>
          </w:p>
          <w:p w:rsidR="002367CD" w:rsidRDefault="002367CD" w:rsidP="00FF7F35">
            <w:pPr>
              <w:jc w:val="center"/>
              <w:rPr>
                <w:rFonts w:asciiTheme="majorHAnsi" w:hAnsiTheme="majorHAnsi" w:cstheme="majorHAnsi"/>
                <w:caps/>
              </w:rPr>
            </w:pPr>
            <w:r>
              <w:rPr>
                <w:rFonts w:asciiTheme="majorHAnsi" w:hAnsiTheme="majorHAnsi" w:cstheme="majorHAnsi"/>
                <w:caps/>
              </w:rPr>
              <w:t>23/02/2012</w:t>
            </w:r>
          </w:p>
        </w:tc>
        <w:tc>
          <w:tcPr>
            <w:tcW w:w="7655" w:type="dxa"/>
          </w:tcPr>
          <w:p w:rsidR="002367CD" w:rsidRPr="002367CD" w:rsidRDefault="002367CD" w:rsidP="002367CD">
            <w:r w:rsidRPr="002367CD">
              <w:t>Về tổ chức thực hiện phong trào thi đua yêu nước năm 2012.</w:t>
            </w:r>
          </w:p>
        </w:tc>
        <w:tc>
          <w:tcPr>
            <w:tcW w:w="1843" w:type="dxa"/>
            <w:vAlign w:val="center"/>
          </w:tcPr>
          <w:p w:rsidR="002367CD" w:rsidRDefault="002367CD" w:rsidP="00DF0462">
            <w:pPr>
              <w:jc w:val="center"/>
              <w:rPr>
                <w:rFonts w:asciiTheme="majorHAnsi" w:hAnsiTheme="majorHAnsi" w:cstheme="majorHAnsi"/>
              </w:rPr>
            </w:pPr>
            <w:r>
              <w:rPr>
                <w:rFonts w:asciiTheme="majorHAnsi" w:hAnsiTheme="majorHAnsi" w:cstheme="majorHAnsi"/>
              </w:rPr>
              <w:t>04/3/2012</w:t>
            </w:r>
          </w:p>
        </w:tc>
      </w:tr>
      <w:tr w:rsidR="002367CD" w:rsidRPr="00103C40" w:rsidTr="003261CC">
        <w:trPr>
          <w:trHeight w:val="567"/>
        </w:trPr>
        <w:tc>
          <w:tcPr>
            <w:tcW w:w="851" w:type="dxa"/>
            <w:vAlign w:val="center"/>
          </w:tcPr>
          <w:p w:rsidR="002367CD" w:rsidRPr="006C4DC0" w:rsidRDefault="002367CD" w:rsidP="00DF0462">
            <w:pPr>
              <w:pStyle w:val="ListParagraph"/>
              <w:numPr>
                <w:ilvl w:val="0"/>
                <w:numId w:val="32"/>
              </w:numPr>
              <w:jc w:val="center"/>
              <w:rPr>
                <w:rFonts w:asciiTheme="majorHAnsi" w:hAnsiTheme="majorHAnsi" w:cstheme="majorHAnsi"/>
              </w:rPr>
            </w:pPr>
          </w:p>
        </w:tc>
        <w:tc>
          <w:tcPr>
            <w:tcW w:w="1418" w:type="dxa"/>
            <w:vAlign w:val="center"/>
          </w:tcPr>
          <w:p w:rsidR="002367CD" w:rsidRDefault="002367CD" w:rsidP="002367CD">
            <w:pPr>
              <w:jc w:val="center"/>
            </w:pPr>
            <w:r w:rsidRPr="00295DAD">
              <w:rPr>
                <w:rFonts w:asciiTheme="majorHAnsi" w:hAnsiTheme="majorHAnsi" w:cstheme="majorHAnsi"/>
              </w:rPr>
              <w:t>Chỉ thị</w:t>
            </w:r>
          </w:p>
        </w:tc>
        <w:tc>
          <w:tcPr>
            <w:tcW w:w="2551" w:type="dxa"/>
            <w:vAlign w:val="center"/>
          </w:tcPr>
          <w:p w:rsidR="002367CD" w:rsidRDefault="002367CD" w:rsidP="00FF7F35">
            <w:pPr>
              <w:jc w:val="center"/>
              <w:rPr>
                <w:rFonts w:asciiTheme="majorHAnsi" w:hAnsiTheme="majorHAnsi" w:cstheme="majorHAnsi"/>
                <w:caps/>
              </w:rPr>
            </w:pPr>
            <w:r>
              <w:rPr>
                <w:rFonts w:asciiTheme="majorHAnsi" w:hAnsiTheme="majorHAnsi" w:cstheme="majorHAnsi"/>
                <w:caps/>
              </w:rPr>
              <w:t>07/2012/ct-ubnd</w:t>
            </w:r>
          </w:p>
          <w:p w:rsidR="002367CD" w:rsidRDefault="002367CD" w:rsidP="00FF7F35">
            <w:pPr>
              <w:jc w:val="center"/>
              <w:rPr>
                <w:rFonts w:asciiTheme="majorHAnsi" w:hAnsiTheme="majorHAnsi" w:cstheme="majorHAnsi"/>
                <w:caps/>
              </w:rPr>
            </w:pPr>
            <w:r>
              <w:rPr>
                <w:rFonts w:asciiTheme="majorHAnsi" w:hAnsiTheme="majorHAnsi" w:cstheme="majorHAnsi"/>
                <w:caps/>
              </w:rPr>
              <w:t>25/02/2012</w:t>
            </w:r>
          </w:p>
        </w:tc>
        <w:tc>
          <w:tcPr>
            <w:tcW w:w="7655" w:type="dxa"/>
          </w:tcPr>
          <w:p w:rsidR="002367CD" w:rsidRPr="002367CD" w:rsidRDefault="002367CD" w:rsidP="002367CD">
            <w:r w:rsidRPr="002367CD">
              <w:t>Về thực hiện Kế hoạch theo Quyết định số 26/2011/QĐ-UBND ngày 14 tháng 5 năm 2011 của Ủy ban nhân dân Thành phố về Chương trình giảm ngập nước giai đoạn 2011 – 2015.</w:t>
            </w:r>
          </w:p>
        </w:tc>
        <w:tc>
          <w:tcPr>
            <w:tcW w:w="1843" w:type="dxa"/>
            <w:vAlign w:val="center"/>
          </w:tcPr>
          <w:p w:rsidR="002367CD" w:rsidRDefault="002367CD" w:rsidP="00DF0462">
            <w:pPr>
              <w:jc w:val="center"/>
              <w:rPr>
                <w:rFonts w:asciiTheme="majorHAnsi" w:hAnsiTheme="majorHAnsi" w:cstheme="majorHAnsi"/>
              </w:rPr>
            </w:pPr>
            <w:r>
              <w:rPr>
                <w:rFonts w:asciiTheme="majorHAnsi" w:hAnsiTheme="majorHAnsi" w:cstheme="majorHAnsi"/>
              </w:rPr>
              <w:t>06/3/2012</w:t>
            </w:r>
          </w:p>
        </w:tc>
      </w:tr>
      <w:tr w:rsidR="002367CD" w:rsidRPr="00103C40" w:rsidTr="003261CC">
        <w:trPr>
          <w:trHeight w:val="567"/>
        </w:trPr>
        <w:tc>
          <w:tcPr>
            <w:tcW w:w="851" w:type="dxa"/>
            <w:vAlign w:val="center"/>
          </w:tcPr>
          <w:p w:rsidR="002367CD" w:rsidRPr="006C4DC0" w:rsidRDefault="002367CD" w:rsidP="00DF0462">
            <w:pPr>
              <w:pStyle w:val="ListParagraph"/>
              <w:numPr>
                <w:ilvl w:val="0"/>
                <w:numId w:val="32"/>
              </w:numPr>
              <w:jc w:val="center"/>
              <w:rPr>
                <w:rFonts w:asciiTheme="majorHAnsi" w:hAnsiTheme="majorHAnsi" w:cstheme="majorHAnsi"/>
              </w:rPr>
            </w:pPr>
          </w:p>
        </w:tc>
        <w:tc>
          <w:tcPr>
            <w:tcW w:w="1418" w:type="dxa"/>
            <w:vAlign w:val="center"/>
          </w:tcPr>
          <w:p w:rsidR="002367CD" w:rsidRDefault="002367CD" w:rsidP="002367CD">
            <w:pPr>
              <w:jc w:val="center"/>
            </w:pPr>
            <w:r w:rsidRPr="00295DAD">
              <w:rPr>
                <w:rFonts w:asciiTheme="majorHAnsi" w:hAnsiTheme="majorHAnsi" w:cstheme="majorHAnsi"/>
              </w:rPr>
              <w:t>Chỉ thị</w:t>
            </w:r>
          </w:p>
        </w:tc>
        <w:tc>
          <w:tcPr>
            <w:tcW w:w="2551" w:type="dxa"/>
            <w:vAlign w:val="center"/>
          </w:tcPr>
          <w:p w:rsidR="002367CD" w:rsidRDefault="002367CD" w:rsidP="00FF7F35">
            <w:pPr>
              <w:jc w:val="center"/>
              <w:rPr>
                <w:rFonts w:asciiTheme="majorHAnsi" w:hAnsiTheme="majorHAnsi" w:cstheme="majorHAnsi"/>
                <w:caps/>
              </w:rPr>
            </w:pPr>
            <w:r>
              <w:rPr>
                <w:rFonts w:asciiTheme="majorHAnsi" w:hAnsiTheme="majorHAnsi" w:cstheme="majorHAnsi"/>
                <w:caps/>
              </w:rPr>
              <w:t>09/2012/ct-ubnd</w:t>
            </w:r>
          </w:p>
          <w:p w:rsidR="002367CD" w:rsidRDefault="002367CD" w:rsidP="00FF7F35">
            <w:pPr>
              <w:jc w:val="center"/>
              <w:rPr>
                <w:rFonts w:asciiTheme="majorHAnsi" w:hAnsiTheme="majorHAnsi" w:cstheme="majorHAnsi"/>
                <w:caps/>
              </w:rPr>
            </w:pPr>
            <w:r>
              <w:rPr>
                <w:rFonts w:asciiTheme="majorHAnsi" w:hAnsiTheme="majorHAnsi" w:cstheme="majorHAnsi"/>
                <w:caps/>
              </w:rPr>
              <w:t>13/3/2012</w:t>
            </w:r>
          </w:p>
        </w:tc>
        <w:tc>
          <w:tcPr>
            <w:tcW w:w="7655" w:type="dxa"/>
          </w:tcPr>
          <w:p w:rsidR="002367CD" w:rsidRPr="002367CD" w:rsidRDefault="002367CD" w:rsidP="002367CD">
            <w:r w:rsidRPr="002367CD">
              <w:t>Về tăng cường các biện pháp bảo vệ rừng, phòng cháy, chữa cháy rừng và cây phân tán năm 2012.</w:t>
            </w:r>
          </w:p>
        </w:tc>
        <w:tc>
          <w:tcPr>
            <w:tcW w:w="1843" w:type="dxa"/>
            <w:vAlign w:val="center"/>
          </w:tcPr>
          <w:p w:rsidR="002367CD" w:rsidRDefault="002367CD" w:rsidP="00DF0462">
            <w:pPr>
              <w:jc w:val="center"/>
              <w:rPr>
                <w:rFonts w:asciiTheme="majorHAnsi" w:hAnsiTheme="majorHAnsi" w:cstheme="majorHAnsi"/>
              </w:rPr>
            </w:pPr>
            <w:r>
              <w:rPr>
                <w:rFonts w:asciiTheme="majorHAnsi" w:hAnsiTheme="majorHAnsi" w:cstheme="majorHAnsi"/>
              </w:rPr>
              <w:t>23/3/2012</w:t>
            </w:r>
          </w:p>
        </w:tc>
      </w:tr>
      <w:tr w:rsidR="002367CD" w:rsidRPr="00103C40" w:rsidTr="003261CC">
        <w:trPr>
          <w:trHeight w:val="567"/>
        </w:trPr>
        <w:tc>
          <w:tcPr>
            <w:tcW w:w="851" w:type="dxa"/>
            <w:vAlign w:val="center"/>
          </w:tcPr>
          <w:p w:rsidR="002367CD" w:rsidRPr="006C4DC0" w:rsidRDefault="002367CD" w:rsidP="00DF0462">
            <w:pPr>
              <w:pStyle w:val="ListParagraph"/>
              <w:numPr>
                <w:ilvl w:val="0"/>
                <w:numId w:val="32"/>
              </w:numPr>
              <w:jc w:val="center"/>
              <w:rPr>
                <w:rFonts w:asciiTheme="majorHAnsi" w:hAnsiTheme="majorHAnsi" w:cstheme="majorHAnsi"/>
              </w:rPr>
            </w:pPr>
          </w:p>
        </w:tc>
        <w:tc>
          <w:tcPr>
            <w:tcW w:w="1418" w:type="dxa"/>
            <w:vAlign w:val="center"/>
          </w:tcPr>
          <w:p w:rsidR="002367CD" w:rsidRDefault="002367CD" w:rsidP="002367CD">
            <w:pPr>
              <w:jc w:val="center"/>
            </w:pPr>
            <w:r w:rsidRPr="00295DAD">
              <w:rPr>
                <w:rFonts w:asciiTheme="majorHAnsi" w:hAnsiTheme="majorHAnsi" w:cstheme="majorHAnsi"/>
              </w:rPr>
              <w:t>Chỉ thị</w:t>
            </w:r>
          </w:p>
        </w:tc>
        <w:tc>
          <w:tcPr>
            <w:tcW w:w="2551" w:type="dxa"/>
            <w:vAlign w:val="center"/>
          </w:tcPr>
          <w:p w:rsidR="002367CD" w:rsidRDefault="002367CD" w:rsidP="00FF7F35">
            <w:pPr>
              <w:jc w:val="center"/>
              <w:rPr>
                <w:rFonts w:asciiTheme="majorHAnsi" w:hAnsiTheme="majorHAnsi" w:cstheme="majorHAnsi"/>
                <w:caps/>
              </w:rPr>
            </w:pPr>
            <w:r>
              <w:rPr>
                <w:rFonts w:asciiTheme="majorHAnsi" w:hAnsiTheme="majorHAnsi" w:cstheme="majorHAnsi"/>
                <w:caps/>
              </w:rPr>
              <w:t>10/2012/ct-ubnd</w:t>
            </w:r>
          </w:p>
          <w:p w:rsidR="002367CD" w:rsidRDefault="002367CD" w:rsidP="00FF7F35">
            <w:pPr>
              <w:jc w:val="center"/>
              <w:rPr>
                <w:rFonts w:asciiTheme="majorHAnsi" w:hAnsiTheme="majorHAnsi" w:cstheme="majorHAnsi"/>
                <w:caps/>
              </w:rPr>
            </w:pPr>
            <w:r>
              <w:rPr>
                <w:rFonts w:asciiTheme="majorHAnsi" w:hAnsiTheme="majorHAnsi" w:cstheme="majorHAnsi"/>
                <w:caps/>
              </w:rPr>
              <w:t>13/3/2012</w:t>
            </w:r>
          </w:p>
        </w:tc>
        <w:tc>
          <w:tcPr>
            <w:tcW w:w="7655" w:type="dxa"/>
          </w:tcPr>
          <w:p w:rsidR="002367CD" w:rsidRPr="002367CD" w:rsidRDefault="002367CD" w:rsidP="002367CD">
            <w:r w:rsidRPr="002367CD">
              <w:t>Về tăng cường các biện pháp phòng trừ rầy nâu và bệnh vàng lùn, lùn xoắn lá hại lúa năm 2012 trên địa bàn Thành phố Hồ Chí Minh.</w:t>
            </w:r>
          </w:p>
        </w:tc>
        <w:tc>
          <w:tcPr>
            <w:tcW w:w="1843" w:type="dxa"/>
            <w:vAlign w:val="center"/>
          </w:tcPr>
          <w:p w:rsidR="002367CD" w:rsidRDefault="002367CD" w:rsidP="00DF0462">
            <w:pPr>
              <w:jc w:val="center"/>
              <w:rPr>
                <w:rFonts w:asciiTheme="majorHAnsi" w:hAnsiTheme="majorHAnsi" w:cstheme="majorHAnsi"/>
              </w:rPr>
            </w:pPr>
            <w:r>
              <w:rPr>
                <w:rFonts w:asciiTheme="majorHAnsi" w:hAnsiTheme="majorHAnsi" w:cstheme="majorHAnsi"/>
              </w:rPr>
              <w:t>23/3/2012</w:t>
            </w:r>
          </w:p>
        </w:tc>
      </w:tr>
      <w:tr w:rsidR="002367CD" w:rsidRPr="00103C40" w:rsidTr="003261CC">
        <w:trPr>
          <w:trHeight w:val="567"/>
        </w:trPr>
        <w:tc>
          <w:tcPr>
            <w:tcW w:w="851" w:type="dxa"/>
            <w:vAlign w:val="center"/>
          </w:tcPr>
          <w:p w:rsidR="002367CD" w:rsidRPr="006C4DC0" w:rsidRDefault="002367CD" w:rsidP="00DF0462">
            <w:pPr>
              <w:pStyle w:val="ListParagraph"/>
              <w:numPr>
                <w:ilvl w:val="0"/>
                <w:numId w:val="32"/>
              </w:numPr>
              <w:jc w:val="center"/>
              <w:rPr>
                <w:rFonts w:asciiTheme="majorHAnsi" w:hAnsiTheme="majorHAnsi" w:cstheme="majorHAnsi"/>
              </w:rPr>
            </w:pPr>
          </w:p>
        </w:tc>
        <w:tc>
          <w:tcPr>
            <w:tcW w:w="1418" w:type="dxa"/>
            <w:vAlign w:val="center"/>
          </w:tcPr>
          <w:p w:rsidR="002367CD" w:rsidRDefault="002367CD" w:rsidP="002367CD">
            <w:pPr>
              <w:jc w:val="center"/>
            </w:pPr>
            <w:r w:rsidRPr="00295DAD">
              <w:rPr>
                <w:rFonts w:asciiTheme="majorHAnsi" w:hAnsiTheme="majorHAnsi" w:cstheme="majorHAnsi"/>
              </w:rPr>
              <w:t>Chỉ thị</w:t>
            </w:r>
          </w:p>
        </w:tc>
        <w:tc>
          <w:tcPr>
            <w:tcW w:w="2551" w:type="dxa"/>
            <w:vAlign w:val="center"/>
          </w:tcPr>
          <w:p w:rsidR="002367CD" w:rsidRDefault="002367CD" w:rsidP="00FF7F35">
            <w:pPr>
              <w:jc w:val="center"/>
              <w:rPr>
                <w:rFonts w:asciiTheme="majorHAnsi" w:hAnsiTheme="majorHAnsi" w:cstheme="majorHAnsi"/>
                <w:caps/>
              </w:rPr>
            </w:pPr>
            <w:r>
              <w:rPr>
                <w:rFonts w:asciiTheme="majorHAnsi" w:hAnsiTheme="majorHAnsi" w:cstheme="majorHAnsi"/>
                <w:caps/>
              </w:rPr>
              <w:t>11/2012/ct-ubnd</w:t>
            </w:r>
          </w:p>
          <w:p w:rsidR="002367CD" w:rsidRDefault="002367CD" w:rsidP="00FF7F35">
            <w:pPr>
              <w:jc w:val="center"/>
              <w:rPr>
                <w:rFonts w:asciiTheme="majorHAnsi" w:hAnsiTheme="majorHAnsi" w:cstheme="majorHAnsi"/>
                <w:caps/>
              </w:rPr>
            </w:pPr>
            <w:r>
              <w:rPr>
                <w:rFonts w:asciiTheme="majorHAnsi" w:hAnsiTheme="majorHAnsi" w:cstheme="majorHAnsi"/>
                <w:caps/>
              </w:rPr>
              <w:t>23/3/2012</w:t>
            </w:r>
          </w:p>
        </w:tc>
        <w:tc>
          <w:tcPr>
            <w:tcW w:w="7655" w:type="dxa"/>
          </w:tcPr>
          <w:p w:rsidR="002367CD" w:rsidRPr="002367CD" w:rsidRDefault="002367CD" w:rsidP="002367CD">
            <w:r w:rsidRPr="002367CD">
              <w:t>Về tổ chức Tổng điều tra các cơ sở kinh tế, hành chính, sự nghiệp năm 2012 trên địa bàn thành phố.</w:t>
            </w:r>
          </w:p>
        </w:tc>
        <w:tc>
          <w:tcPr>
            <w:tcW w:w="1843" w:type="dxa"/>
            <w:vAlign w:val="center"/>
          </w:tcPr>
          <w:p w:rsidR="002367CD" w:rsidRDefault="002367CD" w:rsidP="00DF0462">
            <w:pPr>
              <w:jc w:val="center"/>
              <w:rPr>
                <w:rFonts w:asciiTheme="majorHAnsi" w:hAnsiTheme="majorHAnsi" w:cstheme="majorHAnsi"/>
              </w:rPr>
            </w:pPr>
            <w:r>
              <w:rPr>
                <w:rFonts w:asciiTheme="majorHAnsi" w:hAnsiTheme="majorHAnsi" w:cstheme="majorHAnsi"/>
              </w:rPr>
              <w:t>23/3/2012</w:t>
            </w:r>
          </w:p>
        </w:tc>
      </w:tr>
      <w:tr w:rsidR="002367CD" w:rsidRPr="00103C40" w:rsidTr="003261CC">
        <w:trPr>
          <w:trHeight w:val="567"/>
        </w:trPr>
        <w:tc>
          <w:tcPr>
            <w:tcW w:w="851" w:type="dxa"/>
            <w:vAlign w:val="center"/>
          </w:tcPr>
          <w:p w:rsidR="002367CD" w:rsidRPr="006C4DC0" w:rsidRDefault="002367CD" w:rsidP="00DF0462">
            <w:pPr>
              <w:pStyle w:val="ListParagraph"/>
              <w:numPr>
                <w:ilvl w:val="0"/>
                <w:numId w:val="32"/>
              </w:numPr>
              <w:jc w:val="center"/>
              <w:rPr>
                <w:rFonts w:asciiTheme="majorHAnsi" w:hAnsiTheme="majorHAnsi" w:cstheme="majorHAnsi"/>
              </w:rPr>
            </w:pPr>
          </w:p>
        </w:tc>
        <w:tc>
          <w:tcPr>
            <w:tcW w:w="1418" w:type="dxa"/>
            <w:noWrap/>
            <w:vAlign w:val="center"/>
          </w:tcPr>
          <w:p w:rsidR="002367CD" w:rsidRDefault="002367CD" w:rsidP="002367CD">
            <w:pPr>
              <w:jc w:val="center"/>
            </w:pPr>
            <w:r w:rsidRPr="00295DAD">
              <w:rPr>
                <w:rFonts w:asciiTheme="majorHAnsi" w:hAnsiTheme="majorHAnsi" w:cstheme="majorHAnsi"/>
              </w:rPr>
              <w:t>Chỉ thị</w:t>
            </w:r>
          </w:p>
        </w:tc>
        <w:tc>
          <w:tcPr>
            <w:tcW w:w="2551" w:type="dxa"/>
            <w:vAlign w:val="center"/>
            <w:hideMark/>
          </w:tcPr>
          <w:p w:rsidR="002367CD" w:rsidRPr="00C2113C" w:rsidRDefault="002367CD" w:rsidP="00DF0462">
            <w:pPr>
              <w:jc w:val="center"/>
              <w:rPr>
                <w:rFonts w:asciiTheme="majorHAnsi" w:hAnsiTheme="majorHAnsi" w:cstheme="majorHAnsi"/>
                <w:caps/>
              </w:rPr>
            </w:pPr>
            <w:r w:rsidRPr="00C2113C">
              <w:rPr>
                <w:rFonts w:asciiTheme="majorHAnsi" w:hAnsiTheme="majorHAnsi" w:cstheme="majorHAnsi"/>
                <w:caps/>
              </w:rPr>
              <w:t>13/2012/CT-UBND</w:t>
            </w:r>
            <w:r w:rsidRPr="00C2113C">
              <w:rPr>
                <w:rFonts w:asciiTheme="majorHAnsi" w:hAnsiTheme="majorHAnsi" w:cstheme="majorHAnsi"/>
                <w:caps/>
              </w:rPr>
              <w:br/>
              <w:t xml:space="preserve"> 25/4/2012</w:t>
            </w:r>
          </w:p>
        </w:tc>
        <w:tc>
          <w:tcPr>
            <w:tcW w:w="7655" w:type="dxa"/>
            <w:hideMark/>
          </w:tcPr>
          <w:p w:rsidR="002367CD" w:rsidRPr="002367CD" w:rsidRDefault="002367CD" w:rsidP="002367CD">
            <w:r w:rsidRPr="002367CD">
              <w:t>Về tăng cường quản lý nhà nước đối với các cơ sở kinh doanh dịch vụ phát sinh tệ nạn xã hội trên địa bàn thành phố</w:t>
            </w:r>
          </w:p>
        </w:tc>
        <w:tc>
          <w:tcPr>
            <w:tcW w:w="1843" w:type="dxa"/>
            <w:vAlign w:val="center"/>
            <w:hideMark/>
          </w:tcPr>
          <w:p w:rsidR="002367CD" w:rsidRPr="00103C40" w:rsidRDefault="002367CD" w:rsidP="00DF0462">
            <w:pPr>
              <w:jc w:val="center"/>
              <w:rPr>
                <w:rFonts w:asciiTheme="majorHAnsi" w:hAnsiTheme="majorHAnsi" w:cstheme="majorHAnsi"/>
              </w:rPr>
            </w:pPr>
            <w:r w:rsidRPr="00103C40">
              <w:rPr>
                <w:rFonts w:asciiTheme="majorHAnsi" w:hAnsiTheme="majorHAnsi" w:cstheme="majorHAnsi"/>
              </w:rPr>
              <w:t>05/5/2012</w:t>
            </w:r>
          </w:p>
        </w:tc>
      </w:tr>
      <w:tr w:rsidR="002367CD" w:rsidRPr="00103C40" w:rsidTr="003261CC">
        <w:trPr>
          <w:trHeight w:val="567"/>
        </w:trPr>
        <w:tc>
          <w:tcPr>
            <w:tcW w:w="851" w:type="dxa"/>
            <w:vAlign w:val="center"/>
          </w:tcPr>
          <w:p w:rsidR="002367CD" w:rsidRPr="006C4DC0" w:rsidRDefault="002367CD" w:rsidP="00DF0462">
            <w:pPr>
              <w:pStyle w:val="ListParagraph"/>
              <w:numPr>
                <w:ilvl w:val="0"/>
                <w:numId w:val="32"/>
              </w:numPr>
              <w:jc w:val="center"/>
              <w:rPr>
                <w:rFonts w:asciiTheme="majorHAnsi" w:hAnsiTheme="majorHAnsi" w:cstheme="majorHAnsi"/>
              </w:rPr>
            </w:pPr>
          </w:p>
        </w:tc>
        <w:tc>
          <w:tcPr>
            <w:tcW w:w="1418" w:type="dxa"/>
            <w:noWrap/>
            <w:vAlign w:val="center"/>
          </w:tcPr>
          <w:p w:rsidR="002367CD" w:rsidRDefault="002367CD" w:rsidP="002367CD">
            <w:pPr>
              <w:jc w:val="center"/>
            </w:pPr>
            <w:r w:rsidRPr="00295DAD">
              <w:rPr>
                <w:rFonts w:asciiTheme="majorHAnsi" w:hAnsiTheme="majorHAnsi" w:cstheme="majorHAnsi"/>
              </w:rPr>
              <w:t>Chỉ thị</w:t>
            </w:r>
          </w:p>
        </w:tc>
        <w:tc>
          <w:tcPr>
            <w:tcW w:w="2551" w:type="dxa"/>
            <w:vAlign w:val="center"/>
          </w:tcPr>
          <w:p w:rsidR="002367CD" w:rsidRDefault="002367CD" w:rsidP="002367CD">
            <w:pPr>
              <w:jc w:val="center"/>
              <w:rPr>
                <w:rFonts w:asciiTheme="majorHAnsi" w:hAnsiTheme="majorHAnsi" w:cstheme="majorHAnsi"/>
                <w:caps/>
              </w:rPr>
            </w:pPr>
            <w:r>
              <w:rPr>
                <w:rFonts w:asciiTheme="majorHAnsi" w:hAnsiTheme="majorHAnsi" w:cstheme="majorHAnsi"/>
                <w:caps/>
              </w:rPr>
              <w:t>15/2012/ct-ubnd</w:t>
            </w:r>
          </w:p>
          <w:p w:rsidR="002367CD" w:rsidRPr="00C2113C" w:rsidRDefault="002367CD" w:rsidP="002367CD">
            <w:pPr>
              <w:jc w:val="center"/>
              <w:rPr>
                <w:rFonts w:asciiTheme="majorHAnsi" w:hAnsiTheme="majorHAnsi" w:cstheme="majorHAnsi"/>
                <w:caps/>
              </w:rPr>
            </w:pPr>
            <w:r>
              <w:rPr>
                <w:rFonts w:asciiTheme="majorHAnsi" w:hAnsiTheme="majorHAnsi" w:cstheme="majorHAnsi"/>
                <w:caps/>
              </w:rPr>
              <w:t>08/5/2012</w:t>
            </w:r>
          </w:p>
        </w:tc>
        <w:tc>
          <w:tcPr>
            <w:tcW w:w="7655" w:type="dxa"/>
          </w:tcPr>
          <w:p w:rsidR="002367CD" w:rsidRPr="002367CD" w:rsidRDefault="002367CD" w:rsidP="002367CD">
            <w:r w:rsidRPr="002367CD">
              <w:t>Về tổ chức các kỳ thi tốt nghiệp trung học phổ thông năm học 2011 - 2012 và công tác tuyển sinh các lớp đầu cấp phổ thông năm học 2012 - 2013 tại thành phố Hồ Chí Minh.</w:t>
            </w:r>
          </w:p>
        </w:tc>
        <w:tc>
          <w:tcPr>
            <w:tcW w:w="1843" w:type="dxa"/>
            <w:vAlign w:val="center"/>
          </w:tcPr>
          <w:p w:rsidR="002367CD" w:rsidRPr="00103C40" w:rsidRDefault="002367CD" w:rsidP="00DF0462">
            <w:pPr>
              <w:jc w:val="center"/>
              <w:rPr>
                <w:rFonts w:asciiTheme="majorHAnsi" w:hAnsiTheme="majorHAnsi" w:cstheme="majorHAnsi"/>
              </w:rPr>
            </w:pPr>
            <w:r>
              <w:rPr>
                <w:rFonts w:asciiTheme="majorHAnsi" w:hAnsiTheme="majorHAnsi" w:cstheme="majorHAnsi"/>
              </w:rPr>
              <w:t>18/5/2012</w:t>
            </w:r>
          </w:p>
        </w:tc>
      </w:tr>
      <w:tr w:rsidR="002367CD" w:rsidRPr="00103C40" w:rsidTr="003261CC">
        <w:trPr>
          <w:trHeight w:val="567"/>
        </w:trPr>
        <w:tc>
          <w:tcPr>
            <w:tcW w:w="851" w:type="dxa"/>
            <w:vAlign w:val="center"/>
          </w:tcPr>
          <w:p w:rsidR="002367CD" w:rsidRPr="006C4DC0" w:rsidRDefault="002367CD" w:rsidP="00DF0462">
            <w:pPr>
              <w:pStyle w:val="ListParagraph"/>
              <w:numPr>
                <w:ilvl w:val="0"/>
                <w:numId w:val="32"/>
              </w:numPr>
              <w:jc w:val="center"/>
              <w:rPr>
                <w:rFonts w:asciiTheme="majorHAnsi" w:hAnsiTheme="majorHAnsi" w:cstheme="majorHAnsi"/>
              </w:rPr>
            </w:pPr>
          </w:p>
        </w:tc>
        <w:tc>
          <w:tcPr>
            <w:tcW w:w="1418" w:type="dxa"/>
            <w:noWrap/>
            <w:vAlign w:val="center"/>
          </w:tcPr>
          <w:p w:rsidR="002367CD" w:rsidRDefault="002367CD" w:rsidP="002367CD">
            <w:pPr>
              <w:jc w:val="center"/>
            </w:pPr>
            <w:r w:rsidRPr="00295DAD">
              <w:rPr>
                <w:rFonts w:asciiTheme="majorHAnsi" w:hAnsiTheme="majorHAnsi" w:cstheme="majorHAnsi"/>
              </w:rPr>
              <w:t>Chỉ thị</w:t>
            </w:r>
          </w:p>
        </w:tc>
        <w:tc>
          <w:tcPr>
            <w:tcW w:w="2551" w:type="dxa"/>
            <w:vAlign w:val="center"/>
            <w:hideMark/>
          </w:tcPr>
          <w:p w:rsidR="002367CD" w:rsidRPr="00C2113C" w:rsidRDefault="002367CD" w:rsidP="00DF0462">
            <w:pPr>
              <w:jc w:val="center"/>
              <w:rPr>
                <w:rFonts w:asciiTheme="majorHAnsi" w:hAnsiTheme="majorHAnsi" w:cstheme="majorHAnsi"/>
                <w:caps/>
              </w:rPr>
            </w:pPr>
            <w:r w:rsidRPr="00C2113C">
              <w:rPr>
                <w:rFonts w:asciiTheme="majorHAnsi" w:hAnsiTheme="majorHAnsi" w:cstheme="majorHAnsi"/>
                <w:caps/>
              </w:rPr>
              <w:t xml:space="preserve">16/2012/CT-UBND </w:t>
            </w:r>
            <w:r w:rsidRPr="00C2113C">
              <w:rPr>
                <w:rFonts w:asciiTheme="majorHAnsi" w:hAnsiTheme="majorHAnsi" w:cstheme="majorHAnsi"/>
                <w:caps/>
              </w:rPr>
              <w:br/>
              <w:t>16/5/2012</w:t>
            </w:r>
          </w:p>
        </w:tc>
        <w:tc>
          <w:tcPr>
            <w:tcW w:w="7655" w:type="dxa"/>
            <w:hideMark/>
          </w:tcPr>
          <w:p w:rsidR="002367CD" w:rsidRPr="002367CD" w:rsidRDefault="002367CD" w:rsidP="002367CD">
            <w:r w:rsidRPr="002367CD">
              <w:t>Về thực hiện Quyết định số 62/2011/QĐ-ttg ngày 09 tháng 11 năm 2011 của Thủ tướng Chính phủ về chế độ, chính sách đối với đối tượng tham gia chiến tranh bảo vệ Tổ quốc, làm nhiệm vụ quốc tế ở Campuchia, giúp bạn Lào đã phục viên, xuất ngũ, thôi việc sau ngày 30 tháng 4 năm 1975</w:t>
            </w:r>
          </w:p>
        </w:tc>
        <w:tc>
          <w:tcPr>
            <w:tcW w:w="1843" w:type="dxa"/>
            <w:vAlign w:val="center"/>
            <w:hideMark/>
          </w:tcPr>
          <w:p w:rsidR="002367CD" w:rsidRPr="00103C40" w:rsidRDefault="002367CD" w:rsidP="00DF0462">
            <w:pPr>
              <w:jc w:val="center"/>
              <w:rPr>
                <w:rFonts w:asciiTheme="majorHAnsi" w:hAnsiTheme="majorHAnsi" w:cstheme="majorHAnsi"/>
              </w:rPr>
            </w:pPr>
            <w:r w:rsidRPr="00103C40">
              <w:rPr>
                <w:rFonts w:asciiTheme="majorHAnsi" w:hAnsiTheme="majorHAnsi" w:cstheme="majorHAnsi"/>
              </w:rPr>
              <w:t>26</w:t>
            </w:r>
            <w:r>
              <w:rPr>
                <w:rFonts w:asciiTheme="majorHAnsi" w:hAnsiTheme="majorHAnsi" w:cstheme="majorHAnsi"/>
              </w:rPr>
              <w:t>/5</w:t>
            </w:r>
            <w:r w:rsidRPr="00103C40">
              <w:rPr>
                <w:rFonts w:asciiTheme="majorHAnsi" w:hAnsiTheme="majorHAnsi" w:cstheme="majorHAnsi"/>
              </w:rPr>
              <w:t>/2012</w:t>
            </w:r>
          </w:p>
        </w:tc>
      </w:tr>
      <w:tr w:rsidR="002367CD" w:rsidRPr="00103C40" w:rsidTr="003261CC">
        <w:trPr>
          <w:trHeight w:val="567"/>
        </w:trPr>
        <w:tc>
          <w:tcPr>
            <w:tcW w:w="851" w:type="dxa"/>
            <w:vAlign w:val="center"/>
          </w:tcPr>
          <w:p w:rsidR="002367CD" w:rsidRPr="006C4DC0" w:rsidRDefault="002367CD" w:rsidP="00DF0462">
            <w:pPr>
              <w:pStyle w:val="ListParagraph"/>
              <w:numPr>
                <w:ilvl w:val="0"/>
                <w:numId w:val="32"/>
              </w:numPr>
              <w:jc w:val="center"/>
              <w:rPr>
                <w:rFonts w:asciiTheme="majorHAnsi" w:hAnsiTheme="majorHAnsi" w:cstheme="majorHAnsi"/>
              </w:rPr>
            </w:pPr>
          </w:p>
        </w:tc>
        <w:tc>
          <w:tcPr>
            <w:tcW w:w="1418" w:type="dxa"/>
            <w:noWrap/>
            <w:vAlign w:val="center"/>
          </w:tcPr>
          <w:p w:rsidR="002367CD" w:rsidRDefault="002367CD" w:rsidP="002367CD">
            <w:pPr>
              <w:jc w:val="center"/>
            </w:pPr>
            <w:r w:rsidRPr="00295DAD">
              <w:rPr>
                <w:rFonts w:asciiTheme="majorHAnsi" w:hAnsiTheme="majorHAnsi" w:cstheme="majorHAnsi"/>
              </w:rPr>
              <w:t>Chỉ thị</w:t>
            </w:r>
          </w:p>
        </w:tc>
        <w:tc>
          <w:tcPr>
            <w:tcW w:w="2551" w:type="dxa"/>
            <w:vAlign w:val="center"/>
            <w:hideMark/>
          </w:tcPr>
          <w:p w:rsidR="002367CD" w:rsidRPr="00C2113C" w:rsidRDefault="002367CD" w:rsidP="00DF0462">
            <w:pPr>
              <w:jc w:val="center"/>
              <w:rPr>
                <w:rFonts w:asciiTheme="majorHAnsi" w:hAnsiTheme="majorHAnsi" w:cstheme="majorHAnsi"/>
                <w:caps/>
              </w:rPr>
            </w:pPr>
            <w:r w:rsidRPr="00C2113C">
              <w:rPr>
                <w:rFonts w:asciiTheme="majorHAnsi" w:hAnsiTheme="majorHAnsi" w:cstheme="majorHAnsi"/>
                <w:caps/>
              </w:rPr>
              <w:t xml:space="preserve">17/2012/CT-UBND </w:t>
            </w:r>
            <w:r w:rsidRPr="00C2113C">
              <w:rPr>
                <w:rFonts w:asciiTheme="majorHAnsi" w:hAnsiTheme="majorHAnsi" w:cstheme="majorHAnsi"/>
                <w:caps/>
              </w:rPr>
              <w:br/>
              <w:t>30/5/2012</w:t>
            </w:r>
          </w:p>
        </w:tc>
        <w:tc>
          <w:tcPr>
            <w:tcW w:w="7655" w:type="dxa"/>
            <w:hideMark/>
          </w:tcPr>
          <w:p w:rsidR="002367CD" w:rsidRPr="002367CD" w:rsidRDefault="002367CD" w:rsidP="002367CD">
            <w:r w:rsidRPr="002367CD">
              <w:t>Về quán triệt và thực hiện Thông tri số 07-TT/TU ngày 15 tháng 8 năm 2011 của Thành ủy thành phố Hồ Chí Minh</w:t>
            </w:r>
          </w:p>
        </w:tc>
        <w:tc>
          <w:tcPr>
            <w:tcW w:w="1843" w:type="dxa"/>
            <w:vAlign w:val="center"/>
            <w:hideMark/>
          </w:tcPr>
          <w:p w:rsidR="002367CD" w:rsidRPr="00103C40" w:rsidRDefault="002367CD" w:rsidP="00DF0462">
            <w:pPr>
              <w:jc w:val="center"/>
              <w:rPr>
                <w:rFonts w:asciiTheme="majorHAnsi" w:hAnsiTheme="majorHAnsi" w:cstheme="majorHAnsi"/>
              </w:rPr>
            </w:pPr>
            <w:r w:rsidRPr="00103C40">
              <w:rPr>
                <w:rFonts w:asciiTheme="majorHAnsi" w:hAnsiTheme="majorHAnsi" w:cstheme="majorHAnsi"/>
              </w:rPr>
              <w:t>09/6/2012</w:t>
            </w:r>
          </w:p>
        </w:tc>
      </w:tr>
      <w:tr w:rsidR="002367CD" w:rsidRPr="00103C40" w:rsidTr="003261CC">
        <w:trPr>
          <w:trHeight w:val="567"/>
        </w:trPr>
        <w:tc>
          <w:tcPr>
            <w:tcW w:w="851" w:type="dxa"/>
            <w:vAlign w:val="center"/>
          </w:tcPr>
          <w:p w:rsidR="002367CD" w:rsidRPr="006C4DC0" w:rsidRDefault="002367CD" w:rsidP="00DF0462">
            <w:pPr>
              <w:pStyle w:val="ListParagraph"/>
              <w:numPr>
                <w:ilvl w:val="0"/>
                <w:numId w:val="32"/>
              </w:numPr>
              <w:jc w:val="center"/>
              <w:rPr>
                <w:rFonts w:asciiTheme="majorHAnsi" w:hAnsiTheme="majorHAnsi" w:cstheme="majorHAnsi"/>
              </w:rPr>
            </w:pPr>
          </w:p>
        </w:tc>
        <w:tc>
          <w:tcPr>
            <w:tcW w:w="1418" w:type="dxa"/>
            <w:noWrap/>
            <w:vAlign w:val="center"/>
          </w:tcPr>
          <w:p w:rsidR="002367CD" w:rsidRDefault="002367CD" w:rsidP="002367CD">
            <w:pPr>
              <w:jc w:val="center"/>
            </w:pPr>
            <w:r w:rsidRPr="00295DAD">
              <w:rPr>
                <w:rFonts w:asciiTheme="majorHAnsi" w:hAnsiTheme="majorHAnsi" w:cstheme="majorHAnsi"/>
              </w:rPr>
              <w:t>Chỉ thị</w:t>
            </w:r>
          </w:p>
        </w:tc>
        <w:tc>
          <w:tcPr>
            <w:tcW w:w="2551" w:type="dxa"/>
            <w:vAlign w:val="center"/>
            <w:hideMark/>
          </w:tcPr>
          <w:p w:rsidR="002367CD" w:rsidRPr="00C2113C" w:rsidRDefault="002367CD" w:rsidP="00DF0462">
            <w:pPr>
              <w:jc w:val="center"/>
              <w:rPr>
                <w:rFonts w:asciiTheme="majorHAnsi" w:hAnsiTheme="majorHAnsi" w:cstheme="majorHAnsi"/>
                <w:caps/>
              </w:rPr>
            </w:pPr>
            <w:r w:rsidRPr="00C2113C">
              <w:rPr>
                <w:rFonts w:asciiTheme="majorHAnsi" w:hAnsiTheme="majorHAnsi" w:cstheme="majorHAnsi"/>
                <w:caps/>
              </w:rPr>
              <w:t xml:space="preserve">19/2012/CT-UBND </w:t>
            </w:r>
            <w:r w:rsidRPr="00C2113C">
              <w:rPr>
                <w:rFonts w:asciiTheme="majorHAnsi" w:hAnsiTheme="majorHAnsi" w:cstheme="majorHAnsi"/>
                <w:caps/>
              </w:rPr>
              <w:br/>
              <w:t>11/7/2012</w:t>
            </w:r>
          </w:p>
        </w:tc>
        <w:tc>
          <w:tcPr>
            <w:tcW w:w="7655" w:type="dxa"/>
            <w:hideMark/>
          </w:tcPr>
          <w:p w:rsidR="002367CD" w:rsidRPr="002367CD" w:rsidRDefault="002367CD" w:rsidP="002367CD">
            <w:r w:rsidRPr="002367CD">
              <w:t>Về tăng cường công tác xây dựng phong trào toàn dân tham gia phòng cháy và chữa cháy trên địa bàn Thành phố Hồ Chí Minh</w:t>
            </w:r>
          </w:p>
        </w:tc>
        <w:tc>
          <w:tcPr>
            <w:tcW w:w="1843" w:type="dxa"/>
            <w:vAlign w:val="center"/>
            <w:hideMark/>
          </w:tcPr>
          <w:p w:rsidR="002367CD" w:rsidRPr="00103C40" w:rsidRDefault="002367CD" w:rsidP="00DF0462">
            <w:pPr>
              <w:jc w:val="center"/>
              <w:rPr>
                <w:rFonts w:asciiTheme="majorHAnsi" w:hAnsiTheme="majorHAnsi" w:cstheme="majorHAnsi"/>
              </w:rPr>
            </w:pPr>
            <w:r w:rsidRPr="00103C40">
              <w:rPr>
                <w:rFonts w:asciiTheme="majorHAnsi" w:hAnsiTheme="majorHAnsi" w:cstheme="majorHAnsi"/>
              </w:rPr>
              <w:t>21</w:t>
            </w:r>
            <w:r>
              <w:rPr>
                <w:rFonts w:asciiTheme="majorHAnsi" w:hAnsiTheme="majorHAnsi" w:cstheme="majorHAnsi"/>
              </w:rPr>
              <w:t>/7</w:t>
            </w:r>
            <w:r w:rsidRPr="00103C40">
              <w:rPr>
                <w:rFonts w:asciiTheme="majorHAnsi" w:hAnsiTheme="majorHAnsi" w:cstheme="majorHAnsi"/>
              </w:rPr>
              <w:t>/2012</w:t>
            </w:r>
          </w:p>
        </w:tc>
      </w:tr>
      <w:tr w:rsidR="002367CD" w:rsidRPr="00103C40" w:rsidTr="003261CC">
        <w:trPr>
          <w:trHeight w:val="567"/>
        </w:trPr>
        <w:tc>
          <w:tcPr>
            <w:tcW w:w="851" w:type="dxa"/>
            <w:vAlign w:val="center"/>
          </w:tcPr>
          <w:p w:rsidR="002367CD" w:rsidRPr="006C4DC0" w:rsidRDefault="002367CD" w:rsidP="00DF0462">
            <w:pPr>
              <w:pStyle w:val="ListParagraph"/>
              <w:numPr>
                <w:ilvl w:val="0"/>
                <w:numId w:val="32"/>
              </w:numPr>
              <w:jc w:val="center"/>
              <w:rPr>
                <w:rFonts w:asciiTheme="majorHAnsi" w:hAnsiTheme="majorHAnsi" w:cstheme="majorHAnsi"/>
              </w:rPr>
            </w:pPr>
          </w:p>
        </w:tc>
        <w:tc>
          <w:tcPr>
            <w:tcW w:w="1418" w:type="dxa"/>
            <w:noWrap/>
            <w:vAlign w:val="center"/>
          </w:tcPr>
          <w:p w:rsidR="002367CD" w:rsidRDefault="002367CD" w:rsidP="002367CD">
            <w:pPr>
              <w:jc w:val="center"/>
            </w:pPr>
            <w:r w:rsidRPr="00295DAD">
              <w:rPr>
                <w:rFonts w:asciiTheme="majorHAnsi" w:hAnsiTheme="majorHAnsi" w:cstheme="majorHAnsi"/>
              </w:rPr>
              <w:t>Chỉ thị</w:t>
            </w:r>
          </w:p>
        </w:tc>
        <w:tc>
          <w:tcPr>
            <w:tcW w:w="2551" w:type="dxa"/>
            <w:vAlign w:val="center"/>
          </w:tcPr>
          <w:p w:rsidR="002367CD" w:rsidRDefault="002367CD" w:rsidP="002367CD">
            <w:pPr>
              <w:jc w:val="center"/>
              <w:rPr>
                <w:rFonts w:asciiTheme="majorHAnsi" w:hAnsiTheme="majorHAnsi" w:cstheme="majorHAnsi"/>
                <w:caps/>
              </w:rPr>
            </w:pPr>
            <w:r>
              <w:rPr>
                <w:rFonts w:asciiTheme="majorHAnsi" w:hAnsiTheme="majorHAnsi" w:cstheme="majorHAnsi"/>
                <w:caps/>
              </w:rPr>
              <w:t>20/2012/ct-ubnd</w:t>
            </w:r>
          </w:p>
          <w:p w:rsidR="002367CD" w:rsidRPr="00C2113C" w:rsidRDefault="002367CD" w:rsidP="002367CD">
            <w:pPr>
              <w:jc w:val="center"/>
              <w:rPr>
                <w:rFonts w:asciiTheme="majorHAnsi" w:hAnsiTheme="majorHAnsi" w:cstheme="majorHAnsi"/>
                <w:caps/>
              </w:rPr>
            </w:pPr>
            <w:r>
              <w:rPr>
                <w:rFonts w:asciiTheme="majorHAnsi" w:hAnsiTheme="majorHAnsi" w:cstheme="majorHAnsi"/>
                <w:caps/>
              </w:rPr>
              <w:t>16/7/2012</w:t>
            </w:r>
          </w:p>
        </w:tc>
        <w:tc>
          <w:tcPr>
            <w:tcW w:w="7655" w:type="dxa"/>
          </w:tcPr>
          <w:p w:rsidR="002367CD" w:rsidRPr="002367CD" w:rsidRDefault="002367CD" w:rsidP="002367CD">
            <w:r w:rsidRPr="002367CD">
              <w:t>Về xây dựng Kế hoạch phát triển kinh tế - xã hội, Dự toán ngân sách nhà nước năm 2013 và Kế hoạch đầu tư từ ngân sách nhà nước 3 năm 2013 - 2015.</w:t>
            </w:r>
          </w:p>
        </w:tc>
        <w:tc>
          <w:tcPr>
            <w:tcW w:w="1843" w:type="dxa"/>
            <w:vAlign w:val="center"/>
          </w:tcPr>
          <w:p w:rsidR="002367CD" w:rsidRPr="00103C40" w:rsidRDefault="002367CD" w:rsidP="00DF0462">
            <w:pPr>
              <w:jc w:val="center"/>
              <w:rPr>
                <w:rFonts w:asciiTheme="majorHAnsi" w:hAnsiTheme="majorHAnsi" w:cstheme="majorHAnsi"/>
              </w:rPr>
            </w:pPr>
            <w:r>
              <w:rPr>
                <w:rFonts w:asciiTheme="majorHAnsi" w:hAnsiTheme="majorHAnsi" w:cstheme="majorHAnsi"/>
              </w:rPr>
              <w:t>16/7/2012</w:t>
            </w:r>
          </w:p>
        </w:tc>
      </w:tr>
      <w:tr w:rsidR="002367CD" w:rsidRPr="00103C40" w:rsidTr="003261CC">
        <w:trPr>
          <w:trHeight w:val="567"/>
        </w:trPr>
        <w:tc>
          <w:tcPr>
            <w:tcW w:w="851" w:type="dxa"/>
            <w:vAlign w:val="center"/>
          </w:tcPr>
          <w:p w:rsidR="002367CD" w:rsidRPr="006C4DC0" w:rsidRDefault="002367CD" w:rsidP="00DF0462">
            <w:pPr>
              <w:pStyle w:val="ListParagraph"/>
              <w:numPr>
                <w:ilvl w:val="0"/>
                <w:numId w:val="32"/>
              </w:numPr>
              <w:jc w:val="center"/>
              <w:rPr>
                <w:rFonts w:asciiTheme="majorHAnsi" w:hAnsiTheme="majorHAnsi" w:cstheme="majorHAnsi"/>
              </w:rPr>
            </w:pPr>
          </w:p>
        </w:tc>
        <w:tc>
          <w:tcPr>
            <w:tcW w:w="1418" w:type="dxa"/>
            <w:noWrap/>
            <w:vAlign w:val="center"/>
          </w:tcPr>
          <w:p w:rsidR="002367CD" w:rsidRDefault="002367CD" w:rsidP="002367CD">
            <w:pPr>
              <w:jc w:val="center"/>
            </w:pPr>
            <w:r w:rsidRPr="00295DAD">
              <w:rPr>
                <w:rFonts w:asciiTheme="majorHAnsi" w:hAnsiTheme="majorHAnsi" w:cstheme="majorHAnsi"/>
              </w:rPr>
              <w:t>Chỉ thị</w:t>
            </w:r>
          </w:p>
        </w:tc>
        <w:tc>
          <w:tcPr>
            <w:tcW w:w="2551" w:type="dxa"/>
            <w:vAlign w:val="center"/>
          </w:tcPr>
          <w:p w:rsidR="002367CD" w:rsidRDefault="002367CD" w:rsidP="002367CD">
            <w:pPr>
              <w:jc w:val="center"/>
              <w:rPr>
                <w:rFonts w:asciiTheme="majorHAnsi" w:hAnsiTheme="majorHAnsi" w:cstheme="majorHAnsi"/>
                <w:caps/>
              </w:rPr>
            </w:pPr>
            <w:r>
              <w:rPr>
                <w:rFonts w:asciiTheme="majorHAnsi" w:hAnsiTheme="majorHAnsi" w:cstheme="majorHAnsi"/>
                <w:caps/>
              </w:rPr>
              <w:t>21/2012/ct-ubnd</w:t>
            </w:r>
          </w:p>
          <w:p w:rsidR="002367CD" w:rsidRDefault="002367CD" w:rsidP="002367CD">
            <w:pPr>
              <w:jc w:val="center"/>
              <w:rPr>
                <w:rFonts w:asciiTheme="majorHAnsi" w:hAnsiTheme="majorHAnsi" w:cstheme="majorHAnsi"/>
                <w:caps/>
              </w:rPr>
            </w:pPr>
            <w:r>
              <w:rPr>
                <w:rFonts w:asciiTheme="majorHAnsi" w:hAnsiTheme="majorHAnsi" w:cstheme="majorHAnsi"/>
                <w:caps/>
              </w:rPr>
              <w:t>09/8/2012</w:t>
            </w:r>
          </w:p>
        </w:tc>
        <w:tc>
          <w:tcPr>
            <w:tcW w:w="7655" w:type="dxa"/>
          </w:tcPr>
          <w:p w:rsidR="002367CD" w:rsidRPr="002367CD" w:rsidRDefault="002367CD" w:rsidP="002367CD">
            <w:r w:rsidRPr="002367CD">
              <w:t>Về thực hiện nhiệm vụ giáo dục và đào tạo năm học 2012 - 2013 tại Thành phố Hồ Chí Minh.</w:t>
            </w:r>
          </w:p>
        </w:tc>
        <w:tc>
          <w:tcPr>
            <w:tcW w:w="1843" w:type="dxa"/>
            <w:vAlign w:val="center"/>
          </w:tcPr>
          <w:p w:rsidR="002367CD" w:rsidRDefault="002367CD" w:rsidP="00DF0462">
            <w:pPr>
              <w:jc w:val="center"/>
              <w:rPr>
                <w:rFonts w:asciiTheme="majorHAnsi" w:hAnsiTheme="majorHAnsi" w:cstheme="majorHAnsi"/>
              </w:rPr>
            </w:pPr>
            <w:r>
              <w:rPr>
                <w:rFonts w:asciiTheme="majorHAnsi" w:hAnsiTheme="majorHAnsi" w:cstheme="majorHAnsi"/>
              </w:rPr>
              <w:t>19/8/2012</w:t>
            </w:r>
          </w:p>
        </w:tc>
      </w:tr>
      <w:tr w:rsidR="002367CD" w:rsidRPr="00103C40" w:rsidTr="003261CC">
        <w:trPr>
          <w:trHeight w:val="567"/>
        </w:trPr>
        <w:tc>
          <w:tcPr>
            <w:tcW w:w="851" w:type="dxa"/>
            <w:vAlign w:val="center"/>
          </w:tcPr>
          <w:p w:rsidR="002367CD" w:rsidRPr="006C4DC0" w:rsidRDefault="002367CD" w:rsidP="00DF0462">
            <w:pPr>
              <w:pStyle w:val="ListParagraph"/>
              <w:numPr>
                <w:ilvl w:val="0"/>
                <w:numId w:val="32"/>
              </w:numPr>
              <w:jc w:val="center"/>
              <w:rPr>
                <w:rFonts w:asciiTheme="majorHAnsi" w:hAnsiTheme="majorHAnsi" w:cstheme="majorHAnsi"/>
              </w:rPr>
            </w:pPr>
          </w:p>
        </w:tc>
        <w:tc>
          <w:tcPr>
            <w:tcW w:w="1418" w:type="dxa"/>
            <w:noWrap/>
            <w:vAlign w:val="center"/>
          </w:tcPr>
          <w:p w:rsidR="002367CD" w:rsidRDefault="002367CD" w:rsidP="002367CD">
            <w:pPr>
              <w:jc w:val="center"/>
            </w:pPr>
            <w:r w:rsidRPr="00295DAD">
              <w:rPr>
                <w:rFonts w:asciiTheme="majorHAnsi" w:hAnsiTheme="majorHAnsi" w:cstheme="majorHAnsi"/>
              </w:rPr>
              <w:t>Chỉ thị</w:t>
            </w:r>
          </w:p>
        </w:tc>
        <w:tc>
          <w:tcPr>
            <w:tcW w:w="2551" w:type="dxa"/>
            <w:vAlign w:val="center"/>
          </w:tcPr>
          <w:p w:rsidR="002367CD" w:rsidRDefault="002367CD" w:rsidP="002367CD">
            <w:pPr>
              <w:jc w:val="center"/>
              <w:rPr>
                <w:rFonts w:asciiTheme="majorHAnsi" w:hAnsiTheme="majorHAnsi" w:cstheme="majorHAnsi"/>
                <w:caps/>
              </w:rPr>
            </w:pPr>
            <w:r>
              <w:rPr>
                <w:rFonts w:asciiTheme="majorHAnsi" w:hAnsiTheme="majorHAnsi" w:cstheme="majorHAnsi"/>
                <w:caps/>
              </w:rPr>
              <w:t>23/2012/ct-ubnd</w:t>
            </w:r>
          </w:p>
          <w:p w:rsidR="002367CD" w:rsidRDefault="002367CD" w:rsidP="002367CD">
            <w:pPr>
              <w:jc w:val="center"/>
              <w:rPr>
                <w:rFonts w:asciiTheme="majorHAnsi" w:hAnsiTheme="majorHAnsi" w:cstheme="majorHAnsi"/>
                <w:caps/>
              </w:rPr>
            </w:pPr>
            <w:r>
              <w:rPr>
                <w:rFonts w:asciiTheme="majorHAnsi" w:hAnsiTheme="majorHAnsi" w:cstheme="majorHAnsi"/>
                <w:caps/>
              </w:rPr>
              <w:t>31/10/2012</w:t>
            </w:r>
          </w:p>
        </w:tc>
        <w:tc>
          <w:tcPr>
            <w:tcW w:w="7655" w:type="dxa"/>
          </w:tcPr>
          <w:p w:rsidR="002367CD" w:rsidRPr="002367CD" w:rsidRDefault="002367CD" w:rsidP="002367CD">
            <w:r w:rsidRPr="002367CD">
              <w:t>Về công tác tuyển chọn và gọi công dân nhập ngũ, phục vụ có thời hạn trong lực lượng Công an nhân dân; tuyển sinh quân sự; đăng ký, quản lý, huấn luyện, kiểm tra sẵn sàng động viên, chiến đấu lực lượng dự bị động viên năm 2013</w:t>
            </w:r>
          </w:p>
        </w:tc>
        <w:tc>
          <w:tcPr>
            <w:tcW w:w="1843" w:type="dxa"/>
            <w:vAlign w:val="center"/>
          </w:tcPr>
          <w:p w:rsidR="002367CD" w:rsidRDefault="002367CD" w:rsidP="00DF0462">
            <w:pPr>
              <w:jc w:val="center"/>
              <w:rPr>
                <w:rFonts w:asciiTheme="majorHAnsi" w:hAnsiTheme="majorHAnsi" w:cstheme="majorHAnsi"/>
              </w:rPr>
            </w:pPr>
            <w:r>
              <w:rPr>
                <w:rFonts w:asciiTheme="majorHAnsi" w:hAnsiTheme="majorHAnsi" w:cstheme="majorHAnsi"/>
              </w:rPr>
              <w:t>10/11/2012</w:t>
            </w:r>
          </w:p>
        </w:tc>
      </w:tr>
      <w:tr w:rsidR="002367CD" w:rsidRPr="00103C40" w:rsidTr="003261CC">
        <w:trPr>
          <w:trHeight w:val="567"/>
        </w:trPr>
        <w:tc>
          <w:tcPr>
            <w:tcW w:w="851" w:type="dxa"/>
            <w:vAlign w:val="center"/>
          </w:tcPr>
          <w:p w:rsidR="002367CD" w:rsidRPr="006C4DC0" w:rsidRDefault="002367CD" w:rsidP="00DF0462">
            <w:pPr>
              <w:pStyle w:val="ListParagraph"/>
              <w:numPr>
                <w:ilvl w:val="0"/>
                <w:numId w:val="32"/>
              </w:numPr>
              <w:jc w:val="center"/>
              <w:rPr>
                <w:rFonts w:asciiTheme="majorHAnsi" w:hAnsiTheme="majorHAnsi" w:cstheme="majorHAnsi"/>
              </w:rPr>
            </w:pPr>
          </w:p>
        </w:tc>
        <w:tc>
          <w:tcPr>
            <w:tcW w:w="1418" w:type="dxa"/>
            <w:vAlign w:val="center"/>
          </w:tcPr>
          <w:p w:rsidR="002367CD" w:rsidRDefault="002367CD" w:rsidP="002367CD">
            <w:pPr>
              <w:jc w:val="center"/>
            </w:pPr>
            <w:r w:rsidRPr="00295DAD">
              <w:rPr>
                <w:rFonts w:asciiTheme="majorHAnsi" w:hAnsiTheme="majorHAnsi" w:cstheme="majorHAnsi"/>
              </w:rPr>
              <w:t>Chỉ thị</w:t>
            </w:r>
          </w:p>
        </w:tc>
        <w:tc>
          <w:tcPr>
            <w:tcW w:w="2551" w:type="dxa"/>
            <w:vAlign w:val="center"/>
            <w:hideMark/>
          </w:tcPr>
          <w:p w:rsidR="002367CD" w:rsidRPr="00C2113C" w:rsidRDefault="002367CD" w:rsidP="00DF0462">
            <w:pPr>
              <w:jc w:val="center"/>
              <w:rPr>
                <w:rFonts w:asciiTheme="majorHAnsi" w:hAnsiTheme="majorHAnsi" w:cstheme="majorHAnsi"/>
                <w:caps/>
              </w:rPr>
            </w:pPr>
            <w:r w:rsidRPr="00C2113C">
              <w:rPr>
                <w:rFonts w:asciiTheme="majorHAnsi" w:hAnsiTheme="majorHAnsi" w:cstheme="majorHAnsi"/>
                <w:caps/>
              </w:rPr>
              <w:t xml:space="preserve">24/2012/CT-UBND </w:t>
            </w:r>
            <w:r w:rsidRPr="00C2113C">
              <w:rPr>
                <w:rFonts w:asciiTheme="majorHAnsi" w:hAnsiTheme="majorHAnsi" w:cstheme="majorHAnsi"/>
                <w:caps/>
              </w:rPr>
              <w:br/>
              <w:t>03/11/2012</w:t>
            </w:r>
          </w:p>
        </w:tc>
        <w:tc>
          <w:tcPr>
            <w:tcW w:w="7655" w:type="dxa"/>
            <w:hideMark/>
          </w:tcPr>
          <w:p w:rsidR="002367CD" w:rsidRPr="002367CD" w:rsidRDefault="002367CD" w:rsidP="002367CD">
            <w:r w:rsidRPr="002367CD">
              <w:t>Về công tác lập, thẩm định, phê duyệt và quản lý quy hoạch đô thị trên địa bàn Thành phố Hồ Chí Minh</w:t>
            </w:r>
          </w:p>
        </w:tc>
        <w:tc>
          <w:tcPr>
            <w:tcW w:w="1843" w:type="dxa"/>
            <w:vAlign w:val="center"/>
            <w:hideMark/>
          </w:tcPr>
          <w:p w:rsidR="002367CD" w:rsidRPr="00103C40" w:rsidRDefault="002367CD" w:rsidP="00DF0462">
            <w:pPr>
              <w:jc w:val="center"/>
              <w:rPr>
                <w:rFonts w:asciiTheme="majorHAnsi" w:hAnsiTheme="majorHAnsi" w:cstheme="majorHAnsi"/>
              </w:rPr>
            </w:pPr>
            <w:r w:rsidRPr="00103C40">
              <w:rPr>
                <w:rFonts w:asciiTheme="majorHAnsi" w:hAnsiTheme="majorHAnsi" w:cstheme="majorHAnsi"/>
              </w:rPr>
              <w:t>13/11/2012</w:t>
            </w:r>
          </w:p>
        </w:tc>
      </w:tr>
      <w:tr w:rsidR="002367CD" w:rsidRPr="00103C40" w:rsidTr="003261CC">
        <w:trPr>
          <w:trHeight w:val="567"/>
        </w:trPr>
        <w:tc>
          <w:tcPr>
            <w:tcW w:w="851" w:type="dxa"/>
            <w:vAlign w:val="center"/>
          </w:tcPr>
          <w:p w:rsidR="002367CD" w:rsidRPr="006C4DC0" w:rsidRDefault="002367CD" w:rsidP="00DF0462">
            <w:pPr>
              <w:pStyle w:val="ListParagraph"/>
              <w:numPr>
                <w:ilvl w:val="0"/>
                <w:numId w:val="32"/>
              </w:numPr>
              <w:jc w:val="center"/>
              <w:rPr>
                <w:rFonts w:asciiTheme="majorHAnsi" w:hAnsiTheme="majorHAnsi" w:cstheme="majorHAnsi"/>
              </w:rPr>
            </w:pPr>
          </w:p>
        </w:tc>
        <w:tc>
          <w:tcPr>
            <w:tcW w:w="1418" w:type="dxa"/>
            <w:vAlign w:val="center"/>
          </w:tcPr>
          <w:p w:rsidR="002367CD" w:rsidRDefault="002367CD" w:rsidP="002367CD">
            <w:pPr>
              <w:jc w:val="center"/>
            </w:pPr>
            <w:r w:rsidRPr="00295DAD">
              <w:rPr>
                <w:rFonts w:asciiTheme="majorHAnsi" w:hAnsiTheme="majorHAnsi" w:cstheme="majorHAnsi"/>
              </w:rPr>
              <w:t>Chỉ thị</w:t>
            </w:r>
          </w:p>
        </w:tc>
        <w:tc>
          <w:tcPr>
            <w:tcW w:w="2551" w:type="dxa"/>
            <w:vAlign w:val="center"/>
          </w:tcPr>
          <w:p w:rsidR="002367CD" w:rsidRDefault="002367CD" w:rsidP="002367CD">
            <w:pPr>
              <w:jc w:val="center"/>
              <w:rPr>
                <w:rFonts w:asciiTheme="majorHAnsi" w:hAnsiTheme="majorHAnsi" w:cstheme="majorHAnsi"/>
                <w:caps/>
              </w:rPr>
            </w:pPr>
            <w:r>
              <w:rPr>
                <w:rFonts w:asciiTheme="majorHAnsi" w:hAnsiTheme="majorHAnsi" w:cstheme="majorHAnsi"/>
                <w:caps/>
              </w:rPr>
              <w:t>25/2012/ct-ubnd</w:t>
            </w:r>
          </w:p>
          <w:p w:rsidR="002367CD" w:rsidRPr="00C2113C" w:rsidRDefault="002367CD" w:rsidP="002367CD">
            <w:pPr>
              <w:jc w:val="center"/>
              <w:rPr>
                <w:rFonts w:asciiTheme="majorHAnsi" w:hAnsiTheme="majorHAnsi" w:cstheme="majorHAnsi"/>
                <w:caps/>
              </w:rPr>
            </w:pPr>
            <w:r>
              <w:rPr>
                <w:rFonts w:asciiTheme="majorHAnsi" w:hAnsiTheme="majorHAnsi" w:cstheme="majorHAnsi"/>
                <w:caps/>
              </w:rPr>
              <w:t>16/11/2012</w:t>
            </w:r>
          </w:p>
        </w:tc>
        <w:tc>
          <w:tcPr>
            <w:tcW w:w="7655" w:type="dxa"/>
          </w:tcPr>
          <w:p w:rsidR="002367CD" w:rsidRPr="002367CD" w:rsidRDefault="002367CD" w:rsidP="002367CD">
            <w:r w:rsidRPr="002367CD">
              <w:t>Về việc tăng cường thực hiện Cuộc vận động “Người Việt Nam ưu tiên dùng hàng Việt Nam” trên địa bàn thành phố.</w:t>
            </w:r>
          </w:p>
        </w:tc>
        <w:tc>
          <w:tcPr>
            <w:tcW w:w="1843" w:type="dxa"/>
            <w:vAlign w:val="center"/>
          </w:tcPr>
          <w:p w:rsidR="002367CD" w:rsidRPr="00103C40" w:rsidRDefault="002367CD" w:rsidP="00DF0462">
            <w:pPr>
              <w:jc w:val="center"/>
              <w:rPr>
                <w:rFonts w:asciiTheme="majorHAnsi" w:hAnsiTheme="majorHAnsi" w:cstheme="majorHAnsi"/>
              </w:rPr>
            </w:pPr>
            <w:r>
              <w:rPr>
                <w:rFonts w:asciiTheme="majorHAnsi" w:hAnsiTheme="majorHAnsi" w:cstheme="majorHAnsi"/>
              </w:rPr>
              <w:t>16/11/2012</w:t>
            </w:r>
          </w:p>
        </w:tc>
      </w:tr>
      <w:tr w:rsidR="002367CD" w:rsidRPr="00103C40" w:rsidTr="003261CC">
        <w:trPr>
          <w:trHeight w:val="567"/>
        </w:trPr>
        <w:tc>
          <w:tcPr>
            <w:tcW w:w="851" w:type="dxa"/>
            <w:vAlign w:val="center"/>
          </w:tcPr>
          <w:p w:rsidR="002367CD" w:rsidRPr="006C4DC0" w:rsidRDefault="002367CD" w:rsidP="00DF0462">
            <w:pPr>
              <w:pStyle w:val="ListParagraph"/>
              <w:numPr>
                <w:ilvl w:val="0"/>
                <w:numId w:val="32"/>
              </w:numPr>
              <w:jc w:val="center"/>
              <w:rPr>
                <w:rFonts w:asciiTheme="majorHAnsi" w:hAnsiTheme="majorHAnsi" w:cstheme="majorHAnsi"/>
              </w:rPr>
            </w:pPr>
          </w:p>
        </w:tc>
        <w:tc>
          <w:tcPr>
            <w:tcW w:w="1418" w:type="dxa"/>
            <w:vAlign w:val="center"/>
          </w:tcPr>
          <w:p w:rsidR="002367CD" w:rsidRDefault="002367CD" w:rsidP="002367CD">
            <w:pPr>
              <w:jc w:val="center"/>
            </w:pPr>
            <w:r w:rsidRPr="00295DAD">
              <w:rPr>
                <w:rFonts w:asciiTheme="majorHAnsi" w:hAnsiTheme="majorHAnsi" w:cstheme="majorHAnsi"/>
              </w:rPr>
              <w:t>Chỉ thị</w:t>
            </w:r>
          </w:p>
        </w:tc>
        <w:tc>
          <w:tcPr>
            <w:tcW w:w="2551" w:type="dxa"/>
            <w:vAlign w:val="center"/>
          </w:tcPr>
          <w:p w:rsidR="002367CD" w:rsidRDefault="002367CD" w:rsidP="002367CD">
            <w:pPr>
              <w:jc w:val="center"/>
              <w:rPr>
                <w:rFonts w:asciiTheme="majorHAnsi" w:hAnsiTheme="majorHAnsi" w:cstheme="majorHAnsi"/>
                <w:caps/>
              </w:rPr>
            </w:pPr>
            <w:r>
              <w:rPr>
                <w:rFonts w:asciiTheme="majorHAnsi" w:hAnsiTheme="majorHAnsi" w:cstheme="majorHAnsi"/>
                <w:caps/>
              </w:rPr>
              <w:t>26/2012/ct-ubnd</w:t>
            </w:r>
          </w:p>
          <w:p w:rsidR="002367CD" w:rsidRDefault="002367CD" w:rsidP="002367CD">
            <w:pPr>
              <w:jc w:val="center"/>
              <w:rPr>
                <w:rFonts w:asciiTheme="majorHAnsi" w:hAnsiTheme="majorHAnsi" w:cstheme="majorHAnsi"/>
                <w:caps/>
              </w:rPr>
            </w:pPr>
            <w:r>
              <w:rPr>
                <w:rFonts w:asciiTheme="majorHAnsi" w:hAnsiTheme="majorHAnsi" w:cstheme="majorHAnsi"/>
                <w:caps/>
              </w:rPr>
              <w:t>06/12/2012</w:t>
            </w:r>
          </w:p>
        </w:tc>
        <w:tc>
          <w:tcPr>
            <w:tcW w:w="7655" w:type="dxa"/>
          </w:tcPr>
          <w:p w:rsidR="002367CD" w:rsidRPr="002367CD" w:rsidRDefault="002367CD" w:rsidP="002367CD">
            <w:r w:rsidRPr="002367CD">
              <w:t>Về tổ chức đón Tết Quý Tỵ năm 2013.</w:t>
            </w:r>
          </w:p>
        </w:tc>
        <w:tc>
          <w:tcPr>
            <w:tcW w:w="1843" w:type="dxa"/>
            <w:vAlign w:val="center"/>
          </w:tcPr>
          <w:p w:rsidR="002367CD" w:rsidRDefault="002367CD" w:rsidP="00DF0462">
            <w:pPr>
              <w:jc w:val="center"/>
              <w:rPr>
                <w:rFonts w:asciiTheme="majorHAnsi" w:hAnsiTheme="majorHAnsi" w:cstheme="majorHAnsi"/>
              </w:rPr>
            </w:pPr>
            <w:r>
              <w:rPr>
                <w:rFonts w:asciiTheme="majorHAnsi" w:hAnsiTheme="majorHAnsi" w:cstheme="majorHAnsi"/>
              </w:rPr>
              <w:t>16/12/2012</w:t>
            </w:r>
          </w:p>
        </w:tc>
      </w:tr>
      <w:tr w:rsidR="002367CD" w:rsidRPr="00103C40" w:rsidTr="003261CC">
        <w:trPr>
          <w:trHeight w:val="567"/>
        </w:trPr>
        <w:tc>
          <w:tcPr>
            <w:tcW w:w="851" w:type="dxa"/>
            <w:vAlign w:val="center"/>
          </w:tcPr>
          <w:p w:rsidR="002367CD" w:rsidRPr="006C4DC0" w:rsidRDefault="002367CD" w:rsidP="00DF0462">
            <w:pPr>
              <w:pStyle w:val="ListParagraph"/>
              <w:numPr>
                <w:ilvl w:val="0"/>
                <w:numId w:val="32"/>
              </w:numPr>
              <w:jc w:val="center"/>
              <w:rPr>
                <w:rFonts w:asciiTheme="majorHAnsi" w:hAnsiTheme="majorHAnsi" w:cstheme="majorHAnsi"/>
              </w:rPr>
            </w:pPr>
          </w:p>
        </w:tc>
        <w:tc>
          <w:tcPr>
            <w:tcW w:w="1418" w:type="dxa"/>
            <w:noWrap/>
            <w:vAlign w:val="center"/>
            <w:hideMark/>
          </w:tcPr>
          <w:p w:rsidR="002367CD" w:rsidRDefault="002367CD" w:rsidP="002367CD">
            <w:pPr>
              <w:jc w:val="center"/>
            </w:pPr>
            <w:r w:rsidRPr="00295DAD">
              <w:rPr>
                <w:rFonts w:asciiTheme="majorHAnsi" w:hAnsiTheme="majorHAnsi" w:cstheme="majorHAnsi"/>
              </w:rPr>
              <w:t>Chỉ thị</w:t>
            </w:r>
          </w:p>
        </w:tc>
        <w:tc>
          <w:tcPr>
            <w:tcW w:w="2551" w:type="dxa"/>
            <w:vAlign w:val="center"/>
            <w:hideMark/>
          </w:tcPr>
          <w:p w:rsidR="002367CD" w:rsidRPr="00C2113C" w:rsidRDefault="002367CD" w:rsidP="00DF0462">
            <w:pPr>
              <w:jc w:val="center"/>
              <w:rPr>
                <w:rFonts w:asciiTheme="majorHAnsi" w:hAnsiTheme="majorHAnsi" w:cstheme="majorHAnsi"/>
                <w:caps/>
              </w:rPr>
            </w:pPr>
            <w:r w:rsidRPr="00C2113C">
              <w:rPr>
                <w:rFonts w:asciiTheme="majorHAnsi" w:hAnsiTheme="majorHAnsi" w:cstheme="majorHAnsi"/>
                <w:caps/>
              </w:rPr>
              <w:t xml:space="preserve">27/2012/CT-UBND </w:t>
            </w:r>
            <w:r w:rsidRPr="00C2113C">
              <w:rPr>
                <w:rFonts w:asciiTheme="majorHAnsi" w:hAnsiTheme="majorHAnsi" w:cstheme="majorHAnsi"/>
                <w:caps/>
              </w:rPr>
              <w:br/>
              <w:t>10/12/2012</w:t>
            </w:r>
          </w:p>
        </w:tc>
        <w:tc>
          <w:tcPr>
            <w:tcW w:w="7655" w:type="dxa"/>
            <w:hideMark/>
          </w:tcPr>
          <w:p w:rsidR="002367CD" w:rsidRPr="002367CD" w:rsidRDefault="002367CD" w:rsidP="002367CD">
            <w:r w:rsidRPr="002367CD">
              <w:t>Về tổ chức thực hiện Hệ thống chỉ tiêu thống kê cấp tỉnh, huyện, xã tại Thành phố Hồ Chí Minh</w:t>
            </w:r>
          </w:p>
        </w:tc>
        <w:tc>
          <w:tcPr>
            <w:tcW w:w="1843" w:type="dxa"/>
            <w:vAlign w:val="center"/>
            <w:hideMark/>
          </w:tcPr>
          <w:p w:rsidR="002367CD" w:rsidRPr="00103C40" w:rsidRDefault="002367CD" w:rsidP="00DF0462">
            <w:pPr>
              <w:jc w:val="center"/>
              <w:rPr>
                <w:rFonts w:asciiTheme="majorHAnsi" w:hAnsiTheme="majorHAnsi" w:cstheme="majorHAnsi"/>
              </w:rPr>
            </w:pPr>
            <w:r w:rsidRPr="00103C40">
              <w:rPr>
                <w:rFonts w:asciiTheme="majorHAnsi" w:hAnsiTheme="majorHAnsi" w:cstheme="majorHAnsi"/>
              </w:rPr>
              <w:t>20/12/2012</w:t>
            </w:r>
          </w:p>
        </w:tc>
      </w:tr>
      <w:tr w:rsidR="002367CD" w:rsidRPr="00103C40" w:rsidTr="003261CC">
        <w:trPr>
          <w:trHeight w:val="567"/>
        </w:trPr>
        <w:tc>
          <w:tcPr>
            <w:tcW w:w="851" w:type="dxa"/>
            <w:vAlign w:val="center"/>
          </w:tcPr>
          <w:p w:rsidR="002367CD" w:rsidRPr="006C4DC0" w:rsidRDefault="002367CD" w:rsidP="00DF0462">
            <w:pPr>
              <w:pStyle w:val="ListParagraph"/>
              <w:numPr>
                <w:ilvl w:val="0"/>
                <w:numId w:val="32"/>
              </w:numPr>
              <w:jc w:val="center"/>
              <w:rPr>
                <w:rFonts w:asciiTheme="majorHAnsi" w:hAnsiTheme="majorHAnsi" w:cstheme="majorHAnsi"/>
              </w:rPr>
            </w:pPr>
          </w:p>
        </w:tc>
        <w:tc>
          <w:tcPr>
            <w:tcW w:w="1418" w:type="dxa"/>
            <w:noWrap/>
            <w:vAlign w:val="center"/>
          </w:tcPr>
          <w:p w:rsidR="002367CD" w:rsidRDefault="002367CD" w:rsidP="002367CD">
            <w:pPr>
              <w:jc w:val="center"/>
            </w:pPr>
            <w:r w:rsidRPr="00295DAD">
              <w:rPr>
                <w:rFonts w:asciiTheme="majorHAnsi" w:hAnsiTheme="majorHAnsi" w:cstheme="majorHAnsi"/>
              </w:rPr>
              <w:t>Chỉ thị</w:t>
            </w:r>
          </w:p>
        </w:tc>
        <w:tc>
          <w:tcPr>
            <w:tcW w:w="2551" w:type="dxa"/>
            <w:vAlign w:val="center"/>
            <w:hideMark/>
          </w:tcPr>
          <w:p w:rsidR="002367CD" w:rsidRPr="00C2113C" w:rsidRDefault="002367CD" w:rsidP="00DF0462">
            <w:pPr>
              <w:jc w:val="center"/>
              <w:rPr>
                <w:rFonts w:asciiTheme="majorHAnsi" w:hAnsiTheme="majorHAnsi" w:cstheme="majorHAnsi"/>
                <w:caps/>
              </w:rPr>
            </w:pPr>
            <w:r w:rsidRPr="00C2113C">
              <w:rPr>
                <w:rFonts w:asciiTheme="majorHAnsi" w:hAnsiTheme="majorHAnsi" w:cstheme="majorHAnsi"/>
                <w:caps/>
              </w:rPr>
              <w:t xml:space="preserve">28/2012/CT-UBND </w:t>
            </w:r>
            <w:r w:rsidRPr="00C2113C">
              <w:rPr>
                <w:rFonts w:asciiTheme="majorHAnsi" w:hAnsiTheme="majorHAnsi" w:cstheme="majorHAnsi"/>
                <w:caps/>
              </w:rPr>
              <w:br/>
              <w:t>25/12/2012</w:t>
            </w:r>
          </w:p>
        </w:tc>
        <w:tc>
          <w:tcPr>
            <w:tcW w:w="7655" w:type="dxa"/>
            <w:hideMark/>
          </w:tcPr>
          <w:p w:rsidR="002367CD" w:rsidRPr="002367CD" w:rsidRDefault="002367CD" w:rsidP="002367CD">
            <w:r w:rsidRPr="002367CD">
              <w:t>Về tăng cường công tác quản lý, phòng chống mất cắp tài sản công thuộc các công trình hạ tầng kỹ thuật đô thị trên địa bàn thành phố</w:t>
            </w:r>
          </w:p>
        </w:tc>
        <w:tc>
          <w:tcPr>
            <w:tcW w:w="1843" w:type="dxa"/>
            <w:vAlign w:val="center"/>
            <w:hideMark/>
          </w:tcPr>
          <w:p w:rsidR="002367CD" w:rsidRPr="00103C40" w:rsidRDefault="002367CD" w:rsidP="00DF0462">
            <w:pPr>
              <w:jc w:val="center"/>
              <w:rPr>
                <w:rFonts w:asciiTheme="majorHAnsi" w:hAnsiTheme="majorHAnsi" w:cstheme="majorHAnsi"/>
              </w:rPr>
            </w:pPr>
            <w:r w:rsidRPr="00103C40">
              <w:rPr>
                <w:rFonts w:asciiTheme="majorHAnsi" w:hAnsiTheme="majorHAnsi" w:cstheme="majorHAnsi"/>
              </w:rPr>
              <w:t>04/01/2012</w:t>
            </w:r>
          </w:p>
        </w:tc>
      </w:tr>
      <w:tr w:rsidR="002367CD" w:rsidRPr="00103C40" w:rsidTr="003261CC">
        <w:trPr>
          <w:trHeight w:val="567"/>
        </w:trPr>
        <w:tc>
          <w:tcPr>
            <w:tcW w:w="851" w:type="dxa"/>
            <w:vAlign w:val="center"/>
          </w:tcPr>
          <w:p w:rsidR="002367CD" w:rsidRPr="006C4DC0" w:rsidRDefault="002367CD" w:rsidP="00DF0462">
            <w:pPr>
              <w:pStyle w:val="ListParagraph"/>
              <w:numPr>
                <w:ilvl w:val="0"/>
                <w:numId w:val="32"/>
              </w:numPr>
              <w:jc w:val="center"/>
              <w:rPr>
                <w:rFonts w:asciiTheme="majorHAnsi" w:hAnsiTheme="majorHAnsi" w:cstheme="majorHAnsi"/>
              </w:rPr>
            </w:pPr>
          </w:p>
        </w:tc>
        <w:tc>
          <w:tcPr>
            <w:tcW w:w="1418" w:type="dxa"/>
            <w:noWrap/>
            <w:vAlign w:val="center"/>
          </w:tcPr>
          <w:p w:rsidR="002367CD" w:rsidRDefault="002367CD" w:rsidP="002367CD">
            <w:pPr>
              <w:jc w:val="center"/>
            </w:pPr>
            <w:r w:rsidRPr="00295DAD">
              <w:rPr>
                <w:rFonts w:asciiTheme="majorHAnsi" w:hAnsiTheme="majorHAnsi" w:cstheme="majorHAnsi"/>
              </w:rPr>
              <w:t>Chỉ thị</w:t>
            </w:r>
          </w:p>
        </w:tc>
        <w:tc>
          <w:tcPr>
            <w:tcW w:w="2551" w:type="dxa"/>
            <w:vAlign w:val="center"/>
          </w:tcPr>
          <w:p w:rsidR="002367CD" w:rsidRDefault="002367CD" w:rsidP="002367CD">
            <w:pPr>
              <w:jc w:val="center"/>
              <w:rPr>
                <w:rFonts w:asciiTheme="majorHAnsi" w:hAnsiTheme="majorHAnsi" w:cstheme="majorHAnsi"/>
                <w:caps/>
              </w:rPr>
            </w:pPr>
            <w:r>
              <w:rPr>
                <w:rFonts w:asciiTheme="majorHAnsi" w:hAnsiTheme="majorHAnsi" w:cstheme="majorHAnsi"/>
                <w:caps/>
              </w:rPr>
              <w:t>29/2012/ct-ubnd</w:t>
            </w:r>
          </w:p>
          <w:p w:rsidR="002367CD" w:rsidRPr="00C2113C" w:rsidRDefault="002367CD" w:rsidP="002367CD">
            <w:pPr>
              <w:jc w:val="center"/>
              <w:rPr>
                <w:rFonts w:asciiTheme="majorHAnsi" w:hAnsiTheme="majorHAnsi" w:cstheme="majorHAnsi"/>
                <w:caps/>
              </w:rPr>
            </w:pPr>
            <w:r>
              <w:rPr>
                <w:rFonts w:asciiTheme="majorHAnsi" w:hAnsiTheme="majorHAnsi" w:cstheme="majorHAnsi"/>
                <w:caps/>
              </w:rPr>
              <w:t>28/12/2012</w:t>
            </w:r>
          </w:p>
        </w:tc>
        <w:tc>
          <w:tcPr>
            <w:tcW w:w="7655" w:type="dxa"/>
          </w:tcPr>
          <w:p w:rsidR="002367CD" w:rsidRPr="002367CD" w:rsidRDefault="002367CD" w:rsidP="002367CD">
            <w:r w:rsidRPr="002367CD">
              <w:t>Về tập trung thực hiện mục tiêu, nhiệm vụ Kế hoạch phát triển kinh tế - xã hội và ngân sách thành phố năm 2013.</w:t>
            </w:r>
          </w:p>
        </w:tc>
        <w:tc>
          <w:tcPr>
            <w:tcW w:w="1843" w:type="dxa"/>
            <w:vAlign w:val="center"/>
          </w:tcPr>
          <w:p w:rsidR="002367CD" w:rsidRPr="00103C40" w:rsidRDefault="002367CD" w:rsidP="00DF0462">
            <w:pPr>
              <w:jc w:val="center"/>
              <w:rPr>
                <w:rFonts w:asciiTheme="majorHAnsi" w:hAnsiTheme="majorHAnsi" w:cstheme="majorHAnsi"/>
              </w:rPr>
            </w:pPr>
            <w:r>
              <w:rPr>
                <w:rFonts w:asciiTheme="majorHAnsi" w:hAnsiTheme="majorHAnsi" w:cstheme="majorHAnsi"/>
              </w:rPr>
              <w:t>07/01/2012</w:t>
            </w:r>
          </w:p>
        </w:tc>
      </w:tr>
      <w:tr w:rsidR="009009D0" w:rsidRPr="00103C40" w:rsidTr="003261CC">
        <w:trPr>
          <w:trHeight w:val="567"/>
        </w:trPr>
        <w:tc>
          <w:tcPr>
            <w:tcW w:w="851" w:type="dxa"/>
            <w:vAlign w:val="center"/>
          </w:tcPr>
          <w:p w:rsidR="009009D0" w:rsidRPr="006C4DC0" w:rsidRDefault="009009D0" w:rsidP="00DF0462">
            <w:pPr>
              <w:pStyle w:val="ListParagraph"/>
              <w:numPr>
                <w:ilvl w:val="0"/>
                <w:numId w:val="32"/>
              </w:numPr>
              <w:jc w:val="center"/>
              <w:rPr>
                <w:rFonts w:asciiTheme="majorHAnsi" w:hAnsiTheme="majorHAnsi" w:cstheme="majorHAnsi"/>
              </w:rPr>
            </w:pPr>
          </w:p>
        </w:tc>
        <w:tc>
          <w:tcPr>
            <w:tcW w:w="1418" w:type="dxa"/>
            <w:noWrap/>
            <w:vAlign w:val="center"/>
          </w:tcPr>
          <w:p w:rsidR="009009D0" w:rsidRPr="00295DAD" w:rsidRDefault="00AA6BBD" w:rsidP="002367CD">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9009D0" w:rsidRDefault="009009D0" w:rsidP="002367CD">
            <w:pPr>
              <w:jc w:val="center"/>
              <w:rPr>
                <w:rFonts w:asciiTheme="majorHAnsi" w:hAnsiTheme="majorHAnsi" w:cstheme="majorHAnsi"/>
                <w:caps/>
              </w:rPr>
            </w:pPr>
            <w:r>
              <w:rPr>
                <w:rFonts w:asciiTheme="majorHAnsi" w:hAnsiTheme="majorHAnsi" w:cstheme="majorHAnsi"/>
                <w:caps/>
              </w:rPr>
              <w:t>01</w:t>
            </w:r>
            <w:r w:rsidRPr="00C2113C">
              <w:rPr>
                <w:rFonts w:asciiTheme="majorHAnsi" w:hAnsiTheme="majorHAnsi" w:cstheme="majorHAnsi"/>
                <w:caps/>
              </w:rPr>
              <w:t>/2013/NQ-HĐND 01/3/2013</w:t>
            </w:r>
          </w:p>
        </w:tc>
        <w:tc>
          <w:tcPr>
            <w:tcW w:w="7655" w:type="dxa"/>
          </w:tcPr>
          <w:p w:rsidR="009009D0" w:rsidRPr="005E4BC7" w:rsidRDefault="005E4BC7" w:rsidP="005E4BC7">
            <w:r w:rsidRPr="005E4BC7">
              <w:t>K</w:t>
            </w:r>
            <w:r w:rsidR="00AA6BBD" w:rsidRPr="005E4BC7">
              <w:t>ế hoạch thực hiện Nghị quyết số 35/2012/QH13 của Quốc hội và Nghị quyết số 561/2013/UBTVQH13 của Ủy ban Thường vụ Quốc hội về việc lấy phiếu tín nhiệm, bỏ phiếu tín nhiệm đối với người giữ chức vụ do Quốc hội, Hội đồng nhân dân bầu hoặc phê chuẩn.</w:t>
            </w:r>
          </w:p>
        </w:tc>
        <w:tc>
          <w:tcPr>
            <w:tcW w:w="1843" w:type="dxa"/>
            <w:vAlign w:val="center"/>
          </w:tcPr>
          <w:p w:rsidR="009009D0" w:rsidRDefault="009009D0" w:rsidP="00DF0462">
            <w:pPr>
              <w:jc w:val="center"/>
              <w:rPr>
                <w:rFonts w:asciiTheme="majorHAnsi" w:hAnsiTheme="majorHAnsi" w:cstheme="majorHAnsi"/>
              </w:rPr>
            </w:pPr>
            <w:r>
              <w:rPr>
                <w:rFonts w:asciiTheme="majorHAnsi" w:hAnsiTheme="majorHAnsi" w:cstheme="majorHAnsi"/>
              </w:rPr>
              <w:t>11/3/2013</w:t>
            </w:r>
          </w:p>
        </w:tc>
      </w:tr>
      <w:tr w:rsidR="0045175B" w:rsidRPr="00103C40" w:rsidTr="003261CC">
        <w:trPr>
          <w:trHeight w:val="567"/>
        </w:trPr>
        <w:tc>
          <w:tcPr>
            <w:tcW w:w="851" w:type="dxa"/>
            <w:vAlign w:val="center"/>
          </w:tcPr>
          <w:p w:rsidR="0045175B" w:rsidRPr="006C4DC0" w:rsidRDefault="0045175B" w:rsidP="00DF0462">
            <w:pPr>
              <w:pStyle w:val="ListParagraph"/>
              <w:numPr>
                <w:ilvl w:val="0"/>
                <w:numId w:val="32"/>
              </w:numPr>
              <w:jc w:val="center"/>
              <w:rPr>
                <w:rFonts w:asciiTheme="majorHAnsi" w:hAnsiTheme="majorHAnsi" w:cstheme="majorHAnsi"/>
              </w:rPr>
            </w:pPr>
          </w:p>
        </w:tc>
        <w:tc>
          <w:tcPr>
            <w:tcW w:w="1418" w:type="dxa"/>
            <w:noWrap/>
            <w:vAlign w:val="center"/>
          </w:tcPr>
          <w:p w:rsidR="0045175B" w:rsidRPr="00103C40" w:rsidRDefault="0045175B"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hideMark/>
          </w:tcPr>
          <w:p w:rsidR="0045175B" w:rsidRPr="00C2113C" w:rsidRDefault="0045175B" w:rsidP="00DF0462">
            <w:pPr>
              <w:jc w:val="center"/>
              <w:rPr>
                <w:rFonts w:asciiTheme="majorHAnsi" w:hAnsiTheme="majorHAnsi" w:cstheme="majorHAnsi"/>
                <w:caps/>
              </w:rPr>
            </w:pPr>
            <w:r w:rsidRPr="00C2113C">
              <w:rPr>
                <w:rFonts w:asciiTheme="majorHAnsi" w:hAnsiTheme="majorHAnsi" w:cstheme="majorHAnsi"/>
                <w:caps/>
              </w:rPr>
              <w:t>02/2013/NQ-HĐND 01/3/2013</w:t>
            </w:r>
          </w:p>
        </w:tc>
        <w:tc>
          <w:tcPr>
            <w:tcW w:w="7655" w:type="dxa"/>
            <w:hideMark/>
          </w:tcPr>
          <w:p w:rsidR="0045175B" w:rsidRPr="00103C40" w:rsidRDefault="0045175B" w:rsidP="00086600">
            <w:pPr>
              <w:rPr>
                <w:rFonts w:asciiTheme="majorHAnsi" w:hAnsiTheme="majorHAnsi" w:cstheme="majorHAnsi"/>
              </w:rPr>
            </w:pPr>
            <w:r w:rsidRPr="00103C40">
              <w:rPr>
                <w:rFonts w:asciiTheme="majorHAnsi" w:hAnsiTheme="majorHAnsi" w:cstheme="majorHAnsi"/>
              </w:rPr>
              <w:t>Về kết thúc thu phí hoàn vốn dự án chuyển nhượng quyền thu phí đường Điện Biên Phủ và đường Kinh Dương Vương, tiến hành thu phí hoàn vốn đầu tư dự án cầu Rạch Chiếc mới trên xa lộ Hà Nội</w:t>
            </w:r>
          </w:p>
        </w:tc>
        <w:tc>
          <w:tcPr>
            <w:tcW w:w="1843" w:type="dxa"/>
            <w:vAlign w:val="center"/>
            <w:hideMark/>
          </w:tcPr>
          <w:p w:rsidR="0045175B" w:rsidRPr="00103C40" w:rsidRDefault="0045175B" w:rsidP="00DF0462">
            <w:pPr>
              <w:jc w:val="center"/>
              <w:rPr>
                <w:rFonts w:asciiTheme="majorHAnsi" w:hAnsiTheme="majorHAnsi" w:cstheme="majorHAnsi"/>
              </w:rPr>
            </w:pPr>
            <w:r w:rsidRPr="00103C40">
              <w:rPr>
                <w:rFonts w:asciiTheme="majorHAnsi" w:hAnsiTheme="majorHAnsi" w:cstheme="majorHAnsi"/>
              </w:rPr>
              <w:t>11/3/2013</w:t>
            </w:r>
          </w:p>
        </w:tc>
      </w:tr>
      <w:tr w:rsidR="009009D0" w:rsidRPr="00103C40" w:rsidTr="003261CC">
        <w:trPr>
          <w:trHeight w:val="567"/>
        </w:trPr>
        <w:tc>
          <w:tcPr>
            <w:tcW w:w="851" w:type="dxa"/>
            <w:vAlign w:val="center"/>
          </w:tcPr>
          <w:p w:rsidR="009009D0" w:rsidRPr="006C4DC0" w:rsidRDefault="009009D0" w:rsidP="00DF0462">
            <w:pPr>
              <w:pStyle w:val="ListParagraph"/>
              <w:numPr>
                <w:ilvl w:val="0"/>
                <w:numId w:val="32"/>
              </w:numPr>
              <w:jc w:val="center"/>
              <w:rPr>
                <w:rFonts w:asciiTheme="majorHAnsi" w:hAnsiTheme="majorHAnsi" w:cstheme="majorHAnsi"/>
              </w:rPr>
            </w:pPr>
          </w:p>
        </w:tc>
        <w:tc>
          <w:tcPr>
            <w:tcW w:w="1418" w:type="dxa"/>
            <w:noWrap/>
            <w:vAlign w:val="center"/>
          </w:tcPr>
          <w:p w:rsidR="009009D0"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9009D0" w:rsidRPr="00C2113C" w:rsidRDefault="009009D0" w:rsidP="00DF0462">
            <w:pPr>
              <w:jc w:val="center"/>
              <w:rPr>
                <w:rFonts w:asciiTheme="majorHAnsi" w:hAnsiTheme="majorHAnsi" w:cstheme="majorHAnsi"/>
                <w:caps/>
              </w:rPr>
            </w:pPr>
            <w:r>
              <w:rPr>
                <w:rFonts w:asciiTheme="majorHAnsi" w:hAnsiTheme="majorHAnsi" w:cstheme="majorHAnsi"/>
                <w:caps/>
              </w:rPr>
              <w:t>03</w:t>
            </w:r>
            <w:r w:rsidRPr="00C2113C">
              <w:rPr>
                <w:rFonts w:asciiTheme="majorHAnsi" w:hAnsiTheme="majorHAnsi" w:cstheme="majorHAnsi"/>
                <w:caps/>
              </w:rPr>
              <w:t xml:space="preserve">/2013/NQ-HĐND </w:t>
            </w:r>
            <w:r>
              <w:rPr>
                <w:rFonts w:asciiTheme="majorHAnsi" w:hAnsiTheme="majorHAnsi" w:cstheme="majorHAnsi"/>
                <w:caps/>
              </w:rPr>
              <w:t>13/5</w:t>
            </w:r>
            <w:r w:rsidRPr="00C2113C">
              <w:rPr>
                <w:rFonts w:asciiTheme="majorHAnsi" w:hAnsiTheme="majorHAnsi" w:cstheme="majorHAnsi"/>
                <w:caps/>
              </w:rPr>
              <w:t>/2013</w:t>
            </w:r>
          </w:p>
        </w:tc>
        <w:tc>
          <w:tcPr>
            <w:tcW w:w="7655" w:type="dxa"/>
          </w:tcPr>
          <w:p w:rsidR="009009D0" w:rsidRPr="005E4BC7" w:rsidRDefault="005E4BC7" w:rsidP="005E4BC7">
            <w:r w:rsidRPr="005E4BC7">
              <w:t xml:space="preserve">Về </w:t>
            </w:r>
            <w:r w:rsidR="00AA6BBD" w:rsidRPr="005E4BC7">
              <w:t>việc thông qua Quy hoạch tổng thể phát triển kinh tế - xã hội Thành phố Hồ Chí Minh đến năm 2020, tầm nhìn đến năm 2025.</w:t>
            </w:r>
          </w:p>
        </w:tc>
        <w:tc>
          <w:tcPr>
            <w:tcW w:w="1843" w:type="dxa"/>
            <w:vAlign w:val="center"/>
          </w:tcPr>
          <w:p w:rsidR="009009D0" w:rsidRPr="00103C40" w:rsidRDefault="009009D0" w:rsidP="00DF0462">
            <w:pPr>
              <w:jc w:val="center"/>
              <w:rPr>
                <w:rFonts w:asciiTheme="majorHAnsi" w:hAnsiTheme="majorHAnsi" w:cstheme="majorHAnsi"/>
              </w:rPr>
            </w:pPr>
            <w:r>
              <w:rPr>
                <w:rFonts w:asciiTheme="majorHAnsi" w:hAnsiTheme="majorHAnsi" w:cstheme="majorHAnsi"/>
              </w:rPr>
              <w:t>23/5/2013</w:t>
            </w:r>
          </w:p>
        </w:tc>
      </w:tr>
      <w:tr w:rsidR="0045175B" w:rsidRPr="00103C40" w:rsidTr="003261CC">
        <w:trPr>
          <w:trHeight w:val="567"/>
        </w:trPr>
        <w:tc>
          <w:tcPr>
            <w:tcW w:w="851" w:type="dxa"/>
            <w:noWrap/>
            <w:vAlign w:val="center"/>
          </w:tcPr>
          <w:p w:rsidR="0045175B" w:rsidRPr="006C4DC0" w:rsidRDefault="0045175B" w:rsidP="00DF0462">
            <w:pPr>
              <w:pStyle w:val="ListParagraph"/>
              <w:numPr>
                <w:ilvl w:val="0"/>
                <w:numId w:val="32"/>
              </w:numPr>
              <w:jc w:val="center"/>
              <w:rPr>
                <w:rFonts w:asciiTheme="majorHAnsi" w:hAnsiTheme="majorHAnsi" w:cstheme="majorHAnsi"/>
              </w:rPr>
            </w:pPr>
          </w:p>
        </w:tc>
        <w:tc>
          <w:tcPr>
            <w:tcW w:w="1418" w:type="dxa"/>
            <w:vAlign w:val="center"/>
          </w:tcPr>
          <w:p w:rsidR="0045175B" w:rsidRPr="00103C40" w:rsidRDefault="0045175B"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hideMark/>
          </w:tcPr>
          <w:p w:rsidR="0045175B" w:rsidRPr="00C2113C" w:rsidRDefault="0045175B" w:rsidP="00DF0462">
            <w:pPr>
              <w:jc w:val="center"/>
              <w:rPr>
                <w:rFonts w:asciiTheme="majorHAnsi" w:hAnsiTheme="majorHAnsi" w:cstheme="majorHAnsi"/>
                <w:caps/>
              </w:rPr>
            </w:pPr>
            <w:r w:rsidRPr="00C2113C">
              <w:rPr>
                <w:rFonts w:asciiTheme="majorHAnsi" w:hAnsiTheme="majorHAnsi" w:cstheme="majorHAnsi"/>
                <w:caps/>
              </w:rPr>
              <w:t>07/2013/NQ-HĐND 13/7/2013</w:t>
            </w:r>
          </w:p>
        </w:tc>
        <w:tc>
          <w:tcPr>
            <w:tcW w:w="7655" w:type="dxa"/>
            <w:hideMark/>
          </w:tcPr>
          <w:p w:rsidR="0045175B" w:rsidRPr="00103C40" w:rsidRDefault="0045175B" w:rsidP="00086600">
            <w:pPr>
              <w:rPr>
                <w:rFonts w:asciiTheme="majorHAnsi" w:hAnsiTheme="majorHAnsi" w:cstheme="majorHAnsi"/>
              </w:rPr>
            </w:pPr>
            <w:r w:rsidRPr="00103C40">
              <w:rPr>
                <w:rFonts w:asciiTheme="majorHAnsi" w:hAnsiTheme="majorHAnsi" w:cstheme="majorHAnsi"/>
              </w:rPr>
              <w:t>Về điều chỉnh tăng mức hỗ trợ cho cán bộ có trình độ đại học và bổ sung đối tượng được hỗ trợ đối với cán bộ có trình độ cao đẳng công tác tại các Hợp tác xã Nông nghiệp trên địa bàn Thành phố Hồ Chí Minh</w:t>
            </w:r>
          </w:p>
        </w:tc>
        <w:tc>
          <w:tcPr>
            <w:tcW w:w="1843" w:type="dxa"/>
            <w:vAlign w:val="center"/>
            <w:hideMark/>
          </w:tcPr>
          <w:p w:rsidR="0045175B" w:rsidRPr="00103C40" w:rsidRDefault="0045175B" w:rsidP="00DF0462">
            <w:pPr>
              <w:jc w:val="center"/>
              <w:rPr>
                <w:rFonts w:asciiTheme="majorHAnsi" w:hAnsiTheme="majorHAnsi" w:cstheme="majorHAnsi"/>
              </w:rPr>
            </w:pPr>
            <w:r w:rsidRPr="00103C40">
              <w:rPr>
                <w:rFonts w:asciiTheme="majorHAnsi" w:hAnsiTheme="majorHAnsi" w:cstheme="majorHAnsi"/>
              </w:rPr>
              <w:t>23/7/2013</w:t>
            </w:r>
          </w:p>
        </w:tc>
      </w:tr>
      <w:tr w:rsidR="0045175B" w:rsidRPr="00103C40" w:rsidTr="003261CC">
        <w:trPr>
          <w:trHeight w:val="567"/>
        </w:trPr>
        <w:tc>
          <w:tcPr>
            <w:tcW w:w="851" w:type="dxa"/>
            <w:vAlign w:val="center"/>
          </w:tcPr>
          <w:p w:rsidR="0045175B" w:rsidRPr="006C4DC0" w:rsidRDefault="0045175B" w:rsidP="00DF0462">
            <w:pPr>
              <w:pStyle w:val="ListParagraph"/>
              <w:numPr>
                <w:ilvl w:val="0"/>
                <w:numId w:val="32"/>
              </w:numPr>
              <w:jc w:val="center"/>
              <w:rPr>
                <w:rFonts w:asciiTheme="majorHAnsi" w:hAnsiTheme="majorHAnsi" w:cstheme="majorHAnsi"/>
              </w:rPr>
            </w:pPr>
          </w:p>
        </w:tc>
        <w:tc>
          <w:tcPr>
            <w:tcW w:w="1418" w:type="dxa"/>
            <w:noWrap/>
            <w:vAlign w:val="center"/>
          </w:tcPr>
          <w:p w:rsidR="0045175B" w:rsidRPr="00103C40" w:rsidRDefault="0045175B"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hideMark/>
          </w:tcPr>
          <w:p w:rsidR="0045175B" w:rsidRPr="00C2113C" w:rsidRDefault="0045175B" w:rsidP="00DF0462">
            <w:pPr>
              <w:jc w:val="center"/>
              <w:rPr>
                <w:rFonts w:asciiTheme="majorHAnsi" w:hAnsiTheme="majorHAnsi" w:cstheme="majorHAnsi"/>
                <w:caps/>
              </w:rPr>
            </w:pPr>
            <w:r w:rsidRPr="00C2113C">
              <w:rPr>
                <w:rFonts w:asciiTheme="majorHAnsi" w:hAnsiTheme="majorHAnsi" w:cstheme="majorHAnsi"/>
                <w:caps/>
              </w:rPr>
              <w:t>08/2013/NQ-HĐND 13/7/2013</w:t>
            </w:r>
          </w:p>
        </w:tc>
        <w:tc>
          <w:tcPr>
            <w:tcW w:w="7655" w:type="dxa"/>
            <w:hideMark/>
          </w:tcPr>
          <w:p w:rsidR="0045175B" w:rsidRPr="00103C40" w:rsidRDefault="0045175B" w:rsidP="00086600">
            <w:pPr>
              <w:rPr>
                <w:rFonts w:asciiTheme="majorHAnsi" w:hAnsiTheme="majorHAnsi" w:cstheme="majorHAnsi"/>
              </w:rPr>
            </w:pPr>
            <w:r w:rsidRPr="00103C40">
              <w:rPr>
                <w:rFonts w:asciiTheme="majorHAnsi" w:hAnsiTheme="majorHAnsi" w:cstheme="majorHAnsi"/>
              </w:rPr>
              <w:t>Về ban hành chính sách khuyến khích hỏa táng tại thành phố Hồ Chí Minh</w:t>
            </w:r>
          </w:p>
        </w:tc>
        <w:tc>
          <w:tcPr>
            <w:tcW w:w="1843" w:type="dxa"/>
            <w:vAlign w:val="center"/>
            <w:hideMark/>
          </w:tcPr>
          <w:p w:rsidR="0045175B" w:rsidRPr="00103C40" w:rsidRDefault="0045175B" w:rsidP="00DF0462">
            <w:pPr>
              <w:jc w:val="center"/>
              <w:rPr>
                <w:rFonts w:asciiTheme="majorHAnsi" w:hAnsiTheme="majorHAnsi" w:cstheme="majorHAnsi"/>
              </w:rPr>
            </w:pPr>
            <w:r w:rsidRPr="00103C40">
              <w:rPr>
                <w:rFonts w:asciiTheme="majorHAnsi" w:hAnsiTheme="majorHAnsi" w:cstheme="majorHAnsi"/>
              </w:rPr>
              <w:t>23/7/2013</w:t>
            </w:r>
          </w:p>
        </w:tc>
      </w:tr>
      <w:tr w:rsidR="0045175B" w:rsidRPr="00103C40" w:rsidTr="003261CC">
        <w:trPr>
          <w:trHeight w:val="567"/>
        </w:trPr>
        <w:tc>
          <w:tcPr>
            <w:tcW w:w="851" w:type="dxa"/>
            <w:vAlign w:val="center"/>
          </w:tcPr>
          <w:p w:rsidR="0045175B" w:rsidRPr="006C4DC0" w:rsidRDefault="0045175B" w:rsidP="00DF0462">
            <w:pPr>
              <w:pStyle w:val="ListParagraph"/>
              <w:numPr>
                <w:ilvl w:val="0"/>
                <w:numId w:val="32"/>
              </w:numPr>
              <w:jc w:val="center"/>
              <w:rPr>
                <w:rFonts w:asciiTheme="majorHAnsi" w:hAnsiTheme="majorHAnsi" w:cstheme="majorHAnsi"/>
              </w:rPr>
            </w:pPr>
          </w:p>
        </w:tc>
        <w:tc>
          <w:tcPr>
            <w:tcW w:w="1418" w:type="dxa"/>
            <w:noWrap/>
            <w:vAlign w:val="center"/>
          </w:tcPr>
          <w:p w:rsidR="0045175B" w:rsidRPr="00103C40" w:rsidRDefault="0045175B"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hideMark/>
          </w:tcPr>
          <w:p w:rsidR="0045175B" w:rsidRPr="00C2113C" w:rsidRDefault="0045175B" w:rsidP="00DF0462">
            <w:pPr>
              <w:jc w:val="center"/>
              <w:rPr>
                <w:rFonts w:asciiTheme="majorHAnsi" w:hAnsiTheme="majorHAnsi" w:cstheme="majorHAnsi"/>
                <w:caps/>
              </w:rPr>
            </w:pPr>
            <w:r w:rsidRPr="00C2113C">
              <w:rPr>
                <w:rFonts w:asciiTheme="majorHAnsi" w:hAnsiTheme="majorHAnsi" w:cstheme="majorHAnsi"/>
                <w:caps/>
              </w:rPr>
              <w:t>10/2013/NQ-HĐND 13/7/2013</w:t>
            </w:r>
          </w:p>
        </w:tc>
        <w:tc>
          <w:tcPr>
            <w:tcW w:w="7655" w:type="dxa"/>
            <w:hideMark/>
          </w:tcPr>
          <w:p w:rsidR="0045175B" w:rsidRPr="00103C40" w:rsidRDefault="0045175B" w:rsidP="00086600">
            <w:pPr>
              <w:rPr>
                <w:rFonts w:asciiTheme="majorHAnsi" w:hAnsiTheme="majorHAnsi" w:cstheme="majorHAnsi"/>
              </w:rPr>
            </w:pPr>
            <w:r w:rsidRPr="00103C40">
              <w:rPr>
                <w:rFonts w:asciiTheme="majorHAnsi" w:hAnsiTheme="majorHAnsi" w:cstheme="majorHAnsi"/>
              </w:rPr>
              <w:t>Về ban hành quy định một số nội dung và mức chi thực hiện các hoạt động kiểm soát thủ tục hành chính trên địa bàn thành phố</w:t>
            </w:r>
          </w:p>
        </w:tc>
        <w:tc>
          <w:tcPr>
            <w:tcW w:w="1843" w:type="dxa"/>
            <w:vAlign w:val="center"/>
            <w:hideMark/>
          </w:tcPr>
          <w:p w:rsidR="0045175B" w:rsidRPr="00103C40" w:rsidRDefault="0045175B" w:rsidP="00DF0462">
            <w:pPr>
              <w:jc w:val="center"/>
              <w:rPr>
                <w:rFonts w:asciiTheme="majorHAnsi" w:hAnsiTheme="majorHAnsi" w:cstheme="majorHAnsi"/>
              </w:rPr>
            </w:pPr>
            <w:r w:rsidRPr="00103C40">
              <w:rPr>
                <w:rFonts w:asciiTheme="majorHAnsi" w:hAnsiTheme="majorHAnsi" w:cstheme="majorHAnsi"/>
              </w:rPr>
              <w:t>23/7/2013</w:t>
            </w:r>
          </w:p>
        </w:tc>
      </w:tr>
      <w:tr w:rsidR="0045175B" w:rsidRPr="00103C40" w:rsidTr="003261CC">
        <w:trPr>
          <w:trHeight w:val="567"/>
        </w:trPr>
        <w:tc>
          <w:tcPr>
            <w:tcW w:w="851" w:type="dxa"/>
            <w:noWrap/>
            <w:vAlign w:val="center"/>
          </w:tcPr>
          <w:p w:rsidR="0045175B" w:rsidRPr="006C4DC0" w:rsidRDefault="0045175B" w:rsidP="00DF0462">
            <w:pPr>
              <w:pStyle w:val="ListParagraph"/>
              <w:numPr>
                <w:ilvl w:val="0"/>
                <w:numId w:val="32"/>
              </w:numPr>
              <w:jc w:val="center"/>
              <w:rPr>
                <w:rFonts w:asciiTheme="majorHAnsi" w:hAnsiTheme="majorHAnsi" w:cstheme="majorHAnsi"/>
              </w:rPr>
            </w:pPr>
          </w:p>
        </w:tc>
        <w:tc>
          <w:tcPr>
            <w:tcW w:w="1418" w:type="dxa"/>
            <w:vAlign w:val="center"/>
          </w:tcPr>
          <w:p w:rsidR="0045175B" w:rsidRPr="00103C40" w:rsidRDefault="0045175B"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hideMark/>
          </w:tcPr>
          <w:p w:rsidR="0045175B" w:rsidRPr="00C2113C" w:rsidRDefault="0045175B" w:rsidP="00DF0462">
            <w:pPr>
              <w:jc w:val="center"/>
              <w:rPr>
                <w:rFonts w:asciiTheme="majorHAnsi" w:hAnsiTheme="majorHAnsi" w:cstheme="majorHAnsi"/>
                <w:caps/>
              </w:rPr>
            </w:pPr>
            <w:r w:rsidRPr="00C2113C">
              <w:rPr>
                <w:rFonts w:asciiTheme="majorHAnsi" w:hAnsiTheme="majorHAnsi" w:cstheme="majorHAnsi"/>
                <w:caps/>
              </w:rPr>
              <w:t>14/2013/NQ-HĐND 13/7/2013</w:t>
            </w:r>
          </w:p>
        </w:tc>
        <w:tc>
          <w:tcPr>
            <w:tcW w:w="7655" w:type="dxa"/>
            <w:hideMark/>
          </w:tcPr>
          <w:p w:rsidR="0045175B" w:rsidRPr="00103C40" w:rsidRDefault="0045175B" w:rsidP="00086600">
            <w:pPr>
              <w:rPr>
                <w:rFonts w:asciiTheme="majorHAnsi" w:hAnsiTheme="majorHAnsi" w:cstheme="majorHAnsi"/>
              </w:rPr>
            </w:pPr>
            <w:r w:rsidRPr="00103C40">
              <w:rPr>
                <w:rFonts w:asciiTheme="majorHAnsi" w:hAnsiTheme="majorHAnsi" w:cstheme="majorHAnsi"/>
              </w:rPr>
              <w:t>Về điều chỉnh mức phụ cấp hàng tháng theo trình độ chuyên môn, nghiệp vụ đối với cán bộ không chuyên trách phường - xã, thị trấn</w:t>
            </w:r>
          </w:p>
        </w:tc>
        <w:tc>
          <w:tcPr>
            <w:tcW w:w="1843" w:type="dxa"/>
            <w:vAlign w:val="center"/>
            <w:hideMark/>
          </w:tcPr>
          <w:p w:rsidR="0045175B" w:rsidRPr="00103C40" w:rsidRDefault="0045175B" w:rsidP="00DF0462">
            <w:pPr>
              <w:jc w:val="center"/>
              <w:rPr>
                <w:rFonts w:asciiTheme="majorHAnsi" w:hAnsiTheme="majorHAnsi" w:cstheme="majorHAnsi"/>
              </w:rPr>
            </w:pPr>
            <w:r w:rsidRPr="00103C40">
              <w:rPr>
                <w:rFonts w:asciiTheme="majorHAnsi" w:hAnsiTheme="majorHAnsi" w:cstheme="majorHAnsi"/>
              </w:rPr>
              <w:t>23/7/2013</w:t>
            </w:r>
          </w:p>
        </w:tc>
      </w:tr>
      <w:tr w:rsidR="009009D0" w:rsidRPr="00103C40" w:rsidTr="003261CC">
        <w:trPr>
          <w:trHeight w:val="567"/>
        </w:trPr>
        <w:tc>
          <w:tcPr>
            <w:tcW w:w="851" w:type="dxa"/>
            <w:noWrap/>
            <w:vAlign w:val="center"/>
          </w:tcPr>
          <w:p w:rsidR="009009D0" w:rsidRPr="006C4DC0" w:rsidRDefault="009009D0" w:rsidP="00DF0462">
            <w:pPr>
              <w:pStyle w:val="ListParagraph"/>
              <w:numPr>
                <w:ilvl w:val="0"/>
                <w:numId w:val="32"/>
              </w:numPr>
              <w:jc w:val="center"/>
              <w:rPr>
                <w:rFonts w:asciiTheme="majorHAnsi" w:hAnsiTheme="majorHAnsi" w:cstheme="majorHAnsi"/>
              </w:rPr>
            </w:pPr>
          </w:p>
        </w:tc>
        <w:tc>
          <w:tcPr>
            <w:tcW w:w="1418" w:type="dxa"/>
            <w:vAlign w:val="center"/>
          </w:tcPr>
          <w:p w:rsidR="009009D0"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9009D0" w:rsidRPr="00C2113C" w:rsidRDefault="009009D0" w:rsidP="00DF0462">
            <w:pPr>
              <w:jc w:val="center"/>
              <w:rPr>
                <w:rFonts w:asciiTheme="majorHAnsi" w:hAnsiTheme="majorHAnsi" w:cstheme="majorHAnsi"/>
                <w:caps/>
              </w:rPr>
            </w:pPr>
            <w:r>
              <w:rPr>
                <w:rFonts w:asciiTheme="majorHAnsi" w:hAnsiTheme="majorHAnsi" w:cstheme="majorHAnsi"/>
                <w:caps/>
              </w:rPr>
              <w:t>15</w:t>
            </w:r>
            <w:r w:rsidRPr="00C2113C">
              <w:rPr>
                <w:rFonts w:asciiTheme="majorHAnsi" w:hAnsiTheme="majorHAnsi" w:cstheme="majorHAnsi"/>
                <w:caps/>
              </w:rPr>
              <w:t xml:space="preserve">/2013/NQ-HĐND </w:t>
            </w:r>
            <w:r>
              <w:rPr>
                <w:rFonts w:asciiTheme="majorHAnsi" w:hAnsiTheme="majorHAnsi" w:cstheme="majorHAnsi"/>
                <w:caps/>
              </w:rPr>
              <w:t>13/7</w:t>
            </w:r>
            <w:r w:rsidRPr="00C2113C">
              <w:rPr>
                <w:rFonts w:asciiTheme="majorHAnsi" w:hAnsiTheme="majorHAnsi" w:cstheme="majorHAnsi"/>
                <w:caps/>
              </w:rPr>
              <w:t>/2013</w:t>
            </w:r>
          </w:p>
        </w:tc>
        <w:tc>
          <w:tcPr>
            <w:tcW w:w="7655" w:type="dxa"/>
          </w:tcPr>
          <w:p w:rsidR="009009D0" w:rsidRPr="002E652C" w:rsidRDefault="002E652C" w:rsidP="002E652C">
            <w:r w:rsidRPr="002E652C">
              <w:t xml:space="preserve">Về </w:t>
            </w:r>
            <w:r w:rsidR="00AA6BBD" w:rsidRPr="002E652C">
              <w:t>thông qua quy hoạch sử dụng đất đến năm 2020, kế hoạch sử dụng đất 5 năm giai đoạn 2011 - 2015, Thành phố Hồ Chí Minh</w:t>
            </w:r>
          </w:p>
        </w:tc>
        <w:tc>
          <w:tcPr>
            <w:tcW w:w="1843" w:type="dxa"/>
            <w:vAlign w:val="center"/>
          </w:tcPr>
          <w:p w:rsidR="009009D0" w:rsidRPr="00103C40" w:rsidRDefault="009009D0" w:rsidP="00DF0462">
            <w:pPr>
              <w:jc w:val="center"/>
              <w:rPr>
                <w:rFonts w:asciiTheme="majorHAnsi" w:hAnsiTheme="majorHAnsi" w:cstheme="majorHAnsi"/>
              </w:rPr>
            </w:pPr>
            <w:r>
              <w:rPr>
                <w:rFonts w:asciiTheme="majorHAnsi" w:hAnsiTheme="majorHAnsi" w:cstheme="majorHAnsi"/>
              </w:rPr>
              <w:t>23/7/2013</w:t>
            </w:r>
          </w:p>
        </w:tc>
      </w:tr>
      <w:tr w:rsidR="0045175B" w:rsidRPr="00103C40" w:rsidTr="003261CC">
        <w:trPr>
          <w:trHeight w:val="567"/>
        </w:trPr>
        <w:tc>
          <w:tcPr>
            <w:tcW w:w="851" w:type="dxa"/>
            <w:vAlign w:val="center"/>
          </w:tcPr>
          <w:p w:rsidR="0045175B" w:rsidRPr="006C4DC0" w:rsidRDefault="0045175B" w:rsidP="00DF0462">
            <w:pPr>
              <w:pStyle w:val="ListParagraph"/>
              <w:numPr>
                <w:ilvl w:val="0"/>
                <w:numId w:val="32"/>
              </w:numPr>
              <w:jc w:val="center"/>
              <w:rPr>
                <w:rFonts w:asciiTheme="majorHAnsi" w:hAnsiTheme="majorHAnsi" w:cstheme="majorHAnsi"/>
              </w:rPr>
            </w:pPr>
          </w:p>
        </w:tc>
        <w:tc>
          <w:tcPr>
            <w:tcW w:w="1418" w:type="dxa"/>
            <w:noWrap/>
            <w:vAlign w:val="center"/>
          </w:tcPr>
          <w:p w:rsidR="0045175B" w:rsidRPr="00103C40" w:rsidRDefault="0045175B"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hideMark/>
          </w:tcPr>
          <w:p w:rsidR="0045175B" w:rsidRPr="00C2113C" w:rsidRDefault="0045175B" w:rsidP="00DF0462">
            <w:pPr>
              <w:jc w:val="center"/>
              <w:rPr>
                <w:rFonts w:asciiTheme="majorHAnsi" w:hAnsiTheme="majorHAnsi" w:cstheme="majorHAnsi"/>
                <w:caps/>
              </w:rPr>
            </w:pPr>
            <w:r w:rsidRPr="00C2113C">
              <w:rPr>
                <w:rFonts w:asciiTheme="majorHAnsi" w:hAnsiTheme="majorHAnsi" w:cstheme="majorHAnsi"/>
                <w:caps/>
              </w:rPr>
              <w:t>16/2013/NQ-HĐND 13/7/2013</w:t>
            </w:r>
          </w:p>
        </w:tc>
        <w:tc>
          <w:tcPr>
            <w:tcW w:w="7655" w:type="dxa"/>
            <w:hideMark/>
          </w:tcPr>
          <w:p w:rsidR="0045175B" w:rsidRPr="00103C40" w:rsidRDefault="0045175B" w:rsidP="00086600">
            <w:pPr>
              <w:rPr>
                <w:rFonts w:asciiTheme="majorHAnsi" w:hAnsiTheme="majorHAnsi" w:cstheme="majorHAnsi"/>
              </w:rPr>
            </w:pPr>
            <w:r w:rsidRPr="00103C40">
              <w:rPr>
                <w:rFonts w:asciiTheme="majorHAnsi" w:hAnsiTheme="majorHAnsi" w:cstheme="majorHAnsi"/>
              </w:rPr>
              <w:t>Về tổ chức thu phí sử dụng dịch vụ đường bộ (chiều xe đi ra) thuộc dự án BOT Cầu đường Bình Triệu 2 (phần 1, giai đoạn 2)</w:t>
            </w:r>
          </w:p>
        </w:tc>
        <w:tc>
          <w:tcPr>
            <w:tcW w:w="1843" w:type="dxa"/>
            <w:vAlign w:val="center"/>
            <w:hideMark/>
          </w:tcPr>
          <w:p w:rsidR="0045175B" w:rsidRPr="00103C40" w:rsidRDefault="0045175B" w:rsidP="00DF0462">
            <w:pPr>
              <w:jc w:val="center"/>
              <w:rPr>
                <w:rFonts w:asciiTheme="majorHAnsi" w:hAnsiTheme="majorHAnsi" w:cstheme="majorHAnsi"/>
              </w:rPr>
            </w:pPr>
            <w:r w:rsidRPr="00103C40">
              <w:rPr>
                <w:rFonts w:asciiTheme="majorHAnsi" w:hAnsiTheme="majorHAnsi" w:cstheme="majorHAnsi"/>
              </w:rPr>
              <w:t>23/7/2013</w:t>
            </w:r>
          </w:p>
        </w:tc>
      </w:tr>
      <w:tr w:rsidR="0045175B" w:rsidRPr="00103C40" w:rsidTr="003261CC">
        <w:trPr>
          <w:trHeight w:val="567"/>
        </w:trPr>
        <w:tc>
          <w:tcPr>
            <w:tcW w:w="851" w:type="dxa"/>
            <w:vAlign w:val="center"/>
          </w:tcPr>
          <w:p w:rsidR="0045175B" w:rsidRPr="006C4DC0" w:rsidRDefault="0045175B" w:rsidP="00DF0462">
            <w:pPr>
              <w:pStyle w:val="ListParagraph"/>
              <w:numPr>
                <w:ilvl w:val="0"/>
                <w:numId w:val="32"/>
              </w:numPr>
              <w:jc w:val="center"/>
              <w:rPr>
                <w:rFonts w:asciiTheme="majorHAnsi" w:hAnsiTheme="majorHAnsi" w:cstheme="majorHAnsi"/>
              </w:rPr>
            </w:pPr>
          </w:p>
        </w:tc>
        <w:tc>
          <w:tcPr>
            <w:tcW w:w="1418" w:type="dxa"/>
            <w:vAlign w:val="center"/>
          </w:tcPr>
          <w:p w:rsidR="0045175B" w:rsidRPr="00103C40" w:rsidRDefault="0045175B"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hideMark/>
          </w:tcPr>
          <w:p w:rsidR="0045175B" w:rsidRPr="00C2113C" w:rsidRDefault="0045175B" w:rsidP="00DF0462">
            <w:pPr>
              <w:jc w:val="center"/>
              <w:rPr>
                <w:rFonts w:asciiTheme="majorHAnsi" w:hAnsiTheme="majorHAnsi" w:cstheme="majorHAnsi"/>
                <w:caps/>
              </w:rPr>
            </w:pPr>
            <w:r w:rsidRPr="00C2113C">
              <w:rPr>
                <w:rFonts w:asciiTheme="majorHAnsi" w:hAnsiTheme="majorHAnsi" w:cstheme="majorHAnsi"/>
                <w:caps/>
              </w:rPr>
              <w:t>17/2013/NQ-HĐND 13/7/2013</w:t>
            </w:r>
          </w:p>
        </w:tc>
        <w:tc>
          <w:tcPr>
            <w:tcW w:w="7655" w:type="dxa"/>
            <w:hideMark/>
          </w:tcPr>
          <w:p w:rsidR="0045175B" w:rsidRPr="00103C40" w:rsidRDefault="0045175B" w:rsidP="00086600">
            <w:pPr>
              <w:rPr>
                <w:rFonts w:asciiTheme="majorHAnsi" w:hAnsiTheme="majorHAnsi" w:cstheme="majorHAnsi"/>
              </w:rPr>
            </w:pPr>
            <w:r w:rsidRPr="00103C40">
              <w:rPr>
                <w:rFonts w:asciiTheme="majorHAnsi" w:hAnsiTheme="majorHAnsi" w:cstheme="majorHAnsi"/>
              </w:rPr>
              <w:t>Về tiêu chí để chọn tên, đưa vào Qũy tên đường tại thành phố</w:t>
            </w:r>
          </w:p>
        </w:tc>
        <w:tc>
          <w:tcPr>
            <w:tcW w:w="1843" w:type="dxa"/>
            <w:vAlign w:val="center"/>
            <w:hideMark/>
          </w:tcPr>
          <w:p w:rsidR="0045175B" w:rsidRPr="00103C40" w:rsidRDefault="0045175B" w:rsidP="00DF0462">
            <w:pPr>
              <w:jc w:val="center"/>
              <w:rPr>
                <w:rFonts w:asciiTheme="majorHAnsi" w:hAnsiTheme="majorHAnsi" w:cstheme="majorHAnsi"/>
              </w:rPr>
            </w:pPr>
            <w:r w:rsidRPr="00103C40">
              <w:rPr>
                <w:rFonts w:asciiTheme="majorHAnsi" w:hAnsiTheme="majorHAnsi" w:cstheme="majorHAnsi"/>
              </w:rPr>
              <w:t>23/7/2013</w:t>
            </w:r>
          </w:p>
        </w:tc>
      </w:tr>
      <w:tr w:rsidR="009009D0" w:rsidRPr="00103C40" w:rsidTr="003261CC">
        <w:trPr>
          <w:trHeight w:val="567"/>
        </w:trPr>
        <w:tc>
          <w:tcPr>
            <w:tcW w:w="851" w:type="dxa"/>
            <w:vAlign w:val="center"/>
          </w:tcPr>
          <w:p w:rsidR="009009D0" w:rsidRPr="006C4DC0" w:rsidRDefault="009009D0" w:rsidP="00DF0462">
            <w:pPr>
              <w:pStyle w:val="ListParagraph"/>
              <w:numPr>
                <w:ilvl w:val="0"/>
                <w:numId w:val="32"/>
              </w:numPr>
              <w:jc w:val="center"/>
              <w:rPr>
                <w:rFonts w:asciiTheme="majorHAnsi" w:hAnsiTheme="majorHAnsi" w:cstheme="majorHAnsi"/>
              </w:rPr>
            </w:pPr>
          </w:p>
        </w:tc>
        <w:tc>
          <w:tcPr>
            <w:tcW w:w="1418" w:type="dxa"/>
            <w:vAlign w:val="center"/>
          </w:tcPr>
          <w:p w:rsidR="009009D0"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9009D0" w:rsidRPr="00C2113C" w:rsidRDefault="009009D0" w:rsidP="00DF0462">
            <w:pPr>
              <w:jc w:val="center"/>
              <w:rPr>
                <w:rFonts w:asciiTheme="majorHAnsi" w:hAnsiTheme="majorHAnsi" w:cstheme="majorHAnsi"/>
                <w:caps/>
              </w:rPr>
            </w:pPr>
            <w:r>
              <w:rPr>
                <w:rFonts w:asciiTheme="majorHAnsi" w:hAnsiTheme="majorHAnsi" w:cstheme="majorHAnsi"/>
                <w:caps/>
              </w:rPr>
              <w:t>18</w:t>
            </w:r>
            <w:r w:rsidRPr="00C2113C">
              <w:rPr>
                <w:rFonts w:asciiTheme="majorHAnsi" w:hAnsiTheme="majorHAnsi" w:cstheme="majorHAnsi"/>
                <w:caps/>
              </w:rPr>
              <w:t xml:space="preserve">/2013/NQ-HĐND </w:t>
            </w:r>
            <w:r>
              <w:rPr>
                <w:rFonts w:asciiTheme="majorHAnsi" w:hAnsiTheme="majorHAnsi" w:cstheme="majorHAnsi"/>
                <w:caps/>
              </w:rPr>
              <w:t>13/7</w:t>
            </w:r>
            <w:r w:rsidRPr="00C2113C">
              <w:rPr>
                <w:rFonts w:asciiTheme="majorHAnsi" w:hAnsiTheme="majorHAnsi" w:cstheme="majorHAnsi"/>
                <w:caps/>
              </w:rPr>
              <w:t>/2013</w:t>
            </w:r>
          </w:p>
        </w:tc>
        <w:tc>
          <w:tcPr>
            <w:tcW w:w="7655" w:type="dxa"/>
          </w:tcPr>
          <w:p w:rsidR="009009D0" w:rsidRPr="00E20901" w:rsidRDefault="00E20901" w:rsidP="00E20901">
            <w:r w:rsidRPr="00E20901">
              <w:t xml:space="preserve">Về </w:t>
            </w:r>
            <w:r w:rsidR="00AA6BBD" w:rsidRPr="00E20901">
              <w:t>Đề án “Nâng cao chất lượng và hiệu quả hoạt động của Hội đồng nhân dân thành phố trong điều kiện thực hiện thí điểm không tổ chức Hội đồng nhân dân huyện, quận, phường trên địa bàn thành phố Hồ Chí Minh”.</w:t>
            </w:r>
          </w:p>
        </w:tc>
        <w:tc>
          <w:tcPr>
            <w:tcW w:w="1843" w:type="dxa"/>
            <w:vAlign w:val="center"/>
          </w:tcPr>
          <w:p w:rsidR="009009D0" w:rsidRPr="00103C40" w:rsidRDefault="009009D0" w:rsidP="00DF0462">
            <w:pPr>
              <w:jc w:val="center"/>
              <w:rPr>
                <w:rFonts w:asciiTheme="majorHAnsi" w:hAnsiTheme="majorHAnsi" w:cstheme="majorHAnsi"/>
              </w:rPr>
            </w:pPr>
            <w:r>
              <w:rPr>
                <w:rFonts w:asciiTheme="majorHAnsi" w:hAnsiTheme="majorHAnsi" w:cstheme="majorHAnsi"/>
              </w:rPr>
              <w:t>23/7/2013</w:t>
            </w:r>
          </w:p>
        </w:tc>
      </w:tr>
      <w:tr w:rsidR="009009D0" w:rsidRPr="00103C40" w:rsidTr="003261CC">
        <w:trPr>
          <w:trHeight w:val="567"/>
        </w:trPr>
        <w:tc>
          <w:tcPr>
            <w:tcW w:w="851" w:type="dxa"/>
            <w:vAlign w:val="center"/>
          </w:tcPr>
          <w:p w:rsidR="009009D0" w:rsidRPr="006C4DC0" w:rsidRDefault="009009D0" w:rsidP="00DF0462">
            <w:pPr>
              <w:pStyle w:val="ListParagraph"/>
              <w:numPr>
                <w:ilvl w:val="0"/>
                <w:numId w:val="32"/>
              </w:numPr>
              <w:jc w:val="center"/>
              <w:rPr>
                <w:rFonts w:asciiTheme="majorHAnsi" w:hAnsiTheme="majorHAnsi" w:cstheme="majorHAnsi"/>
              </w:rPr>
            </w:pPr>
          </w:p>
        </w:tc>
        <w:tc>
          <w:tcPr>
            <w:tcW w:w="1418" w:type="dxa"/>
            <w:vAlign w:val="center"/>
          </w:tcPr>
          <w:p w:rsidR="009009D0"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9009D0" w:rsidRDefault="009009D0" w:rsidP="00DF0462">
            <w:pPr>
              <w:jc w:val="center"/>
              <w:rPr>
                <w:rFonts w:asciiTheme="majorHAnsi" w:hAnsiTheme="majorHAnsi" w:cstheme="majorHAnsi"/>
                <w:caps/>
              </w:rPr>
            </w:pPr>
            <w:r>
              <w:rPr>
                <w:rFonts w:asciiTheme="majorHAnsi" w:hAnsiTheme="majorHAnsi" w:cstheme="majorHAnsi"/>
                <w:caps/>
              </w:rPr>
              <w:t>19</w:t>
            </w:r>
            <w:r w:rsidRPr="00C2113C">
              <w:rPr>
                <w:rFonts w:asciiTheme="majorHAnsi" w:hAnsiTheme="majorHAnsi" w:cstheme="majorHAnsi"/>
                <w:caps/>
              </w:rPr>
              <w:t xml:space="preserve">/2013/NQ-HĐND </w:t>
            </w:r>
            <w:r>
              <w:rPr>
                <w:rFonts w:asciiTheme="majorHAnsi" w:hAnsiTheme="majorHAnsi" w:cstheme="majorHAnsi"/>
                <w:caps/>
              </w:rPr>
              <w:t>13/7</w:t>
            </w:r>
            <w:r w:rsidRPr="00C2113C">
              <w:rPr>
                <w:rFonts w:asciiTheme="majorHAnsi" w:hAnsiTheme="majorHAnsi" w:cstheme="majorHAnsi"/>
                <w:caps/>
              </w:rPr>
              <w:t>/2013</w:t>
            </w:r>
          </w:p>
        </w:tc>
        <w:tc>
          <w:tcPr>
            <w:tcW w:w="7655" w:type="dxa"/>
          </w:tcPr>
          <w:p w:rsidR="009009D0" w:rsidRPr="00E20901" w:rsidRDefault="00E20901" w:rsidP="00E20901">
            <w:r w:rsidRPr="00E20901">
              <w:t xml:space="preserve">Về </w:t>
            </w:r>
            <w:r w:rsidR="00AA6BBD" w:rsidRPr="00E20901">
              <w:t>chất vấn và trả lời chất vấn tại Kỳ họp thứ mười Hội đồng nhân dân thành phố khóa VIII</w:t>
            </w:r>
          </w:p>
        </w:tc>
        <w:tc>
          <w:tcPr>
            <w:tcW w:w="1843" w:type="dxa"/>
            <w:vAlign w:val="center"/>
          </w:tcPr>
          <w:p w:rsidR="009009D0" w:rsidRDefault="009009D0" w:rsidP="00DF0462">
            <w:pPr>
              <w:jc w:val="center"/>
              <w:rPr>
                <w:rFonts w:asciiTheme="majorHAnsi" w:hAnsiTheme="majorHAnsi" w:cstheme="majorHAnsi"/>
              </w:rPr>
            </w:pPr>
            <w:r>
              <w:rPr>
                <w:rFonts w:asciiTheme="majorHAnsi" w:hAnsiTheme="majorHAnsi" w:cstheme="majorHAnsi"/>
              </w:rPr>
              <w:t>23/7/2013</w:t>
            </w:r>
          </w:p>
        </w:tc>
      </w:tr>
      <w:tr w:rsidR="009009D0" w:rsidRPr="00103C40" w:rsidTr="003261CC">
        <w:trPr>
          <w:trHeight w:val="567"/>
        </w:trPr>
        <w:tc>
          <w:tcPr>
            <w:tcW w:w="851" w:type="dxa"/>
            <w:vAlign w:val="center"/>
          </w:tcPr>
          <w:p w:rsidR="009009D0" w:rsidRPr="006C4DC0" w:rsidRDefault="009009D0" w:rsidP="00DF0462">
            <w:pPr>
              <w:pStyle w:val="ListParagraph"/>
              <w:numPr>
                <w:ilvl w:val="0"/>
                <w:numId w:val="32"/>
              </w:numPr>
              <w:jc w:val="center"/>
              <w:rPr>
                <w:rFonts w:asciiTheme="majorHAnsi" w:hAnsiTheme="majorHAnsi" w:cstheme="majorHAnsi"/>
              </w:rPr>
            </w:pPr>
          </w:p>
        </w:tc>
        <w:tc>
          <w:tcPr>
            <w:tcW w:w="1418" w:type="dxa"/>
            <w:vAlign w:val="center"/>
          </w:tcPr>
          <w:p w:rsidR="009009D0" w:rsidRPr="00255A7D" w:rsidRDefault="00AA6BBD" w:rsidP="00DF0462">
            <w:pPr>
              <w:jc w:val="center"/>
              <w:rPr>
                <w:rFonts w:asciiTheme="majorHAnsi" w:hAnsiTheme="majorHAnsi" w:cstheme="majorHAnsi"/>
                <w:color w:val="FF0000"/>
              </w:rPr>
            </w:pPr>
            <w:r w:rsidRPr="00255A7D">
              <w:rPr>
                <w:rFonts w:asciiTheme="majorHAnsi" w:hAnsiTheme="majorHAnsi" w:cstheme="majorHAnsi"/>
                <w:color w:val="FF0000"/>
              </w:rPr>
              <w:t>Nghị quyết</w:t>
            </w:r>
          </w:p>
        </w:tc>
        <w:tc>
          <w:tcPr>
            <w:tcW w:w="2551" w:type="dxa"/>
            <w:vAlign w:val="center"/>
          </w:tcPr>
          <w:p w:rsidR="009009D0" w:rsidRPr="00255A7D" w:rsidRDefault="009009D0" w:rsidP="00DF0462">
            <w:pPr>
              <w:jc w:val="center"/>
              <w:rPr>
                <w:rFonts w:asciiTheme="majorHAnsi" w:hAnsiTheme="majorHAnsi" w:cstheme="majorHAnsi"/>
                <w:caps/>
                <w:color w:val="FF0000"/>
              </w:rPr>
            </w:pPr>
            <w:r w:rsidRPr="00255A7D">
              <w:rPr>
                <w:rFonts w:asciiTheme="majorHAnsi" w:hAnsiTheme="majorHAnsi" w:cstheme="majorHAnsi"/>
                <w:caps/>
                <w:color w:val="FF0000"/>
              </w:rPr>
              <w:t>20/2013/NQ-HĐND 13/7/2013</w:t>
            </w:r>
          </w:p>
        </w:tc>
        <w:tc>
          <w:tcPr>
            <w:tcW w:w="7655" w:type="dxa"/>
          </w:tcPr>
          <w:p w:rsidR="009009D0" w:rsidRPr="00255A7D" w:rsidRDefault="00E20901" w:rsidP="00E20901">
            <w:pPr>
              <w:rPr>
                <w:color w:val="FF0000"/>
              </w:rPr>
            </w:pPr>
            <w:r w:rsidRPr="00255A7D">
              <w:rPr>
                <w:color w:val="FF0000"/>
              </w:rPr>
              <w:t>Về nhi</w:t>
            </w:r>
            <w:r w:rsidR="00AA6BBD" w:rsidRPr="00255A7D">
              <w:rPr>
                <w:color w:val="FF0000"/>
              </w:rPr>
              <w:t>ệm vụ kinh tế - xã hội 6 tháng cuối năm 2013</w:t>
            </w:r>
          </w:p>
        </w:tc>
        <w:tc>
          <w:tcPr>
            <w:tcW w:w="1843" w:type="dxa"/>
            <w:vAlign w:val="center"/>
          </w:tcPr>
          <w:p w:rsidR="009009D0" w:rsidRPr="00255A7D" w:rsidRDefault="009009D0" w:rsidP="00DF0462">
            <w:pPr>
              <w:jc w:val="center"/>
              <w:rPr>
                <w:rFonts w:asciiTheme="majorHAnsi" w:hAnsiTheme="majorHAnsi" w:cstheme="majorHAnsi"/>
                <w:color w:val="FF0000"/>
              </w:rPr>
            </w:pPr>
            <w:r w:rsidRPr="00255A7D">
              <w:rPr>
                <w:rFonts w:asciiTheme="majorHAnsi" w:hAnsiTheme="majorHAnsi" w:cstheme="majorHAnsi"/>
                <w:color w:val="FF0000"/>
              </w:rPr>
              <w:t>23/7/2013</w:t>
            </w:r>
          </w:p>
        </w:tc>
      </w:tr>
      <w:tr w:rsidR="009009D0" w:rsidRPr="00103C40" w:rsidTr="003261CC">
        <w:trPr>
          <w:trHeight w:val="567"/>
        </w:trPr>
        <w:tc>
          <w:tcPr>
            <w:tcW w:w="851" w:type="dxa"/>
            <w:vAlign w:val="center"/>
          </w:tcPr>
          <w:p w:rsidR="009009D0" w:rsidRPr="006C4DC0" w:rsidRDefault="009009D0" w:rsidP="00DF0462">
            <w:pPr>
              <w:pStyle w:val="ListParagraph"/>
              <w:numPr>
                <w:ilvl w:val="0"/>
                <w:numId w:val="32"/>
              </w:numPr>
              <w:jc w:val="center"/>
              <w:rPr>
                <w:rFonts w:asciiTheme="majorHAnsi" w:hAnsiTheme="majorHAnsi" w:cstheme="majorHAnsi"/>
              </w:rPr>
            </w:pPr>
          </w:p>
        </w:tc>
        <w:tc>
          <w:tcPr>
            <w:tcW w:w="1418" w:type="dxa"/>
            <w:vAlign w:val="center"/>
          </w:tcPr>
          <w:p w:rsidR="009009D0"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9009D0" w:rsidRDefault="009009D0" w:rsidP="00DF0462">
            <w:pPr>
              <w:jc w:val="center"/>
              <w:rPr>
                <w:rFonts w:asciiTheme="majorHAnsi" w:hAnsiTheme="majorHAnsi" w:cstheme="majorHAnsi"/>
                <w:caps/>
              </w:rPr>
            </w:pPr>
            <w:r>
              <w:rPr>
                <w:rFonts w:asciiTheme="majorHAnsi" w:hAnsiTheme="majorHAnsi" w:cstheme="majorHAnsi"/>
                <w:caps/>
              </w:rPr>
              <w:t>24</w:t>
            </w:r>
            <w:r w:rsidRPr="00C2113C">
              <w:rPr>
                <w:rFonts w:asciiTheme="majorHAnsi" w:hAnsiTheme="majorHAnsi" w:cstheme="majorHAnsi"/>
                <w:caps/>
              </w:rPr>
              <w:t xml:space="preserve">/2013/NQ-HĐND </w:t>
            </w:r>
            <w:r>
              <w:rPr>
                <w:rFonts w:asciiTheme="majorHAnsi" w:hAnsiTheme="majorHAnsi" w:cstheme="majorHAnsi"/>
                <w:caps/>
              </w:rPr>
              <w:t>10/12</w:t>
            </w:r>
            <w:r w:rsidRPr="00C2113C">
              <w:rPr>
                <w:rFonts w:asciiTheme="majorHAnsi" w:hAnsiTheme="majorHAnsi" w:cstheme="majorHAnsi"/>
                <w:caps/>
              </w:rPr>
              <w:t>/2013</w:t>
            </w:r>
          </w:p>
        </w:tc>
        <w:tc>
          <w:tcPr>
            <w:tcW w:w="7655" w:type="dxa"/>
          </w:tcPr>
          <w:p w:rsidR="009009D0" w:rsidRPr="00E20901" w:rsidRDefault="00E20901" w:rsidP="00E20901">
            <w:r w:rsidRPr="00E20901">
              <w:t>Về</w:t>
            </w:r>
            <w:r w:rsidR="00AA6BBD" w:rsidRPr="00E20901">
              <w:t xml:space="preserve"> tổng quyết toán ngân sách thành phố năm 2012.</w:t>
            </w:r>
          </w:p>
        </w:tc>
        <w:tc>
          <w:tcPr>
            <w:tcW w:w="1843" w:type="dxa"/>
            <w:vAlign w:val="center"/>
          </w:tcPr>
          <w:p w:rsidR="009009D0" w:rsidRDefault="009009D0" w:rsidP="00DF0462">
            <w:pPr>
              <w:jc w:val="center"/>
              <w:rPr>
                <w:rFonts w:asciiTheme="majorHAnsi" w:hAnsiTheme="majorHAnsi" w:cstheme="majorHAnsi"/>
              </w:rPr>
            </w:pPr>
            <w:r>
              <w:rPr>
                <w:rFonts w:asciiTheme="majorHAnsi" w:hAnsiTheme="majorHAnsi" w:cstheme="majorHAnsi"/>
              </w:rPr>
              <w:t>20/12/2013</w:t>
            </w:r>
          </w:p>
        </w:tc>
      </w:tr>
      <w:tr w:rsidR="009009D0" w:rsidRPr="00103C40" w:rsidTr="003261CC">
        <w:trPr>
          <w:trHeight w:val="567"/>
        </w:trPr>
        <w:tc>
          <w:tcPr>
            <w:tcW w:w="851" w:type="dxa"/>
            <w:vAlign w:val="center"/>
          </w:tcPr>
          <w:p w:rsidR="009009D0" w:rsidRPr="006C4DC0" w:rsidRDefault="009009D0" w:rsidP="00DF0462">
            <w:pPr>
              <w:pStyle w:val="ListParagraph"/>
              <w:numPr>
                <w:ilvl w:val="0"/>
                <w:numId w:val="32"/>
              </w:numPr>
              <w:jc w:val="center"/>
              <w:rPr>
                <w:rFonts w:asciiTheme="majorHAnsi" w:hAnsiTheme="majorHAnsi" w:cstheme="majorHAnsi"/>
              </w:rPr>
            </w:pPr>
          </w:p>
        </w:tc>
        <w:tc>
          <w:tcPr>
            <w:tcW w:w="1418" w:type="dxa"/>
            <w:vAlign w:val="center"/>
          </w:tcPr>
          <w:p w:rsidR="009009D0"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9009D0" w:rsidRDefault="009009D0" w:rsidP="00DF0462">
            <w:pPr>
              <w:jc w:val="center"/>
              <w:rPr>
                <w:rFonts w:asciiTheme="majorHAnsi" w:hAnsiTheme="majorHAnsi" w:cstheme="majorHAnsi"/>
                <w:caps/>
              </w:rPr>
            </w:pPr>
            <w:r>
              <w:rPr>
                <w:rFonts w:asciiTheme="majorHAnsi" w:hAnsiTheme="majorHAnsi" w:cstheme="majorHAnsi"/>
                <w:caps/>
              </w:rPr>
              <w:t>25</w:t>
            </w:r>
            <w:r w:rsidRPr="00C2113C">
              <w:rPr>
                <w:rFonts w:asciiTheme="majorHAnsi" w:hAnsiTheme="majorHAnsi" w:cstheme="majorHAnsi"/>
                <w:caps/>
              </w:rPr>
              <w:t xml:space="preserve">/2013/NQ-HĐND </w:t>
            </w:r>
            <w:r>
              <w:rPr>
                <w:rFonts w:asciiTheme="majorHAnsi" w:hAnsiTheme="majorHAnsi" w:cstheme="majorHAnsi"/>
                <w:caps/>
              </w:rPr>
              <w:t>10/12</w:t>
            </w:r>
            <w:r w:rsidRPr="00C2113C">
              <w:rPr>
                <w:rFonts w:asciiTheme="majorHAnsi" w:hAnsiTheme="majorHAnsi" w:cstheme="majorHAnsi"/>
                <w:caps/>
              </w:rPr>
              <w:t>/2013</w:t>
            </w:r>
          </w:p>
        </w:tc>
        <w:tc>
          <w:tcPr>
            <w:tcW w:w="7655" w:type="dxa"/>
          </w:tcPr>
          <w:p w:rsidR="009009D0" w:rsidRPr="00E20901" w:rsidRDefault="00E20901" w:rsidP="00E20901">
            <w:r w:rsidRPr="00E20901">
              <w:t>Về dự toán và phân bổ ngân sách thành phố năm 2014.</w:t>
            </w:r>
          </w:p>
        </w:tc>
        <w:tc>
          <w:tcPr>
            <w:tcW w:w="1843" w:type="dxa"/>
            <w:vAlign w:val="center"/>
          </w:tcPr>
          <w:p w:rsidR="009009D0" w:rsidRDefault="009009D0" w:rsidP="00DF0462">
            <w:pPr>
              <w:jc w:val="center"/>
              <w:rPr>
                <w:rFonts w:asciiTheme="majorHAnsi" w:hAnsiTheme="majorHAnsi" w:cstheme="majorHAnsi"/>
              </w:rPr>
            </w:pPr>
            <w:r>
              <w:rPr>
                <w:rFonts w:asciiTheme="majorHAnsi" w:hAnsiTheme="majorHAnsi" w:cstheme="majorHAnsi"/>
              </w:rPr>
              <w:t>20/12/2013</w:t>
            </w:r>
          </w:p>
        </w:tc>
      </w:tr>
      <w:tr w:rsidR="0045175B" w:rsidRPr="00103C40" w:rsidTr="003261CC">
        <w:trPr>
          <w:trHeight w:val="567"/>
        </w:trPr>
        <w:tc>
          <w:tcPr>
            <w:tcW w:w="851" w:type="dxa"/>
            <w:vAlign w:val="center"/>
          </w:tcPr>
          <w:p w:rsidR="0045175B" w:rsidRPr="006C4DC0" w:rsidRDefault="0045175B" w:rsidP="00DF0462">
            <w:pPr>
              <w:pStyle w:val="ListParagraph"/>
              <w:numPr>
                <w:ilvl w:val="0"/>
                <w:numId w:val="32"/>
              </w:numPr>
              <w:jc w:val="center"/>
              <w:rPr>
                <w:rFonts w:asciiTheme="majorHAnsi" w:hAnsiTheme="majorHAnsi" w:cstheme="majorHAnsi"/>
              </w:rPr>
            </w:pPr>
          </w:p>
        </w:tc>
        <w:tc>
          <w:tcPr>
            <w:tcW w:w="1418" w:type="dxa"/>
            <w:noWrap/>
            <w:vAlign w:val="center"/>
          </w:tcPr>
          <w:p w:rsidR="0045175B" w:rsidRPr="00103C40" w:rsidRDefault="0045175B"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hideMark/>
          </w:tcPr>
          <w:p w:rsidR="0045175B" w:rsidRPr="00C2113C" w:rsidRDefault="0045175B" w:rsidP="00DF0462">
            <w:pPr>
              <w:jc w:val="center"/>
              <w:rPr>
                <w:rFonts w:asciiTheme="majorHAnsi" w:hAnsiTheme="majorHAnsi" w:cstheme="majorHAnsi"/>
                <w:caps/>
              </w:rPr>
            </w:pPr>
            <w:r w:rsidRPr="00C2113C">
              <w:rPr>
                <w:rFonts w:asciiTheme="majorHAnsi" w:hAnsiTheme="majorHAnsi" w:cstheme="majorHAnsi"/>
                <w:caps/>
              </w:rPr>
              <w:t>26/2013/NQ-HĐND 10/12/2013</w:t>
            </w:r>
          </w:p>
        </w:tc>
        <w:tc>
          <w:tcPr>
            <w:tcW w:w="7655" w:type="dxa"/>
            <w:hideMark/>
          </w:tcPr>
          <w:p w:rsidR="0045175B" w:rsidRPr="00E20901" w:rsidRDefault="0045175B" w:rsidP="00E20901">
            <w:r w:rsidRPr="00E20901">
              <w:t>Về điều chỉnh mức thu phí sử dụng dịch vụ đường bộ tại các trạm thu phí trên xa lộ Hà Nội và tại cầu Bình Triệu theo Thông tư số  59/2013/TT-BTC ngày 14 tháng 11 năm 2013</w:t>
            </w:r>
          </w:p>
        </w:tc>
        <w:tc>
          <w:tcPr>
            <w:tcW w:w="1843" w:type="dxa"/>
            <w:vAlign w:val="center"/>
            <w:hideMark/>
          </w:tcPr>
          <w:p w:rsidR="0045175B" w:rsidRPr="00103C40" w:rsidRDefault="0045175B" w:rsidP="00DF0462">
            <w:pPr>
              <w:jc w:val="center"/>
              <w:rPr>
                <w:rFonts w:asciiTheme="majorHAnsi" w:hAnsiTheme="majorHAnsi" w:cstheme="majorHAnsi"/>
              </w:rPr>
            </w:pPr>
            <w:r w:rsidRPr="00103C40">
              <w:rPr>
                <w:rFonts w:asciiTheme="majorHAnsi" w:hAnsiTheme="majorHAnsi" w:cstheme="majorHAnsi"/>
              </w:rPr>
              <w:t>20/12/2013</w:t>
            </w:r>
          </w:p>
        </w:tc>
      </w:tr>
      <w:tr w:rsidR="009009D0" w:rsidRPr="00103C40" w:rsidTr="003261CC">
        <w:trPr>
          <w:trHeight w:val="567"/>
        </w:trPr>
        <w:tc>
          <w:tcPr>
            <w:tcW w:w="851" w:type="dxa"/>
            <w:vAlign w:val="center"/>
          </w:tcPr>
          <w:p w:rsidR="009009D0" w:rsidRPr="006C4DC0" w:rsidRDefault="009009D0" w:rsidP="00DF0462">
            <w:pPr>
              <w:pStyle w:val="ListParagraph"/>
              <w:numPr>
                <w:ilvl w:val="0"/>
                <w:numId w:val="32"/>
              </w:numPr>
              <w:jc w:val="center"/>
              <w:rPr>
                <w:rFonts w:asciiTheme="majorHAnsi" w:hAnsiTheme="majorHAnsi" w:cstheme="majorHAnsi"/>
              </w:rPr>
            </w:pPr>
          </w:p>
        </w:tc>
        <w:tc>
          <w:tcPr>
            <w:tcW w:w="1418" w:type="dxa"/>
            <w:noWrap/>
            <w:vAlign w:val="center"/>
          </w:tcPr>
          <w:p w:rsidR="009009D0"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9009D0" w:rsidRPr="00C2113C" w:rsidRDefault="009009D0" w:rsidP="00DF0462">
            <w:pPr>
              <w:jc w:val="center"/>
              <w:rPr>
                <w:rFonts w:asciiTheme="majorHAnsi" w:hAnsiTheme="majorHAnsi" w:cstheme="majorHAnsi"/>
                <w:caps/>
              </w:rPr>
            </w:pPr>
            <w:r>
              <w:rPr>
                <w:rFonts w:asciiTheme="majorHAnsi" w:hAnsiTheme="majorHAnsi" w:cstheme="majorHAnsi"/>
                <w:caps/>
              </w:rPr>
              <w:t>28</w:t>
            </w:r>
            <w:r w:rsidRPr="00C2113C">
              <w:rPr>
                <w:rFonts w:asciiTheme="majorHAnsi" w:hAnsiTheme="majorHAnsi" w:cstheme="majorHAnsi"/>
                <w:caps/>
              </w:rPr>
              <w:t xml:space="preserve">/2013/NQ-HĐND </w:t>
            </w:r>
            <w:r>
              <w:rPr>
                <w:rFonts w:asciiTheme="majorHAnsi" w:hAnsiTheme="majorHAnsi" w:cstheme="majorHAnsi"/>
                <w:caps/>
              </w:rPr>
              <w:t>10/12</w:t>
            </w:r>
            <w:r w:rsidRPr="00C2113C">
              <w:rPr>
                <w:rFonts w:asciiTheme="majorHAnsi" w:hAnsiTheme="majorHAnsi" w:cstheme="majorHAnsi"/>
                <w:caps/>
              </w:rPr>
              <w:t>/2013</w:t>
            </w:r>
          </w:p>
        </w:tc>
        <w:tc>
          <w:tcPr>
            <w:tcW w:w="7655" w:type="dxa"/>
          </w:tcPr>
          <w:p w:rsidR="009009D0" w:rsidRPr="00E20901" w:rsidRDefault="00E20901" w:rsidP="00E20901">
            <w:r w:rsidRPr="00E20901">
              <w:t>Về kế hoạch đầu tư xây dựng giai đoạn 2014 - 2015 và năm 2014 nguồn vốn ngân sách nhà nướ</w:t>
            </w:r>
            <w:r w:rsidR="00AA6BBD" w:rsidRPr="00E20901">
              <w:t>c của thành phố.</w:t>
            </w:r>
          </w:p>
        </w:tc>
        <w:tc>
          <w:tcPr>
            <w:tcW w:w="1843" w:type="dxa"/>
            <w:vAlign w:val="center"/>
          </w:tcPr>
          <w:p w:rsidR="009009D0" w:rsidRPr="00103C40" w:rsidRDefault="009009D0" w:rsidP="00DF0462">
            <w:pPr>
              <w:jc w:val="center"/>
              <w:rPr>
                <w:rFonts w:asciiTheme="majorHAnsi" w:hAnsiTheme="majorHAnsi" w:cstheme="majorHAnsi"/>
              </w:rPr>
            </w:pPr>
            <w:r>
              <w:rPr>
                <w:rFonts w:asciiTheme="majorHAnsi" w:hAnsiTheme="majorHAnsi" w:cstheme="majorHAnsi"/>
              </w:rPr>
              <w:t>20/12/2013</w:t>
            </w:r>
          </w:p>
        </w:tc>
      </w:tr>
      <w:tr w:rsidR="0045175B" w:rsidRPr="00103C40" w:rsidTr="003261CC">
        <w:trPr>
          <w:trHeight w:val="567"/>
        </w:trPr>
        <w:tc>
          <w:tcPr>
            <w:tcW w:w="851" w:type="dxa"/>
            <w:vAlign w:val="center"/>
          </w:tcPr>
          <w:p w:rsidR="0045175B" w:rsidRPr="006C4DC0" w:rsidRDefault="0045175B" w:rsidP="00DF0462">
            <w:pPr>
              <w:pStyle w:val="ListParagraph"/>
              <w:numPr>
                <w:ilvl w:val="0"/>
                <w:numId w:val="32"/>
              </w:numPr>
              <w:jc w:val="center"/>
              <w:rPr>
                <w:rFonts w:asciiTheme="majorHAnsi" w:hAnsiTheme="majorHAnsi" w:cstheme="majorHAnsi"/>
              </w:rPr>
            </w:pPr>
          </w:p>
        </w:tc>
        <w:tc>
          <w:tcPr>
            <w:tcW w:w="1418" w:type="dxa"/>
            <w:noWrap/>
            <w:vAlign w:val="center"/>
          </w:tcPr>
          <w:p w:rsidR="0045175B" w:rsidRPr="00103C40" w:rsidRDefault="0045175B"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hideMark/>
          </w:tcPr>
          <w:p w:rsidR="0045175B" w:rsidRPr="00C2113C" w:rsidRDefault="0045175B" w:rsidP="00DF0462">
            <w:pPr>
              <w:jc w:val="center"/>
              <w:rPr>
                <w:rFonts w:asciiTheme="majorHAnsi" w:hAnsiTheme="majorHAnsi" w:cstheme="majorHAnsi"/>
                <w:caps/>
              </w:rPr>
            </w:pPr>
            <w:r w:rsidRPr="00C2113C">
              <w:rPr>
                <w:rFonts w:asciiTheme="majorHAnsi" w:hAnsiTheme="majorHAnsi" w:cstheme="majorHAnsi"/>
                <w:caps/>
              </w:rPr>
              <w:t>30/2013/NQ-HĐND 10/12/2013</w:t>
            </w:r>
          </w:p>
        </w:tc>
        <w:tc>
          <w:tcPr>
            <w:tcW w:w="7655" w:type="dxa"/>
            <w:hideMark/>
          </w:tcPr>
          <w:p w:rsidR="0045175B" w:rsidRPr="00E20901" w:rsidRDefault="0045175B" w:rsidP="00E20901">
            <w:r w:rsidRPr="00E20901">
              <w:t>Về Bảng giá các loại đất trên địa bàn thành phố Hồ Chí Minh công bố ngày 01 tháng 01 năm 2014</w:t>
            </w:r>
          </w:p>
        </w:tc>
        <w:tc>
          <w:tcPr>
            <w:tcW w:w="1843" w:type="dxa"/>
            <w:vAlign w:val="center"/>
            <w:hideMark/>
          </w:tcPr>
          <w:p w:rsidR="0045175B" w:rsidRPr="00103C40" w:rsidRDefault="0045175B" w:rsidP="00DF0462">
            <w:pPr>
              <w:jc w:val="center"/>
              <w:rPr>
                <w:rFonts w:asciiTheme="majorHAnsi" w:hAnsiTheme="majorHAnsi" w:cstheme="majorHAnsi"/>
              </w:rPr>
            </w:pPr>
            <w:r w:rsidRPr="00103C40">
              <w:rPr>
                <w:rFonts w:asciiTheme="majorHAnsi" w:hAnsiTheme="majorHAnsi" w:cstheme="majorHAnsi"/>
              </w:rPr>
              <w:t>20/12/2013</w:t>
            </w:r>
          </w:p>
        </w:tc>
      </w:tr>
      <w:tr w:rsidR="009009D0" w:rsidRPr="00103C40" w:rsidTr="003261CC">
        <w:trPr>
          <w:trHeight w:val="567"/>
        </w:trPr>
        <w:tc>
          <w:tcPr>
            <w:tcW w:w="851" w:type="dxa"/>
            <w:vAlign w:val="center"/>
          </w:tcPr>
          <w:p w:rsidR="009009D0" w:rsidRPr="006C4DC0" w:rsidRDefault="009009D0" w:rsidP="00DF0462">
            <w:pPr>
              <w:pStyle w:val="ListParagraph"/>
              <w:numPr>
                <w:ilvl w:val="0"/>
                <w:numId w:val="32"/>
              </w:numPr>
              <w:jc w:val="center"/>
              <w:rPr>
                <w:rFonts w:asciiTheme="majorHAnsi" w:hAnsiTheme="majorHAnsi" w:cstheme="majorHAnsi"/>
              </w:rPr>
            </w:pPr>
          </w:p>
        </w:tc>
        <w:tc>
          <w:tcPr>
            <w:tcW w:w="1418" w:type="dxa"/>
            <w:noWrap/>
            <w:vAlign w:val="center"/>
          </w:tcPr>
          <w:p w:rsidR="009009D0"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9009D0" w:rsidRPr="00C2113C" w:rsidRDefault="009009D0" w:rsidP="00DF0462">
            <w:pPr>
              <w:jc w:val="center"/>
              <w:rPr>
                <w:rFonts w:asciiTheme="majorHAnsi" w:hAnsiTheme="majorHAnsi" w:cstheme="majorHAnsi"/>
                <w:caps/>
              </w:rPr>
            </w:pPr>
            <w:r>
              <w:rPr>
                <w:rFonts w:asciiTheme="majorHAnsi" w:hAnsiTheme="majorHAnsi" w:cstheme="majorHAnsi"/>
                <w:caps/>
              </w:rPr>
              <w:t>31</w:t>
            </w:r>
            <w:r w:rsidRPr="00C2113C">
              <w:rPr>
                <w:rFonts w:asciiTheme="majorHAnsi" w:hAnsiTheme="majorHAnsi" w:cstheme="majorHAnsi"/>
                <w:caps/>
              </w:rPr>
              <w:t xml:space="preserve">/2013/NQ-HĐND </w:t>
            </w:r>
            <w:r>
              <w:rPr>
                <w:rFonts w:asciiTheme="majorHAnsi" w:hAnsiTheme="majorHAnsi" w:cstheme="majorHAnsi"/>
                <w:caps/>
              </w:rPr>
              <w:t>10/12</w:t>
            </w:r>
            <w:r w:rsidRPr="00C2113C">
              <w:rPr>
                <w:rFonts w:asciiTheme="majorHAnsi" w:hAnsiTheme="majorHAnsi" w:cstheme="majorHAnsi"/>
                <w:caps/>
              </w:rPr>
              <w:t>/2013</w:t>
            </w:r>
          </w:p>
        </w:tc>
        <w:tc>
          <w:tcPr>
            <w:tcW w:w="7655" w:type="dxa"/>
          </w:tcPr>
          <w:p w:rsidR="009009D0" w:rsidRPr="00E20901" w:rsidRDefault="00E20901" w:rsidP="00E20901">
            <w:r w:rsidRPr="00E20901">
              <w:t xml:space="preserve">Về </w:t>
            </w:r>
            <w:r w:rsidR="00AA6BBD" w:rsidRPr="00E20901">
              <w:t>điều chỉnh một số chế độ, chính sách hỗ trợ cho đối tượng người cai nghiện ma túy, người sau cai nghiện, bệnh nhân Bệnh viện Nhân Ái, đối tượng bảo trợ xã hội và trại viên Khu điều trị phong Bến sắn do Sở Lao động - Thương binh và Xã hội, Sở Y tế và Lực lượng Thanh niên xung phong thành phố quản lý.</w:t>
            </w:r>
          </w:p>
        </w:tc>
        <w:tc>
          <w:tcPr>
            <w:tcW w:w="1843" w:type="dxa"/>
            <w:vAlign w:val="center"/>
          </w:tcPr>
          <w:p w:rsidR="009009D0" w:rsidRPr="00103C40" w:rsidRDefault="009009D0" w:rsidP="00DF0462">
            <w:pPr>
              <w:jc w:val="center"/>
              <w:rPr>
                <w:rFonts w:asciiTheme="majorHAnsi" w:hAnsiTheme="majorHAnsi" w:cstheme="majorHAnsi"/>
              </w:rPr>
            </w:pPr>
            <w:r>
              <w:rPr>
                <w:rFonts w:asciiTheme="majorHAnsi" w:hAnsiTheme="majorHAnsi" w:cstheme="majorHAnsi"/>
              </w:rPr>
              <w:t>20/12/2013</w:t>
            </w:r>
          </w:p>
        </w:tc>
      </w:tr>
      <w:tr w:rsidR="009009D0" w:rsidRPr="00103C40" w:rsidTr="003261CC">
        <w:trPr>
          <w:trHeight w:val="567"/>
        </w:trPr>
        <w:tc>
          <w:tcPr>
            <w:tcW w:w="851" w:type="dxa"/>
            <w:vAlign w:val="center"/>
          </w:tcPr>
          <w:p w:rsidR="009009D0" w:rsidRPr="006C4DC0" w:rsidRDefault="009009D0" w:rsidP="00DF0462">
            <w:pPr>
              <w:pStyle w:val="ListParagraph"/>
              <w:numPr>
                <w:ilvl w:val="0"/>
                <w:numId w:val="32"/>
              </w:numPr>
              <w:jc w:val="center"/>
              <w:rPr>
                <w:rFonts w:asciiTheme="majorHAnsi" w:hAnsiTheme="majorHAnsi" w:cstheme="majorHAnsi"/>
              </w:rPr>
            </w:pPr>
          </w:p>
        </w:tc>
        <w:tc>
          <w:tcPr>
            <w:tcW w:w="1418" w:type="dxa"/>
            <w:noWrap/>
            <w:vAlign w:val="center"/>
          </w:tcPr>
          <w:p w:rsidR="009009D0"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9009D0" w:rsidRDefault="009009D0" w:rsidP="00DF0462">
            <w:pPr>
              <w:jc w:val="center"/>
              <w:rPr>
                <w:rFonts w:asciiTheme="majorHAnsi" w:hAnsiTheme="majorHAnsi" w:cstheme="majorHAnsi"/>
                <w:caps/>
              </w:rPr>
            </w:pPr>
            <w:r>
              <w:rPr>
                <w:rFonts w:asciiTheme="majorHAnsi" w:hAnsiTheme="majorHAnsi" w:cstheme="majorHAnsi"/>
                <w:caps/>
              </w:rPr>
              <w:t>32</w:t>
            </w:r>
            <w:r w:rsidRPr="00C2113C">
              <w:rPr>
                <w:rFonts w:asciiTheme="majorHAnsi" w:hAnsiTheme="majorHAnsi" w:cstheme="majorHAnsi"/>
                <w:caps/>
              </w:rPr>
              <w:t xml:space="preserve">/2013/NQ-HĐND </w:t>
            </w:r>
            <w:r>
              <w:rPr>
                <w:rFonts w:asciiTheme="majorHAnsi" w:hAnsiTheme="majorHAnsi" w:cstheme="majorHAnsi"/>
                <w:caps/>
              </w:rPr>
              <w:t>10/12</w:t>
            </w:r>
            <w:r w:rsidRPr="00C2113C">
              <w:rPr>
                <w:rFonts w:asciiTheme="majorHAnsi" w:hAnsiTheme="majorHAnsi" w:cstheme="majorHAnsi"/>
                <w:caps/>
              </w:rPr>
              <w:t>/2013</w:t>
            </w:r>
          </w:p>
        </w:tc>
        <w:tc>
          <w:tcPr>
            <w:tcW w:w="7655" w:type="dxa"/>
          </w:tcPr>
          <w:p w:rsidR="009009D0" w:rsidRPr="00E20901" w:rsidRDefault="00E20901" w:rsidP="00E20901">
            <w:r w:rsidRPr="00E20901">
              <w:t xml:space="preserve">Về </w:t>
            </w:r>
            <w:r w:rsidR="00AA6BBD" w:rsidRPr="00E20901">
              <w:t>bổ sung Quỹ tên đường tại thành phố.</w:t>
            </w:r>
          </w:p>
        </w:tc>
        <w:tc>
          <w:tcPr>
            <w:tcW w:w="1843" w:type="dxa"/>
            <w:vAlign w:val="center"/>
          </w:tcPr>
          <w:p w:rsidR="009009D0" w:rsidRDefault="009009D0" w:rsidP="00DF0462">
            <w:pPr>
              <w:jc w:val="center"/>
              <w:rPr>
                <w:rFonts w:asciiTheme="majorHAnsi" w:hAnsiTheme="majorHAnsi" w:cstheme="majorHAnsi"/>
              </w:rPr>
            </w:pPr>
            <w:r>
              <w:rPr>
                <w:rFonts w:asciiTheme="majorHAnsi" w:hAnsiTheme="majorHAnsi" w:cstheme="majorHAnsi"/>
              </w:rPr>
              <w:t>20/12/2013</w:t>
            </w:r>
          </w:p>
        </w:tc>
      </w:tr>
      <w:tr w:rsidR="009009D0" w:rsidRPr="00103C40" w:rsidTr="003261CC">
        <w:trPr>
          <w:trHeight w:val="567"/>
        </w:trPr>
        <w:tc>
          <w:tcPr>
            <w:tcW w:w="851" w:type="dxa"/>
            <w:vAlign w:val="center"/>
          </w:tcPr>
          <w:p w:rsidR="009009D0" w:rsidRPr="006C4DC0" w:rsidRDefault="009009D0" w:rsidP="00DF0462">
            <w:pPr>
              <w:pStyle w:val="ListParagraph"/>
              <w:numPr>
                <w:ilvl w:val="0"/>
                <w:numId w:val="32"/>
              </w:numPr>
              <w:jc w:val="center"/>
              <w:rPr>
                <w:rFonts w:asciiTheme="majorHAnsi" w:hAnsiTheme="majorHAnsi" w:cstheme="majorHAnsi"/>
              </w:rPr>
            </w:pPr>
          </w:p>
        </w:tc>
        <w:tc>
          <w:tcPr>
            <w:tcW w:w="1418" w:type="dxa"/>
            <w:noWrap/>
            <w:vAlign w:val="center"/>
          </w:tcPr>
          <w:p w:rsidR="009009D0"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9009D0" w:rsidRPr="00C2113C" w:rsidRDefault="009009D0" w:rsidP="00DF0462">
            <w:pPr>
              <w:jc w:val="center"/>
              <w:rPr>
                <w:rFonts w:asciiTheme="majorHAnsi" w:hAnsiTheme="majorHAnsi" w:cstheme="majorHAnsi"/>
                <w:caps/>
              </w:rPr>
            </w:pPr>
            <w:r>
              <w:rPr>
                <w:rFonts w:asciiTheme="majorHAnsi" w:hAnsiTheme="majorHAnsi" w:cstheme="majorHAnsi"/>
                <w:caps/>
              </w:rPr>
              <w:t>34</w:t>
            </w:r>
            <w:r w:rsidRPr="00C2113C">
              <w:rPr>
                <w:rFonts w:asciiTheme="majorHAnsi" w:hAnsiTheme="majorHAnsi" w:cstheme="majorHAnsi"/>
                <w:caps/>
              </w:rPr>
              <w:t xml:space="preserve">/2013/NQ-HĐND </w:t>
            </w:r>
            <w:r>
              <w:rPr>
                <w:rFonts w:asciiTheme="majorHAnsi" w:hAnsiTheme="majorHAnsi" w:cstheme="majorHAnsi"/>
                <w:caps/>
              </w:rPr>
              <w:t>10/12</w:t>
            </w:r>
            <w:r w:rsidRPr="00C2113C">
              <w:rPr>
                <w:rFonts w:asciiTheme="majorHAnsi" w:hAnsiTheme="majorHAnsi" w:cstheme="majorHAnsi"/>
                <w:caps/>
              </w:rPr>
              <w:t>/2013</w:t>
            </w:r>
          </w:p>
        </w:tc>
        <w:tc>
          <w:tcPr>
            <w:tcW w:w="7655" w:type="dxa"/>
          </w:tcPr>
          <w:p w:rsidR="009009D0" w:rsidRPr="00E20901" w:rsidRDefault="00E20901" w:rsidP="00E20901">
            <w:r w:rsidRPr="00E20901">
              <w:t>Về mức chuấn hộ nghèo và hộ cận nghèo thành phố giai đoạn 2014 - 2015.</w:t>
            </w:r>
          </w:p>
        </w:tc>
        <w:tc>
          <w:tcPr>
            <w:tcW w:w="1843" w:type="dxa"/>
            <w:vAlign w:val="center"/>
          </w:tcPr>
          <w:p w:rsidR="009009D0" w:rsidRPr="00103C40" w:rsidRDefault="009009D0" w:rsidP="00DF0462">
            <w:pPr>
              <w:jc w:val="center"/>
              <w:rPr>
                <w:rFonts w:asciiTheme="majorHAnsi" w:hAnsiTheme="majorHAnsi" w:cstheme="majorHAnsi"/>
              </w:rPr>
            </w:pPr>
            <w:r>
              <w:rPr>
                <w:rFonts w:asciiTheme="majorHAnsi" w:hAnsiTheme="majorHAnsi" w:cstheme="majorHAnsi"/>
              </w:rPr>
              <w:t>20/12/2013</w:t>
            </w:r>
          </w:p>
        </w:tc>
      </w:tr>
      <w:tr w:rsidR="00AA6BBD" w:rsidRPr="00103C40" w:rsidTr="003261CC">
        <w:trPr>
          <w:trHeight w:val="567"/>
        </w:trPr>
        <w:tc>
          <w:tcPr>
            <w:tcW w:w="851" w:type="dxa"/>
            <w:vAlign w:val="center"/>
          </w:tcPr>
          <w:p w:rsidR="00AA6BBD" w:rsidRPr="006C4DC0" w:rsidRDefault="00AA6BBD" w:rsidP="00DF0462">
            <w:pPr>
              <w:pStyle w:val="ListParagraph"/>
              <w:numPr>
                <w:ilvl w:val="0"/>
                <w:numId w:val="32"/>
              </w:numPr>
              <w:jc w:val="center"/>
              <w:rPr>
                <w:rFonts w:asciiTheme="majorHAnsi" w:hAnsiTheme="majorHAnsi" w:cstheme="majorHAnsi"/>
              </w:rPr>
            </w:pPr>
          </w:p>
        </w:tc>
        <w:tc>
          <w:tcPr>
            <w:tcW w:w="1418" w:type="dxa"/>
            <w:noWrap/>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AA6BBD" w:rsidRPr="00C2113C" w:rsidRDefault="00AA6BBD" w:rsidP="00AA6BBD">
            <w:pPr>
              <w:jc w:val="center"/>
              <w:rPr>
                <w:rFonts w:asciiTheme="majorHAnsi" w:hAnsiTheme="majorHAnsi" w:cstheme="majorHAnsi"/>
                <w:caps/>
              </w:rPr>
            </w:pPr>
            <w:r>
              <w:rPr>
                <w:rFonts w:asciiTheme="majorHAnsi" w:hAnsiTheme="majorHAnsi" w:cstheme="majorHAnsi"/>
                <w:caps/>
              </w:rPr>
              <w:t>35</w:t>
            </w:r>
            <w:r w:rsidRPr="00C2113C">
              <w:rPr>
                <w:rFonts w:asciiTheme="majorHAnsi" w:hAnsiTheme="majorHAnsi" w:cstheme="majorHAnsi"/>
                <w:caps/>
              </w:rPr>
              <w:t xml:space="preserve">/2013/NQ-HĐND </w:t>
            </w:r>
            <w:r>
              <w:rPr>
                <w:rFonts w:asciiTheme="majorHAnsi" w:hAnsiTheme="majorHAnsi" w:cstheme="majorHAnsi"/>
                <w:caps/>
              </w:rPr>
              <w:t>10/12</w:t>
            </w:r>
            <w:r w:rsidRPr="00C2113C">
              <w:rPr>
                <w:rFonts w:asciiTheme="majorHAnsi" w:hAnsiTheme="majorHAnsi" w:cstheme="majorHAnsi"/>
                <w:caps/>
              </w:rPr>
              <w:t>/2013</w:t>
            </w:r>
          </w:p>
        </w:tc>
        <w:tc>
          <w:tcPr>
            <w:tcW w:w="7655" w:type="dxa"/>
          </w:tcPr>
          <w:p w:rsidR="00AA6BBD" w:rsidRPr="00E20901" w:rsidRDefault="00E20901" w:rsidP="00E20901">
            <w:r w:rsidRPr="00E20901">
              <w:t xml:space="preserve">Phê </w:t>
            </w:r>
            <w:r w:rsidR="00AA6BBD" w:rsidRPr="00E20901">
              <w:t>chuấn tổng số lượng người làm việc trong các đơn vị sự nghiệp công lập và thông qua tổng biên chế công chức trong cơ quan tổ chức Hành chính năm 2014 của thành phố Hồ Chí Minh.</w:t>
            </w:r>
          </w:p>
        </w:tc>
        <w:tc>
          <w:tcPr>
            <w:tcW w:w="1843" w:type="dxa"/>
            <w:vAlign w:val="center"/>
          </w:tcPr>
          <w:p w:rsidR="00AA6BBD" w:rsidRPr="00103C40" w:rsidRDefault="00AA6BBD" w:rsidP="00AA6BBD">
            <w:pPr>
              <w:jc w:val="center"/>
              <w:rPr>
                <w:rFonts w:asciiTheme="majorHAnsi" w:hAnsiTheme="majorHAnsi" w:cstheme="majorHAnsi"/>
              </w:rPr>
            </w:pPr>
            <w:r>
              <w:rPr>
                <w:rFonts w:asciiTheme="majorHAnsi" w:hAnsiTheme="majorHAnsi" w:cstheme="majorHAnsi"/>
              </w:rPr>
              <w:t>20/12/2013</w:t>
            </w:r>
          </w:p>
        </w:tc>
      </w:tr>
      <w:tr w:rsidR="00AA6BBD" w:rsidRPr="00103C40" w:rsidTr="003261CC">
        <w:trPr>
          <w:trHeight w:val="567"/>
        </w:trPr>
        <w:tc>
          <w:tcPr>
            <w:tcW w:w="851" w:type="dxa"/>
            <w:vAlign w:val="center"/>
          </w:tcPr>
          <w:p w:rsidR="00AA6BBD" w:rsidRPr="006C4DC0" w:rsidRDefault="00AA6BBD" w:rsidP="00DF0462">
            <w:pPr>
              <w:pStyle w:val="ListParagraph"/>
              <w:numPr>
                <w:ilvl w:val="0"/>
                <w:numId w:val="32"/>
              </w:numPr>
              <w:jc w:val="center"/>
              <w:rPr>
                <w:rFonts w:asciiTheme="majorHAnsi" w:hAnsiTheme="majorHAnsi" w:cstheme="majorHAnsi"/>
              </w:rPr>
            </w:pPr>
          </w:p>
        </w:tc>
        <w:tc>
          <w:tcPr>
            <w:tcW w:w="1418" w:type="dxa"/>
            <w:noWrap/>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AA6BBD" w:rsidRPr="00C2113C" w:rsidRDefault="00AA6BBD" w:rsidP="00AA6BBD">
            <w:pPr>
              <w:jc w:val="center"/>
              <w:rPr>
                <w:rFonts w:asciiTheme="majorHAnsi" w:hAnsiTheme="majorHAnsi" w:cstheme="majorHAnsi"/>
                <w:caps/>
              </w:rPr>
            </w:pPr>
            <w:r>
              <w:rPr>
                <w:rFonts w:asciiTheme="majorHAnsi" w:hAnsiTheme="majorHAnsi" w:cstheme="majorHAnsi"/>
                <w:caps/>
              </w:rPr>
              <w:t>36</w:t>
            </w:r>
            <w:r w:rsidRPr="00C2113C">
              <w:rPr>
                <w:rFonts w:asciiTheme="majorHAnsi" w:hAnsiTheme="majorHAnsi" w:cstheme="majorHAnsi"/>
                <w:caps/>
              </w:rPr>
              <w:t xml:space="preserve">/2013/NQ-HĐND </w:t>
            </w:r>
            <w:r>
              <w:rPr>
                <w:rFonts w:asciiTheme="majorHAnsi" w:hAnsiTheme="majorHAnsi" w:cstheme="majorHAnsi"/>
                <w:caps/>
              </w:rPr>
              <w:t>10/12</w:t>
            </w:r>
            <w:r w:rsidRPr="00C2113C">
              <w:rPr>
                <w:rFonts w:asciiTheme="majorHAnsi" w:hAnsiTheme="majorHAnsi" w:cstheme="majorHAnsi"/>
                <w:caps/>
              </w:rPr>
              <w:t>/2013</w:t>
            </w:r>
          </w:p>
        </w:tc>
        <w:tc>
          <w:tcPr>
            <w:tcW w:w="7655" w:type="dxa"/>
          </w:tcPr>
          <w:p w:rsidR="00AA6BBD" w:rsidRPr="00E20901" w:rsidRDefault="00E20901" w:rsidP="00E20901">
            <w:r w:rsidRPr="00E20901">
              <w:t xml:space="preserve">Về </w:t>
            </w:r>
            <w:r w:rsidR="00AA6BBD" w:rsidRPr="00E20901">
              <w:t>chương trình hoạt động giám sát của Hội đồng nhân dân thành phố năm 2014.</w:t>
            </w:r>
          </w:p>
        </w:tc>
        <w:tc>
          <w:tcPr>
            <w:tcW w:w="1843" w:type="dxa"/>
            <w:vAlign w:val="center"/>
          </w:tcPr>
          <w:p w:rsidR="00AA6BBD" w:rsidRPr="00103C40" w:rsidRDefault="00AA6BBD" w:rsidP="00AA6BBD">
            <w:pPr>
              <w:jc w:val="center"/>
              <w:rPr>
                <w:rFonts w:asciiTheme="majorHAnsi" w:hAnsiTheme="majorHAnsi" w:cstheme="majorHAnsi"/>
              </w:rPr>
            </w:pPr>
            <w:r>
              <w:rPr>
                <w:rFonts w:asciiTheme="majorHAnsi" w:hAnsiTheme="majorHAnsi" w:cstheme="majorHAnsi"/>
              </w:rPr>
              <w:t>20/12/2013</w:t>
            </w:r>
          </w:p>
        </w:tc>
      </w:tr>
      <w:tr w:rsidR="00AA6BBD" w:rsidRPr="00103C40" w:rsidTr="003261CC">
        <w:trPr>
          <w:trHeight w:val="567"/>
        </w:trPr>
        <w:tc>
          <w:tcPr>
            <w:tcW w:w="851" w:type="dxa"/>
            <w:vAlign w:val="center"/>
          </w:tcPr>
          <w:p w:rsidR="00AA6BBD" w:rsidRPr="006C4DC0" w:rsidRDefault="00AA6BBD" w:rsidP="00DF0462">
            <w:pPr>
              <w:pStyle w:val="ListParagraph"/>
              <w:numPr>
                <w:ilvl w:val="0"/>
                <w:numId w:val="32"/>
              </w:numPr>
              <w:jc w:val="center"/>
              <w:rPr>
                <w:rFonts w:asciiTheme="majorHAnsi" w:hAnsiTheme="majorHAnsi" w:cstheme="majorHAnsi"/>
              </w:rPr>
            </w:pPr>
          </w:p>
        </w:tc>
        <w:tc>
          <w:tcPr>
            <w:tcW w:w="1418" w:type="dxa"/>
            <w:noWrap/>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AA6BBD" w:rsidRPr="00C2113C" w:rsidRDefault="00AA6BBD" w:rsidP="00AA6BBD">
            <w:pPr>
              <w:jc w:val="center"/>
              <w:rPr>
                <w:rFonts w:asciiTheme="majorHAnsi" w:hAnsiTheme="majorHAnsi" w:cstheme="majorHAnsi"/>
                <w:caps/>
              </w:rPr>
            </w:pPr>
            <w:r>
              <w:rPr>
                <w:rFonts w:asciiTheme="majorHAnsi" w:hAnsiTheme="majorHAnsi" w:cstheme="majorHAnsi"/>
                <w:caps/>
              </w:rPr>
              <w:t>37</w:t>
            </w:r>
            <w:r w:rsidRPr="00C2113C">
              <w:rPr>
                <w:rFonts w:asciiTheme="majorHAnsi" w:hAnsiTheme="majorHAnsi" w:cstheme="majorHAnsi"/>
                <w:caps/>
              </w:rPr>
              <w:t xml:space="preserve">/2013/NQ-HĐND </w:t>
            </w:r>
            <w:r>
              <w:rPr>
                <w:rFonts w:asciiTheme="majorHAnsi" w:hAnsiTheme="majorHAnsi" w:cstheme="majorHAnsi"/>
                <w:caps/>
              </w:rPr>
              <w:t>12/12</w:t>
            </w:r>
            <w:r w:rsidRPr="00C2113C">
              <w:rPr>
                <w:rFonts w:asciiTheme="majorHAnsi" w:hAnsiTheme="majorHAnsi" w:cstheme="majorHAnsi"/>
                <w:caps/>
              </w:rPr>
              <w:t>/2013</w:t>
            </w:r>
          </w:p>
        </w:tc>
        <w:tc>
          <w:tcPr>
            <w:tcW w:w="7655" w:type="dxa"/>
          </w:tcPr>
          <w:p w:rsidR="00AA6BBD" w:rsidRPr="00E20901" w:rsidRDefault="00E20901" w:rsidP="00E20901">
            <w:r w:rsidRPr="00E20901">
              <w:t xml:space="preserve">Về </w:t>
            </w:r>
            <w:r w:rsidR="00AA6BBD" w:rsidRPr="00E20901">
              <w:t>chất vấn và trả lời chất vấn tại Kỳ họp thứ 12 Hội đồng nhân dân thành phố khóa VIII.</w:t>
            </w:r>
          </w:p>
        </w:tc>
        <w:tc>
          <w:tcPr>
            <w:tcW w:w="1843" w:type="dxa"/>
            <w:vAlign w:val="center"/>
          </w:tcPr>
          <w:p w:rsidR="00AA6BBD" w:rsidRPr="00103C40" w:rsidRDefault="00AA6BBD" w:rsidP="00AA6BBD">
            <w:pPr>
              <w:jc w:val="center"/>
              <w:rPr>
                <w:rFonts w:asciiTheme="majorHAnsi" w:hAnsiTheme="majorHAnsi" w:cstheme="majorHAnsi"/>
              </w:rPr>
            </w:pPr>
            <w:r>
              <w:rPr>
                <w:rFonts w:asciiTheme="majorHAnsi" w:hAnsiTheme="majorHAnsi" w:cstheme="majorHAnsi"/>
              </w:rPr>
              <w:t>22/12/2013</w:t>
            </w:r>
          </w:p>
        </w:tc>
      </w:tr>
      <w:tr w:rsidR="00AA6BBD" w:rsidRPr="00103C40" w:rsidTr="003261CC">
        <w:trPr>
          <w:trHeight w:val="567"/>
        </w:trPr>
        <w:tc>
          <w:tcPr>
            <w:tcW w:w="851" w:type="dxa"/>
            <w:vAlign w:val="center"/>
          </w:tcPr>
          <w:p w:rsidR="00AA6BBD" w:rsidRPr="006C4DC0" w:rsidRDefault="00AA6BBD" w:rsidP="00DF0462">
            <w:pPr>
              <w:pStyle w:val="ListParagraph"/>
              <w:numPr>
                <w:ilvl w:val="0"/>
                <w:numId w:val="32"/>
              </w:numPr>
              <w:jc w:val="center"/>
              <w:rPr>
                <w:rFonts w:asciiTheme="majorHAnsi" w:hAnsiTheme="majorHAnsi" w:cstheme="majorHAnsi"/>
              </w:rPr>
            </w:pPr>
          </w:p>
        </w:tc>
        <w:tc>
          <w:tcPr>
            <w:tcW w:w="1418" w:type="dxa"/>
            <w:noWrap/>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AA6BBD" w:rsidRPr="00C2113C" w:rsidRDefault="00AA6BBD" w:rsidP="00AA6BBD">
            <w:pPr>
              <w:jc w:val="center"/>
              <w:rPr>
                <w:rFonts w:asciiTheme="majorHAnsi" w:hAnsiTheme="majorHAnsi" w:cstheme="majorHAnsi"/>
                <w:caps/>
              </w:rPr>
            </w:pPr>
            <w:r>
              <w:rPr>
                <w:rFonts w:asciiTheme="majorHAnsi" w:hAnsiTheme="majorHAnsi" w:cstheme="majorHAnsi"/>
                <w:caps/>
              </w:rPr>
              <w:t>38</w:t>
            </w:r>
            <w:r w:rsidRPr="00C2113C">
              <w:rPr>
                <w:rFonts w:asciiTheme="majorHAnsi" w:hAnsiTheme="majorHAnsi" w:cstheme="majorHAnsi"/>
                <w:caps/>
              </w:rPr>
              <w:t xml:space="preserve">/2013/NQ-HĐND </w:t>
            </w:r>
            <w:r>
              <w:rPr>
                <w:rFonts w:asciiTheme="majorHAnsi" w:hAnsiTheme="majorHAnsi" w:cstheme="majorHAnsi"/>
                <w:caps/>
              </w:rPr>
              <w:t>12/12</w:t>
            </w:r>
            <w:r w:rsidRPr="00C2113C">
              <w:rPr>
                <w:rFonts w:asciiTheme="majorHAnsi" w:hAnsiTheme="majorHAnsi" w:cstheme="majorHAnsi"/>
                <w:caps/>
              </w:rPr>
              <w:t>/2013</w:t>
            </w:r>
          </w:p>
        </w:tc>
        <w:tc>
          <w:tcPr>
            <w:tcW w:w="7655" w:type="dxa"/>
          </w:tcPr>
          <w:p w:rsidR="00AA6BBD" w:rsidRPr="00E20901" w:rsidRDefault="00E20901" w:rsidP="00E20901">
            <w:r w:rsidRPr="00E20901">
              <w:t>Về nhiệm vụ kinh tế - văn hóa - xã hội năm 2014.</w:t>
            </w:r>
          </w:p>
        </w:tc>
        <w:tc>
          <w:tcPr>
            <w:tcW w:w="1843" w:type="dxa"/>
            <w:vAlign w:val="center"/>
          </w:tcPr>
          <w:p w:rsidR="00AA6BBD" w:rsidRPr="00103C40" w:rsidRDefault="00AA6BBD" w:rsidP="00AA6BBD">
            <w:pPr>
              <w:jc w:val="center"/>
              <w:rPr>
                <w:rFonts w:asciiTheme="majorHAnsi" w:hAnsiTheme="majorHAnsi" w:cstheme="majorHAnsi"/>
              </w:rPr>
            </w:pPr>
            <w:r>
              <w:rPr>
                <w:rFonts w:asciiTheme="majorHAnsi" w:hAnsiTheme="majorHAnsi" w:cstheme="majorHAnsi"/>
              </w:rPr>
              <w:t>22/12/2013</w:t>
            </w:r>
          </w:p>
        </w:tc>
      </w:tr>
      <w:tr w:rsidR="00274421" w:rsidRPr="00103C40" w:rsidTr="003261CC">
        <w:trPr>
          <w:trHeight w:val="567"/>
        </w:trPr>
        <w:tc>
          <w:tcPr>
            <w:tcW w:w="851" w:type="dxa"/>
            <w:vAlign w:val="center"/>
          </w:tcPr>
          <w:p w:rsidR="00274421" w:rsidRPr="006C4DC0" w:rsidRDefault="00274421" w:rsidP="00DF0462">
            <w:pPr>
              <w:pStyle w:val="ListParagraph"/>
              <w:numPr>
                <w:ilvl w:val="0"/>
                <w:numId w:val="32"/>
              </w:numPr>
              <w:jc w:val="center"/>
              <w:rPr>
                <w:rFonts w:asciiTheme="majorHAnsi" w:hAnsiTheme="majorHAnsi" w:cstheme="majorHAnsi"/>
              </w:rPr>
            </w:pPr>
          </w:p>
        </w:tc>
        <w:tc>
          <w:tcPr>
            <w:tcW w:w="1418" w:type="dxa"/>
            <w:noWrap/>
            <w:vAlign w:val="center"/>
          </w:tcPr>
          <w:p w:rsidR="00274421" w:rsidRPr="00103C40" w:rsidRDefault="00274421"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274421" w:rsidRDefault="00274421" w:rsidP="00AA6BBD">
            <w:pPr>
              <w:jc w:val="center"/>
              <w:rPr>
                <w:rFonts w:asciiTheme="majorHAnsi" w:hAnsiTheme="majorHAnsi" w:cstheme="majorHAnsi"/>
                <w:caps/>
              </w:rPr>
            </w:pPr>
            <w:r>
              <w:rPr>
                <w:rFonts w:asciiTheme="majorHAnsi" w:hAnsiTheme="majorHAnsi" w:cstheme="majorHAnsi"/>
                <w:caps/>
              </w:rPr>
              <w:t>01/2013/qđ-ubnd</w:t>
            </w:r>
          </w:p>
          <w:p w:rsidR="00274421" w:rsidRDefault="00274421" w:rsidP="00AA6BBD">
            <w:pPr>
              <w:jc w:val="center"/>
              <w:rPr>
                <w:rFonts w:asciiTheme="majorHAnsi" w:hAnsiTheme="majorHAnsi" w:cstheme="majorHAnsi"/>
                <w:caps/>
              </w:rPr>
            </w:pPr>
            <w:r>
              <w:rPr>
                <w:rFonts w:asciiTheme="majorHAnsi" w:hAnsiTheme="majorHAnsi" w:cstheme="majorHAnsi"/>
                <w:caps/>
              </w:rPr>
              <w:t>05/01/2013</w:t>
            </w:r>
          </w:p>
        </w:tc>
        <w:tc>
          <w:tcPr>
            <w:tcW w:w="7655" w:type="dxa"/>
          </w:tcPr>
          <w:p w:rsidR="00274421" w:rsidRPr="00084043" w:rsidRDefault="00084043" w:rsidP="00084043">
            <w:r w:rsidRPr="00084043">
              <w:t> Về ban hành Kế hoạch chỉ đạo, điều hành phát triển kinh tế - xã hội và ngân sách thành phố; Chương trình công tác của Ủy ban nhân dân thành phố năm 2013.</w:t>
            </w:r>
          </w:p>
        </w:tc>
        <w:tc>
          <w:tcPr>
            <w:tcW w:w="1843" w:type="dxa"/>
            <w:vAlign w:val="center"/>
          </w:tcPr>
          <w:p w:rsidR="00274421" w:rsidRDefault="00274421" w:rsidP="00AA6BBD">
            <w:pPr>
              <w:jc w:val="center"/>
              <w:rPr>
                <w:rFonts w:asciiTheme="majorHAnsi" w:hAnsiTheme="majorHAnsi" w:cstheme="majorHAnsi"/>
              </w:rPr>
            </w:pPr>
            <w:r>
              <w:rPr>
                <w:rFonts w:asciiTheme="majorHAnsi" w:hAnsiTheme="majorHAnsi" w:cstheme="majorHAnsi"/>
              </w:rPr>
              <w:t>15/01/2013</w:t>
            </w:r>
          </w:p>
        </w:tc>
      </w:tr>
      <w:tr w:rsidR="00AA6BBD" w:rsidRPr="00103C40" w:rsidTr="003261CC">
        <w:trPr>
          <w:trHeight w:val="567"/>
        </w:trPr>
        <w:tc>
          <w:tcPr>
            <w:tcW w:w="851" w:type="dxa"/>
            <w:vAlign w:val="center"/>
          </w:tcPr>
          <w:p w:rsidR="00AA6BBD" w:rsidRPr="006C4DC0"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 xml:space="preserve">02/2013/QĐ-UBND </w:t>
            </w:r>
            <w:r w:rsidRPr="00C2113C">
              <w:rPr>
                <w:rFonts w:asciiTheme="majorHAnsi" w:hAnsiTheme="majorHAnsi" w:cstheme="majorHAnsi"/>
                <w:caps/>
              </w:rPr>
              <w:br/>
              <w:t>10/1/2013</w:t>
            </w:r>
          </w:p>
        </w:tc>
        <w:tc>
          <w:tcPr>
            <w:tcW w:w="7655" w:type="dxa"/>
            <w:hideMark/>
          </w:tcPr>
          <w:p w:rsidR="00AA6BBD" w:rsidRPr="00084043" w:rsidRDefault="00AA6BBD" w:rsidP="00084043">
            <w:r w:rsidRPr="00084043">
              <w:t>Về quy định điều kiện an toàn hoạt động của phương tiện thủy nội địa thô sơ có trọng tải toàn phần dưới 01 tấn hoặc có sức chở dưới 05 người</w:t>
            </w:r>
          </w:p>
        </w:tc>
        <w:tc>
          <w:tcPr>
            <w:tcW w:w="1843" w:type="dxa"/>
            <w:vAlign w:val="center"/>
            <w:hideMark/>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20/01/2013</w:t>
            </w:r>
          </w:p>
        </w:tc>
      </w:tr>
      <w:tr w:rsidR="00AA6BBD" w:rsidRPr="00103C40" w:rsidTr="003261CC">
        <w:trPr>
          <w:trHeight w:val="567"/>
        </w:trPr>
        <w:tc>
          <w:tcPr>
            <w:tcW w:w="851" w:type="dxa"/>
            <w:vAlign w:val="center"/>
          </w:tcPr>
          <w:p w:rsidR="00AA6BBD" w:rsidRPr="006C4DC0"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 xml:space="preserve">03/2013/QĐ-UBND </w:t>
            </w:r>
            <w:r w:rsidRPr="00C2113C">
              <w:rPr>
                <w:rFonts w:asciiTheme="majorHAnsi" w:hAnsiTheme="majorHAnsi" w:cstheme="majorHAnsi"/>
                <w:caps/>
              </w:rPr>
              <w:br/>
              <w:t>17/01/2013</w:t>
            </w:r>
          </w:p>
        </w:tc>
        <w:tc>
          <w:tcPr>
            <w:tcW w:w="7655" w:type="dxa"/>
            <w:hideMark/>
          </w:tcPr>
          <w:p w:rsidR="00AA6BBD" w:rsidRPr="00084043" w:rsidRDefault="00AA6BBD" w:rsidP="00084043">
            <w:r w:rsidRPr="00084043">
              <w:t>Về việc điều chỉnh mức tiền công khoán bảo vệ rừng phòng hộ trên địa bàn thành phố</w:t>
            </w:r>
          </w:p>
        </w:tc>
        <w:tc>
          <w:tcPr>
            <w:tcW w:w="1843" w:type="dxa"/>
            <w:vAlign w:val="center"/>
            <w:hideMark/>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27/01/2013</w:t>
            </w:r>
          </w:p>
        </w:tc>
      </w:tr>
      <w:tr w:rsidR="00AA6BBD" w:rsidRPr="00103C40" w:rsidTr="003261CC">
        <w:trPr>
          <w:trHeight w:val="567"/>
        </w:trPr>
        <w:tc>
          <w:tcPr>
            <w:tcW w:w="851" w:type="dxa"/>
            <w:vAlign w:val="center"/>
          </w:tcPr>
          <w:p w:rsidR="00AA6BBD" w:rsidRPr="006C4DC0"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 xml:space="preserve">04/2013/QĐ-UBND </w:t>
            </w:r>
            <w:r w:rsidRPr="00C2113C">
              <w:rPr>
                <w:rFonts w:asciiTheme="majorHAnsi" w:hAnsiTheme="majorHAnsi" w:cstheme="majorHAnsi"/>
                <w:caps/>
              </w:rPr>
              <w:br/>
              <w:t>17/01/2013</w:t>
            </w:r>
          </w:p>
        </w:tc>
        <w:tc>
          <w:tcPr>
            <w:tcW w:w="7655" w:type="dxa"/>
            <w:hideMark/>
          </w:tcPr>
          <w:p w:rsidR="00AA6BBD" w:rsidRPr="00084043" w:rsidRDefault="00AA6BBD" w:rsidP="00084043">
            <w:r w:rsidRPr="00084043">
              <w:t>Ban hành Quy trình thanh tra trách nhiệm trong việc thực hiện pháp luật về thanh tra</w:t>
            </w:r>
          </w:p>
        </w:tc>
        <w:tc>
          <w:tcPr>
            <w:tcW w:w="1843" w:type="dxa"/>
            <w:vAlign w:val="center"/>
            <w:hideMark/>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27/01/2013</w:t>
            </w:r>
          </w:p>
        </w:tc>
      </w:tr>
      <w:tr w:rsidR="00AA6BBD" w:rsidRPr="00103C40" w:rsidTr="003261CC">
        <w:trPr>
          <w:trHeight w:val="567"/>
        </w:trPr>
        <w:tc>
          <w:tcPr>
            <w:tcW w:w="851" w:type="dxa"/>
            <w:vAlign w:val="center"/>
          </w:tcPr>
          <w:p w:rsidR="00AA6BBD" w:rsidRPr="006C4DC0"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 xml:space="preserve">08/2013/QĐ-UBND </w:t>
            </w:r>
            <w:r w:rsidRPr="00C2113C">
              <w:rPr>
                <w:rFonts w:asciiTheme="majorHAnsi" w:hAnsiTheme="majorHAnsi" w:cstheme="majorHAnsi"/>
                <w:caps/>
              </w:rPr>
              <w:br/>
              <w:t>19/02/2013</w:t>
            </w:r>
          </w:p>
        </w:tc>
        <w:tc>
          <w:tcPr>
            <w:tcW w:w="7655" w:type="dxa"/>
            <w:hideMark/>
          </w:tcPr>
          <w:p w:rsidR="00AA6BBD" w:rsidRPr="00084043" w:rsidRDefault="00AA6BBD" w:rsidP="00084043">
            <w:r w:rsidRPr="00084043">
              <w:t>Về cấm và hạn chế xe cơ giới ba bánh và xe thô sơ ba, bốn bánh lưu thông trong khu vực nội đô và trên một số tuyến đường thuộc địa bàn Thành phố Hồ Chí Minh</w:t>
            </w:r>
          </w:p>
        </w:tc>
        <w:tc>
          <w:tcPr>
            <w:tcW w:w="1843" w:type="dxa"/>
            <w:vAlign w:val="center"/>
            <w:hideMark/>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01/3/2013</w:t>
            </w:r>
          </w:p>
        </w:tc>
      </w:tr>
      <w:tr w:rsidR="00274421" w:rsidRPr="00103C40" w:rsidTr="003261CC">
        <w:trPr>
          <w:trHeight w:val="567"/>
        </w:trPr>
        <w:tc>
          <w:tcPr>
            <w:tcW w:w="851" w:type="dxa"/>
            <w:vAlign w:val="center"/>
          </w:tcPr>
          <w:p w:rsidR="00274421" w:rsidRPr="006C4DC0" w:rsidRDefault="00274421" w:rsidP="00DF0462">
            <w:pPr>
              <w:pStyle w:val="ListParagraph"/>
              <w:numPr>
                <w:ilvl w:val="0"/>
                <w:numId w:val="32"/>
              </w:numPr>
              <w:jc w:val="center"/>
              <w:rPr>
                <w:rFonts w:asciiTheme="majorHAnsi" w:hAnsiTheme="majorHAnsi" w:cstheme="majorHAnsi"/>
              </w:rPr>
            </w:pPr>
          </w:p>
        </w:tc>
        <w:tc>
          <w:tcPr>
            <w:tcW w:w="1418" w:type="dxa"/>
            <w:vAlign w:val="center"/>
          </w:tcPr>
          <w:p w:rsidR="00274421" w:rsidRPr="00103C40" w:rsidRDefault="00084043"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274421" w:rsidRDefault="00274421" w:rsidP="00274421">
            <w:pPr>
              <w:jc w:val="center"/>
              <w:rPr>
                <w:rFonts w:asciiTheme="majorHAnsi" w:hAnsiTheme="majorHAnsi" w:cstheme="majorHAnsi"/>
                <w:caps/>
              </w:rPr>
            </w:pPr>
            <w:r>
              <w:rPr>
                <w:rFonts w:asciiTheme="majorHAnsi" w:hAnsiTheme="majorHAnsi" w:cstheme="majorHAnsi"/>
                <w:caps/>
              </w:rPr>
              <w:t>09/2013/qđ-ubnd</w:t>
            </w:r>
          </w:p>
          <w:p w:rsidR="00274421" w:rsidRPr="00C2113C" w:rsidRDefault="00274421" w:rsidP="00274421">
            <w:pPr>
              <w:jc w:val="center"/>
              <w:rPr>
                <w:rFonts w:asciiTheme="majorHAnsi" w:hAnsiTheme="majorHAnsi" w:cstheme="majorHAnsi"/>
                <w:caps/>
              </w:rPr>
            </w:pPr>
            <w:r>
              <w:rPr>
                <w:rFonts w:asciiTheme="majorHAnsi" w:hAnsiTheme="majorHAnsi" w:cstheme="majorHAnsi"/>
                <w:caps/>
              </w:rPr>
              <w:t>07/3/2013</w:t>
            </w:r>
          </w:p>
        </w:tc>
        <w:tc>
          <w:tcPr>
            <w:tcW w:w="7655" w:type="dxa"/>
          </w:tcPr>
          <w:p w:rsidR="00274421" w:rsidRPr="00084043" w:rsidRDefault="00084043" w:rsidP="00084043">
            <w:r w:rsidRPr="00084043">
              <w:t>Về ban hành Quy chế về tổ chức và hoạt động của Văn phòng Tiếp công dân thành phố.</w:t>
            </w:r>
          </w:p>
        </w:tc>
        <w:tc>
          <w:tcPr>
            <w:tcW w:w="1843" w:type="dxa"/>
            <w:vAlign w:val="center"/>
          </w:tcPr>
          <w:p w:rsidR="00274421" w:rsidRPr="00103C40" w:rsidRDefault="00274421" w:rsidP="00DF0462">
            <w:pPr>
              <w:jc w:val="center"/>
              <w:rPr>
                <w:rFonts w:asciiTheme="majorHAnsi" w:hAnsiTheme="majorHAnsi" w:cstheme="majorHAnsi"/>
              </w:rPr>
            </w:pPr>
            <w:r>
              <w:rPr>
                <w:rFonts w:asciiTheme="majorHAnsi" w:hAnsiTheme="majorHAnsi" w:cstheme="majorHAnsi"/>
              </w:rPr>
              <w:t>17/3/2013</w:t>
            </w:r>
          </w:p>
        </w:tc>
      </w:tr>
      <w:tr w:rsidR="00AA6BBD" w:rsidRPr="00103C40" w:rsidTr="003261CC">
        <w:trPr>
          <w:trHeight w:val="567"/>
        </w:trPr>
        <w:tc>
          <w:tcPr>
            <w:tcW w:w="851" w:type="dxa"/>
            <w:vAlign w:val="center"/>
          </w:tcPr>
          <w:p w:rsidR="00AA6BBD" w:rsidRPr="006C4DC0"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 xml:space="preserve">10/2013/QĐ-UBND </w:t>
            </w:r>
            <w:r w:rsidRPr="00C2113C">
              <w:rPr>
                <w:rFonts w:asciiTheme="majorHAnsi" w:hAnsiTheme="majorHAnsi" w:cstheme="majorHAnsi"/>
                <w:caps/>
              </w:rPr>
              <w:br/>
              <w:t>08/3/2013</w:t>
            </w:r>
          </w:p>
        </w:tc>
        <w:tc>
          <w:tcPr>
            <w:tcW w:w="7655" w:type="dxa"/>
            <w:hideMark/>
          </w:tcPr>
          <w:p w:rsidR="00AA6BBD" w:rsidRPr="00084043" w:rsidRDefault="00AA6BBD" w:rsidP="00084043">
            <w:r w:rsidRPr="00084043">
              <w:t>Ban hành Quy định về quản lý người sau cai nghiện tại nơi cư trú trên địa bàn Thành phố Hồ Chí Minh</w:t>
            </w:r>
          </w:p>
        </w:tc>
        <w:tc>
          <w:tcPr>
            <w:tcW w:w="1843" w:type="dxa"/>
            <w:vAlign w:val="center"/>
            <w:hideMark/>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18/3/2013</w:t>
            </w:r>
          </w:p>
        </w:tc>
      </w:tr>
      <w:tr w:rsidR="00AA6BBD" w:rsidRPr="00103C40" w:rsidTr="003261CC">
        <w:trPr>
          <w:trHeight w:val="567"/>
        </w:trPr>
        <w:tc>
          <w:tcPr>
            <w:tcW w:w="851" w:type="dxa"/>
            <w:vAlign w:val="center"/>
          </w:tcPr>
          <w:p w:rsidR="00AA6BBD" w:rsidRPr="006C4DC0"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 xml:space="preserve">11/2013/QĐ-UBND </w:t>
            </w:r>
            <w:r w:rsidRPr="00C2113C">
              <w:rPr>
                <w:rFonts w:asciiTheme="majorHAnsi" w:hAnsiTheme="majorHAnsi" w:cstheme="majorHAnsi"/>
                <w:caps/>
              </w:rPr>
              <w:br/>
              <w:t>11/3/2013</w:t>
            </w:r>
          </w:p>
        </w:tc>
        <w:tc>
          <w:tcPr>
            <w:tcW w:w="7655" w:type="dxa"/>
            <w:hideMark/>
          </w:tcPr>
          <w:p w:rsidR="00AA6BBD" w:rsidRPr="00084043" w:rsidRDefault="00AA6BBD" w:rsidP="00084043">
            <w:r w:rsidRPr="00084043">
              <w:t>Về điều chỉnh giá nước sinh hoạt khu vực nông thôn trên địa bàn Thành phố Hồ Chí Minh</w:t>
            </w:r>
          </w:p>
        </w:tc>
        <w:tc>
          <w:tcPr>
            <w:tcW w:w="1843" w:type="dxa"/>
            <w:vAlign w:val="center"/>
            <w:hideMark/>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01/4/2013</w:t>
            </w:r>
          </w:p>
        </w:tc>
      </w:tr>
      <w:tr w:rsidR="00AA6BBD" w:rsidRPr="00103C40" w:rsidTr="003261CC">
        <w:trPr>
          <w:trHeight w:val="567"/>
        </w:trPr>
        <w:tc>
          <w:tcPr>
            <w:tcW w:w="851" w:type="dxa"/>
            <w:vAlign w:val="center"/>
          </w:tcPr>
          <w:p w:rsidR="00AA6BBD" w:rsidRPr="006C4DC0"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 xml:space="preserve">12/2013/QĐ-UBND </w:t>
            </w:r>
            <w:r w:rsidRPr="00C2113C">
              <w:rPr>
                <w:rFonts w:asciiTheme="majorHAnsi" w:hAnsiTheme="majorHAnsi" w:cstheme="majorHAnsi"/>
                <w:caps/>
              </w:rPr>
              <w:br/>
              <w:t>20/3/2013</w:t>
            </w:r>
          </w:p>
        </w:tc>
        <w:tc>
          <w:tcPr>
            <w:tcW w:w="7655" w:type="dxa"/>
            <w:hideMark/>
          </w:tcPr>
          <w:p w:rsidR="00AA6BBD" w:rsidRPr="00084043" w:rsidRDefault="00AA6BBD" w:rsidP="00084043">
            <w:r w:rsidRPr="00084043">
              <w:t>Về thực hiện chế độ hỗ trợ đối với người bị áp dụng biện pháp đưa vào cơ sở chữa bệnh tại các cơ sở chữa bệnh do Sở Lao động - Thương binh và Xã hội và Lực lượng Thanh niên xung phong thành phố quản lý</w:t>
            </w:r>
          </w:p>
        </w:tc>
        <w:tc>
          <w:tcPr>
            <w:tcW w:w="1843" w:type="dxa"/>
            <w:vAlign w:val="center"/>
            <w:hideMark/>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30/3/2013</w:t>
            </w:r>
          </w:p>
        </w:tc>
      </w:tr>
      <w:tr w:rsidR="001372E8" w:rsidRPr="00103C40" w:rsidTr="003261CC">
        <w:trPr>
          <w:trHeight w:val="567"/>
        </w:trPr>
        <w:tc>
          <w:tcPr>
            <w:tcW w:w="851" w:type="dxa"/>
            <w:vAlign w:val="center"/>
          </w:tcPr>
          <w:p w:rsidR="001372E8" w:rsidRPr="006C4DC0" w:rsidRDefault="001372E8" w:rsidP="00DF0462">
            <w:pPr>
              <w:pStyle w:val="ListParagraph"/>
              <w:numPr>
                <w:ilvl w:val="0"/>
                <w:numId w:val="32"/>
              </w:numPr>
              <w:jc w:val="center"/>
              <w:rPr>
                <w:rFonts w:asciiTheme="majorHAnsi" w:hAnsiTheme="majorHAnsi" w:cstheme="majorHAnsi"/>
              </w:rPr>
            </w:pPr>
          </w:p>
        </w:tc>
        <w:tc>
          <w:tcPr>
            <w:tcW w:w="1418" w:type="dxa"/>
            <w:vAlign w:val="center"/>
          </w:tcPr>
          <w:p w:rsidR="001372E8" w:rsidRPr="00103C40" w:rsidRDefault="00084043"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1372E8" w:rsidRDefault="001372E8" w:rsidP="001372E8">
            <w:pPr>
              <w:jc w:val="center"/>
              <w:rPr>
                <w:rFonts w:asciiTheme="majorHAnsi" w:hAnsiTheme="majorHAnsi" w:cstheme="majorHAnsi"/>
                <w:caps/>
              </w:rPr>
            </w:pPr>
            <w:r>
              <w:rPr>
                <w:rFonts w:asciiTheme="majorHAnsi" w:hAnsiTheme="majorHAnsi" w:cstheme="majorHAnsi"/>
                <w:caps/>
              </w:rPr>
              <w:t>13/2013/qđ-ubnd</w:t>
            </w:r>
          </w:p>
          <w:p w:rsidR="001372E8" w:rsidRPr="00C2113C" w:rsidRDefault="001372E8" w:rsidP="001372E8">
            <w:pPr>
              <w:jc w:val="center"/>
              <w:rPr>
                <w:rFonts w:asciiTheme="majorHAnsi" w:hAnsiTheme="majorHAnsi" w:cstheme="majorHAnsi"/>
                <w:caps/>
              </w:rPr>
            </w:pPr>
            <w:r>
              <w:rPr>
                <w:rFonts w:asciiTheme="majorHAnsi" w:hAnsiTheme="majorHAnsi" w:cstheme="majorHAnsi"/>
                <w:caps/>
              </w:rPr>
              <w:t>20/3/2013</w:t>
            </w:r>
          </w:p>
        </w:tc>
        <w:tc>
          <w:tcPr>
            <w:tcW w:w="7655" w:type="dxa"/>
          </w:tcPr>
          <w:p w:rsidR="001372E8" w:rsidRPr="00084043" w:rsidRDefault="00084043" w:rsidP="00084043">
            <w:r w:rsidRPr="00084043">
              <w:t>Ban hành Quy định về khuyến khích chuyển dịch cơ cấu nông nghiệp đô thị trên địa bàn thành phố giai đoạn 2013 - 2015.</w:t>
            </w:r>
          </w:p>
        </w:tc>
        <w:tc>
          <w:tcPr>
            <w:tcW w:w="1843" w:type="dxa"/>
            <w:vAlign w:val="center"/>
          </w:tcPr>
          <w:p w:rsidR="001372E8" w:rsidRPr="00103C40" w:rsidRDefault="001372E8" w:rsidP="00DF0462">
            <w:pPr>
              <w:jc w:val="center"/>
              <w:rPr>
                <w:rFonts w:asciiTheme="majorHAnsi" w:hAnsiTheme="majorHAnsi" w:cstheme="majorHAnsi"/>
              </w:rPr>
            </w:pPr>
            <w:r>
              <w:rPr>
                <w:rFonts w:asciiTheme="majorHAnsi" w:hAnsiTheme="majorHAnsi" w:cstheme="majorHAnsi"/>
              </w:rPr>
              <w:t>30/3/2013</w:t>
            </w:r>
          </w:p>
        </w:tc>
      </w:tr>
      <w:tr w:rsidR="001372E8" w:rsidRPr="00103C40" w:rsidTr="003261CC">
        <w:trPr>
          <w:trHeight w:val="567"/>
        </w:trPr>
        <w:tc>
          <w:tcPr>
            <w:tcW w:w="851" w:type="dxa"/>
            <w:vAlign w:val="center"/>
          </w:tcPr>
          <w:p w:rsidR="001372E8" w:rsidRPr="006C4DC0" w:rsidRDefault="001372E8" w:rsidP="00DF0462">
            <w:pPr>
              <w:pStyle w:val="ListParagraph"/>
              <w:numPr>
                <w:ilvl w:val="0"/>
                <w:numId w:val="32"/>
              </w:numPr>
              <w:jc w:val="center"/>
              <w:rPr>
                <w:rFonts w:asciiTheme="majorHAnsi" w:hAnsiTheme="majorHAnsi" w:cstheme="majorHAnsi"/>
              </w:rPr>
            </w:pPr>
          </w:p>
        </w:tc>
        <w:tc>
          <w:tcPr>
            <w:tcW w:w="1418" w:type="dxa"/>
            <w:vAlign w:val="center"/>
          </w:tcPr>
          <w:p w:rsidR="001372E8" w:rsidRPr="003D5601" w:rsidRDefault="00084043" w:rsidP="00DF0462">
            <w:pPr>
              <w:jc w:val="center"/>
              <w:rPr>
                <w:rFonts w:asciiTheme="majorHAnsi" w:hAnsiTheme="majorHAnsi" w:cstheme="majorHAnsi"/>
                <w:highlight w:val="yellow"/>
              </w:rPr>
            </w:pPr>
            <w:r w:rsidRPr="003D5601">
              <w:rPr>
                <w:rFonts w:asciiTheme="majorHAnsi" w:hAnsiTheme="majorHAnsi" w:cstheme="majorHAnsi"/>
                <w:highlight w:val="yellow"/>
              </w:rPr>
              <w:t>Quyết định</w:t>
            </w:r>
          </w:p>
        </w:tc>
        <w:tc>
          <w:tcPr>
            <w:tcW w:w="2551" w:type="dxa"/>
            <w:vAlign w:val="center"/>
          </w:tcPr>
          <w:p w:rsidR="001372E8" w:rsidRPr="003D5601" w:rsidRDefault="001372E8" w:rsidP="001372E8">
            <w:pPr>
              <w:jc w:val="center"/>
              <w:rPr>
                <w:rFonts w:asciiTheme="majorHAnsi" w:hAnsiTheme="majorHAnsi" w:cstheme="majorHAnsi"/>
                <w:caps/>
                <w:highlight w:val="yellow"/>
              </w:rPr>
            </w:pPr>
            <w:r w:rsidRPr="003D5601">
              <w:rPr>
                <w:rFonts w:asciiTheme="majorHAnsi" w:hAnsiTheme="majorHAnsi" w:cstheme="majorHAnsi"/>
                <w:caps/>
                <w:highlight w:val="yellow"/>
              </w:rPr>
              <w:t>14/2013/qđ-ubnd</w:t>
            </w:r>
          </w:p>
          <w:p w:rsidR="001372E8" w:rsidRPr="003D5601" w:rsidRDefault="001372E8" w:rsidP="001372E8">
            <w:pPr>
              <w:jc w:val="center"/>
              <w:rPr>
                <w:rFonts w:asciiTheme="majorHAnsi" w:hAnsiTheme="majorHAnsi" w:cstheme="majorHAnsi"/>
                <w:caps/>
                <w:highlight w:val="yellow"/>
              </w:rPr>
            </w:pPr>
            <w:r w:rsidRPr="003D5601">
              <w:rPr>
                <w:rFonts w:asciiTheme="majorHAnsi" w:hAnsiTheme="majorHAnsi" w:cstheme="majorHAnsi"/>
                <w:caps/>
                <w:highlight w:val="yellow"/>
              </w:rPr>
              <w:t>20/3/2013</w:t>
            </w:r>
          </w:p>
        </w:tc>
        <w:tc>
          <w:tcPr>
            <w:tcW w:w="7655" w:type="dxa"/>
          </w:tcPr>
          <w:p w:rsidR="001372E8" w:rsidRPr="003D5601" w:rsidRDefault="00084043" w:rsidP="00084043">
            <w:pPr>
              <w:rPr>
                <w:highlight w:val="yellow"/>
              </w:rPr>
            </w:pPr>
            <w:r w:rsidRPr="003D5601">
              <w:rPr>
                <w:highlight w:val="yellow"/>
              </w:rPr>
              <w:t>Về bãi bỏ văn bản.</w:t>
            </w:r>
          </w:p>
        </w:tc>
        <w:tc>
          <w:tcPr>
            <w:tcW w:w="1843" w:type="dxa"/>
            <w:vAlign w:val="center"/>
          </w:tcPr>
          <w:p w:rsidR="001372E8" w:rsidRPr="003D5601" w:rsidRDefault="001372E8" w:rsidP="00DF0462">
            <w:pPr>
              <w:jc w:val="center"/>
              <w:rPr>
                <w:rFonts w:asciiTheme="majorHAnsi" w:hAnsiTheme="majorHAnsi" w:cstheme="majorHAnsi"/>
                <w:highlight w:val="yellow"/>
              </w:rPr>
            </w:pPr>
            <w:r w:rsidRPr="003D5601">
              <w:rPr>
                <w:rFonts w:asciiTheme="majorHAnsi" w:hAnsiTheme="majorHAnsi" w:cstheme="majorHAnsi"/>
                <w:highlight w:val="yellow"/>
              </w:rPr>
              <w:t>30/3/2013</w:t>
            </w:r>
          </w:p>
        </w:tc>
      </w:tr>
      <w:tr w:rsidR="00A5565A" w:rsidRPr="00103C40" w:rsidTr="003261CC">
        <w:trPr>
          <w:trHeight w:val="567"/>
        </w:trPr>
        <w:tc>
          <w:tcPr>
            <w:tcW w:w="851" w:type="dxa"/>
            <w:vAlign w:val="center"/>
          </w:tcPr>
          <w:p w:rsidR="00A5565A" w:rsidRPr="006C4DC0" w:rsidRDefault="00A5565A" w:rsidP="00DF0462">
            <w:pPr>
              <w:pStyle w:val="ListParagraph"/>
              <w:numPr>
                <w:ilvl w:val="0"/>
                <w:numId w:val="32"/>
              </w:numPr>
              <w:jc w:val="center"/>
              <w:rPr>
                <w:rFonts w:asciiTheme="majorHAnsi" w:hAnsiTheme="majorHAnsi" w:cstheme="majorHAnsi"/>
              </w:rPr>
            </w:pPr>
          </w:p>
        </w:tc>
        <w:tc>
          <w:tcPr>
            <w:tcW w:w="1418" w:type="dxa"/>
            <w:vAlign w:val="center"/>
          </w:tcPr>
          <w:p w:rsidR="00A5565A" w:rsidRPr="003D5601" w:rsidRDefault="00084043" w:rsidP="00DF0462">
            <w:pPr>
              <w:jc w:val="center"/>
              <w:rPr>
                <w:rFonts w:asciiTheme="majorHAnsi" w:hAnsiTheme="majorHAnsi" w:cstheme="majorHAnsi"/>
                <w:highlight w:val="yellow"/>
              </w:rPr>
            </w:pPr>
            <w:r w:rsidRPr="003D5601">
              <w:rPr>
                <w:rFonts w:asciiTheme="majorHAnsi" w:hAnsiTheme="majorHAnsi" w:cstheme="majorHAnsi"/>
                <w:highlight w:val="yellow"/>
              </w:rPr>
              <w:t>Quyết định</w:t>
            </w:r>
          </w:p>
        </w:tc>
        <w:tc>
          <w:tcPr>
            <w:tcW w:w="2551" w:type="dxa"/>
            <w:vAlign w:val="center"/>
          </w:tcPr>
          <w:p w:rsidR="00A5565A" w:rsidRPr="003D5601" w:rsidRDefault="00A5565A" w:rsidP="00A5565A">
            <w:pPr>
              <w:jc w:val="center"/>
              <w:rPr>
                <w:rFonts w:asciiTheme="majorHAnsi" w:hAnsiTheme="majorHAnsi" w:cstheme="majorHAnsi"/>
                <w:caps/>
                <w:highlight w:val="yellow"/>
              </w:rPr>
            </w:pPr>
            <w:r w:rsidRPr="003D5601">
              <w:rPr>
                <w:rFonts w:asciiTheme="majorHAnsi" w:hAnsiTheme="majorHAnsi" w:cstheme="majorHAnsi"/>
                <w:caps/>
                <w:highlight w:val="yellow"/>
              </w:rPr>
              <w:t>17/2013/qđ-ubnd</w:t>
            </w:r>
          </w:p>
          <w:p w:rsidR="00A5565A" w:rsidRPr="003D5601" w:rsidRDefault="00A5565A" w:rsidP="00A5565A">
            <w:pPr>
              <w:jc w:val="center"/>
              <w:rPr>
                <w:rFonts w:asciiTheme="majorHAnsi" w:hAnsiTheme="majorHAnsi" w:cstheme="majorHAnsi"/>
                <w:caps/>
                <w:highlight w:val="yellow"/>
              </w:rPr>
            </w:pPr>
            <w:r w:rsidRPr="003D5601">
              <w:rPr>
                <w:rFonts w:asciiTheme="majorHAnsi" w:hAnsiTheme="majorHAnsi" w:cstheme="majorHAnsi"/>
                <w:caps/>
                <w:highlight w:val="yellow"/>
              </w:rPr>
              <w:t>30/5/2013</w:t>
            </w:r>
          </w:p>
        </w:tc>
        <w:tc>
          <w:tcPr>
            <w:tcW w:w="7655" w:type="dxa"/>
          </w:tcPr>
          <w:p w:rsidR="00A5565A" w:rsidRPr="003D5601" w:rsidRDefault="00084043" w:rsidP="00084043">
            <w:pPr>
              <w:rPr>
                <w:highlight w:val="yellow"/>
              </w:rPr>
            </w:pPr>
            <w:r w:rsidRPr="003D5601">
              <w:rPr>
                <w:highlight w:val="yellow"/>
              </w:rPr>
              <w:t>Về bãi bỏ Quyết định số 110/2006/QĐ-UBND ngày 21 tháng 7 năm 2006 của Ủy ban nhân dân thành phố quy định về tuyển dụng và chế độ tập sự đôi với công chức phường, xã, thị trấn.</w:t>
            </w:r>
          </w:p>
        </w:tc>
        <w:tc>
          <w:tcPr>
            <w:tcW w:w="1843" w:type="dxa"/>
            <w:vAlign w:val="center"/>
          </w:tcPr>
          <w:p w:rsidR="00A5565A" w:rsidRPr="003D5601" w:rsidRDefault="00A5565A" w:rsidP="00DF0462">
            <w:pPr>
              <w:jc w:val="center"/>
              <w:rPr>
                <w:rFonts w:asciiTheme="majorHAnsi" w:hAnsiTheme="majorHAnsi" w:cstheme="majorHAnsi"/>
                <w:highlight w:val="yellow"/>
              </w:rPr>
            </w:pPr>
            <w:r w:rsidRPr="003D5601">
              <w:rPr>
                <w:rFonts w:asciiTheme="majorHAnsi" w:hAnsiTheme="majorHAnsi" w:cstheme="majorHAnsi"/>
                <w:highlight w:val="yellow"/>
              </w:rPr>
              <w:t>09/6/2013</w:t>
            </w:r>
          </w:p>
        </w:tc>
      </w:tr>
      <w:tr w:rsidR="00A5565A" w:rsidRPr="00103C40" w:rsidTr="003261CC">
        <w:trPr>
          <w:trHeight w:val="567"/>
        </w:trPr>
        <w:tc>
          <w:tcPr>
            <w:tcW w:w="851" w:type="dxa"/>
            <w:vAlign w:val="center"/>
          </w:tcPr>
          <w:p w:rsidR="00A5565A" w:rsidRPr="006C4DC0" w:rsidRDefault="00A5565A" w:rsidP="00DF0462">
            <w:pPr>
              <w:pStyle w:val="ListParagraph"/>
              <w:numPr>
                <w:ilvl w:val="0"/>
                <w:numId w:val="32"/>
              </w:numPr>
              <w:jc w:val="center"/>
              <w:rPr>
                <w:rFonts w:asciiTheme="majorHAnsi" w:hAnsiTheme="majorHAnsi" w:cstheme="majorHAnsi"/>
              </w:rPr>
            </w:pPr>
          </w:p>
        </w:tc>
        <w:tc>
          <w:tcPr>
            <w:tcW w:w="1418" w:type="dxa"/>
            <w:vAlign w:val="center"/>
          </w:tcPr>
          <w:p w:rsidR="00A5565A" w:rsidRPr="003D5601" w:rsidRDefault="00084043" w:rsidP="00DF0462">
            <w:pPr>
              <w:jc w:val="center"/>
              <w:rPr>
                <w:rFonts w:asciiTheme="majorHAnsi" w:hAnsiTheme="majorHAnsi" w:cstheme="majorHAnsi"/>
                <w:highlight w:val="yellow"/>
              </w:rPr>
            </w:pPr>
            <w:r w:rsidRPr="003D5601">
              <w:rPr>
                <w:rFonts w:asciiTheme="majorHAnsi" w:hAnsiTheme="majorHAnsi" w:cstheme="majorHAnsi"/>
                <w:highlight w:val="yellow"/>
              </w:rPr>
              <w:t>Quyết định</w:t>
            </w:r>
          </w:p>
        </w:tc>
        <w:tc>
          <w:tcPr>
            <w:tcW w:w="2551" w:type="dxa"/>
            <w:vAlign w:val="center"/>
          </w:tcPr>
          <w:p w:rsidR="00A5565A" w:rsidRPr="003D5601" w:rsidRDefault="00A5565A" w:rsidP="00A5565A">
            <w:pPr>
              <w:jc w:val="center"/>
              <w:rPr>
                <w:rFonts w:asciiTheme="majorHAnsi" w:hAnsiTheme="majorHAnsi" w:cstheme="majorHAnsi"/>
                <w:caps/>
                <w:highlight w:val="yellow"/>
              </w:rPr>
            </w:pPr>
            <w:r w:rsidRPr="003D5601">
              <w:rPr>
                <w:rFonts w:asciiTheme="majorHAnsi" w:hAnsiTheme="majorHAnsi" w:cstheme="majorHAnsi"/>
                <w:caps/>
                <w:highlight w:val="yellow"/>
              </w:rPr>
              <w:t>19/2013/qđ-ubnd</w:t>
            </w:r>
          </w:p>
          <w:p w:rsidR="00A5565A" w:rsidRPr="003D5601" w:rsidRDefault="00A5565A" w:rsidP="00A5565A">
            <w:pPr>
              <w:jc w:val="center"/>
              <w:rPr>
                <w:rFonts w:asciiTheme="majorHAnsi" w:hAnsiTheme="majorHAnsi" w:cstheme="majorHAnsi"/>
                <w:caps/>
                <w:highlight w:val="yellow"/>
              </w:rPr>
            </w:pPr>
            <w:r w:rsidRPr="003D5601">
              <w:rPr>
                <w:rFonts w:asciiTheme="majorHAnsi" w:hAnsiTheme="majorHAnsi" w:cstheme="majorHAnsi"/>
                <w:caps/>
                <w:highlight w:val="yellow"/>
              </w:rPr>
              <w:t>10/6/2013</w:t>
            </w:r>
          </w:p>
        </w:tc>
        <w:tc>
          <w:tcPr>
            <w:tcW w:w="7655" w:type="dxa"/>
          </w:tcPr>
          <w:p w:rsidR="00A5565A" w:rsidRPr="003D5601" w:rsidRDefault="00084043" w:rsidP="00084043">
            <w:pPr>
              <w:rPr>
                <w:highlight w:val="yellow"/>
              </w:rPr>
            </w:pPr>
            <w:r w:rsidRPr="003D5601">
              <w:rPr>
                <w:highlight w:val="yellow"/>
              </w:rPr>
              <w:t>Về bãi bỏ Quyết định số 133/2007/QĐ-UBND ngày 23 tháng 11 năm 2007 của Ủy ban nhân dân thành phố về thí điểm thành lập Thanh tra Xây dựng quận - huyện và Thanh tra Xây dựng phường - xã, thị trấn tại Thành phố Hồ Chí Minh.</w:t>
            </w:r>
          </w:p>
        </w:tc>
        <w:tc>
          <w:tcPr>
            <w:tcW w:w="1843" w:type="dxa"/>
            <w:vAlign w:val="center"/>
          </w:tcPr>
          <w:p w:rsidR="00A5565A" w:rsidRPr="003D5601" w:rsidRDefault="00A5565A" w:rsidP="00DF0462">
            <w:pPr>
              <w:jc w:val="center"/>
              <w:rPr>
                <w:rFonts w:asciiTheme="majorHAnsi" w:hAnsiTheme="majorHAnsi" w:cstheme="majorHAnsi"/>
                <w:highlight w:val="yellow"/>
              </w:rPr>
            </w:pPr>
            <w:r w:rsidRPr="003D5601">
              <w:rPr>
                <w:rFonts w:asciiTheme="majorHAnsi" w:hAnsiTheme="majorHAnsi" w:cstheme="majorHAnsi"/>
                <w:highlight w:val="yellow"/>
              </w:rPr>
              <w:t>20/6/2013</w:t>
            </w:r>
          </w:p>
        </w:tc>
      </w:tr>
      <w:tr w:rsidR="00AA6BBD" w:rsidRPr="00103C40" w:rsidTr="003261CC">
        <w:trPr>
          <w:trHeight w:val="567"/>
        </w:trPr>
        <w:tc>
          <w:tcPr>
            <w:tcW w:w="851" w:type="dxa"/>
            <w:vAlign w:val="center"/>
          </w:tcPr>
          <w:p w:rsidR="00AA6BBD" w:rsidRPr="006C4DC0"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 xml:space="preserve">20/2013/QĐ-UBND </w:t>
            </w:r>
            <w:r w:rsidRPr="00C2113C">
              <w:rPr>
                <w:rFonts w:asciiTheme="majorHAnsi" w:hAnsiTheme="majorHAnsi" w:cstheme="majorHAnsi"/>
                <w:caps/>
              </w:rPr>
              <w:br/>
              <w:t>24/6/2013</w:t>
            </w:r>
          </w:p>
        </w:tc>
        <w:tc>
          <w:tcPr>
            <w:tcW w:w="7655" w:type="dxa"/>
            <w:hideMark/>
          </w:tcPr>
          <w:p w:rsidR="00AA6BBD" w:rsidRPr="00084043" w:rsidRDefault="00AA6BBD" w:rsidP="00084043">
            <w:r w:rsidRPr="00084043">
              <w:t>Ban hành cơ chế hỗ trợ từ ngân sách nhà nước để thực hiện Chương trình mục tiêu quốc gia về xây dựng nông thôn mới trên địa bàn Thành phố Hồ Chí Minh giai đoạn 2010 - 2020</w:t>
            </w:r>
          </w:p>
        </w:tc>
        <w:tc>
          <w:tcPr>
            <w:tcW w:w="1843" w:type="dxa"/>
            <w:vAlign w:val="center"/>
            <w:hideMark/>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04/7/2013</w:t>
            </w:r>
          </w:p>
        </w:tc>
      </w:tr>
      <w:tr w:rsidR="00A44182" w:rsidRPr="00103C40" w:rsidTr="003261CC">
        <w:trPr>
          <w:trHeight w:val="567"/>
        </w:trPr>
        <w:tc>
          <w:tcPr>
            <w:tcW w:w="851" w:type="dxa"/>
            <w:vAlign w:val="center"/>
          </w:tcPr>
          <w:p w:rsidR="00A44182" w:rsidRPr="006C4DC0" w:rsidRDefault="00A44182" w:rsidP="00DF0462">
            <w:pPr>
              <w:pStyle w:val="ListParagraph"/>
              <w:numPr>
                <w:ilvl w:val="0"/>
                <w:numId w:val="32"/>
              </w:numPr>
              <w:jc w:val="center"/>
              <w:rPr>
                <w:rFonts w:asciiTheme="majorHAnsi" w:hAnsiTheme="majorHAnsi" w:cstheme="majorHAnsi"/>
              </w:rPr>
            </w:pPr>
          </w:p>
        </w:tc>
        <w:tc>
          <w:tcPr>
            <w:tcW w:w="1418" w:type="dxa"/>
            <w:vAlign w:val="center"/>
          </w:tcPr>
          <w:p w:rsidR="00A44182" w:rsidRPr="00103C40" w:rsidRDefault="00084043"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44182" w:rsidRPr="00C2113C" w:rsidRDefault="00A44182" w:rsidP="00DF0462">
            <w:pPr>
              <w:jc w:val="center"/>
              <w:rPr>
                <w:rFonts w:asciiTheme="majorHAnsi" w:hAnsiTheme="majorHAnsi" w:cstheme="majorHAnsi"/>
                <w:caps/>
              </w:rPr>
            </w:pPr>
            <w:r>
              <w:rPr>
                <w:rFonts w:asciiTheme="majorHAnsi" w:hAnsiTheme="majorHAnsi" w:cstheme="majorHAnsi"/>
                <w:caps/>
              </w:rPr>
              <w:t>23</w:t>
            </w:r>
            <w:r w:rsidRPr="00C2113C">
              <w:rPr>
                <w:rFonts w:asciiTheme="majorHAnsi" w:hAnsiTheme="majorHAnsi" w:cstheme="majorHAnsi"/>
                <w:caps/>
              </w:rPr>
              <w:t xml:space="preserve">/2013/QĐ-UBND </w:t>
            </w:r>
            <w:r w:rsidRPr="00C2113C">
              <w:rPr>
                <w:rFonts w:asciiTheme="majorHAnsi" w:hAnsiTheme="majorHAnsi" w:cstheme="majorHAnsi"/>
                <w:caps/>
              </w:rPr>
              <w:br/>
              <w:t>23/7/2013</w:t>
            </w:r>
          </w:p>
        </w:tc>
        <w:tc>
          <w:tcPr>
            <w:tcW w:w="7655" w:type="dxa"/>
          </w:tcPr>
          <w:p w:rsidR="00A44182" w:rsidRPr="00084043" w:rsidRDefault="00084043" w:rsidP="00084043">
            <w:r w:rsidRPr="00084043">
              <w:t>Về việc tổ chức, quản lý hội nghị, hội thảo quốc tế trên địa bàn Thành phố Hồ Chí Minh.</w:t>
            </w:r>
          </w:p>
        </w:tc>
        <w:tc>
          <w:tcPr>
            <w:tcW w:w="1843" w:type="dxa"/>
            <w:vAlign w:val="center"/>
          </w:tcPr>
          <w:p w:rsidR="00A44182" w:rsidRPr="00103C40" w:rsidRDefault="00A44182" w:rsidP="00DF0462">
            <w:pPr>
              <w:jc w:val="center"/>
              <w:rPr>
                <w:rFonts w:asciiTheme="majorHAnsi" w:hAnsiTheme="majorHAnsi" w:cstheme="majorHAnsi"/>
              </w:rPr>
            </w:pPr>
            <w:r w:rsidRPr="00103C40">
              <w:rPr>
                <w:rFonts w:asciiTheme="majorHAnsi" w:hAnsiTheme="majorHAnsi" w:cstheme="majorHAnsi"/>
              </w:rPr>
              <w:t>02/8/2013</w:t>
            </w:r>
          </w:p>
        </w:tc>
      </w:tr>
      <w:tr w:rsidR="00AA6BBD" w:rsidRPr="00103C40" w:rsidTr="003261CC">
        <w:trPr>
          <w:trHeight w:val="567"/>
        </w:trPr>
        <w:tc>
          <w:tcPr>
            <w:tcW w:w="851" w:type="dxa"/>
            <w:vAlign w:val="center"/>
          </w:tcPr>
          <w:p w:rsidR="00AA6BBD" w:rsidRPr="006C4DC0"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 xml:space="preserve">24/2013/QĐ-UBND </w:t>
            </w:r>
            <w:r w:rsidRPr="00C2113C">
              <w:rPr>
                <w:rFonts w:asciiTheme="majorHAnsi" w:hAnsiTheme="majorHAnsi" w:cstheme="majorHAnsi"/>
                <w:caps/>
              </w:rPr>
              <w:br/>
              <w:t>23/7/2013</w:t>
            </w:r>
          </w:p>
        </w:tc>
        <w:tc>
          <w:tcPr>
            <w:tcW w:w="7655" w:type="dxa"/>
            <w:hideMark/>
          </w:tcPr>
          <w:p w:rsidR="00AA6BBD" w:rsidRPr="00084043" w:rsidRDefault="00AA6BBD" w:rsidP="00084043">
            <w:r w:rsidRPr="00084043">
              <w:t>Về chế độ bồi dưỡng cán bộ, công chức làm công tác tiếp công dân, xử lý đơn thư khiếu nại, tố cáo, kiến nghị, phản ánh trên địa bàn thành phố</w:t>
            </w:r>
          </w:p>
        </w:tc>
        <w:tc>
          <w:tcPr>
            <w:tcW w:w="1843" w:type="dxa"/>
            <w:vAlign w:val="center"/>
            <w:hideMark/>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02/8/2013</w:t>
            </w:r>
          </w:p>
        </w:tc>
      </w:tr>
      <w:tr w:rsidR="00AA6BBD" w:rsidRPr="00103C40" w:rsidTr="003261CC">
        <w:trPr>
          <w:trHeight w:val="567"/>
        </w:trPr>
        <w:tc>
          <w:tcPr>
            <w:tcW w:w="851" w:type="dxa"/>
            <w:vAlign w:val="center"/>
          </w:tcPr>
          <w:p w:rsidR="00AA6BBD" w:rsidRPr="006C4DC0"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 xml:space="preserve">25/2013/QĐ-UBND </w:t>
            </w:r>
            <w:r w:rsidRPr="00C2113C">
              <w:rPr>
                <w:rFonts w:asciiTheme="majorHAnsi" w:hAnsiTheme="majorHAnsi" w:cstheme="majorHAnsi"/>
                <w:caps/>
              </w:rPr>
              <w:br/>
              <w:t>23/7/2013</w:t>
            </w:r>
          </w:p>
        </w:tc>
        <w:tc>
          <w:tcPr>
            <w:tcW w:w="7655" w:type="dxa"/>
            <w:hideMark/>
          </w:tcPr>
          <w:p w:rsidR="00AA6BBD" w:rsidRPr="00084043" w:rsidRDefault="00AA6BBD" w:rsidP="00084043">
            <w:r w:rsidRPr="00084043">
              <w:t>Về mức trích từ các khoản thu hồi phát hiện qua công tác thanh tra đã thực nộp vào ngân sách nhà nước trên địa bàn Thành phố Hồ Chí Minh</w:t>
            </w:r>
          </w:p>
        </w:tc>
        <w:tc>
          <w:tcPr>
            <w:tcW w:w="1843" w:type="dxa"/>
            <w:vAlign w:val="center"/>
            <w:hideMark/>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02/8/2013</w:t>
            </w:r>
          </w:p>
        </w:tc>
      </w:tr>
      <w:tr w:rsidR="00AA6BBD" w:rsidRPr="00103C40" w:rsidTr="003261CC">
        <w:trPr>
          <w:trHeight w:val="567"/>
        </w:trPr>
        <w:tc>
          <w:tcPr>
            <w:tcW w:w="851" w:type="dxa"/>
            <w:vAlign w:val="center"/>
          </w:tcPr>
          <w:p w:rsidR="00AA6BBD" w:rsidRPr="006C4DC0"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 xml:space="preserve">26/2013/QĐ-UBND </w:t>
            </w:r>
            <w:r w:rsidRPr="00C2113C">
              <w:rPr>
                <w:rFonts w:asciiTheme="majorHAnsi" w:hAnsiTheme="majorHAnsi" w:cstheme="majorHAnsi"/>
                <w:caps/>
              </w:rPr>
              <w:br/>
              <w:t>23/7/2013</w:t>
            </w:r>
          </w:p>
        </w:tc>
        <w:tc>
          <w:tcPr>
            <w:tcW w:w="7655" w:type="dxa"/>
            <w:hideMark/>
          </w:tcPr>
          <w:p w:rsidR="00AA6BBD" w:rsidRPr="00084043" w:rsidRDefault="00AA6BBD" w:rsidP="00084043">
            <w:r w:rsidRPr="00084043">
              <w:t>Quy định một số nội dung và mức chi thực hiện các hoạt động kiểm soát thủ tục hành chính trên địa bàn Thành phố Hồ Chí Minh</w:t>
            </w:r>
          </w:p>
        </w:tc>
        <w:tc>
          <w:tcPr>
            <w:tcW w:w="1843" w:type="dxa"/>
            <w:vAlign w:val="center"/>
            <w:hideMark/>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02/8/2013</w:t>
            </w:r>
          </w:p>
        </w:tc>
      </w:tr>
      <w:tr w:rsidR="00AA6BBD" w:rsidRPr="00103C40" w:rsidTr="003261CC">
        <w:trPr>
          <w:trHeight w:val="567"/>
        </w:trPr>
        <w:tc>
          <w:tcPr>
            <w:tcW w:w="851" w:type="dxa"/>
            <w:vAlign w:val="center"/>
          </w:tcPr>
          <w:p w:rsidR="00AA6BBD" w:rsidRPr="006C4DC0"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 xml:space="preserve">28/2013/QĐ-UBND </w:t>
            </w:r>
            <w:r w:rsidRPr="00C2113C">
              <w:rPr>
                <w:rFonts w:asciiTheme="majorHAnsi" w:hAnsiTheme="majorHAnsi" w:cstheme="majorHAnsi"/>
                <w:caps/>
              </w:rPr>
              <w:br/>
              <w:t>06/8/2013</w:t>
            </w:r>
          </w:p>
        </w:tc>
        <w:tc>
          <w:tcPr>
            <w:tcW w:w="7655" w:type="dxa"/>
            <w:hideMark/>
          </w:tcPr>
          <w:p w:rsidR="00AA6BBD" w:rsidRPr="00084043" w:rsidRDefault="00AA6BBD" w:rsidP="00084043">
            <w:r w:rsidRPr="00084043">
              <w:t>Về điều chỉnh tăng mức hỗ trợ cho cán bộ có trình độ đại học và bổ sung đối tượng được hỗ trợ đối với cán bộ có trình độ cao đẳng công tác tại các Hợp tác xã Nông nghiệp trên địa bàn Thành phố Hồ Chí Minh</w:t>
            </w:r>
          </w:p>
        </w:tc>
        <w:tc>
          <w:tcPr>
            <w:tcW w:w="1843" w:type="dxa"/>
            <w:vAlign w:val="center"/>
            <w:hideMark/>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16/8/2013</w:t>
            </w:r>
          </w:p>
        </w:tc>
      </w:tr>
      <w:tr w:rsidR="00AA6BBD" w:rsidRPr="00103C40" w:rsidTr="003261CC">
        <w:trPr>
          <w:trHeight w:val="567"/>
        </w:trPr>
        <w:tc>
          <w:tcPr>
            <w:tcW w:w="851" w:type="dxa"/>
            <w:vAlign w:val="center"/>
          </w:tcPr>
          <w:p w:rsidR="00AA6BBD" w:rsidRPr="006C4DC0"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 xml:space="preserve">29/2013/QĐ-UBND </w:t>
            </w:r>
            <w:r w:rsidRPr="00C2113C">
              <w:rPr>
                <w:rFonts w:asciiTheme="majorHAnsi" w:hAnsiTheme="majorHAnsi" w:cstheme="majorHAnsi"/>
                <w:caps/>
              </w:rPr>
              <w:br/>
              <w:t>09/8/2013</w:t>
            </w:r>
          </w:p>
        </w:tc>
        <w:tc>
          <w:tcPr>
            <w:tcW w:w="7655" w:type="dxa"/>
            <w:hideMark/>
          </w:tcPr>
          <w:p w:rsidR="00AA6BBD" w:rsidRPr="00084043" w:rsidRDefault="00AA6BBD" w:rsidP="00084043">
            <w:r w:rsidRPr="00084043">
              <w:t>Về sửa đổi, bổ sung Quy chế cho vay đối với hộ gia đình, cá nhân xây dựng mới hoặc sửa chữa nhà trọ cho công nhân thuê trên địa bàn Thành phố Hồ Chí Minh</w:t>
            </w:r>
          </w:p>
        </w:tc>
        <w:tc>
          <w:tcPr>
            <w:tcW w:w="1843" w:type="dxa"/>
            <w:vAlign w:val="center"/>
            <w:hideMark/>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19/8/2013</w:t>
            </w:r>
          </w:p>
        </w:tc>
      </w:tr>
      <w:tr w:rsidR="00AA6BBD" w:rsidRPr="00103C40" w:rsidTr="003261CC">
        <w:trPr>
          <w:trHeight w:val="567"/>
        </w:trPr>
        <w:tc>
          <w:tcPr>
            <w:tcW w:w="851" w:type="dxa"/>
            <w:vAlign w:val="center"/>
          </w:tcPr>
          <w:p w:rsidR="00AA6BBD" w:rsidRPr="006C4DC0"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30/2013/QĐ-UBND</w:t>
            </w:r>
            <w:r w:rsidRPr="00C2113C">
              <w:rPr>
                <w:rFonts w:asciiTheme="majorHAnsi" w:hAnsiTheme="majorHAnsi" w:cstheme="majorHAnsi"/>
                <w:caps/>
              </w:rPr>
              <w:br/>
              <w:t>17/8/2013</w:t>
            </w:r>
          </w:p>
        </w:tc>
        <w:tc>
          <w:tcPr>
            <w:tcW w:w="7655" w:type="dxa"/>
            <w:hideMark/>
          </w:tcPr>
          <w:p w:rsidR="00AA6BBD" w:rsidRPr="00084043" w:rsidRDefault="00AA6BBD" w:rsidP="00084043">
            <w:r w:rsidRPr="00084043">
              <w:t>Về điều chỉnh mức phụ cấp  theo trình độ chuyên môn, nghiệp vụ đối với cán bộ không chuyên trách phường - xã, thị trấn</w:t>
            </w:r>
          </w:p>
        </w:tc>
        <w:tc>
          <w:tcPr>
            <w:tcW w:w="1843" w:type="dxa"/>
            <w:vAlign w:val="center"/>
            <w:hideMark/>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27/8/2013</w:t>
            </w:r>
          </w:p>
        </w:tc>
      </w:tr>
      <w:tr w:rsidR="00AA6BBD" w:rsidRPr="00103C40" w:rsidTr="003261CC">
        <w:trPr>
          <w:trHeight w:val="567"/>
        </w:trPr>
        <w:tc>
          <w:tcPr>
            <w:tcW w:w="851" w:type="dxa"/>
            <w:vAlign w:val="center"/>
          </w:tcPr>
          <w:p w:rsidR="00AA6BBD" w:rsidRPr="006C4DC0"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 xml:space="preserve">31/2013/QĐ-UBND </w:t>
            </w:r>
            <w:r w:rsidRPr="00C2113C">
              <w:rPr>
                <w:rFonts w:asciiTheme="majorHAnsi" w:hAnsiTheme="majorHAnsi" w:cstheme="majorHAnsi"/>
                <w:caps/>
              </w:rPr>
              <w:br/>
              <w:t>21/8/2013</w:t>
            </w:r>
          </w:p>
        </w:tc>
        <w:tc>
          <w:tcPr>
            <w:tcW w:w="7655" w:type="dxa"/>
            <w:hideMark/>
          </w:tcPr>
          <w:p w:rsidR="00AA6BBD" w:rsidRPr="00084043" w:rsidRDefault="00AA6BBD" w:rsidP="00084043">
            <w:r w:rsidRPr="00084043">
              <w:t>Về ban hành tiêu chí chọn tên, đưa vào Qũy tên đường tại thành phố</w:t>
            </w:r>
          </w:p>
        </w:tc>
        <w:tc>
          <w:tcPr>
            <w:tcW w:w="1843" w:type="dxa"/>
            <w:vAlign w:val="center"/>
            <w:hideMark/>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31/8/2013</w:t>
            </w:r>
          </w:p>
        </w:tc>
      </w:tr>
      <w:tr w:rsidR="00AA6BBD" w:rsidRPr="00103C40" w:rsidTr="003261CC">
        <w:trPr>
          <w:trHeight w:val="567"/>
        </w:trPr>
        <w:tc>
          <w:tcPr>
            <w:tcW w:w="851" w:type="dxa"/>
            <w:vAlign w:val="center"/>
          </w:tcPr>
          <w:p w:rsidR="00AA6BBD" w:rsidRPr="006C4DC0"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 xml:space="preserve">32/2013/QĐ-UBND </w:t>
            </w:r>
            <w:r w:rsidRPr="00C2113C">
              <w:rPr>
                <w:rFonts w:asciiTheme="majorHAnsi" w:hAnsiTheme="majorHAnsi" w:cstheme="majorHAnsi"/>
                <w:caps/>
              </w:rPr>
              <w:br/>
              <w:t>23/8/2013</w:t>
            </w:r>
          </w:p>
        </w:tc>
        <w:tc>
          <w:tcPr>
            <w:tcW w:w="7655" w:type="dxa"/>
            <w:hideMark/>
          </w:tcPr>
          <w:p w:rsidR="00AA6BBD" w:rsidRPr="00084043" w:rsidRDefault="00AA6BBD" w:rsidP="00084043">
            <w:r w:rsidRPr="00084043">
              <w:t>Ban hành Quy chế phát ngôn và cung cấp thông tin cho báo chí trên địa bàn Thành phố Hồ Chí Minh</w:t>
            </w:r>
          </w:p>
        </w:tc>
        <w:tc>
          <w:tcPr>
            <w:tcW w:w="1843" w:type="dxa"/>
            <w:vAlign w:val="center"/>
            <w:hideMark/>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01/9/2013</w:t>
            </w:r>
          </w:p>
        </w:tc>
      </w:tr>
      <w:tr w:rsidR="00AA6BBD" w:rsidRPr="00103C40" w:rsidTr="003261CC">
        <w:trPr>
          <w:trHeight w:val="567"/>
        </w:trPr>
        <w:tc>
          <w:tcPr>
            <w:tcW w:w="851" w:type="dxa"/>
            <w:vAlign w:val="center"/>
          </w:tcPr>
          <w:p w:rsidR="00AA6BBD" w:rsidRPr="006C4DC0"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 xml:space="preserve">33/2013/QĐ-UBND </w:t>
            </w:r>
            <w:r w:rsidRPr="00C2113C">
              <w:rPr>
                <w:rFonts w:asciiTheme="majorHAnsi" w:hAnsiTheme="majorHAnsi" w:cstheme="majorHAnsi"/>
                <w:caps/>
              </w:rPr>
              <w:br/>
              <w:t>30/8/2013</w:t>
            </w:r>
          </w:p>
        </w:tc>
        <w:tc>
          <w:tcPr>
            <w:tcW w:w="7655" w:type="dxa"/>
            <w:hideMark/>
          </w:tcPr>
          <w:p w:rsidR="00AA6BBD" w:rsidRPr="00084043" w:rsidRDefault="00AA6BBD" w:rsidP="00084043">
            <w:r w:rsidRPr="00084043">
              <w:t xml:space="preserve">Về gia hạn hiệu lực của Quyết định số 52/2011/QĐ-UBND ngày 29 tháng 7 năm 2011 của Ủy ban nhân dân thành phố về việc công bố các định mức kinh tế - kỹ thuật sử dụng cừ vách nhựa </w:t>
            </w:r>
            <w:r w:rsidR="00084043" w:rsidRPr="00084043">
              <w:t xml:space="preserve">upvc </w:t>
            </w:r>
            <w:r w:rsidRPr="00084043">
              <w:t>trong xây dựng công trình đê bao, bờ kè phòng chống sạt lở, triều cường, ngập nước kết hợp giao thông nông thôn trên địa bàn thành phố</w:t>
            </w:r>
          </w:p>
        </w:tc>
        <w:tc>
          <w:tcPr>
            <w:tcW w:w="1843" w:type="dxa"/>
            <w:vAlign w:val="center"/>
            <w:hideMark/>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09/9/2013</w:t>
            </w:r>
          </w:p>
        </w:tc>
      </w:tr>
      <w:tr w:rsidR="00AA6BBD" w:rsidRPr="00103C40" w:rsidTr="003261CC">
        <w:trPr>
          <w:trHeight w:val="567"/>
        </w:trPr>
        <w:tc>
          <w:tcPr>
            <w:tcW w:w="851" w:type="dxa"/>
            <w:vAlign w:val="center"/>
          </w:tcPr>
          <w:p w:rsidR="00AA6BBD" w:rsidRPr="006C4DC0"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 xml:space="preserve">34/2013/QĐ-UBND </w:t>
            </w:r>
            <w:r w:rsidRPr="00C2113C">
              <w:rPr>
                <w:rFonts w:asciiTheme="majorHAnsi" w:hAnsiTheme="majorHAnsi" w:cstheme="majorHAnsi"/>
                <w:caps/>
              </w:rPr>
              <w:br/>
              <w:t>30/8/2013</w:t>
            </w:r>
          </w:p>
        </w:tc>
        <w:tc>
          <w:tcPr>
            <w:tcW w:w="7655" w:type="dxa"/>
            <w:hideMark/>
          </w:tcPr>
          <w:p w:rsidR="00AA6BBD" w:rsidRPr="00084043" w:rsidRDefault="00AA6BBD" w:rsidP="00084043">
            <w:r w:rsidRPr="00084043">
              <w:t>Ban hành Quy chế phối hợp trong quản lý nhà nước về đăng ký giao dịch bảo đảm bằng quyền sử dụng đất, tài sản gắn liền với đất trên địa bàn Thành phố Hồ Chí Minh</w:t>
            </w:r>
          </w:p>
        </w:tc>
        <w:tc>
          <w:tcPr>
            <w:tcW w:w="1843" w:type="dxa"/>
            <w:vAlign w:val="center"/>
            <w:hideMark/>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09/9/2013</w:t>
            </w:r>
          </w:p>
        </w:tc>
      </w:tr>
      <w:tr w:rsidR="00AA6BBD" w:rsidRPr="00103C40" w:rsidTr="003261CC">
        <w:trPr>
          <w:trHeight w:val="567"/>
        </w:trPr>
        <w:tc>
          <w:tcPr>
            <w:tcW w:w="851" w:type="dxa"/>
            <w:vAlign w:val="center"/>
          </w:tcPr>
          <w:p w:rsidR="00AA6BBD" w:rsidRPr="006C4DC0"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 xml:space="preserve">35/2013/QĐ-UBND </w:t>
            </w:r>
            <w:r w:rsidRPr="00C2113C">
              <w:rPr>
                <w:rFonts w:asciiTheme="majorHAnsi" w:hAnsiTheme="majorHAnsi" w:cstheme="majorHAnsi"/>
                <w:caps/>
              </w:rPr>
              <w:br/>
              <w:t>10/9/2013</w:t>
            </w:r>
          </w:p>
        </w:tc>
        <w:tc>
          <w:tcPr>
            <w:tcW w:w="7655" w:type="dxa"/>
            <w:hideMark/>
          </w:tcPr>
          <w:p w:rsidR="00AA6BBD" w:rsidRPr="00084043" w:rsidRDefault="00AA6BBD" w:rsidP="00084043">
            <w:r w:rsidRPr="00084043">
              <w:t>Ban hành Quy chế đào tạo, bồi dưỡng cán bộ, công chức, viên chức của Thành phố Hồ Chí Minh</w:t>
            </w:r>
          </w:p>
        </w:tc>
        <w:tc>
          <w:tcPr>
            <w:tcW w:w="1843" w:type="dxa"/>
            <w:vAlign w:val="center"/>
            <w:hideMark/>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20/9/2013</w:t>
            </w:r>
          </w:p>
        </w:tc>
      </w:tr>
      <w:tr w:rsidR="00AA6BBD" w:rsidRPr="00103C40" w:rsidTr="003261CC">
        <w:trPr>
          <w:trHeight w:val="567"/>
        </w:trPr>
        <w:tc>
          <w:tcPr>
            <w:tcW w:w="851" w:type="dxa"/>
            <w:vAlign w:val="center"/>
          </w:tcPr>
          <w:p w:rsidR="00AA6BBD" w:rsidRPr="006C4DC0"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 xml:space="preserve">36/2013/QĐ-UBND </w:t>
            </w:r>
            <w:r w:rsidRPr="00C2113C">
              <w:rPr>
                <w:rFonts w:asciiTheme="majorHAnsi" w:hAnsiTheme="majorHAnsi" w:cstheme="majorHAnsi"/>
                <w:caps/>
              </w:rPr>
              <w:br/>
              <w:t>12/9/2013</w:t>
            </w:r>
          </w:p>
        </w:tc>
        <w:tc>
          <w:tcPr>
            <w:tcW w:w="7655" w:type="dxa"/>
            <w:hideMark/>
          </w:tcPr>
          <w:p w:rsidR="00AA6BBD" w:rsidRPr="00084043" w:rsidRDefault="00AA6BBD" w:rsidP="00084043">
            <w:r w:rsidRPr="00084043">
              <w:t>Ban hành Quy chế phối hợp trong công tác tổ chức lập, thẩm định, phê duyệt và quản lý quy hoạch đô thị trên địa bàn thành phố</w:t>
            </w:r>
          </w:p>
        </w:tc>
        <w:tc>
          <w:tcPr>
            <w:tcW w:w="1843" w:type="dxa"/>
            <w:vAlign w:val="center"/>
            <w:hideMark/>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22/9/2013</w:t>
            </w:r>
          </w:p>
        </w:tc>
      </w:tr>
      <w:tr w:rsidR="00AA6BBD" w:rsidRPr="00103C40" w:rsidTr="003261CC">
        <w:trPr>
          <w:trHeight w:val="567"/>
        </w:trPr>
        <w:tc>
          <w:tcPr>
            <w:tcW w:w="851" w:type="dxa"/>
            <w:vAlign w:val="center"/>
          </w:tcPr>
          <w:p w:rsidR="00AA6BBD" w:rsidRPr="006C4DC0"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 xml:space="preserve">40/2013/QĐ-UBND </w:t>
            </w:r>
            <w:r w:rsidRPr="00C2113C">
              <w:rPr>
                <w:rFonts w:asciiTheme="majorHAnsi" w:hAnsiTheme="majorHAnsi" w:cstheme="majorHAnsi"/>
                <w:caps/>
              </w:rPr>
              <w:br/>
              <w:t>26/9/2013</w:t>
            </w:r>
          </w:p>
        </w:tc>
        <w:tc>
          <w:tcPr>
            <w:tcW w:w="7655" w:type="dxa"/>
            <w:hideMark/>
          </w:tcPr>
          <w:p w:rsidR="00AA6BBD" w:rsidRPr="00084043" w:rsidRDefault="00AA6BBD" w:rsidP="00084043">
            <w:r w:rsidRPr="00084043">
              <w:t>Ban hành Quy chế xét tặng Giải thưởng "Công nghệ thông tin - Truyền thông thành phố Hồ Chí Minh"</w:t>
            </w:r>
          </w:p>
        </w:tc>
        <w:tc>
          <w:tcPr>
            <w:tcW w:w="1843" w:type="dxa"/>
            <w:vAlign w:val="center"/>
            <w:hideMark/>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10/6/2013</w:t>
            </w:r>
          </w:p>
        </w:tc>
      </w:tr>
      <w:tr w:rsidR="003A28B6" w:rsidRPr="00103C40" w:rsidTr="003261CC">
        <w:trPr>
          <w:trHeight w:val="567"/>
        </w:trPr>
        <w:tc>
          <w:tcPr>
            <w:tcW w:w="851" w:type="dxa"/>
            <w:vAlign w:val="center"/>
          </w:tcPr>
          <w:p w:rsidR="003A28B6" w:rsidRPr="006C4DC0" w:rsidRDefault="003A28B6" w:rsidP="00DF0462">
            <w:pPr>
              <w:pStyle w:val="ListParagraph"/>
              <w:numPr>
                <w:ilvl w:val="0"/>
                <w:numId w:val="32"/>
              </w:numPr>
              <w:jc w:val="center"/>
              <w:rPr>
                <w:rFonts w:asciiTheme="majorHAnsi" w:hAnsiTheme="majorHAnsi" w:cstheme="majorHAnsi"/>
              </w:rPr>
            </w:pPr>
          </w:p>
        </w:tc>
        <w:tc>
          <w:tcPr>
            <w:tcW w:w="1418" w:type="dxa"/>
            <w:vAlign w:val="center"/>
          </w:tcPr>
          <w:p w:rsidR="003A28B6" w:rsidRPr="00103C40" w:rsidRDefault="00084043"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3A28B6" w:rsidRDefault="003A28B6" w:rsidP="00DF0462">
            <w:pPr>
              <w:jc w:val="center"/>
              <w:rPr>
                <w:rFonts w:asciiTheme="majorHAnsi" w:hAnsiTheme="majorHAnsi" w:cstheme="majorHAnsi"/>
                <w:caps/>
              </w:rPr>
            </w:pPr>
            <w:r>
              <w:rPr>
                <w:rFonts w:asciiTheme="majorHAnsi" w:hAnsiTheme="majorHAnsi" w:cstheme="majorHAnsi"/>
                <w:caps/>
              </w:rPr>
              <w:t>43</w:t>
            </w:r>
            <w:r w:rsidR="002D1C57" w:rsidRPr="00C2113C">
              <w:rPr>
                <w:rFonts w:asciiTheme="majorHAnsi" w:hAnsiTheme="majorHAnsi" w:cstheme="majorHAnsi"/>
                <w:caps/>
              </w:rPr>
              <w:t>/2013/QĐ-UBND</w:t>
            </w:r>
          </w:p>
          <w:p w:rsidR="002D1C57" w:rsidRPr="00C2113C" w:rsidRDefault="002D1C57" w:rsidP="00DF0462">
            <w:pPr>
              <w:jc w:val="center"/>
              <w:rPr>
                <w:rFonts w:asciiTheme="majorHAnsi" w:hAnsiTheme="majorHAnsi" w:cstheme="majorHAnsi"/>
                <w:caps/>
              </w:rPr>
            </w:pPr>
            <w:r>
              <w:rPr>
                <w:rFonts w:asciiTheme="majorHAnsi" w:hAnsiTheme="majorHAnsi" w:cstheme="majorHAnsi"/>
                <w:caps/>
              </w:rPr>
              <w:t>09/10/2013</w:t>
            </w:r>
          </w:p>
        </w:tc>
        <w:tc>
          <w:tcPr>
            <w:tcW w:w="7655" w:type="dxa"/>
          </w:tcPr>
          <w:p w:rsidR="003A28B6" w:rsidRPr="00084043" w:rsidRDefault="00084043" w:rsidP="00084043">
            <w:r w:rsidRPr="00084043">
              <w:t>Phê duyệt Đề án Nâng cao chất lượng nguồn nhân lực cho khu vực kinh tế tập thể Thành phố Hồ Chí Mỉnh giai đoạn 2013 - 2020.</w:t>
            </w:r>
          </w:p>
        </w:tc>
        <w:tc>
          <w:tcPr>
            <w:tcW w:w="1843" w:type="dxa"/>
            <w:vAlign w:val="center"/>
          </w:tcPr>
          <w:p w:rsidR="003A28B6" w:rsidRPr="00103C40" w:rsidRDefault="002D1C57" w:rsidP="00DF0462">
            <w:pPr>
              <w:jc w:val="center"/>
              <w:rPr>
                <w:rFonts w:asciiTheme="majorHAnsi" w:hAnsiTheme="majorHAnsi" w:cstheme="majorHAnsi"/>
              </w:rPr>
            </w:pPr>
            <w:r>
              <w:rPr>
                <w:rFonts w:asciiTheme="majorHAnsi" w:hAnsiTheme="majorHAnsi" w:cstheme="majorHAnsi"/>
              </w:rPr>
              <w:t>19/10/2013</w:t>
            </w:r>
          </w:p>
        </w:tc>
      </w:tr>
      <w:tr w:rsidR="00AA6BBD" w:rsidRPr="00103C40" w:rsidTr="003261CC">
        <w:trPr>
          <w:trHeight w:val="567"/>
        </w:trPr>
        <w:tc>
          <w:tcPr>
            <w:tcW w:w="851" w:type="dxa"/>
            <w:vAlign w:val="center"/>
          </w:tcPr>
          <w:p w:rsidR="00AA6BBD" w:rsidRPr="006C4DC0"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 xml:space="preserve">44/2013/QĐ-UBND </w:t>
            </w:r>
            <w:r w:rsidRPr="00C2113C">
              <w:rPr>
                <w:rFonts w:asciiTheme="majorHAnsi" w:hAnsiTheme="majorHAnsi" w:cstheme="majorHAnsi"/>
                <w:caps/>
              </w:rPr>
              <w:br/>
              <w:t>10/10/2013</w:t>
            </w:r>
          </w:p>
        </w:tc>
        <w:tc>
          <w:tcPr>
            <w:tcW w:w="7655" w:type="dxa"/>
            <w:hideMark/>
          </w:tcPr>
          <w:p w:rsidR="00AA6BBD" w:rsidRPr="00084043" w:rsidRDefault="00AA6BBD" w:rsidP="00084043">
            <w:r w:rsidRPr="00084043">
              <w:t>Ban hành Quy chế quản lý Hồ Sơ điện tử cán bộ, công chức, viên chức Thành phố Hồ Chí Minh</w:t>
            </w:r>
          </w:p>
        </w:tc>
        <w:tc>
          <w:tcPr>
            <w:tcW w:w="1843" w:type="dxa"/>
            <w:vAlign w:val="center"/>
            <w:hideMark/>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20/10/2013</w:t>
            </w:r>
          </w:p>
        </w:tc>
      </w:tr>
      <w:tr w:rsidR="00AA6BBD" w:rsidRPr="00103C40" w:rsidTr="003261CC">
        <w:trPr>
          <w:trHeight w:val="567"/>
        </w:trPr>
        <w:tc>
          <w:tcPr>
            <w:tcW w:w="851" w:type="dxa"/>
            <w:vAlign w:val="center"/>
          </w:tcPr>
          <w:p w:rsidR="00AA6BBD" w:rsidRPr="006C4DC0"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 xml:space="preserve">46/2013/QĐ-UBND </w:t>
            </w:r>
            <w:r w:rsidRPr="00C2113C">
              <w:rPr>
                <w:rFonts w:asciiTheme="majorHAnsi" w:hAnsiTheme="majorHAnsi" w:cstheme="majorHAnsi"/>
                <w:caps/>
              </w:rPr>
              <w:br/>
              <w:t>16/10/2013</w:t>
            </w:r>
          </w:p>
        </w:tc>
        <w:tc>
          <w:tcPr>
            <w:tcW w:w="7655" w:type="dxa"/>
            <w:hideMark/>
          </w:tcPr>
          <w:p w:rsidR="00AA6BBD" w:rsidRPr="00084043" w:rsidRDefault="00AA6BBD" w:rsidP="00084043">
            <w:r w:rsidRPr="00084043">
              <w:t>Bổ sung Khoản 2 Điều 2 Quyết định số 54/2011/QĐ-UBND ngày 03 tháng 8 năm 2011 của Ủy ban nhân dân thành phố về phân công quản lý nhà nước đối với các tổ chức hội trên đại bàn Thành phố Hồ Chí Minh</w:t>
            </w:r>
          </w:p>
        </w:tc>
        <w:tc>
          <w:tcPr>
            <w:tcW w:w="1843" w:type="dxa"/>
            <w:vAlign w:val="center"/>
            <w:hideMark/>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26/10/2013</w:t>
            </w:r>
          </w:p>
        </w:tc>
      </w:tr>
      <w:tr w:rsidR="00AA6BBD" w:rsidRPr="00103C40" w:rsidTr="003261CC">
        <w:trPr>
          <w:trHeight w:val="567"/>
        </w:trPr>
        <w:tc>
          <w:tcPr>
            <w:tcW w:w="851" w:type="dxa"/>
            <w:vAlign w:val="center"/>
          </w:tcPr>
          <w:p w:rsidR="00AA6BBD" w:rsidRPr="006C4DC0"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48/2013/QĐ-UBND</w:t>
            </w:r>
            <w:r w:rsidRPr="00C2113C">
              <w:rPr>
                <w:rFonts w:asciiTheme="majorHAnsi" w:hAnsiTheme="majorHAnsi" w:cstheme="majorHAnsi"/>
                <w:caps/>
              </w:rPr>
              <w:br/>
              <w:t>17/10/2013</w:t>
            </w:r>
          </w:p>
        </w:tc>
        <w:tc>
          <w:tcPr>
            <w:tcW w:w="7655" w:type="dxa"/>
            <w:hideMark/>
          </w:tcPr>
          <w:p w:rsidR="00AA6BBD" w:rsidRPr="00084043" w:rsidRDefault="00AA6BBD" w:rsidP="00084043">
            <w:r w:rsidRPr="00084043">
              <w:t>Ban hành Quy định về trình tự, thủ tục thẩm định giá nhà, đất do Nhà nước quản lý theo giá thị trường tại Thành phố Hồ Chí Minh</w:t>
            </w:r>
          </w:p>
        </w:tc>
        <w:tc>
          <w:tcPr>
            <w:tcW w:w="1843" w:type="dxa"/>
            <w:vAlign w:val="center"/>
            <w:hideMark/>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27/10/2013</w:t>
            </w:r>
          </w:p>
        </w:tc>
      </w:tr>
      <w:tr w:rsidR="00AA6BBD" w:rsidRPr="00103C40" w:rsidTr="003261CC">
        <w:trPr>
          <w:trHeight w:val="567"/>
        </w:trPr>
        <w:tc>
          <w:tcPr>
            <w:tcW w:w="851" w:type="dxa"/>
            <w:vAlign w:val="center"/>
          </w:tcPr>
          <w:p w:rsidR="00AA6BBD" w:rsidRPr="006C4DC0"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50/2013/QĐ-UBND</w:t>
            </w:r>
          </w:p>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19/11/2013</w:t>
            </w:r>
          </w:p>
        </w:tc>
        <w:tc>
          <w:tcPr>
            <w:tcW w:w="7655" w:type="dxa"/>
            <w:hideMark/>
          </w:tcPr>
          <w:p w:rsidR="00AA6BBD" w:rsidRPr="00084043" w:rsidRDefault="00AA6BBD" w:rsidP="00084043">
            <w:r w:rsidRPr="00084043">
              <w:t>Ban hành Quy trình tổ chức thực hiện quyết định giải quyết khiếu nại có hiệu lực pháp luật</w:t>
            </w:r>
          </w:p>
        </w:tc>
        <w:tc>
          <w:tcPr>
            <w:tcW w:w="1843" w:type="dxa"/>
            <w:vAlign w:val="center"/>
            <w:hideMark/>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29/11/2013</w:t>
            </w:r>
          </w:p>
        </w:tc>
      </w:tr>
      <w:tr w:rsidR="00084043" w:rsidRPr="00103C40" w:rsidTr="003261CC">
        <w:trPr>
          <w:trHeight w:val="567"/>
        </w:trPr>
        <w:tc>
          <w:tcPr>
            <w:tcW w:w="851" w:type="dxa"/>
            <w:vAlign w:val="center"/>
          </w:tcPr>
          <w:p w:rsidR="00084043" w:rsidRPr="006C4DC0" w:rsidRDefault="00084043" w:rsidP="00DF0462">
            <w:pPr>
              <w:pStyle w:val="ListParagraph"/>
              <w:numPr>
                <w:ilvl w:val="0"/>
                <w:numId w:val="32"/>
              </w:numPr>
              <w:jc w:val="center"/>
              <w:rPr>
                <w:rFonts w:asciiTheme="majorHAnsi" w:hAnsiTheme="majorHAnsi" w:cstheme="majorHAnsi"/>
              </w:rPr>
            </w:pPr>
          </w:p>
        </w:tc>
        <w:tc>
          <w:tcPr>
            <w:tcW w:w="1418" w:type="dxa"/>
            <w:vAlign w:val="center"/>
          </w:tcPr>
          <w:p w:rsidR="00084043" w:rsidRPr="00103C40" w:rsidRDefault="00084043"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084043" w:rsidRDefault="00084043" w:rsidP="00084043">
            <w:pPr>
              <w:jc w:val="center"/>
              <w:rPr>
                <w:rFonts w:asciiTheme="majorHAnsi" w:hAnsiTheme="majorHAnsi" w:cstheme="majorHAnsi"/>
                <w:caps/>
              </w:rPr>
            </w:pPr>
            <w:r>
              <w:rPr>
                <w:rFonts w:asciiTheme="majorHAnsi" w:hAnsiTheme="majorHAnsi" w:cstheme="majorHAnsi"/>
                <w:caps/>
              </w:rPr>
              <w:t>51</w:t>
            </w:r>
            <w:r w:rsidRPr="00C2113C">
              <w:rPr>
                <w:rFonts w:asciiTheme="majorHAnsi" w:hAnsiTheme="majorHAnsi" w:cstheme="majorHAnsi"/>
                <w:caps/>
              </w:rPr>
              <w:t>/2013/QĐ-UBND</w:t>
            </w:r>
          </w:p>
          <w:p w:rsidR="00084043" w:rsidRPr="00C2113C" w:rsidRDefault="00084043" w:rsidP="00084043">
            <w:pPr>
              <w:jc w:val="center"/>
              <w:rPr>
                <w:rFonts w:asciiTheme="majorHAnsi" w:hAnsiTheme="majorHAnsi" w:cstheme="majorHAnsi"/>
                <w:caps/>
              </w:rPr>
            </w:pPr>
            <w:r>
              <w:rPr>
                <w:rFonts w:asciiTheme="majorHAnsi" w:hAnsiTheme="majorHAnsi" w:cstheme="majorHAnsi"/>
                <w:caps/>
              </w:rPr>
              <w:t>22/11/2013</w:t>
            </w:r>
          </w:p>
        </w:tc>
        <w:tc>
          <w:tcPr>
            <w:tcW w:w="7655" w:type="dxa"/>
          </w:tcPr>
          <w:p w:rsidR="00084043" w:rsidRPr="00084043" w:rsidRDefault="00084043" w:rsidP="00084043">
            <w:r w:rsidRPr="00084043">
              <w:t>Ban hành Quy chế tổ chức và hoạt động của Ban Quản lý Đường sắt đô thị.</w:t>
            </w:r>
          </w:p>
        </w:tc>
        <w:tc>
          <w:tcPr>
            <w:tcW w:w="1843" w:type="dxa"/>
            <w:vAlign w:val="center"/>
          </w:tcPr>
          <w:p w:rsidR="00084043" w:rsidRPr="00103C40" w:rsidRDefault="00084043" w:rsidP="00DF0462">
            <w:pPr>
              <w:jc w:val="center"/>
              <w:rPr>
                <w:rFonts w:asciiTheme="majorHAnsi" w:hAnsiTheme="majorHAnsi" w:cstheme="majorHAnsi"/>
              </w:rPr>
            </w:pPr>
            <w:r>
              <w:rPr>
                <w:rFonts w:asciiTheme="majorHAnsi" w:hAnsiTheme="majorHAnsi" w:cstheme="majorHAnsi"/>
              </w:rPr>
              <w:t>02/12/2013</w:t>
            </w:r>
          </w:p>
        </w:tc>
      </w:tr>
      <w:tr w:rsidR="00AA6BBD" w:rsidRPr="00103C40" w:rsidTr="003261CC">
        <w:trPr>
          <w:trHeight w:val="567"/>
        </w:trPr>
        <w:tc>
          <w:tcPr>
            <w:tcW w:w="851" w:type="dxa"/>
            <w:vAlign w:val="center"/>
          </w:tcPr>
          <w:p w:rsidR="00AA6BBD" w:rsidRPr="006C4DC0"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52/2013/QĐ-UBND</w:t>
            </w:r>
          </w:p>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25/11/2013</w:t>
            </w:r>
          </w:p>
        </w:tc>
        <w:tc>
          <w:tcPr>
            <w:tcW w:w="7655" w:type="dxa"/>
            <w:hideMark/>
          </w:tcPr>
          <w:p w:rsidR="00AA6BBD" w:rsidRPr="00084043" w:rsidRDefault="00AA6BBD" w:rsidP="00084043">
            <w:r w:rsidRPr="00084043">
              <w:t>Ban hành Danh mục cây cấm trồng trên đường phố thuộc địa bàn Thành phố Hồ Chí Minh</w:t>
            </w:r>
          </w:p>
        </w:tc>
        <w:tc>
          <w:tcPr>
            <w:tcW w:w="1843" w:type="dxa"/>
            <w:vAlign w:val="center"/>
            <w:hideMark/>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05/12/2013</w:t>
            </w:r>
          </w:p>
        </w:tc>
      </w:tr>
      <w:tr w:rsidR="00AA6BBD" w:rsidRPr="00103C40" w:rsidTr="003261CC">
        <w:trPr>
          <w:trHeight w:val="567"/>
        </w:trPr>
        <w:tc>
          <w:tcPr>
            <w:tcW w:w="851" w:type="dxa"/>
            <w:vAlign w:val="center"/>
          </w:tcPr>
          <w:p w:rsidR="00AA6BBD" w:rsidRPr="006C4DC0"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53/2013/QĐ-UBND</w:t>
            </w:r>
          </w:p>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27/11/2013</w:t>
            </w:r>
          </w:p>
        </w:tc>
        <w:tc>
          <w:tcPr>
            <w:tcW w:w="7655" w:type="dxa"/>
            <w:hideMark/>
          </w:tcPr>
          <w:p w:rsidR="00AA6BBD" w:rsidRPr="00084043" w:rsidRDefault="00AA6BBD" w:rsidP="00084043">
            <w:r w:rsidRPr="00084043">
              <w:t>Ban hành Quy chế Phối hợp thực hiện Nghị định số 56/2012/NĐ-CP ngày 16 tháng 7 năm 2012 của Chính phủ giữa Ủy ban nhân dân thành phố với Hội Liên hiệp Phụ nữ thành phố</w:t>
            </w:r>
          </w:p>
        </w:tc>
        <w:tc>
          <w:tcPr>
            <w:tcW w:w="1843" w:type="dxa"/>
            <w:vAlign w:val="center"/>
            <w:hideMark/>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07/12/2013</w:t>
            </w:r>
          </w:p>
        </w:tc>
      </w:tr>
      <w:tr w:rsidR="00AA6BBD" w:rsidRPr="00103C40" w:rsidTr="003261CC">
        <w:trPr>
          <w:trHeight w:val="567"/>
        </w:trPr>
        <w:tc>
          <w:tcPr>
            <w:tcW w:w="851" w:type="dxa"/>
            <w:vAlign w:val="center"/>
          </w:tcPr>
          <w:p w:rsidR="00AA6BBD" w:rsidRPr="006C4DC0"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54/2013/QĐ-UBND</w:t>
            </w:r>
          </w:p>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02/12/2013</w:t>
            </w:r>
          </w:p>
        </w:tc>
        <w:tc>
          <w:tcPr>
            <w:tcW w:w="7655" w:type="dxa"/>
            <w:hideMark/>
          </w:tcPr>
          <w:p w:rsidR="00AA6BBD" w:rsidRPr="00084043" w:rsidRDefault="00AA6BBD" w:rsidP="00084043">
            <w:r w:rsidRPr="00084043">
              <w:t>Ban hành Quy định đánh giá, phân loại cán bộ, công chức, viên chức hàng năm</w:t>
            </w:r>
          </w:p>
        </w:tc>
        <w:tc>
          <w:tcPr>
            <w:tcW w:w="1843" w:type="dxa"/>
            <w:vAlign w:val="center"/>
            <w:hideMark/>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12/12/2013</w:t>
            </w:r>
          </w:p>
        </w:tc>
      </w:tr>
      <w:tr w:rsidR="00084043" w:rsidRPr="00103C40" w:rsidTr="003261CC">
        <w:trPr>
          <w:trHeight w:val="567"/>
        </w:trPr>
        <w:tc>
          <w:tcPr>
            <w:tcW w:w="851" w:type="dxa"/>
            <w:vAlign w:val="center"/>
          </w:tcPr>
          <w:p w:rsidR="00084043" w:rsidRPr="006C4DC0" w:rsidRDefault="00084043" w:rsidP="00DF0462">
            <w:pPr>
              <w:pStyle w:val="ListParagraph"/>
              <w:numPr>
                <w:ilvl w:val="0"/>
                <w:numId w:val="32"/>
              </w:numPr>
              <w:jc w:val="center"/>
              <w:rPr>
                <w:rFonts w:asciiTheme="majorHAnsi" w:hAnsiTheme="majorHAnsi" w:cstheme="majorHAnsi"/>
              </w:rPr>
            </w:pPr>
          </w:p>
        </w:tc>
        <w:tc>
          <w:tcPr>
            <w:tcW w:w="1418" w:type="dxa"/>
            <w:vAlign w:val="center"/>
          </w:tcPr>
          <w:p w:rsidR="00084043" w:rsidRPr="00103C40" w:rsidRDefault="00084043"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084043" w:rsidRDefault="00084043" w:rsidP="00084043">
            <w:pPr>
              <w:jc w:val="center"/>
              <w:rPr>
                <w:rFonts w:asciiTheme="majorHAnsi" w:hAnsiTheme="majorHAnsi" w:cstheme="majorHAnsi"/>
                <w:caps/>
              </w:rPr>
            </w:pPr>
            <w:r>
              <w:rPr>
                <w:rFonts w:asciiTheme="majorHAnsi" w:hAnsiTheme="majorHAnsi" w:cstheme="majorHAnsi"/>
                <w:caps/>
              </w:rPr>
              <w:t>55</w:t>
            </w:r>
            <w:r w:rsidRPr="00C2113C">
              <w:rPr>
                <w:rFonts w:asciiTheme="majorHAnsi" w:hAnsiTheme="majorHAnsi" w:cstheme="majorHAnsi"/>
                <w:caps/>
              </w:rPr>
              <w:t>/2013/QĐ-UBND</w:t>
            </w:r>
          </w:p>
          <w:p w:rsidR="00084043" w:rsidRPr="00C2113C" w:rsidRDefault="00084043" w:rsidP="00084043">
            <w:pPr>
              <w:jc w:val="center"/>
              <w:rPr>
                <w:rFonts w:asciiTheme="majorHAnsi" w:hAnsiTheme="majorHAnsi" w:cstheme="majorHAnsi"/>
                <w:caps/>
              </w:rPr>
            </w:pPr>
            <w:r>
              <w:rPr>
                <w:rFonts w:asciiTheme="majorHAnsi" w:hAnsiTheme="majorHAnsi" w:cstheme="majorHAnsi"/>
                <w:caps/>
              </w:rPr>
              <w:t>06/12/2013</w:t>
            </w:r>
          </w:p>
        </w:tc>
        <w:tc>
          <w:tcPr>
            <w:tcW w:w="7655" w:type="dxa"/>
          </w:tcPr>
          <w:p w:rsidR="00084043" w:rsidRPr="00084043" w:rsidRDefault="00084043" w:rsidP="00084043">
            <w:r w:rsidRPr="00084043">
              <w:t>Ban hành Quy chế (mẫu) tổ chức và hoạt động của Đội Quản lý trật tự đô thị quận - huyện.</w:t>
            </w:r>
          </w:p>
        </w:tc>
        <w:tc>
          <w:tcPr>
            <w:tcW w:w="1843" w:type="dxa"/>
            <w:vAlign w:val="center"/>
          </w:tcPr>
          <w:p w:rsidR="00084043" w:rsidRPr="00103C40" w:rsidRDefault="00084043" w:rsidP="00DF0462">
            <w:pPr>
              <w:jc w:val="center"/>
              <w:rPr>
                <w:rFonts w:asciiTheme="majorHAnsi" w:hAnsiTheme="majorHAnsi" w:cstheme="majorHAnsi"/>
              </w:rPr>
            </w:pPr>
            <w:r>
              <w:rPr>
                <w:rFonts w:asciiTheme="majorHAnsi" w:hAnsiTheme="majorHAnsi" w:cstheme="majorHAnsi"/>
              </w:rPr>
              <w:t>16/12/2013</w:t>
            </w:r>
          </w:p>
        </w:tc>
      </w:tr>
      <w:tr w:rsidR="00084043" w:rsidRPr="00103C40" w:rsidTr="003261CC">
        <w:trPr>
          <w:trHeight w:val="567"/>
        </w:trPr>
        <w:tc>
          <w:tcPr>
            <w:tcW w:w="851" w:type="dxa"/>
            <w:vAlign w:val="center"/>
          </w:tcPr>
          <w:p w:rsidR="00084043" w:rsidRPr="006C4DC0" w:rsidRDefault="00084043" w:rsidP="00DF0462">
            <w:pPr>
              <w:pStyle w:val="ListParagraph"/>
              <w:numPr>
                <w:ilvl w:val="0"/>
                <w:numId w:val="32"/>
              </w:numPr>
              <w:jc w:val="center"/>
              <w:rPr>
                <w:rFonts w:asciiTheme="majorHAnsi" w:hAnsiTheme="majorHAnsi" w:cstheme="majorHAnsi"/>
              </w:rPr>
            </w:pPr>
          </w:p>
        </w:tc>
        <w:tc>
          <w:tcPr>
            <w:tcW w:w="1418" w:type="dxa"/>
            <w:vAlign w:val="center"/>
          </w:tcPr>
          <w:p w:rsidR="00084043" w:rsidRPr="00103C40" w:rsidRDefault="00084043"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084043" w:rsidRDefault="00084043" w:rsidP="00084043">
            <w:pPr>
              <w:jc w:val="center"/>
              <w:rPr>
                <w:rFonts w:asciiTheme="majorHAnsi" w:hAnsiTheme="majorHAnsi" w:cstheme="majorHAnsi"/>
                <w:caps/>
              </w:rPr>
            </w:pPr>
            <w:r>
              <w:rPr>
                <w:rFonts w:asciiTheme="majorHAnsi" w:hAnsiTheme="majorHAnsi" w:cstheme="majorHAnsi"/>
                <w:caps/>
              </w:rPr>
              <w:t>56</w:t>
            </w:r>
            <w:r w:rsidRPr="00C2113C">
              <w:rPr>
                <w:rFonts w:asciiTheme="majorHAnsi" w:hAnsiTheme="majorHAnsi" w:cstheme="majorHAnsi"/>
                <w:caps/>
              </w:rPr>
              <w:t>/2013/QĐ-UBND</w:t>
            </w:r>
          </w:p>
          <w:p w:rsidR="00084043" w:rsidRDefault="00084043" w:rsidP="00084043">
            <w:pPr>
              <w:jc w:val="center"/>
              <w:rPr>
                <w:rFonts w:asciiTheme="majorHAnsi" w:hAnsiTheme="majorHAnsi" w:cstheme="majorHAnsi"/>
                <w:caps/>
              </w:rPr>
            </w:pPr>
            <w:r>
              <w:rPr>
                <w:rFonts w:asciiTheme="majorHAnsi" w:hAnsiTheme="majorHAnsi" w:cstheme="majorHAnsi"/>
                <w:caps/>
              </w:rPr>
              <w:t>10/12/2013</w:t>
            </w:r>
          </w:p>
        </w:tc>
        <w:tc>
          <w:tcPr>
            <w:tcW w:w="7655" w:type="dxa"/>
          </w:tcPr>
          <w:p w:rsidR="00084043" w:rsidRPr="00084043" w:rsidRDefault="00084043" w:rsidP="00084043">
            <w:r w:rsidRPr="00084043">
              <w:t>Về giao chỉ tiêu dự toán thu - chi ngân sách nhà nước năm 2014.</w:t>
            </w:r>
          </w:p>
        </w:tc>
        <w:tc>
          <w:tcPr>
            <w:tcW w:w="1843" w:type="dxa"/>
            <w:vAlign w:val="center"/>
          </w:tcPr>
          <w:p w:rsidR="00084043" w:rsidRDefault="00084043" w:rsidP="00DF0462">
            <w:pPr>
              <w:jc w:val="center"/>
              <w:rPr>
                <w:rFonts w:asciiTheme="majorHAnsi" w:hAnsiTheme="majorHAnsi" w:cstheme="majorHAnsi"/>
              </w:rPr>
            </w:pPr>
            <w:r>
              <w:rPr>
                <w:rFonts w:asciiTheme="majorHAnsi" w:hAnsiTheme="majorHAnsi" w:cstheme="majorHAnsi"/>
              </w:rPr>
              <w:t>10/12/2013</w:t>
            </w:r>
          </w:p>
        </w:tc>
      </w:tr>
      <w:tr w:rsidR="00AA6BBD" w:rsidRPr="00103C40" w:rsidTr="003261CC">
        <w:trPr>
          <w:trHeight w:val="567"/>
        </w:trPr>
        <w:tc>
          <w:tcPr>
            <w:tcW w:w="851" w:type="dxa"/>
            <w:vAlign w:val="center"/>
          </w:tcPr>
          <w:p w:rsidR="00AA6BBD" w:rsidRPr="006C4DC0"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58/2013/QĐ-UBND</w:t>
            </w:r>
          </w:p>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18/12/2013</w:t>
            </w:r>
          </w:p>
        </w:tc>
        <w:tc>
          <w:tcPr>
            <w:tcW w:w="7655" w:type="dxa"/>
            <w:hideMark/>
          </w:tcPr>
          <w:p w:rsidR="00AA6BBD" w:rsidRPr="00103C40" w:rsidRDefault="00AA6BBD" w:rsidP="00086600">
            <w:pPr>
              <w:rPr>
                <w:rFonts w:asciiTheme="majorHAnsi" w:hAnsiTheme="majorHAnsi" w:cstheme="majorHAnsi"/>
              </w:rPr>
            </w:pPr>
            <w:r w:rsidRPr="00103C40">
              <w:rPr>
                <w:rFonts w:asciiTheme="majorHAnsi" w:hAnsiTheme="majorHAnsi" w:cstheme="majorHAnsi"/>
              </w:rPr>
              <w:t>Ban hành Quy chế phối hợp quản lý trật tự xây dựng trên địa bàn Thành phố Hồ Chí Minh</w:t>
            </w:r>
          </w:p>
        </w:tc>
        <w:tc>
          <w:tcPr>
            <w:tcW w:w="1843" w:type="dxa"/>
            <w:vAlign w:val="center"/>
            <w:hideMark/>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28/12/2013</w:t>
            </w:r>
          </w:p>
        </w:tc>
      </w:tr>
      <w:tr w:rsidR="00AA6BBD" w:rsidRPr="00103C40" w:rsidTr="003261CC">
        <w:trPr>
          <w:trHeight w:val="567"/>
        </w:trPr>
        <w:tc>
          <w:tcPr>
            <w:tcW w:w="851" w:type="dxa"/>
            <w:vAlign w:val="center"/>
          </w:tcPr>
          <w:p w:rsidR="00AA6BBD" w:rsidRPr="006C4DC0"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59/2013/QĐ-UBND</w:t>
            </w:r>
          </w:p>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20/12/2013</w:t>
            </w:r>
          </w:p>
        </w:tc>
        <w:tc>
          <w:tcPr>
            <w:tcW w:w="7655" w:type="dxa"/>
            <w:hideMark/>
          </w:tcPr>
          <w:p w:rsidR="00AA6BBD" w:rsidRPr="00103C40" w:rsidRDefault="00AA6BBD" w:rsidP="00086600">
            <w:pPr>
              <w:rPr>
                <w:rFonts w:asciiTheme="majorHAnsi" w:hAnsiTheme="majorHAnsi" w:cstheme="majorHAnsi"/>
              </w:rPr>
            </w:pPr>
            <w:r w:rsidRPr="00103C40">
              <w:rPr>
                <w:rFonts w:asciiTheme="majorHAnsi" w:hAnsiTheme="majorHAnsi" w:cstheme="majorHAnsi"/>
              </w:rPr>
              <w:t>Ban hành Quy chế thu thập, quản lý, cập nhật, khai thác và sử dụng dữ liệu về tài nguyên và môi trường trên địa bàn Thành phố Hồ Chí Minh</w:t>
            </w:r>
          </w:p>
        </w:tc>
        <w:tc>
          <w:tcPr>
            <w:tcW w:w="1843" w:type="dxa"/>
            <w:vAlign w:val="center"/>
            <w:hideMark/>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30/12/2013</w:t>
            </w:r>
          </w:p>
        </w:tc>
      </w:tr>
      <w:tr w:rsidR="00AA6BBD" w:rsidRPr="00103C40" w:rsidTr="003261CC">
        <w:trPr>
          <w:trHeight w:val="567"/>
        </w:trPr>
        <w:tc>
          <w:tcPr>
            <w:tcW w:w="851" w:type="dxa"/>
            <w:vAlign w:val="center"/>
          </w:tcPr>
          <w:p w:rsidR="00AA6BBD" w:rsidRPr="006C4DC0"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61/2013/QĐ-UBND</w:t>
            </w:r>
          </w:p>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31/12/2013</w:t>
            </w:r>
          </w:p>
        </w:tc>
        <w:tc>
          <w:tcPr>
            <w:tcW w:w="7655" w:type="dxa"/>
            <w:hideMark/>
          </w:tcPr>
          <w:p w:rsidR="00AA6BBD" w:rsidRPr="00103C40" w:rsidRDefault="00AA6BBD" w:rsidP="00086600">
            <w:pPr>
              <w:rPr>
                <w:rFonts w:asciiTheme="majorHAnsi" w:hAnsiTheme="majorHAnsi" w:cstheme="majorHAnsi"/>
              </w:rPr>
            </w:pPr>
            <w:r w:rsidRPr="00103C40">
              <w:rPr>
                <w:rFonts w:asciiTheme="majorHAnsi" w:hAnsiTheme="majorHAnsi" w:cstheme="majorHAnsi"/>
              </w:rPr>
              <w:t>Về sửa đổi Khoản 2, Điều 1 Quyết định số 61/2010/QĐ-UBND ngày 31/1/2010 của Ủy ban nhân dân Thành phố về chế độ đối với cán bộ nghỉ hưu tham gia công tác giữ các chức danh cán bộ và cán bộ không chuyên trách ở phường, xã, thị trấn</w:t>
            </w:r>
          </w:p>
        </w:tc>
        <w:tc>
          <w:tcPr>
            <w:tcW w:w="1843" w:type="dxa"/>
            <w:vAlign w:val="center"/>
            <w:hideMark/>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10/01/2014</w:t>
            </w:r>
          </w:p>
        </w:tc>
      </w:tr>
      <w:tr w:rsidR="00AA6BBD" w:rsidRPr="00103C40" w:rsidTr="003261CC">
        <w:trPr>
          <w:trHeight w:val="567"/>
        </w:trPr>
        <w:tc>
          <w:tcPr>
            <w:tcW w:w="851" w:type="dxa"/>
            <w:noWrap/>
            <w:vAlign w:val="center"/>
          </w:tcPr>
          <w:p w:rsidR="00AA6BBD" w:rsidRPr="006C4DC0"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 xml:space="preserve">01/2013/CT-UBND </w:t>
            </w:r>
            <w:r w:rsidRPr="00C2113C">
              <w:rPr>
                <w:rFonts w:asciiTheme="majorHAnsi" w:hAnsiTheme="majorHAnsi" w:cstheme="majorHAnsi"/>
                <w:caps/>
              </w:rPr>
              <w:br/>
              <w:t>03/01/2013</w:t>
            </w:r>
          </w:p>
        </w:tc>
        <w:tc>
          <w:tcPr>
            <w:tcW w:w="7655" w:type="dxa"/>
            <w:hideMark/>
          </w:tcPr>
          <w:p w:rsidR="00AA6BBD" w:rsidRPr="00103C40" w:rsidRDefault="00AA6BBD" w:rsidP="00086600">
            <w:pPr>
              <w:rPr>
                <w:rFonts w:asciiTheme="majorHAnsi" w:hAnsiTheme="majorHAnsi" w:cstheme="majorHAnsi"/>
              </w:rPr>
            </w:pPr>
            <w:r w:rsidRPr="00103C40">
              <w:rPr>
                <w:rFonts w:asciiTheme="majorHAnsi" w:hAnsiTheme="majorHAnsi" w:cstheme="majorHAnsi"/>
              </w:rPr>
              <w:t>Về tăng cường quản lý nhà nước trong công tác bảo vệ an toàn công trình lưới điện cao áp và an toàn điện trong nhân dân trên địa bàn Thành phố Hồ Chí Minh</w:t>
            </w:r>
          </w:p>
        </w:tc>
        <w:tc>
          <w:tcPr>
            <w:tcW w:w="1843" w:type="dxa"/>
            <w:vAlign w:val="center"/>
            <w:hideMark/>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03/01/2013</w:t>
            </w:r>
          </w:p>
        </w:tc>
      </w:tr>
      <w:tr w:rsidR="00AA6BBD" w:rsidRPr="00103C40" w:rsidTr="003261CC">
        <w:trPr>
          <w:trHeight w:val="567"/>
        </w:trPr>
        <w:tc>
          <w:tcPr>
            <w:tcW w:w="851" w:type="dxa"/>
            <w:vAlign w:val="center"/>
          </w:tcPr>
          <w:p w:rsidR="00AA6BBD" w:rsidRPr="006C4DC0"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AA6BBD" w:rsidRPr="00C2113C" w:rsidRDefault="00AA6BBD" w:rsidP="00DF0462">
            <w:pPr>
              <w:jc w:val="center"/>
              <w:rPr>
                <w:rFonts w:asciiTheme="majorHAnsi" w:hAnsiTheme="majorHAnsi" w:cstheme="majorHAnsi"/>
                <w:caps/>
                <w:lang w:val="vi-VN"/>
              </w:rPr>
            </w:pPr>
            <w:r w:rsidRPr="00C2113C">
              <w:rPr>
                <w:rFonts w:asciiTheme="majorHAnsi" w:hAnsiTheme="majorHAnsi" w:cstheme="majorHAnsi"/>
                <w:caps/>
              </w:rPr>
              <w:t xml:space="preserve">04/2013/CT-UBND </w:t>
            </w:r>
            <w:r w:rsidRPr="00C2113C">
              <w:rPr>
                <w:rFonts w:asciiTheme="majorHAnsi" w:hAnsiTheme="majorHAnsi" w:cstheme="majorHAnsi"/>
                <w:caps/>
              </w:rPr>
              <w:br/>
              <w:t>28/01/2013</w:t>
            </w:r>
          </w:p>
        </w:tc>
        <w:tc>
          <w:tcPr>
            <w:tcW w:w="7655" w:type="dxa"/>
            <w:hideMark/>
          </w:tcPr>
          <w:p w:rsidR="00AA6BBD" w:rsidRPr="00103C40" w:rsidRDefault="00AA6BBD" w:rsidP="00086600">
            <w:pPr>
              <w:rPr>
                <w:rFonts w:asciiTheme="majorHAnsi" w:hAnsiTheme="majorHAnsi" w:cstheme="majorHAnsi"/>
              </w:rPr>
            </w:pPr>
            <w:r w:rsidRPr="00103C40">
              <w:rPr>
                <w:rFonts w:asciiTheme="majorHAnsi" w:hAnsiTheme="majorHAnsi" w:cstheme="majorHAnsi"/>
              </w:rPr>
              <w:t>Tăng cường sử dụng vật liệu xây không nung trong các công trình xây dựng trên địa bàn Thành phố Hồ Chí Minh</w:t>
            </w:r>
          </w:p>
        </w:tc>
        <w:tc>
          <w:tcPr>
            <w:tcW w:w="1843" w:type="dxa"/>
            <w:vAlign w:val="center"/>
            <w:hideMark/>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07/02/2013</w:t>
            </w:r>
          </w:p>
        </w:tc>
      </w:tr>
      <w:tr w:rsidR="00AA6BBD" w:rsidRPr="00103C40" w:rsidTr="003261CC">
        <w:trPr>
          <w:trHeight w:val="567"/>
        </w:trPr>
        <w:tc>
          <w:tcPr>
            <w:tcW w:w="851" w:type="dxa"/>
            <w:vAlign w:val="center"/>
          </w:tcPr>
          <w:p w:rsidR="00AA6BBD" w:rsidRPr="006C4DC0" w:rsidRDefault="00AA6BBD" w:rsidP="00DF0462">
            <w:pPr>
              <w:pStyle w:val="ListParagraph"/>
              <w:numPr>
                <w:ilvl w:val="0"/>
                <w:numId w:val="32"/>
              </w:numPr>
              <w:jc w:val="center"/>
              <w:rPr>
                <w:rFonts w:asciiTheme="majorHAnsi" w:hAnsiTheme="majorHAnsi" w:cstheme="majorHAnsi"/>
              </w:rPr>
            </w:pPr>
          </w:p>
        </w:tc>
        <w:tc>
          <w:tcPr>
            <w:tcW w:w="1418" w:type="dxa"/>
            <w:noWrap/>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 xml:space="preserve">09/2013/CT-UBND </w:t>
            </w:r>
            <w:r w:rsidRPr="00C2113C">
              <w:rPr>
                <w:rFonts w:asciiTheme="majorHAnsi" w:hAnsiTheme="majorHAnsi" w:cstheme="majorHAnsi"/>
                <w:caps/>
              </w:rPr>
              <w:br/>
              <w:t>14/6/2013</w:t>
            </w:r>
          </w:p>
        </w:tc>
        <w:tc>
          <w:tcPr>
            <w:tcW w:w="7655" w:type="dxa"/>
            <w:hideMark/>
          </w:tcPr>
          <w:p w:rsidR="00AA6BBD" w:rsidRPr="00103C40" w:rsidRDefault="00AA6BBD" w:rsidP="00086600">
            <w:pPr>
              <w:rPr>
                <w:rFonts w:asciiTheme="majorHAnsi" w:hAnsiTheme="majorHAnsi" w:cstheme="majorHAnsi"/>
              </w:rPr>
            </w:pPr>
            <w:r w:rsidRPr="00103C40">
              <w:rPr>
                <w:rFonts w:asciiTheme="majorHAnsi" w:hAnsiTheme="majorHAnsi" w:cstheme="majorHAnsi"/>
              </w:rPr>
              <w:t>Về kiện toàn và nâng cao năng lực hoạt động tổ chức pháp chế các cơ quan chuyên môn và doanh nghiệp nhà nước thuộc Ủy ban nhân dân thành phố</w:t>
            </w:r>
          </w:p>
        </w:tc>
        <w:tc>
          <w:tcPr>
            <w:tcW w:w="1843" w:type="dxa"/>
            <w:vAlign w:val="center"/>
            <w:hideMark/>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24/6/2013</w:t>
            </w:r>
          </w:p>
        </w:tc>
      </w:tr>
      <w:tr w:rsidR="00AA6BBD" w:rsidRPr="00103C40" w:rsidTr="003261CC">
        <w:trPr>
          <w:trHeight w:val="567"/>
        </w:trPr>
        <w:tc>
          <w:tcPr>
            <w:tcW w:w="851" w:type="dxa"/>
            <w:noWrap/>
            <w:vAlign w:val="center"/>
          </w:tcPr>
          <w:p w:rsidR="00AA6BBD" w:rsidRPr="006C4DC0"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 xml:space="preserve">10/2013/CT-UBND </w:t>
            </w:r>
            <w:r w:rsidRPr="00C2113C">
              <w:rPr>
                <w:rFonts w:asciiTheme="majorHAnsi" w:hAnsiTheme="majorHAnsi" w:cstheme="majorHAnsi"/>
                <w:caps/>
              </w:rPr>
              <w:br/>
              <w:t>20/6/2013</w:t>
            </w:r>
          </w:p>
        </w:tc>
        <w:tc>
          <w:tcPr>
            <w:tcW w:w="7655" w:type="dxa"/>
            <w:hideMark/>
          </w:tcPr>
          <w:p w:rsidR="00AA6BBD" w:rsidRPr="00103C40" w:rsidRDefault="00AA6BBD" w:rsidP="00086600">
            <w:pPr>
              <w:rPr>
                <w:rFonts w:asciiTheme="majorHAnsi" w:hAnsiTheme="majorHAnsi" w:cstheme="majorHAnsi"/>
              </w:rPr>
            </w:pPr>
            <w:r w:rsidRPr="00103C40">
              <w:rPr>
                <w:rFonts w:asciiTheme="majorHAnsi" w:hAnsiTheme="majorHAnsi" w:cstheme="majorHAnsi"/>
              </w:rPr>
              <w:t>Về tăng cường quản lý cán bộ, công chức, viên chức và người quản lý doanh nghiệp</w:t>
            </w:r>
          </w:p>
        </w:tc>
        <w:tc>
          <w:tcPr>
            <w:tcW w:w="1843" w:type="dxa"/>
            <w:vAlign w:val="center"/>
            <w:hideMark/>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30/6/2013</w:t>
            </w:r>
          </w:p>
        </w:tc>
      </w:tr>
      <w:tr w:rsidR="00AA6BBD" w:rsidRPr="00103C40" w:rsidTr="003261CC">
        <w:trPr>
          <w:trHeight w:val="567"/>
        </w:trPr>
        <w:tc>
          <w:tcPr>
            <w:tcW w:w="851" w:type="dxa"/>
            <w:vAlign w:val="center"/>
          </w:tcPr>
          <w:p w:rsidR="00AA6BBD" w:rsidRPr="006C4DC0"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 xml:space="preserve">13/2013/CT-UBND </w:t>
            </w:r>
            <w:r w:rsidRPr="00C2113C">
              <w:rPr>
                <w:rFonts w:asciiTheme="majorHAnsi" w:hAnsiTheme="majorHAnsi" w:cstheme="majorHAnsi"/>
                <w:caps/>
              </w:rPr>
              <w:br/>
              <w:t>03/8/2013</w:t>
            </w:r>
          </w:p>
        </w:tc>
        <w:tc>
          <w:tcPr>
            <w:tcW w:w="7655" w:type="dxa"/>
            <w:hideMark/>
          </w:tcPr>
          <w:p w:rsidR="00AA6BBD" w:rsidRPr="00103C40" w:rsidRDefault="00AA6BBD" w:rsidP="00086600">
            <w:pPr>
              <w:rPr>
                <w:rFonts w:asciiTheme="majorHAnsi" w:hAnsiTheme="majorHAnsi" w:cstheme="majorHAnsi"/>
              </w:rPr>
            </w:pPr>
            <w:r w:rsidRPr="00103C40">
              <w:rPr>
                <w:rFonts w:asciiTheme="majorHAnsi" w:hAnsiTheme="majorHAnsi" w:cstheme="majorHAnsi"/>
              </w:rPr>
              <w:t>Về triển khai thực hiện Luật Phổ biến, giáo dục pháp luật trên địa bàn Thành phố Hồ Chí Minh</w:t>
            </w:r>
          </w:p>
        </w:tc>
        <w:tc>
          <w:tcPr>
            <w:tcW w:w="1843" w:type="dxa"/>
            <w:vAlign w:val="center"/>
            <w:hideMark/>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13/8/2013</w:t>
            </w:r>
          </w:p>
        </w:tc>
      </w:tr>
      <w:tr w:rsidR="00AA6BBD" w:rsidRPr="00103C40" w:rsidTr="003261CC">
        <w:trPr>
          <w:trHeight w:val="567"/>
        </w:trPr>
        <w:tc>
          <w:tcPr>
            <w:tcW w:w="851" w:type="dxa"/>
            <w:vAlign w:val="center"/>
          </w:tcPr>
          <w:p w:rsidR="00AA6BBD" w:rsidRPr="006C4DC0" w:rsidRDefault="00AA6BBD" w:rsidP="00DF0462">
            <w:pPr>
              <w:pStyle w:val="ListParagraph"/>
              <w:numPr>
                <w:ilvl w:val="0"/>
                <w:numId w:val="32"/>
              </w:numPr>
              <w:jc w:val="center"/>
              <w:rPr>
                <w:rFonts w:asciiTheme="majorHAnsi" w:hAnsiTheme="majorHAnsi" w:cstheme="majorHAnsi"/>
              </w:rPr>
            </w:pPr>
          </w:p>
        </w:tc>
        <w:tc>
          <w:tcPr>
            <w:tcW w:w="1418" w:type="dxa"/>
            <w:noWrap/>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 xml:space="preserve">14/2013/CT-UBND </w:t>
            </w:r>
            <w:r w:rsidRPr="00C2113C">
              <w:rPr>
                <w:rFonts w:asciiTheme="majorHAnsi" w:hAnsiTheme="majorHAnsi" w:cstheme="majorHAnsi"/>
                <w:caps/>
              </w:rPr>
              <w:br/>
              <w:t>20/8/2013</w:t>
            </w:r>
          </w:p>
        </w:tc>
        <w:tc>
          <w:tcPr>
            <w:tcW w:w="7655" w:type="dxa"/>
            <w:hideMark/>
          </w:tcPr>
          <w:p w:rsidR="00AA6BBD" w:rsidRPr="00103C40" w:rsidRDefault="00AA6BBD" w:rsidP="00086600">
            <w:pPr>
              <w:rPr>
                <w:rFonts w:asciiTheme="majorHAnsi" w:hAnsiTheme="majorHAnsi" w:cstheme="majorHAnsi"/>
              </w:rPr>
            </w:pPr>
            <w:r w:rsidRPr="00103C40">
              <w:rPr>
                <w:rFonts w:asciiTheme="majorHAnsi" w:hAnsiTheme="majorHAnsi" w:cstheme="majorHAnsi"/>
              </w:rPr>
              <w:t>Về quản lý các nguồn tài trợ cho các cơ sở giáo dục trên địa bàn Thành phố Hồ Chí Minh</w:t>
            </w:r>
          </w:p>
        </w:tc>
        <w:tc>
          <w:tcPr>
            <w:tcW w:w="1843" w:type="dxa"/>
            <w:vAlign w:val="center"/>
            <w:hideMark/>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30/8/2013</w:t>
            </w:r>
          </w:p>
        </w:tc>
      </w:tr>
      <w:tr w:rsidR="00AA6BBD" w:rsidRPr="00103C40" w:rsidTr="003261CC">
        <w:trPr>
          <w:trHeight w:val="567"/>
        </w:trPr>
        <w:tc>
          <w:tcPr>
            <w:tcW w:w="851" w:type="dxa"/>
            <w:noWrap/>
            <w:vAlign w:val="center"/>
          </w:tcPr>
          <w:p w:rsidR="00AA6BBD" w:rsidRPr="006C4DC0"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 xml:space="preserve">16/2013/CT-UBND </w:t>
            </w:r>
            <w:r w:rsidRPr="00C2113C">
              <w:rPr>
                <w:rFonts w:asciiTheme="majorHAnsi" w:hAnsiTheme="majorHAnsi" w:cstheme="majorHAnsi"/>
                <w:caps/>
              </w:rPr>
              <w:br/>
              <w:t>09/9/2013</w:t>
            </w:r>
          </w:p>
        </w:tc>
        <w:tc>
          <w:tcPr>
            <w:tcW w:w="7655" w:type="dxa"/>
            <w:hideMark/>
          </w:tcPr>
          <w:p w:rsidR="00AA6BBD" w:rsidRPr="00103C40" w:rsidRDefault="00AA6BBD" w:rsidP="00086600">
            <w:pPr>
              <w:rPr>
                <w:rFonts w:asciiTheme="majorHAnsi" w:hAnsiTheme="majorHAnsi" w:cstheme="majorHAnsi"/>
              </w:rPr>
            </w:pPr>
            <w:r w:rsidRPr="00103C40">
              <w:rPr>
                <w:rFonts w:asciiTheme="majorHAnsi" w:hAnsiTheme="majorHAnsi" w:cstheme="majorHAnsi"/>
              </w:rPr>
              <w:t>Về một số biện pháp để giải quyết tài liệu tồn đọng của các cơ quan, tổ chức trên địa bàn Thành phố Hồ Chí Minh</w:t>
            </w:r>
          </w:p>
        </w:tc>
        <w:tc>
          <w:tcPr>
            <w:tcW w:w="1843" w:type="dxa"/>
            <w:vAlign w:val="center"/>
            <w:hideMark/>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19/9/2013</w:t>
            </w:r>
          </w:p>
        </w:tc>
      </w:tr>
      <w:tr w:rsidR="00AA6BBD" w:rsidRPr="00103C40" w:rsidTr="003261CC">
        <w:trPr>
          <w:trHeight w:val="567"/>
        </w:trPr>
        <w:tc>
          <w:tcPr>
            <w:tcW w:w="851" w:type="dxa"/>
            <w:vAlign w:val="center"/>
          </w:tcPr>
          <w:p w:rsidR="00AA6BBD" w:rsidRPr="006C4DC0"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 xml:space="preserve">17/2013/CT-UBND </w:t>
            </w:r>
            <w:r w:rsidRPr="00C2113C">
              <w:rPr>
                <w:rFonts w:asciiTheme="majorHAnsi" w:hAnsiTheme="majorHAnsi" w:cstheme="majorHAnsi"/>
                <w:caps/>
              </w:rPr>
              <w:br/>
              <w:t>31/10/2013</w:t>
            </w:r>
          </w:p>
        </w:tc>
        <w:tc>
          <w:tcPr>
            <w:tcW w:w="7655" w:type="dxa"/>
            <w:hideMark/>
          </w:tcPr>
          <w:p w:rsidR="00AA6BBD" w:rsidRPr="00103C40" w:rsidRDefault="00AA6BBD" w:rsidP="00086600">
            <w:pPr>
              <w:rPr>
                <w:rFonts w:asciiTheme="majorHAnsi" w:hAnsiTheme="majorHAnsi" w:cstheme="majorHAnsi"/>
              </w:rPr>
            </w:pPr>
            <w:r w:rsidRPr="00103C40">
              <w:rPr>
                <w:rFonts w:asciiTheme="majorHAnsi" w:hAnsiTheme="majorHAnsi" w:cstheme="majorHAnsi"/>
              </w:rPr>
              <w:t>Về việc triển khai thi hành Luật Xử lý vi phạm hành chính trên địa bàn Thành phố Hồ Chí Minh</w:t>
            </w:r>
          </w:p>
        </w:tc>
        <w:tc>
          <w:tcPr>
            <w:tcW w:w="1843" w:type="dxa"/>
            <w:vAlign w:val="center"/>
            <w:hideMark/>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11/11/2013</w:t>
            </w:r>
          </w:p>
        </w:tc>
      </w:tr>
      <w:tr w:rsidR="00401789" w:rsidRPr="00103C40" w:rsidTr="003261CC">
        <w:trPr>
          <w:trHeight w:val="567"/>
        </w:trPr>
        <w:tc>
          <w:tcPr>
            <w:tcW w:w="851" w:type="dxa"/>
            <w:vAlign w:val="center"/>
          </w:tcPr>
          <w:p w:rsidR="00401789" w:rsidRPr="006C4DC0" w:rsidRDefault="00401789" w:rsidP="00DF0462">
            <w:pPr>
              <w:pStyle w:val="ListParagraph"/>
              <w:numPr>
                <w:ilvl w:val="0"/>
                <w:numId w:val="32"/>
              </w:numPr>
              <w:jc w:val="center"/>
              <w:rPr>
                <w:rFonts w:asciiTheme="majorHAnsi" w:hAnsiTheme="majorHAnsi" w:cstheme="majorHAnsi"/>
              </w:rPr>
            </w:pPr>
          </w:p>
        </w:tc>
        <w:tc>
          <w:tcPr>
            <w:tcW w:w="1418" w:type="dxa"/>
            <w:vAlign w:val="center"/>
          </w:tcPr>
          <w:p w:rsidR="00401789" w:rsidRPr="00103C40" w:rsidRDefault="00401789"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tcPr>
          <w:p w:rsidR="00401789" w:rsidRDefault="00401789" w:rsidP="00DF0462">
            <w:pPr>
              <w:jc w:val="center"/>
              <w:rPr>
                <w:rFonts w:asciiTheme="majorHAnsi" w:hAnsiTheme="majorHAnsi" w:cstheme="majorHAnsi"/>
                <w:caps/>
              </w:rPr>
            </w:pPr>
            <w:r>
              <w:rPr>
                <w:rFonts w:asciiTheme="majorHAnsi" w:hAnsiTheme="majorHAnsi" w:cstheme="majorHAnsi"/>
                <w:caps/>
              </w:rPr>
              <w:t>19/2013/ct-ubnd</w:t>
            </w:r>
          </w:p>
          <w:p w:rsidR="00401789" w:rsidRPr="00C2113C" w:rsidRDefault="00401789" w:rsidP="00DF0462">
            <w:pPr>
              <w:jc w:val="center"/>
              <w:rPr>
                <w:rFonts w:asciiTheme="majorHAnsi" w:hAnsiTheme="majorHAnsi" w:cstheme="majorHAnsi"/>
                <w:caps/>
              </w:rPr>
            </w:pPr>
            <w:r>
              <w:rPr>
                <w:rFonts w:asciiTheme="majorHAnsi" w:hAnsiTheme="majorHAnsi" w:cstheme="majorHAnsi"/>
                <w:caps/>
              </w:rPr>
              <w:t>29/11/2013</w:t>
            </w:r>
          </w:p>
        </w:tc>
        <w:tc>
          <w:tcPr>
            <w:tcW w:w="7655" w:type="dxa"/>
          </w:tcPr>
          <w:p w:rsidR="00401789" w:rsidRPr="00401789" w:rsidRDefault="00401789" w:rsidP="00401789">
            <w:r w:rsidRPr="00401789">
              <w:t xml:space="preserve">Về công tác tuyển chọn và gọi công dân nhập ngũ, phục vụ có thời hạn trong lực lượng công an nhân dân; tuyển sinh quân sự; đăng ký, quản lý, huấn luyện và kiểm tra sẵn sàng động viên - sẵn sàng chiến đấu lực lượng dự bị động viên năm 2014 </w:t>
            </w:r>
          </w:p>
        </w:tc>
        <w:tc>
          <w:tcPr>
            <w:tcW w:w="1843" w:type="dxa"/>
            <w:vAlign w:val="center"/>
          </w:tcPr>
          <w:p w:rsidR="00401789" w:rsidRPr="00103C40" w:rsidRDefault="00401789" w:rsidP="00DF0462">
            <w:pPr>
              <w:jc w:val="center"/>
              <w:rPr>
                <w:rFonts w:asciiTheme="majorHAnsi" w:hAnsiTheme="majorHAnsi" w:cstheme="majorHAnsi"/>
              </w:rPr>
            </w:pPr>
            <w:r>
              <w:rPr>
                <w:rFonts w:asciiTheme="majorHAnsi" w:hAnsiTheme="majorHAnsi" w:cstheme="majorHAnsi"/>
              </w:rPr>
              <w:t>09/12/2013</w:t>
            </w:r>
          </w:p>
        </w:tc>
      </w:tr>
      <w:tr w:rsidR="00AA6BBD" w:rsidRPr="00103C40" w:rsidTr="003261CC">
        <w:trPr>
          <w:trHeight w:val="567"/>
        </w:trPr>
        <w:tc>
          <w:tcPr>
            <w:tcW w:w="851" w:type="dxa"/>
            <w:vAlign w:val="center"/>
          </w:tcPr>
          <w:p w:rsidR="00AA6BBD" w:rsidRPr="006C4DC0"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20/2013/CT-UBND</w:t>
            </w:r>
          </w:p>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20/12/2013</w:t>
            </w:r>
          </w:p>
        </w:tc>
        <w:tc>
          <w:tcPr>
            <w:tcW w:w="7655" w:type="dxa"/>
            <w:hideMark/>
          </w:tcPr>
          <w:p w:rsidR="00AA6BBD" w:rsidRPr="00103C40" w:rsidRDefault="00AA6BBD" w:rsidP="00086600">
            <w:pPr>
              <w:rPr>
                <w:rFonts w:asciiTheme="majorHAnsi" w:hAnsiTheme="majorHAnsi" w:cstheme="majorHAnsi"/>
              </w:rPr>
            </w:pPr>
            <w:r w:rsidRPr="00103C40">
              <w:rPr>
                <w:rFonts w:asciiTheme="majorHAnsi" w:hAnsiTheme="majorHAnsi" w:cstheme="majorHAnsi"/>
              </w:rPr>
              <w:t>Về chấn chỉnh, nâng cao chất lượng nuôi dạy trẻ ở các trường, lớp, cơ sở giáo dục mầm non tại Thành phố Hồ Chí Minh</w:t>
            </w:r>
          </w:p>
        </w:tc>
        <w:tc>
          <w:tcPr>
            <w:tcW w:w="1843" w:type="dxa"/>
            <w:vAlign w:val="center"/>
            <w:hideMark/>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30/12/2013</w:t>
            </w:r>
          </w:p>
        </w:tc>
      </w:tr>
      <w:tr w:rsidR="004D3D62" w:rsidRPr="00103C40" w:rsidTr="003261CC">
        <w:trPr>
          <w:trHeight w:val="567"/>
        </w:trPr>
        <w:tc>
          <w:tcPr>
            <w:tcW w:w="851" w:type="dxa"/>
            <w:vAlign w:val="center"/>
          </w:tcPr>
          <w:p w:rsidR="004D3D62" w:rsidRPr="006C4DC0" w:rsidRDefault="004D3D62" w:rsidP="00DF0462">
            <w:pPr>
              <w:pStyle w:val="ListParagraph"/>
              <w:numPr>
                <w:ilvl w:val="0"/>
                <w:numId w:val="32"/>
              </w:numPr>
              <w:jc w:val="center"/>
              <w:rPr>
                <w:rFonts w:asciiTheme="majorHAnsi" w:hAnsiTheme="majorHAnsi" w:cstheme="majorHAnsi"/>
              </w:rPr>
            </w:pPr>
          </w:p>
        </w:tc>
        <w:tc>
          <w:tcPr>
            <w:tcW w:w="1418" w:type="dxa"/>
            <w:vAlign w:val="center"/>
          </w:tcPr>
          <w:p w:rsidR="004D3D62" w:rsidRPr="00103C40" w:rsidRDefault="004D3D62" w:rsidP="00DF0462">
            <w:pPr>
              <w:jc w:val="center"/>
              <w:rPr>
                <w:rFonts w:asciiTheme="majorHAnsi" w:hAnsiTheme="majorHAnsi" w:cstheme="majorHAnsi"/>
              </w:rPr>
            </w:pPr>
            <w:r>
              <w:rPr>
                <w:rFonts w:asciiTheme="majorHAnsi" w:hAnsiTheme="majorHAnsi" w:cstheme="majorHAnsi"/>
              </w:rPr>
              <w:t>Chỉ thị</w:t>
            </w:r>
          </w:p>
        </w:tc>
        <w:tc>
          <w:tcPr>
            <w:tcW w:w="2551" w:type="dxa"/>
            <w:vAlign w:val="center"/>
          </w:tcPr>
          <w:p w:rsidR="004D3D62" w:rsidRDefault="004D3D62" w:rsidP="00DF0462">
            <w:pPr>
              <w:jc w:val="center"/>
              <w:rPr>
                <w:rFonts w:asciiTheme="majorHAnsi" w:hAnsiTheme="majorHAnsi" w:cstheme="majorHAnsi"/>
                <w:caps/>
              </w:rPr>
            </w:pPr>
            <w:r>
              <w:rPr>
                <w:rFonts w:asciiTheme="majorHAnsi" w:hAnsiTheme="majorHAnsi" w:cstheme="majorHAnsi"/>
                <w:caps/>
              </w:rPr>
              <w:t>21/2013/ct-ubnd</w:t>
            </w:r>
          </w:p>
          <w:p w:rsidR="004D3D62" w:rsidRPr="00C2113C" w:rsidRDefault="004D3D62" w:rsidP="00DF0462">
            <w:pPr>
              <w:jc w:val="center"/>
              <w:rPr>
                <w:rFonts w:asciiTheme="majorHAnsi" w:hAnsiTheme="majorHAnsi" w:cstheme="majorHAnsi"/>
                <w:caps/>
              </w:rPr>
            </w:pPr>
            <w:r>
              <w:rPr>
                <w:rFonts w:asciiTheme="majorHAnsi" w:hAnsiTheme="majorHAnsi" w:cstheme="majorHAnsi"/>
                <w:caps/>
              </w:rPr>
              <w:t>27/12/2013</w:t>
            </w:r>
          </w:p>
        </w:tc>
        <w:tc>
          <w:tcPr>
            <w:tcW w:w="7655" w:type="dxa"/>
          </w:tcPr>
          <w:p w:rsidR="004D3D62" w:rsidRPr="004D3D62" w:rsidRDefault="004D3D62" w:rsidP="004D3D62">
            <w:r w:rsidRPr="004D3D62">
              <w:t>tập trung thực hiện mục tiêu, nhiệm vụ phát triển kinh tế - xã hội và Ngân sách Thành phố Hồ Chí Minh năm 2014</w:t>
            </w:r>
          </w:p>
        </w:tc>
        <w:tc>
          <w:tcPr>
            <w:tcW w:w="1843" w:type="dxa"/>
            <w:vAlign w:val="center"/>
          </w:tcPr>
          <w:p w:rsidR="004D3D62" w:rsidRPr="00103C40" w:rsidRDefault="004D3D62" w:rsidP="00DF0462">
            <w:pPr>
              <w:jc w:val="center"/>
              <w:rPr>
                <w:rFonts w:asciiTheme="majorHAnsi" w:hAnsiTheme="majorHAnsi" w:cstheme="majorHAnsi"/>
              </w:rPr>
            </w:pPr>
            <w:r>
              <w:rPr>
                <w:rFonts w:asciiTheme="majorHAnsi" w:hAnsiTheme="majorHAnsi" w:cstheme="majorHAnsi"/>
              </w:rPr>
              <w:t>06/01/2014</w:t>
            </w:r>
          </w:p>
        </w:tc>
      </w:tr>
      <w:tr w:rsidR="00AA6BBD" w:rsidRPr="00103C40" w:rsidTr="003261CC">
        <w:trPr>
          <w:trHeight w:val="567"/>
        </w:trPr>
        <w:tc>
          <w:tcPr>
            <w:tcW w:w="851" w:type="dxa"/>
            <w:vAlign w:val="center"/>
          </w:tcPr>
          <w:p w:rsidR="00AA6BBD" w:rsidRPr="006C4DC0"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hideMark/>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22/2013/CT-UBND</w:t>
            </w:r>
          </w:p>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31/12/2013</w:t>
            </w:r>
          </w:p>
        </w:tc>
        <w:tc>
          <w:tcPr>
            <w:tcW w:w="7655" w:type="dxa"/>
            <w:hideMark/>
          </w:tcPr>
          <w:p w:rsidR="00AA6BBD" w:rsidRPr="00103C40" w:rsidRDefault="00AA6BBD" w:rsidP="00086600">
            <w:pPr>
              <w:rPr>
                <w:rFonts w:asciiTheme="majorHAnsi" w:hAnsiTheme="majorHAnsi" w:cstheme="majorHAnsi"/>
              </w:rPr>
            </w:pPr>
            <w:r w:rsidRPr="00103C40">
              <w:rPr>
                <w:rFonts w:asciiTheme="majorHAnsi" w:hAnsiTheme="majorHAnsi" w:cstheme="majorHAnsi"/>
              </w:rPr>
              <w:t>Về triển khai thực hiện các biện pháp ngăn chặn cháy lớn trên địa bàn Thành phố Hồ Chí Minh</w:t>
            </w:r>
          </w:p>
        </w:tc>
        <w:tc>
          <w:tcPr>
            <w:tcW w:w="1843" w:type="dxa"/>
            <w:vAlign w:val="center"/>
            <w:hideMark/>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10/01/2014</w:t>
            </w:r>
          </w:p>
        </w:tc>
      </w:tr>
      <w:tr w:rsidR="00AA6BBD" w:rsidRPr="00103C40" w:rsidTr="003261CC">
        <w:trPr>
          <w:trHeight w:val="567"/>
        </w:trPr>
        <w:tc>
          <w:tcPr>
            <w:tcW w:w="851" w:type="dxa"/>
            <w:vAlign w:val="center"/>
          </w:tcPr>
          <w:p w:rsidR="00AA6BBD" w:rsidRPr="006C4DC0"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hideMark/>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842/QĐ-UBND</w:t>
            </w:r>
          </w:p>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19/02/2013</w:t>
            </w:r>
          </w:p>
        </w:tc>
        <w:tc>
          <w:tcPr>
            <w:tcW w:w="7655" w:type="dxa"/>
            <w:hideMark/>
          </w:tcPr>
          <w:p w:rsidR="00AA6BBD" w:rsidRPr="00103C40" w:rsidRDefault="00AA6BBD" w:rsidP="00086600">
            <w:pPr>
              <w:rPr>
                <w:rFonts w:asciiTheme="majorHAnsi" w:hAnsiTheme="majorHAnsi" w:cstheme="majorHAnsi"/>
              </w:rPr>
            </w:pPr>
            <w:r w:rsidRPr="00103C40">
              <w:rPr>
                <w:rFonts w:asciiTheme="majorHAnsi" w:hAnsiTheme="majorHAnsi" w:cstheme="majorHAnsi"/>
              </w:rPr>
              <w:t>Về việc đính chính Chỉ thị số 24/2012/CT-UBND ngày 03/11/2012 của Ủy ban nhân dân Thành phố</w:t>
            </w:r>
          </w:p>
        </w:tc>
        <w:tc>
          <w:tcPr>
            <w:tcW w:w="1843" w:type="dxa"/>
            <w:vAlign w:val="center"/>
            <w:hideMark/>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19/02/2013</w:t>
            </w:r>
          </w:p>
        </w:tc>
      </w:tr>
      <w:tr w:rsidR="00AA6BBD" w:rsidRPr="00103C40" w:rsidTr="003261CC">
        <w:trPr>
          <w:trHeight w:val="567"/>
        </w:trPr>
        <w:tc>
          <w:tcPr>
            <w:tcW w:w="851" w:type="dxa"/>
            <w:vAlign w:val="center"/>
          </w:tcPr>
          <w:p w:rsidR="00AA6BBD" w:rsidRPr="006C4DC0"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7118/QĐ-UBND</w:t>
            </w:r>
          </w:p>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30/12/2013</w:t>
            </w:r>
          </w:p>
        </w:tc>
        <w:tc>
          <w:tcPr>
            <w:tcW w:w="7655" w:type="dxa"/>
          </w:tcPr>
          <w:p w:rsidR="00AA6BBD" w:rsidRPr="00720743" w:rsidRDefault="00AA6BBD" w:rsidP="00086600">
            <w:r w:rsidRPr="00720743">
              <w:t>Về điều chỉnh mức thu phí sử dụng dịch vụ đường bộ tại c</w:t>
            </w:r>
            <w:r>
              <w:t>ác trạm thu phí trên Xa lộ Hà Nội và tại cầu Bình Triệu theo quy định tại Thông tư số 159/TT-BTC ngày 14 tháng 11 năm 2013 của Bộ T</w:t>
            </w:r>
            <w:r w:rsidRPr="00720743">
              <w:t>ài chính</w:t>
            </w:r>
          </w:p>
        </w:tc>
        <w:tc>
          <w:tcPr>
            <w:tcW w:w="1843" w:type="dxa"/>
            <w:vAlign w:val="center"/>
          </w:tcPr>
          <w:p w:rsidR="00AA6BBD" w:rsidRPr="00103C40" w:rsidRDefault="00AA6BBD" w:rsidP="00DF0462">
            <w:pPr>
              <w:jc w:val="center"/>
              <w:rPr>
                <w:rFonts w:asciiTheme="majorHAnsi" w:hAnsiTheme="majorHAnsi" w:cstheme="majorHAnsi"/>
              </w:rPr>
            </w:pPr>
            <w:r>
              <w:rPr>
                <w:rFonts w:asciiTheme="majorHAnsi" w:hAnsiTheme="majorHAnsi" w:cstheme="majorHAnsi"/>
              </w:rPr>
              <w:t>30/12/2013</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AA6BBD" w:rsidRPr="00C2113C" w:rsidRDefault="00AA6BBD" w:rsidP="00DF0462">
            <w:pPr>
              <w:jc w:val="center"/>
              <w:rPr>
                <w:rFonts w:asciiTheme="majorHAnsi" w:hAnsiTheme="majorHAnsi" w:cstheme="majorHAnsi"/>
                <w:caps/>
                <w:color w:val="000000"/>
              </w:rPr>
            </w:pPr>
            <w:r w:rsidRPr="00C2113C">
              <w:rPr>
                <w:rFonts w:asciiTheme="majorHAnsi" w:hAnsiTheme="majorHAnsi" w:cstheme="majorHAnsi"/>
                <w:caps/>
                <w:color w:val="000000"/>
              </w:rPr>
              <w:t>01/2014/NQ-HĐND</w:t>
            </w:r>
            <w:r w:rsidRPr="00C2113C">
              <w:rPr>
                <w:rFonts w:asciiTheme="majorHAnsi" w:hAnsiTheme="majorHAnsi" w:cstheme="majorHAnsi"/>
                <w:caps/>
                <w:color w:val="000000"/>
              </w:rPr>
              <w:br/>
              <w:t>14/6/2014</w:t>
            </w:r>
          </w:p>
        </w:tc>
        <w:tc>
          <w:tcPr>
            <w:tcW w:w="7655" w:type="dxa"/>
          </w:tcPr>
          <w:p w:rsidR="00AA6BBD" w:rsidRPr="00103C40" w:rsidRDefault="00AA6BBD" w:rsidP="00086600">
            <w:pPr>
              <w:rPr>
                <w:rFonts w:asciiTheme="majorHAnsi" w:hAnsiTheme="majorHAnsi" w:cstheme="majorHAnsi"/>
                <w:color w:val="000000"/>
              </w:rPr>
            </w:pPr>
            <w:r w:rsidRPr="00103C40">
              <w:rPr>
                <w:rFonts w:asciiTheme="majorHAnsi" w:hAnsiTheme="majorHAnsi" w:cstheme="majorHAnsi"/>
                <w:color w:val="000000"/>
              </w:rPr>
              <w:t>Về hỗ trợ giáo dục mầm non Thành phố Hồ Chí Minh</w:t>
            </w:r>
          </w:p>
        </w:tc>
        <w:tc>
          <w:tcPr>
            <w:tcW w:w="1843" w:type="dxa"/>
            <w:vAlign w:val="center"/>
          </w:tcPr>
          <w:p w:rsidR="00AA6BBD" w:rsidRPr="00103C40" w:rsidRDefault="00AA6BBD" w:rsidP="00DF0462">
            <w:pPr>
              <w:jc w:val="center"/>
              <w:rPr>
                <w:rFonts w:asciiTheme="majorHAnsi" w:hAnsiTheme="majorHAnsi" w:cstheme="majorHAnsi"/>
                <w:color w:val="000000"/>
              </w:rPr>
            </w:pPr>
            <w:r w:rsidRPr="00103C40">
              <w:rPr>
                <w:rFonts w:asciiTheme="majorHAnsi" w:hAnsiTheme="majorHAnsi" w:cstheme="majorHAnsi"/>
                <w:color w:val="000000"/>
              </w:rPr>
              <w:t>24/6/2014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AA6BBD" w:rsidRPr="00C2113C" w:rsidRDefault="00AA6BBD" w:rsidP="00DF0462">
            <w:pPr>
              <w:jc w:val="center"/>
              <w:rPr>
                <w:rFonts w:asciiTheme="majorHAnsi" w:hAnsiTheme="majorHAnsi" w:cstheme="majorHAnsi"/>
                <w:caps/>
                <w:color w:val="000000"/>
              </w:rPr>
            </w:pPr>
            <w:r w:rsidRPr="00C2113C">
              <w:rPr>
                <w:rFonts w:asciiTheme="majorHAnsi" w:hAnsiTheme="majorHAnsi" w:cstheme="majorHAnsi"/>
                <w:caps/>
                <w:color w:val="000000"/>
              </w:rPr>
              <w:t>05/2014/NQ-HĐND</w:t>
            </w:r>
            <w:r w:rsidRPr="00C2113C">
              <w:rPr>
                <w:rFonts w:asciiTheme="majorHAnsi" w:hAnsiTheme="majorHAnsi" w:cstheme="majorHAnsi"/>
                <w:caps/>
                <w:color w:val="000000"/>
              </w:rPr>
              <w:br/>
              <w:t>11/7/2014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điều chỉnh chế độ, chính sách đối với lực lượng Công an xã và Bảo vệ dân phố</w:t>
            </w:r>
          </w:p>
        </w:tc>
        <w:tc>
          <w:tcPr>
            <w:tcW w:w="1843" w:type="dxa"/>
            <w:vAlign w:val="center"/>
          </w:tcPr>
          <w:p w:rsidR="00AA6BBD" w:rsidRPr="00103C40" w:rsidRDefault="00AA6BBD" w:rsidP="00DF0462">
            <w:pPr>
              <w:jc w:val="center"/>
              <w:rPr>
                <w:rFonts w:asciiTheme="majorHAnsi" w:hAnsiTheme="majorHAnsi" w:cstheme="majorHAnsi"/>
                <w:color w:val="000000"/>
              </w:rPr>
            </w:pPr>
            <w:r w:rsidRPr="00103C40">
              <w:rPr>
                <w:rFonts w:asciiTheme="majorHAnsi" w:hAnsiTheme="majorHAnsi" w:cstheme="majorHAnsi"/>
                <w:color w:val="000000"/>
              </w:rPr>
              <w:t>21/7/2014</w:t>
            </w:r>
          </w:p>
        </w:tc>
      </w:tr>
      <w:tr w:rsidR="00722BAF" w:rsidRPr="00103C40" w:rsidTr="003261CC">
        <w:trPr>
          <w:trHeight w:val="567"/>
        </w:trPr>
        <w:tc>
          <w:tcPr>
            <w:tcW w:w="851" w:type="dxa"/>
            <w:vAlign w:val="center"/>
          </w:tcPr>
          <w:p w:rsidR="00722BAF" w:rsidRPr="00937F2B" w:rsidRDefault="00722BAF" w:rsidP="00DF0462">
            <w:pPr>
              <w:pStyle w:val="ListParagraph"/>
              <w:numPr>
                <w:ilvl w:val="0"/>
                <w:numId w:val="32"/>
              </w:numPr>
              <w:jc w:val="center"/>
              <w:rPr>
                <w:rFonts w:asciiTheme="majorHAnsi" w:hAnsiTheme="majorHAnsi" w:cstheme="majorHAnsi"/>
              </w:rPr>
            </w:pPr>
          </w:p>
        </w:tc>
        <w:tc>
          <w:tcPr>
            <w:tcW w:w="1418" w:type="dxa"/>
            <w:vAlign w:val="center"/>
          </w:tcPr>
          <w:p w:rsidR="00722BAF" w:rsidRPr="00103C40" w:rsidRDefault="00722BAF"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722BAF" w:rsidRPr="00C2113C" w:rsidRDefault="00722BAF" w:rsidP="00DF0462">
            <w:pPr>
              <w:jc w:val="center"/>
              <w:rPr>
                <w:rFonts w:asciiTheme="majorHAnsi" w:hAnsiTheme="majorHAnsi" w:cstheme="majorHAnsi"/>
                <w:caps/>
                <w:color w:val="000000"/>
              </w:rPr>
            </w:pPr>
            <w:r w:rsidRPr="00C2113C">
              <w:rPr>
                <w:rFonts w:asciiTheme="majorHAnsi" w:hAnsiTheme="majorHAnsi" w:cstheme="majorHAnsi"/>
                <w:caps/>
                <w:color w:val="000000"/>
              </w:rPr>
              <w:t>02/NQ-HĐND 14/4/2014</w:t>
            </w:r>
          </w:p>
        </w:tc>
        <w:tc>
          <w:tcPr>
            <w:tcW w:w="7655" w:type="dxa"/>
          </w:tcPr>
          <w:p w:rsidR="00722BAF" w:rsidRPr="00103C40" w:rsidRDefault="00722BAF" w:rsidP="00086600">
            <w:pPr>
              <w:rPr>
                <w:rFonts w:asciiTheme="majorHAnsi" w:hAnsiTheme="majorHAnsi" w:cstheme="majorHAnsi"/>
                <w:color w:val="000000"/>
              </w:rPr>
            </w:pPr>
            <w:r w:rsidRPr="00103C40">
              <w:rPr>
                <w:rFonts w:asciiTheme="majorHAnsi" w:hAnsiTheme="majorHAnsi" w:cstheme="majorHAnsi"/>
                <w:color w:val="000000"/>
              </w:rPr>
              <w:t>Nghị quyết của Hội đồng nhân dân khóa IV - kỳ họp 19</w:t>
            </w:r>
          </w:p>
        </w:tc>
        <w:tc>
          <w:tcPr>
            <w:tcW w:w="1843" w:type="dxa"/>
            <w:vAlign w:val="center"/>
          </w:tcPr>
          <w:p w:rsidR="00722BAF" w:rsidRPr="00103C40" w:rsidRDefault="00722BAF" w:rsidP="00DF0462">
            <w:pPr>
              <w:jc w:val="center"/>
              <w:rPr>
                <w:rFonts w:asciiTheme="majorHAnsi" w:hAnsiTheme="majorHAnsi" w:cstheme="majorHAnsi"/>
                <w:color w:val="000000"/>
              </w:rPr>
            </w:pPr>
            <w:r w:rsidRPr="00103C40">
              <w:rPr>
                <w:rFonts w:asciiTheme="majorHAnsi" w:hAnsiTheme="majorHAnsi" w:cstheme="majorHAnsi"/>
                <w:color w:val="000000"/>
              </w:rPr>
              <w:t>14/4/2014</w:t>
            </w:r>
          </w:p>
        </w:tc>
      </w:tr>
      <w:tr w:rsidR="00722BAF" w:rsidRPr="00103C40" w:rsidTr="003261CC">
        <w:trPr>
          <w:trHeight w:val="567"/>
        </w:trPr>
        <w:tc>
          <w:tcPr>
            <w:tcW w:w="851" w:type="dxa"/>
            <w:vAlign w:val="center"/>
          </w:tcPr>
          <w:p w:rsidR="00722BAF" w:rsidRPr="00937F2B" w:rsidRDefault="00722BAF" w:rsidP="00DF0462">
            <w:pPr>
              <w:pStyle w:val="ListParagraph"/>
              <w:numPr>
                <w:ilvl w:val="0"/>
                <w:numId w:val="32"/>
              </w:numPr>
              <w:jc w:val="center"/>
              <w:rPr>
                <w:rFonts w:asciiTheme="majorHAnsi" w:hAnsiTheme="majorHAnsi" w:cstheme="majorHAnsi"/>
              </w:rPr>
            </w:pPr>
          </w:p>
        </w:tc>
        <w:tc>
          <w:tcPr>
            <w:tcW w:w="1418" w:type="dxa"/>
            <w:vAlign w:val="center"/>
          </w:tcPr>
          <w:p w:rsidR="00722BAF" w:rsidRPr="00103C40" w:rsidRDefault="00722BAF"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722BAF" w:rsidRPr="00C2113C" w:rsidRDefault="00722BAF" w:rsidP="00DF0462">
            <w:pPr>
              <w:jc w:val="center"/>
              <w:rPr>
                <w:rFonts w:asciiTheme="majorHAnsi" w:hAnsiTheme="majorHAnsi" w:cstheme="majorHAnsi"/>
                <w:caps/>
                <w:color w:val="000000"/>
              </w:rPr>
            </w:pPr>
            <w:r w:rsidRPr="00C2113C">
              <w:rPr>
                <w:rFonts w:asciiTheme="majorHAnsi" w:hAnsiTheme="majorHAnsi" w:cstheme="majorHAnsi"/>
                <w:caps/>
                <w:color w:val="000000"/>
              </w:rPr>
              <w:t>03/NQ-HĐND 17/7/2014</w:t>
            </w:r>
          </w:p>
        </w:tc>
        <w:tc>
          <w:tcPr>
            <w:tcW w:w="7655" w:type="dxa"/>
          </w:tcPr>
          <w:p w:rsidR="00722BAF" w:rsidRPr="00103C40" w:rsidRDefault="00722BAF" w:rsidP="00086600">
            <w:pPr>
              <w:rPr>
                <w:rFonts w:asciiTheme="majorHAnsi" w:hAnsiTheme="majorHAnsi" w:cstheme="majorHAnsi"/>
                <w:color w:val="000000"/>
              </w:rPr>
            </w:pPr>
            <w:r w:rsidRPr="00103C40">
              <w:rPr>
                <w:rFonts w:asciiTheme="majorHAnsi" w:hAnsiTheme="majorHAnsi" w:cstheme="majorHAnsi"/>
                <w:color w:val="000000"/>
              </w:rPr>
              <w:t>Nghị quyết của Hội đồng nhân dân khóa V  kỳ họp thứ 4</w:t>
            </w:r>
          </w:p>
        </w:tc>
        <w:tc>
          <w:tcPr>
            <w:tcW w:w="1843" w:type="dxa"/>
            <w:vAlign w:val="center"/>
          </w:tcPr>
          <w:p w:rsidR="00722BAF" w:rsidRPr="00103C40" w:rsidRDefault="00722BAF" w:rsidP="00DF0462">
            <w:pPr>
              <w:jc w:val="center"/>
              <w:rPr>
                <w:rFonts w:asciiTheme="majorHAnsi" w:hAnsiTheme="majorHAnsi" w:cstheme="majorHAnsi"/>
                <w:color w:val="000000"/>
              </w:rPr>
            </w:pPr>
            <w:r w:rsidRPr="00103C40">
              <w:rPr>
                <w:rFonts w:asciiTheme="majorHAnsi" w:hAnsiTheme="majorHAnsi" w:cstheme="majorHAnsi"/>
                <w:color w:val="000000"/>
              </w:rPr>
              <w:t>17/7/2014</w:t>
            </w:r>
          </w:p>
        </w:tc>
      </w:tr>
      <w:tr w:rsidR="00722BAF" w:rsidRPr="00103C40" w:rsidTr="003261CC">
        <w:trPr>
          <w:trHeight w:val="567"/>
        </w:trPr>
        <w:tc>
          <w:tcPr>
            <w:tcW w:w="851" w:type="dxa"/>
            <w:vAlign w:val="center"/>
          </w:tcPr>
          <w:p w:rsidR="00722BAF" w:rsidRPr="00937F2B" w:rsidRDefault="00722BAF" w:rsidP="00DF0462">
            <w:pPr>
              <w:pStyle w:val="ListParagraph"/>
              <w:numPr>
                <w:ilvl w:val="0"/>
                <w:numId w:val="32"/>
              </w:numPr>
              <w:jc w:val="center"/>
              <w:rPr>
                <w:rFonts w:asciiTheme="majorHAnsi" w:hAnsiTheme="majorHAnsi" w:cstheme="majorHAnsi"/>
              </w:rPr>
            </w:pPr>
          </w:p>
        </w:tc>
        <w:tc>
          <w:tcPr>
            <w:tcW w:w="1418" w:type="dxa"/>
            <w:vAlign w:val="center"/>
          </w:tcPr>
          <w:p w:rsidR="00722BAF" w:rsidRPr="00103C40" w:rsidRDefault="00722BAF"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722BAF" w:rsidRPr="00C2113C" w:rsidRDefault="00722BAF" w:rsidP="00DF0462">
            <w:pPr>
              <w:jc w:val="center"/>
              <w:rPr>
                <w:rFonts w:asciiTheme="majorHAnsi" w:hAnsiTheme="majorHAnsi" w:cstheme="majorHAnsi"/>
                <w:caps/>
              </w:rPr>
            </w:pPr>
            <w:r w:rsidRPr="00C2113C">
              <w:rPr>
                <w:rFonts w:asciiTheme="majorHAnsi" w:hAnsiTheme="majorHAnsi" w:cstheme="majorHAnsi"/>
                <w:caps/>
              </w:rPr>
              <w:t>04/NQ-HĐND 10/7/2014</w:t>
            </w:r>
          </w:p>
        </w:tc>
        <w:tc>
          <w:tcPr>
            <w:tcW w:w="7655" w:type="dxa"/>
          </w:tcPr>
          <w:p w:rsidR="00722BAF" w:rsidRPr="00103C40" w:rsidRDefault="00722BAF" w:rsidP="00086600">
            <w:pPr>
              <w:rPr>
                <w:rFonts w:asciiTheme="majorHAnsi" w:hAnsiTheme="majorHAnsi" w:cstheme="majorHAnsi"/>
                <w:color w:val="000000"/>
              </w:rPr>
            </w:pPr>
            <w:r w:rsidRPr="00103C40">
              <w:rPr>
                <w:rFonts w:asciiTheme="majorHAnsi" w:hAnsiTheme="majorHAnsi" w:cstheme="majorHAnsi"/>
                <w:color w:val="000000"/>
              </w:rPr>
              <w:t>Về công nhận kết quả bầu chức danh Hội thẩm nhân dân Tòa án nhân dân quận, huyện nhiệm kỳ 2011-2016</w:t>
            </w:r>
          </w:p>
        </w:tc>
        <w:tc>
          <w:tcPr>
            <w:tcW w:w="1843" w:type="dxa"/>
            <w:vAlign w:val="center"/>
          </w:tcPr>
          <w:p w:rsidR="00722BAF" w:rsidRPr="00103C40" w:rsidRDefault="00722BAF" w:rsidP="00DF0462">
            <w:pPr>
              <w:jc w:val="center"/>
              <w:rPr>
                <w:rFonts w:asciiTheme="majorHAnsi" w:hAnsiTheme="majorHAnsi" w:cstheme="majorHAnsi"/>
                <w:color w:val="000000"/>
              </w:rPr>
            </w:pPr>
            <w:r>
              <w:rPr>
                <w:rFonts w:asciiTheme="majorHAnsi" w:hAnsiTheme="majorHAnsi" w:cstheme="majorHAnsi"/>
                <w:color w:val="000000"/>
              </w:rPr>
              <w:t>10/7/2014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06/NQ-HĐND 11/7/2014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Về Thông qua kết quả giám sát chương trình cải cách hành chính của thành phố giai đoạn 2011-2015</w:t>
            </w:r>
          </w:p>
        </w:tc>
        <w:tc>
          <w:tcPr>
            <w:tcW w:w="1843" w:type="dxa"/>
            <w:vAlign w:val="center"/>
          </w:tcPr>
          <w:p w:rsidR="00AA6BBD" w:rsidRPr="00103C40" w:rsidRDefault="00AA6BBD" w:rsidP="00DF0462">
            <w:pPr>
              <w:jc w:val="center"/>
              <w:rPr>
                <w:rFonts w:asciiTheme="majorHAnsi" w:hAnsiTheme="majorHAnsi" w:cstheme="majorHAnsi"/>
                <w:color w:val="000000"/>
              </w:rPr>
            </w:pPr>
            <w:r w:rsidRPr="00103C40">
              <w:rPr>
                <w:rFonts w:asciiTheme="majorHAnsi" w:hAnsiTheme="majorHAnsi" w:cstheme="majorHAnsi"/>
                <w:color w:val="000000"/>
              </w:rPr>
              <w:t>11/7/2014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07/NQ-HĐND 11/7/2014</w:t>
            </w:r>
          </w:p>
        </w:tc>
        <w:tc>
          <w:tcPr>
            <w:tcW w:w="7655" w:type="dxa"/>
          </w:tcPr>
          <w:p w:rsidR="00AA6BBD" w:rsidRPr="00103C40" w:rsidRDefault="00AA6BBD" w:rsidP="00086600">
            <w:pPr>
              <w:rPr>
                <w:rFonts w:asciiTheme="majorHAnsi" w:hAnsiTheme="majorHAnsi" w:cstheme="majorHAnsi"/>
                <w:color w:val="000000"/>
              </w:rPr>
            </w:pPr>
            <w:r w:rsidRPr="00103C40">
              <w:rPr>
                <w:rFonts w:asciiTheme="majorHAnsi" w:hAnsiTheme="majorHAnsi" w:cstheme="majorHAnsi"/>
                <w:color w:val="000000"/>
              </w:rPr>
              <w:t>về chất vấn và trả lời chất vấn tại Kỳ họp thứ 14, Hội đồng nhân thành phố khóa VIII</w:t>
            </w:r>
          </w:p>
        </w:tc>
        <w:tc>
          <w:tcPr>
            <w:tcW w:w="1843" w:type="dxa"/>
            <w:vAlign w:val="center"/>
          </w:tcPr>
          <w:p w:rsidR="00AA6BBD" w:rsidRPr="00103C40" w:rsidRDefault="00AA6BBD" w:rsidP="00DF0462">
            <w:pPr>
              <w:jc w:val="center"/>
              <w:rPr>
                <w:rFonts w:asciiTheme="majorHAnsi" w:hAnsiTheme="majorHAnsi" w:cstheme="majorHAnsi"/>
                <w:color w:val="000000"/>
              </w:rPr>
            </w:pPr>
            <w:r w:rsidRPr="00103C40">
              <w:rPr>
                <w:rFonts w:asciiTheme="majorHAnsi" w:hAnsiTheme="majorHAnsi" w:cstheme="majorHAnsi"/>
                <w:color w:val="000000"/>
              </w:rPr>
              <w:t>11/7/2014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0513C2" w:rsidRDefault="00AA6BBD" w:rsidP="00DF0462">
            <w:pPr>
              <w:jc w:val="center"/>
              <w:rPr>
                <w:rFonts w:asciiTheme="majorHAnsi" w:hAnsiTheme="majorHAnsi" w:cstheme="majorHAnsi"/>
                <w:color w:val="FF0000"/>
              </w:rPr>
            </w:pPr>
            <w:r w:rsidRPr="000513C2">
              <w:rPr>
                <w:rFonts w:asciiTheme="majorHAnsi" w:hAnsiTheme="majorHAnsi" w:cstheme="majorHAnsi"/>
                <w:color w:val="FF0000"/>
              </w:rPr>
              <w:t>Nghị quyết</w:t>
            </w:r>
          </w:p>
        </w:tc>
        <w:tc>
          <w:tcPr>
            <w:tcW w:w="2551" w:type="dxa"/>
            <w:vAlign w:val="center"/>
          </w:tcPr>
          <w:p w:rsidR="00AA6BBD" w:rsidRPr="000513C2" w:rsidRDefault="00AA6BBD" w:rsidP="00DF0462">
            <w:pPr>
              <w:jc w:val="center"/>
              <w:rPr>
                <w:rFonts w:asciiTheme="majorHAnsi" w:hAnsiTheme="majorHAnsi" w:cstheme="majorHAnsi"/>
                <w:caps/>
                <w:color w:val="FF0000"/>
              </w:rPr>
            </w:pPr>
            <w:r w:rsidRPr="000513C2">
              <w:rPr>
                <w:rFonts w:asciiTheme="majorHAnsi" w:hAnsiTheme="majorHAnsi" w:cstheme="majorHAnsi"/>
                <w:caps/>
                <w:color w:val="FF0000"/>
              </w:rPr>
              <w:t>08/NQ-HĐND 11/7/2014</w:t>
            </w:r>
          </w:p>
        </w:tc>
        <w:tc>
          <w:tcPr>
            <w:tcW w:w="7655" w:type="dxa"/>
          </w:tcPr>
          <w:p w:rsidR="00AA6BBD" w:rsidRPr="000513C2" w:rsidRDefault="00AA6BBD" w:rsidP="00086600">
            <w:pPr>
              <w:rPr>
                <w:rFonts w:asciiTheme="majorHAnsi" w:hAnsiTheme="majorHAnsi" w:cstheme="majorHAnsi"/>
                <w:color w:val="FF0000"/>
              </w:rPr>
            </w:pPr>
            <w:r w:rsidRPr="000513C2">
              <w:rPr>
                <w:rFonts w:asciiTheme="majorHAnsi" w:hAnsiTheme="majorHAnsi" w:cstheme="majorHAnsi"/>
                <w:color w:val="FF0000"/>
              </w:rPr>
              <w:t>Về nhiệm vụ kinh tế – văn hoá – xã hội 6 tháng cuối năm 2014</w:t>
            </w:r>
          </w:p>
        </w:tc>
        <w:tc>
          <w:tcPr>
            <w:tcW w:w="1843" w:type="dxa"/>
            <w:vAlign w:val="center"/>
          </w:tcPr>
          <w:p w:rsidR="00AA6BBD" w:rsidRPr="000513C2" w:rsidRDefault="00AA6BBD" w:rsidP="00DF0462">
            <w:pPr>
              <w:jc w:val="center"/>
              <w:rPr>
                <w:rFonts w:asciiTheme="majorHAnsi" w:hAnsiTheme="majorHAnsi" w:cstheme="majorHAnsi"/>
                <w:color w:val="FF0000"/>
              </w:rPr>
            </w:pPr>
            <w:r w:rsidRPr="000513C2">
              <w:rPr>
                <w:rFonts w:asciiTheme="majorHAnsi" w:hAnsiTheme="majorHAnsi" w:cstheme="majorHAnsi"/>
                <w:color w:val="FF0000"/>
              </w:rPr>
              <w:t>11/7/2014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09/2014/NQ-HĐND  11/9/2014</w:t>
            </w:r>
          </w:p>
        </w:tc>
        <w:tc>
          <w:tcPr>
            <w:tcW w:w="7655" w:type="dxa"/>
          </w:tcPr>
          <w:p w:rsidR="00AA6BBD" w:rsidRPr="00103C40" w:rsidRDefault="00AA6BBD" w:rsidP="00086600">
            <w:pPr>
              <w:rPr>
                <w:rFonts w:asciiTheme="majorHAnsi" w:hAnsiTheme="majorHAnsi" w:cstheme="majorHAnsi"/>
                <w:color w:val="000000"/>
              </w:rPr>
            </w:pPr>
            <w:r w:rsidRPr="00103C40">
              <w:rPr>
                <w:rFonts w:asciiTheme="majorHAnsi" w:hAnsiTheme="majorHAnsi" w:cstheme="majorHAnsi"/>
                <w:color w:val="000000"/>
              </w:rPr>
              <w:t>Về ưu đãi bổ sung cho Dự án đầu tư của Tập đoàn Điện tử Samsung đầu tư tại Khu Công nghệ cao thành phố</w:t>
            </w:r>
          </w:p>
        </w:tc>
        <w:tc>
          <w:tcPr>
            <w:tcW w:w="1843" w:type="dxa"/>
            <w:vAlign w:val="center"/>
          </w:tcPr>
          <w:p w:rsidR="00AA6BBD" w:rsidRPr="00103C40" w:rsidRDefault="00AA6BBD" w:rsidP="00DF0462">
            <w:pPr>
              <w:jc w:val="center"/>
              <w:rPr>
                <w:rFonts w:asciiTheme="majorHAnsi" w:hAnsiTheme="majorHAnsi" w:cstheme="majorHAnsi"/>
                <w:color w:val="000000"/>
              </w:rPr>
            </w:pPr>
            <w:r w:rsidRPr="00103C40">
              <w:rPr>
                <w:rFonts w:asciiTheme="majorHAnsi" w:hAnsiTheme="majorHAnsi" w:cstheme="majorHAnsi"/>
                <w:color w:val="000000"/>
              </w:rPr>
              <w:t>21/9/2014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CC56AB" w:rsidRDefault="00AA6BBD" w:rsidP="00DF0462">
            <w:pPr>
              <w:jc w:val="center"/>
              <w:rPr>
                <w:rFonts w:asciiTheme="majorHAnsi" w:hAnsiTheme="majorHAnsi" w:cstheme="majorHAnsi"/>
                <w:highlight w:val="green"/>
              </w:rPr>
            </w:pPr>
            <w:r w:rsidRPr="00CC56AB">
              <w:rPr>
                <w:rFonts w:asciiTheme="majorHAnsi" w:hAnsiTheme="majorHAnsi" w:cstheme="majorHAnsi"/>
                <w:highlight w:val="green"/>
              </w:rPr>
              <w:t>Nghị quyết</w:t>
            </w:r>
          </w:p>
        </w:tc>
        <w:tc>
          <w:tcPr>
            <w:tcW w:w="2551" w:type="dxa"/>
            <w:vAlign w:val="center"/>
          </w:tcPr>
          <w:p w:rsidR="00AA6BBD" w:rsidRPr="00CC56AB" w:rsidRDefault="00AA6BBD" w:rsidP="00DF0462">
            <w:pPr>
              <w:jc w:val="center"/>
              <w:rPr>
                <w:rFonts w:asciiTheme="majorHAnsi" w:hAnsiTheme="majorHAnsi" w:cstheme="majorHAnsi"/>
                <w:caps/>
                <w:color w:val="000000"/>
                <w:highlight w:val="green"/>
              </w:rPr>
            </w:pPr>
            <w:r w:rsidRPr="00CC56AB">
              <w:rPr>
                <w:rFonts w:asciiTheme="majorHAnsi" w:hAnsiTheme="majorHAnsi" w:cstheme="majorHAnsi"/>
                <w:caps/>
                <w:color w:val="000000"/>
                <w:highlight w:val="green"/>
              </w:rPr>
              <w:t>10/NQ-HĐND 11/9/2014</w:t>
            </w:r>
          </w:p>
        </w:tc>
        <w:tc>
          <w:tcPr>
            <w:tcW w:w="7655" w:type="dxa"/>
          </w:tcPr>
          <w:p w:rsidR="00AA6BBD" w:rsidRPr="00CC56AB" w:rsidRDefault="00AA6BBD" w:rsidP="00086600">
            <w:pPr>
              <w:rPr>
                <w:rFonts w:asciiTheme="majorHAnsi" w:hAnsiTheme="majorHAnsi" w:cstheme="majorHAnsi"/>
                <w:color w:val="000000"/>
                <w:highlight w:val="green"/>
              </w:rPr>
            </w:pPr>
            <w:r w:rsidRPr="00CC56AB">
              <w:rPr>
                <w:rFonts w:asciiTheme="majorHAnsi" w:hAnsiTheme="majorHAnsi" w:cstheme="majorHAnsi"/>
                <w:color w:val="000000"/>
                <w:highlight w:val="green"/>
              </w:rPr>
              <w:t>Về thành lập Sở Du lịch Thành phố Hồ Chí Minh</w:t>
            </w:r>
          </w:p>
        </w:tc>
        <w:tc>
          <w:tcPr>
            <w:tcW w:w="1843" w:type="dxa"/>
            <w:vAlign w:val="center"/>
          </w:tcPr>
          <w:p w:rsidR="00AA6BBD" w:rsidRPr="00103C40" w:rsidRDefault="00AA6BBD" w:rsidP="00DF0462">
            <w:pPr>
              <w:jc w:val="center"/>
              <w:rPr>
                <w:rFonts w:asciiTheme="majorHAnsi" w:hAnsiTheme="majorHAnsi" w:cstheme="majorHAnsi"/>
                <w:color w:val="000000"/>
              </w:rPr>
            </w:pPr>
            <w:r w:rsidRPr="00CC56AB">
              <w:rPr>
                <w:rFonts w:asciiTheme="majorHAnsi" w:hAnsiTheme="majorHAnsi" w:cstheme="majorHAnsi"/>
                <w:color w:val="000000"/>
                <w:highlight w:val="green"/>
              </w:rPr>
              <w:t>11/9/2014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AA6BBD" w:rsidRPr="00C2113C" w:rsidRDefault="00AA6BBD" w:rsidP="00DF0462">
            <w:pPr>
              <w:jc w:val="center"/>
              <w:rPr>
                <w:rFonts w:asciiTheme="majorHAnsi" w:hAnsiTheme="majorHAnsi" w:cstheme="majorHAnsi"/>
                <w:caps/>
                <w:color w:val="000000"/>
              </w:rPr>
            </w:pPr>
            <w:r w:rsidRPr="00C2113C">
              <w:rPr>
                <w:rFonts w:asciiTheme="majorHAnsi" w:hAnsiTheme="majorHAnsi" w:cstheme="majorHAnsi"/>
                <w:caps/>
                <w:color w:val="000000"/>
              </w:rPr>
              <w:t>11/2014/NQ-HĐND 11/9/2014</w:t>
            </w:r>
          </w:p>
        </w:tc>
        <w:tc>
          <w:tcPr>
            <w:tcW w:w="7655" w:type="dxa"/>
          </w:tcPr>
          <w:p w:rsidR="00AA6BBD" w:rsidRPr="00103C40" w:rsidRDefault="00AA6BBD" w:rsidP="00086600">
            <w:pPr>
              <w:rPr>
                <w:rFonts w:asciiTheme="majorHAnsi" w:hAnsiTheme="majorHAnsi" w:cstheme="majorHAnsi"/>
                <w:color w:val="000000"/>
              </w:rPr>
            </w:pPr>
            <w:r w:rsidRPr="00103C40">
              <w:rPr>
                <w:rFonts w:asciiTheme="majorHAnsi" w:hAnsiTheme="majorHAnsi" w:cstheme="majorHAnsi"/>
                <w:color w:val="000000"/>
              </w:rPr>
              <w:t>Về chế độ hỗ trợ đối với cán bộ không chuyên trách Mặt trận Tổ quốc, các đoàn thể phường, xã, thị trấn, phụ cấp đối với cán bộ không chuyên trách ở khu phố, ấp, tổ dân phố, tổ nhân dân và hỗ trợ kinh phí hoạt động ở khu phố, ấp</w:t>
            </w:r>
          </w:p>
        </w:tc>
        <w:tc>
          <w:tcPr>
            <w:tcW w:w="1843" w:type="dxa"/>
            <w:vAlign w:val="center"/>
          </w:tcPr>
          <w:p w:rsidR="00AA6BBD" w:rsidRPr="00103C40" w:rsidRDefault="00AA6BBD" w:rsidP="00DF0462">
            <w:pPr>
              <w:jc w:val="center"/>
              <w:rPr>
                <w:rFonts w:asciiTheme="majorHAnsi" w:hAnsiTheme="majorHAnsi" w:cstheme="majorHAnsi"/>
                <w:color w:val="000000"/>
              </w:rPr>
            </w:pPr>
            <w:r w:rsidRPr="00103C40">
              <w:rPr>
                <w:rFonts w:asciiTheme="majorHAnsi" w:hAnsiTheme="majorHAnsi" w:cstheme="majorHAnsi"/>
                <w:color w:val="000000"/>
              </w:rPr>
              <w:t>21/9/2014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Pr>
                <w:rFonts w:asciiTheme="majorHAnsi" w:hAnsiTheme="majorHAnsi" w:cstheme="majorHAnsi"/>
              </w:rPr>
              <w:t xml:space="preserve">Nghị quyết </w:t>
            </w:r>
          </w:p>
        </w:tc>
        <w:tc>
          <w:tcPr>
            <w:tcW w:w="2551" w:type="dxa"/>
            <w:vAlign w:val="center"/>
          </w:tcPr>
          <w:p w:rsidR="00AA6BBD" w:rsidRPr="00C2113C" w:rsidRDefault="00AA6BBD" w:rsidP="00DF0462">
            <w:pPr>
              <w:jc w:val="center"/>
              <w:rPr>
                <w:rFonts w:asciiTheme="majorHAnsi" w:hAnsiTheme="majorHAnsi" w:cstheme="majorHAnsi"/>
                <w:caps/>
                <w:color w:val="000000"/>
              </w:rPr>
            </w:pPr>
            <w:r w:rsidRPr="00C2113C">
              <w:rPr>
                <w:rFonts w:asciiTheme="majorHAnsi" w:hAnsiTheme="majorHAnsi" w:cstheme="majorHAnsi"/>
                <w:caps/>
                <w:color w:val="000000"/>
              </w:rPr>
              <w:t>11/NQ-HĐND</w:t>
            </w:r>
          </w:p>
          <w:p w:rsidR="00AA6BBD" w:rsidRPr="00C2113C" w:rsidRDefault="00AA6BBD" w:rsidP="00DF0462">
            <w:pPr>
              <w:jc w:val="center"/>
              <w:rPr>
                <w:rFonts w:asciiTheme="majorHAnsi" w:hAnsiTheme="majorHAnsi" w:cstheme="majorHAnsi"/>
                <w:caps/>
                <w:color w:val="000000"/>
              </w:rPr>
            </w:pPr>
            <w:r w:rsidRPr="00C2113C">
              <w:rPr>
                <w:rFonts w:asciiTheme="majorHAnsi" w:hAnsiTheme="majorHAnsi" w:cstheme="majorHAnsi"/>
                <w:caps/>
                <w:color w:val="000000"/>
              </w:rPr>
              <w:t>10/12/2014</w:t>
            </w:r>
          </w:p>
        </w:tc>
        <w:tc>
          <w:tcPr>
            <w:tcW w:w="7655" w:type="dxa"/>
          </w:tcPr>
          <w:p w:rsidR="00AA6BBD" w:rsidRPr="00C16B9D" w:rsidRDefault="00AA6BBD" w:rsidP="00086600">
            <w:r w:rsidRPr="00C16B9D">
              <w:t>Về miễn nhiệm chức danh Ủy viên Thường trực Hội đồng nhân dân Thành phố Hồ Chí Minh khóa VIII, nhiệm kỳ 2011 - 2016.</w:t>
            </w:r>
          </w:p>
        </w:tc>
        <w:tc>
          <w:tcPr>
            <w:tcW w:w="1843" w:type="dxa"/>
            <w:vAlign w:val="center"/>
          </w:tcPr>
          <w:p w:rsidR="00AA6BBD" w:rsidRPr="00103C40" w:rsidRDefault="00AA6BBD" w:rsidP="00DF0462">
            <w:pPr>
              <w:jc w:val="center"/>
              <w:rPr>
                <w:rFonts w:asciiTheme="majorHAnsi" w:hAnsiTheme="majorHAnsi" w:cstheme="majorHAnsi"/>
                <w:color w:val="000000"/>
              </w:rPr>
            </w:pPr>
            <w:r>
              <w:rPr>
                <w:rFonts w:asciiTheme="majorHAnsi" w:hAnsiTheme="majorHAnsi" w:cstheme="majorHAnsi"/>
                <w:color w:val="000000"/>
              </w:rPr>
              <w:t>10/12/2014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AA6BBD" w:rsidRPr="00C2113C" w:rsidRDefault="00AA6BBD" w:rsidP="00DF0462">
            <w:pPr>
              <w:jc w:val="center"/>
              <w:rPr>
                <w:rFonts w:asciiTheme="majorHAnsi" w:hAnsiTheme="majorHAnsi" w:cstheme="majorHAnsi"/>
                <w:caps/>
                <w:color w:val="000000"/>
              </w:rPr>
            </w:pPr>
            <w:r w:rsidRPr="00C2113C">
              <w:rPr>
                <w:rFonts w:asciiTheme="majorHAnsi" w:hAnsiTheme="majorHAnsi" w:cstheme="majorHAnsi"/>
                <w:caps/>
                <w:color w:val="000000"/>
              </w:rPr>
              <w:t>12/NQ-HĐND 10/12/2014</w:t>
            </w:r>
          </w:p>
        </w:tc>
        <w:tc>
          <w:tcPr>
            <w:tcW w:w="7655" w:type="dxa"/>
          </w:tcPr>
          <w:p w:rsidR="00AA6BBD" w:rsidRPr="00103C40" w:rsidRDefault="00AA6BBD" w:rsidP="00086600">
            <w:pPr>
              <w:rPr>
                <w:rFonts w:asciiTheme="majorHAnsi" w:hAnsiTheme="majorHAnsi" w:cstheme="majorHAnsi"/>
                <w:color w:val="000000"/>
              </w:rPr>
            </w:pPr>
            <w:r w:rsidRPr="00103C40">
              <w:rPr>
                <w:rFonts w:asciiTheme="majorHAnsi" w:hAnsiTheme="majorHAnsi" w:cstheme="majorHAnsi"/>
                <w:color w:val="000000"/>
              </w:rPr>
              <w:t>Về xác nhận kết quả bầu cử chức danh úy viên Thường trực Hội đồng nhân dân Thành phố Hồ Chí Minh khóa VIII, nhiệm kỳ 2011-2016</w:t>
            </w:r>
          </w:p>
        </w:tc>
        <w:tc>
          <w:tcPr>
            <w:tcW w:w="1843" w:type="dxa"/>
            <w:vAlign w:val="center"/>
          </w:tcPr>
          <w:p w:rsidR="00AA6BBD" w:rsidRPr="00103C40" w:rsidRDefault="00AA6BBD" w:rsidP="00DF0462">
            <w:pPr>
              <w:jc w:val="center"/>
              <w:rPr>
                <w:rFonts w:asciiTheme="majorHAnsi" w:hAnsiTheme="majorHAnsi" w:cstheme="majorHAnsi"/>
                <w:color w:val="000000"/>
              </w:rPr>
            </w:pPr>
            <w:r w:rsidRPr="00103C40">
              <w:rPr>
                <w:rFonts w:asciiTheme="majorHAnsi" w:hAnsiTheme="majorHAnsi" w:cstheme="majorHAnsi"/>
                <w:color w:val="000000"/>
              </w:rPr>
              <w:t>10/12/2014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AA6BBD" w:rsidRPr="00C2113C" w:rsidRDefault="00AA6BBD" w:rsidP="00DF0462">
            <w:pPr>
              <w:jc w:val="center"/>
              <w:rPr>
                <w:rFonts w:asciiTheme="majorHAnsi" w:hAnsiTheme="majorHAnsi" w:cstheme="majorHAnsi"/>
                <w:caps/>
                <w:color w:val="000000"/>
              </w:rPr>
            </w:pPr>
            <w:r w:rsidRPr="00C2113C">
              <w:rPr>
                <w:rFonts w:asciiTheme="majorHAnsi" w:hAnsiTheme="majorHAnsi" w:cstheme="majorHAnsi"/>
                <w:caps/>
                <w:color w:val="000000"/>
              </w:rPr>
              <w:t>13/NQ-HĐND 10/12/2014</w:t>
            </w:r>
          </w:p>
        </w:tc>
        <w:tc>
          <w:tcPr>
            <w:tcW w:w="7655" w:type="dxa"/>
          </w:tcPr>
          <w:p w:rsidR="00AA6BBD" w:rsidRPr="00103C40" w:rsidRDefault="00AA6BBD" w:rsidP="00086600">
            <w:pPr>
              <w:rPr>
                <w:rFonts w:asciiTheme="majorHAnsi" w:hAnsiTheme="majorHAnsi" w:cstheme="majorHAnsi"/>
                <w:color w:val="000000"/>
              </w:rPr>
            </w:pPr>
            <w:r w:rsidRPr="00103C40">
              <w:rPr>
                <w:rFonts w:asciiTheme="majorHAnsi" w:hAnsiTheme="majorHAnsi" w:cstheme="majorHAnsi"/>
                <w:color w:val="000000"/>
              </w:rPr>
              <w:t>Về miễn nhiệm chức danh Trưởng Ban Văn hóa-Xã hội Hội đồng nhân dân Thành phố Hồ Chí Minh khóa VIII nhiệm kỳ 2011-2016</w:t>
            </w:r>
          </w:p>
        </w:tc>
        <w:tc>
          <w:tcPr>
            <w:tcW w:w="1843" w:type="dxa"/>
            <w:vAlign w:val="center"/>
          </w:tcPr>
          <w:p w:rsidR="00AA6BBD" w:rsidRPr="00103C40" w:rsidRDefault="00AA6BBD" w:rsidP="00DF0462">
            <w:pPr>
              <w:jc w:val="center"/>
              <w:rPr>
                <w:rFonts w:asciiTheme="majorHAnsi" w:hAnsiTheme="majorHAnsi" w:cstheme="majorHAnsi"/>
                <w:color w:val="000000"/>
              </w:rPr>
            </w:pPr>
            <w:r w:rsidRPr="00103C40">
              <w:rPr>
                <w:rFonts w:asciiTheme="majorHAnsi" w:hAnsiTheme="majorHAnsi" w:cstheme="majorHAnsi"/>
                <w:color w:val="000000"/>
              </w:rPr>
              <w:t>10/12/2014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AA6BBD" w:rsidRPr="00C2113C" w:rsidRDefault="00AA6BBD" w:rsidP="00DF0462">
            <w:pPr>
              <w:jc w:val="center"/>
              <w:rPr>
                <w:rFonts w:asciiTheme="majorHAnsi" w:hAnsiTheme="majorHAnsi" w:cstheme="majorHAnsi"/>
                <w:caps/>
                <w:color w:val="000000"/>
              </w:rPr>
            </w:pPr>
            <w:r w:rsidRPr="00C2113C">
              <w:rPr>
                <w:rFonts w:asciiTheme="majorHAnsi" w:hAnsiTheme="majorHAnsi" w:cstheme="majorHAnsi"/>
                <w:caps/>
                <w:color w:val="000000"/>
              </w:rPr>
              <w:t>14/NQ-HĐND 10/12/2014</w:t>
            </w:r>
          </w:p>
        </w:tc>
        <w:tc>
          <w:tcPr>
            <w:tcW w:w="7655" w:type="dxa"/>
          </w:tcPr>
          <w:p w:rsidR="00AA6BBD" w:rsidRPr="00103C40" w:rsidRDefault="00AA6BBD" w:rsidP="00086600">
            <w:pPr>
              <w:rPr>
                <w:rFonts w:asciiTheme="majorHAnsi" w:hAnsiTheme="majorHAnsi" w:cstheme="majorHAnsi"/>
                <w:color w:val="000000"/>
              </w:rPr>
            </w:pPr>
            <w:r w:rsidRPr="00103C40">
              <w:rPr>
                <w:rFonts w:asciiTheme="majorHAnsi" w:hAnsiTheme="majorHAnsi" w:cstheme="majorHAnsi"/>
                <w:color w:val="000000"/>
              </w:rPr>
              <w:t>Về công nhận kết quả bầu cử chức danh Trưởng Ban Văn hóa - Xã hội Hội đồng nhân dân Thành phố Hồ Chí Minh khóa VIII, nhiệm kỳ 2011-2016</w:t>
            </w:r>
          </w:p>
        </w:tc>
        <w:tc>
          <w:tcPr>
            <w:tcW w:w="1843" w:type="dxa"/>
            <w:vAlign w:val="center"/>
          </w:tcPr>
          <w:p w:rsidR="00AA6BBD" w:rsidRPr="00103C40" w:rsidRDefault="00AA6BBD" w:rsidP="00DF0462">
            <w:pPr>
              <w:jc w:val="center"/>
              <w:rPr>
                <w:rFonts w:asciiTheme="majorHAnsi" w:hAnsiTheme="majorHAnsi" w:cstheme="majorHAnsi"/>
                <w:color w:val="000000"/>
              </w:rPr>
            </w:pPr>
            <w:r w:rsidRPr="00103C40">
              <w:rPr>
                <w:rFonts w:asciiTheme="majorHAnsi" w:hAnsiTheme="majorHAnsi" w:cstheme="majorHAnsi"/>
                <w:color w:val="000000"/>
              </w:rPr>
              <w:t>10/12/2014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AA6BBD" w:rsidRPr="00C2113C" w:rsidRDefault="00AA6BBD" w:rsidP="00DF0462">
            <w:pPr>
              <w:jc w:val="center"/>
              <w:rPr>
                <w:rFonts w:asciiTheme="majorHAnsi" w:hAnsiTheme="majorHAnsi" w:cstheme="majorHAnsi"/>
                <w:caps/>
                <w:color w:val="000000"/>
              </w:rPr>
            </w:pPr>
            <w:r w:rsidRPr="00C2113C">
              <w:rPr>
                <w:rFonts w:asciiTheme="majorHAnsi" w:hAnsiTheme="majorHAnsi" w:cstheme="majorHAnsi"/>
                <w:caps/>
                <w:color w:val="000000"/>
              </w:rPr>
              <w:t>15/NQ-HĐND 10/12/2014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quyết toán ngân sách thành phố năm 2013</w:t>
            </w:r>
          </w:p>
        </w:tc>
        <w:tc>
          <w:tcPr>
            <w:tcW w:w="1843" w:type="dxa"/>
            <w:vAlign w:val="center"/>
          </w:tcPr>
          <w:p w:rsidR="00AA6BBD" w:rsidRPr="00103C40" w:rsidRDefault="00AA6BBD" w:rsidP="00DF0462">
            <w:pPr>
              <w:jc w:val="center"/>
              <w:rPr>
                <w:rFonts w:asciiTheme="majorHAnsi" w:hAnsiTheme="majorHAnsi" w:cstheme="majorHAnsi"/>
                <w:color w:val="000000"/>
              </w:rPr>
            </w:pPr>
            <w:r w:rsidRPr="00103C40">
              <w:rPr>
                <w:rFonts w:asciiTheme="majorHAnsi" w:hAnsiTheme="majorHAnsi" w:cstheme="majorHAnsi"/>
                <w:color w:val="000000"/>
              </w:rPr>
              <w:t>10/12/2014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AA6BBD" w:rsidRPr="00C2113C" w:rsidRDefault="00AA6BBD" w:rsidP="00DF0462">
            <w:pPr>
              <w:jc w:val="center"/>
              <w:rPr>
                <w:rFonts w:asciiTheme="majorHAnsi" w:hAnsiTheme="majorHAnsi" w:cstheme="majorHAnsi"/>
                <w:caps/>
                <w:color w:val="000000"/>
              </w:rPr>
            </w:pPr>
            <w:r w:rsidRPr="00C2113C">
              <w:rPr>
                <w:rFonts w:asciiTheme="majorHAnsi" w:hAnsiTheme="majorHAnsi" w:cstheme="majorHAnsi"/>
                <w:caps/>
                <w:color w:val="000000"/>
              </w:rPr>
              <w:t>16/NQ-HĐND 10/12/2014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dự toán và phân bổ ngân sách thành phố năm 2015</w:t>
            </w:r>
          </w:p>
        </w:tc>
        <w:tc>
          <w:tcPr>
            <w:tcW w:w="1843" w:type="dxa"/>
            <w:vAlign w:val="center"/>
          </w:tcPr>
          <w:p w:rsidR="00AA6BBD" w:rsidRPr="00103C40" w:rsidRDefault="00AA6BBD" w:rsidP="00DF0462">
            <w:pPr>
              <w:jc w:val="center"/>
              <w:rPr>
                <w:rFonts w:asciiTheme="majorHAnsi" w:hAnsiTheme="majorHAnsi" w:cstheme="majorHAnsi"/>
                <w:color w:val="000000"/>
              </w:rPr>
            </w:pPr>
            <w:r w:rsidRPr="00103C40">
              <w:rPr>
                <w:rFonts w:asciiTheme="majorHAnsi" w:hAnsiTheme="majorHAnsi" w:cstheme="majorHAnsi"/>
                <w:color w:val="000000"/>
              </w:rPr>
              <w:t>10/12/2014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AA6BBD" w:rsidRPr="00C2113C" w:rsidRDefault="00AA6BBD" w:rsidP="00DF0462">
            <w:pPr>
              <w:jc w:val="center"/>
              <w:rPr>
                <w:rFonts w:asciiTheme="majorHAnsi" w:hAnsiTheme="majorHAnsi" w:cstheme="majorHAnsi"/>
                <w:caps/>
                <w:color w:val="000000"/>
              </w:rPr>
            </w:pPr>
            <w:r w:rsidRPr="00C2113C">
              <w:rPr>
                <w:rFonts w:asciiTheme="majorHAnsi" w:hAnsiTheme="majorHAnsi" w:cstheme="majorHAnsi"/>
                <w:caps/>
                <w:color w:val="000000"/>
              </w:rPr>
              <w:t>17/NQ-HĐND 10/12/2014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xác nhận kết quả lấy phiếu tín nhiệm đối với người giữ chức vụ do Hội đồng nhân dân thành phố bầu</w:t>
            </w:r>
          </w:p>
        </w:tc>
        <w:tc>
          <w:tcPr>
            <w:tcW w:w="1843" w:type="dxa"/>
            <w:vAlign w:val="center"/>
          </w:tcPr>
          <w:p w:rsidR="00AA6BBD" w:rsidRPr="00103C40" w:rsidRDefault="00AA6BBD" w:rsidP="00DF0462">
            <w:pPr>
              <w:jc w:val="center"/>
              <w:rPr>
                <w:rFonts w:asciiTheme="majorHAnsi" w:hAnsiTheme="majorHAnsi" w:cstheme="majorHAnsi"/>
                <w:color w:val="000000"/>
              </w:rPr>
            </w:pPr>
            <w:r w:rsidRPr="00103C40">
              <w:rPr>
                <w:rFonts w:asciiTheme="majorHAnsi" w:hAnsiTheme="majorHAnsi" w:cstheme="majorHAnsi"/>
                <w:color w:val="000000"/>
              </w:rPr>
              <w:t>10/12/2014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18/NQ-HĐND 11/12/2014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thông qua đề nghị công nhận xã Thạnh An - huyện cần Giờ là xã đảo</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11/12/2014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19/NQ-HĐND 11/12/2014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Phê chuấn tống số lượng người làm việc trong các đơn vị sự nghiệp công lập và thông qua tổng biên chế công chức trong cơ quan tổ chức hành chính năm 2015 của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11/12/2014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AA6BBD" w:rsidRPr="00C2113C" w:rsidRDefault="00AA6BBD" w:rsidP="00DF0462">
            <w:pPr>
              <w:jc w:val="center"/>
              <w:rPr>
                <w:rFonts w:asciiTheme="majorHAnsi" w:hAnsiTheme="majorHAnsi" w:cstheme="majorHAnsi"/>
                <w:caps/>
                <w:color w:val="000000"/>
              </w:rPr>
            </w:pPr>
            <w:r w:rsidRPr="00C2113C">
              <w:rPr>
                <w:rFonts w:asciiTheme="majorHAnsi" w:hAnsiTheme="majorHAnsi" w:cstheme="majorHAnsi"/>
                <w:caps/>
                <w:color w:val="000000"/>
              </w:rPr>
              <w:t>20/2014/NQ-HĐND 11/12/2014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quy định một số mức chi cho hoạt động phổ biến, giáo dục pháp luật và chuẩn tiếp cận pháp luật trên địa bàn thành phố</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21/12/2014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21/NQ-HĐND 11/12/2014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lựa chọn nhà đầu tư thực hiện dự án Khu đất Lê Lợi - Nguyễn Huệ - Đồng Khởi - Nguyễn Thiệp, Quận 1</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11/12/2014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22/2014/NQ-HĐND 11/12/2014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điều chỉnh tăng mức thu phí tại Trạm thu phí BOT An Sương - An Lạc</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21/12/2014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23/NQ-HĐND 11/12/2014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việc chuyến mục đích sử dụng đất trồng lúa, đất rừng phòng hộ, đất rừng đặc dụng trên địa bàn thành phố</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11/12/2014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24/NQ-HĐND 11/12/2014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kế hoạch đầu tư xây dựng năm 2015 nguồn vốn ngân sách nhà nước của thành phố</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11/12/2014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25/2014/NQ-HĐND 11/12/2014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chính sách thu hút, hỗ trợ cho cán bộ, viên chức công tác tại các cơ sở y tế thuộc lĩnh vực y tế dự phòng của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21/12/2014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26/NQ-HĐND 11/12/2014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chương trình hoạt động giám sát năm 2015 của Hội đồng nhân dân thành phố</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11/12/2014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27/NQ-HĐND 12/12/2014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chất vấn và trả lời chất vấn tại kỳ họp thứ 16 Hội đồng nhân dân thành phố khóa VIII</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12/12/2014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0C0064" w:rsidRDefault="00AA6BBD" w:rsidP="00DF0462">
            <w:pPr>
              <w:jc w:val="center"/>
              <w:rPr>
                <w:rFonts w:asciiTheme="majorHAnsi" w:hAnsiTheme="majorHAnsi" w:cstheme="majorHAnsi"/>
                <w:color w:val="FF0000"/>
              </w:rPr>
            </w:pPr>
            <w:r w:rsidRPr="000C0064">
              <w:rPr>
                <w:rFonts w:asciiTheme="majorHAnsi" w:hAnsiTheme="majorHAnsi" w:cstheme="majorHAnsi"/>
                <w:color w:val="FF0000"/>
              </w:rPr>
              <w:t>Nghị quyết</w:t>
            </w:r>
          </w:p>
        </w:tc>
        <w:tc>
          <w:tcPr>
            <w:tcW w:w="2551" w:type="dxa"/>
            <w:vAlign w:val="center"/>
          </w:tcPr>
          <w:p w:rsidR="00AA6BBD" w:rsidRPr="000C0064" w:rsidRDefault="00AA6BBD" w:rsidP="00DF0462">
            <w:pPr>
              <w:jc w:val="center"/>
              <w:rPr>
                <w:rFonts w:asciiTheme="majorHAnsi" w:hAnsiTheme="majorHAnsi" w:cstheme="majorHAnsi"/>
                <w:caps/>
                <w:color w:val="FF0000"/>
              </w:rPr>
            </w:pPr>
            <w:r w:rsidRPr="000C0064">
              <w:rPr>
                <w:rFonts w:asciiTheme="majorHAnsi" w:hAnsiTheme="majorHAnsi" w:cstheme="majorHAnsi"/>
                <w:caps/>
                <w:color w:val="FF0000"/>
              </w:rPr>
              <w:t>28/NQ-HĐND 12/12/2014</w:t>
            </w:r>
          </w:p>
        </w:tc>
        <w:tc>
          <w:tcPr>
            <w:tcW w:w="7655" w:type="dxa"/>
          </w:tcPr>
          <w:p w:rsidR="00AA6BBD" w:rsidRPr="000C0064" w:rsidRDefault="00AA6BBD" w:rsidP="00086600">
            <w:pPr>
              <w:rPr>
                <w:rFonts w:asciiTheme="majorHAnsi" w:hAnsiTheme="majorHAnsi" w:cstheme="majorHAnsi"/>
                <w:color w:val="FF0000"/>
              </w:rPr>
            </w:pPr>
            <w:r w:rsidRPr="000C0064">
              <w:rPr>
                <w:rFonts w:asciiTheme="majorHAnsi" w:hAnsiTheme="majorHAnsi" w:cstheme="majorHAnsi"/>
                <w:color w:val="FF0000"/>
              </w:rPr>
              <w:t>Về nhiệm vụ kinh tế - văn hóa - xã hội năm 2015</w:t>
            </w:r>
          </w:p>
        </w:tc>
        <w:tc>
          <w:tcPr>
            <w:tcW w:w="1843" w:type="dxa"/>
            <w:vAlign w:val="center"/>
          </w:tcPr>
          <w:p w:rsidR="00AA6BBD" w:rsidRPr="000C0064" w:rsidRDefault="00AA6BBD" w:rsidP="00DF0462">
            <w:pPr>
              <w:jc w:val="center"/>
              <w:rPr>
                <w:rFonts w:asciiTheme="majorHAnsi" w:hAnsiTheme="majorHAnsi" w:cstheme="majorHAnsi"/>
                <w:color w:val="FF0000"/>
              </w:rPr>
            </w:pPr>
            <w:r w:rsidRPr="000C0064">
              <w:rPr>
                <w:rFonts w:asciiTheme="majorHAnsi" w:hAnsiTheme="majorHAnsi" w:cstheme="majorHAnsi"/>
                <w:color w:val="FF0000"/>
              </w:rPr>
              <w:t>12/12/2014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29/2014/NQ-HĐND 30/12/2014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bảng giá các loại đất trên địa bàn thành phố công bố ngày 01 tháng 01 năm 2015</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9/1/2015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30/2014/NQ-HĐND 30/12/2014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điều chỉnh mức thu phí sử dụng đường bộ tại Trạm thu phí qua cầu Phú Mỹ theo Thông tư số 159/2013/TT-BTC</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9/1/2015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color w:val="000000"/>
              </w:rPr>
            </w:pPr>
            <w:r w:rsidRPr="00C2113C">
              <w:rPr>
                <w:rFonts w:asciiTheme="majorHAnsi" w:hAnsiTheme="majorHAnsi" w:cstheme="majorHAnsi"/>
                <w:caps/>
                <w:color w:val="000000"/>
              </w:rPr>
              <w:t>01/2014/QĐ-UBND 08/01/2014</w:t>
            </w:r>
          </w:p>
        </w:tc>
        <w:tc>
          <w:tcPr>
            <w:tcW w:w="7655" w:type="dxa"/>
          </w:tcPr>
          <w:p w:rsidR="00AA6BBD" w:rsidRPr="00103C40" w:rsidRDefault="00AA6BBD" w:rsidP="00086600">
            <w:pPr>
              <w:rPr>
                <w:rFonts w:asciiTheme="majorHAnsi" w:hAnsiTheme="majorHAnsi" w:cstheme="majorHAnsi"/>
                <w:color w:val="000000"/>
              </w:rPr>
            </w:pPr>
            <w:r w:rsidRPr="00103C40">
              <w:rPr>
                <w:rFonts w:asciiTheme="majorHAnsi" w:hAnsiTheme="majorHAnsi" w:cstheme="majorHAnsi"/>
                <w:color w:val="000000"/>
              </w:rPr>
              <w:t>Ban hành Kế hoạch chỉ đạo, điều hành phát triển kinh tế - văn hóa - xã hội, quốc phòng - an ninh và ngân sách thành phố năm 2014; Chương trình công tác của Ủy ban nhân dân Thành phố năm 2014</w:t>
            </w:r>
          </w:p>
        </w:tc>
        <w:tc>
          <w:tcPr>
            <w:tcW w:w="1843" w:type="dxa"/>
            <w:vAlign w:val="center"/>
          </w:tcPr>
          <w:p w:rsidR="00AA6BBD" w:rsidRPr="00103C40" w:rsidRDefault="00AA6BBD" w:rsidP="00DF0462">
            <w:pPr>
              <w:jc w:val="center"/>
              <w:rPr>
                <w:rFonts w:asciiTheme="majorHAnsi" w:hAnsiTheme="majorHAnsi" w:cstheme="majorHAnsi"/>
                <w:color w:val="000000"/>
              </w:rPr>
            </w:pPr>
            <w:r w:rsidRPr="00103C40">
              <w:rPr>
                <w:rFonts w:asciiTheme="majorHAnsi" w:hAnsiTheme="majorHAnsi" w:cstheme="majorHAnsi"/>
                <w:color w:val="000000"/>
              </w:rPr>
              <w:t>18/01/2014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color w:val="000000"/>
              </w:rPr>
            </w:pPr>
            <w:r w:rsidRPr="00C2113C">
              <w:rPr>
                <w:rFonts w:asciiTheme="majorHAnsi" w:hAnsiTheme="majorHAnsi" w:cstheme="majorHAnsi"/>
                <w:caps/>
                <w:color w:val="000000"/>
              </w:rPr>
              <w:t>02/2014/QĐ-UBND 13/01/2014</w:t>
            </w:r>
          </w:p>
        </w:tc>
        <w:tc>
          <w:tcPr>
            <w:tcW w:w="7655" w:type="dxa"/>
          </w:tcPr>
          <w:p w:rsidR="00AA6BBD" w:rsidRPr="00103C40" w:rsidRDefault="00AA6BBD" w:rsidP="00086600">
            <w:pPr>
              <w:rPr>
                <w:rFonts w:asciiTheme="majorHAnsi" w:hAnsiTheme="majorHAnsi" w:cstheme="majorHAnsi"/>
                <w:color w:val="000000"/>
              </w:rPr>
            </w:pPr>
            <w:r w:rsidRPr="00103C40">
              <w:rPr>
                <w:rFonts w:asciiTheme="majorHAnsi" w:hAnsiTheme="majorHAnsi" w:cstheme="majorHAnsi"/>
                <w:color w:val="000000"/>
              </w:rPr>
              <w:t>Về việc phê duyệt Đề án nâng cao năng lực đội ngũ cán bộ, công chức, viên chức làm công tác văn thư, lưu trữ của Thành phố Hồ Chí Minh giai đoạn 2014 - 2020</w:t>
            </w:r>
          </w:p>
        </w:tc>
        <w:tc>
          <w:tcPr>
            <w:tcW w:w="1843" w:type="dxa"/>
            <w:vAlign w:val="center"/>
          </w:tcPr>
          <w:p w:rsidR="00AA6BBD" w:rsidRPr="00103C40" w:rsidRDefault="00AA6BBD" w:rsidP="00DF0462">
            <w:pPr>
              <w:jc w:val="center"/>
              <w:rPr>
                <w:rFonts w:asciiTheme="majorHAnsi" w:hAnsiTheme="majorHAnsi" w:cstheme="majorHAnsi"/>
                <w:color w:val="000000"/>
              </w:rPr>
            </w:pPr>
            <w:r w:rsidRPr="00103C40">
              <w:rPr>
                <w:rFonts w:asciiTheme="majorHAnsi" w:hAnsiTheme="majorHAnsi" w:cstheme="majorHAnsi"/>
                <w:color w:val="000000"/>
              </w:rPr>
              <w:t>23/01/2014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03/2014/QĐ-UBND 14/01/2014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Ban hành chuẩn hộ nghèo và hộ cận nghèo Thành phố áp dụng cho giai đoạn 2014 - 2015</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24/01/2014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04/2014/QĐ-UBND 14/01/2014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Ban hành Chương trình Giảm nghèo, tăng hộ khá của Thành phố giai đoạn 2014 - 2015</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24/01/2014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06/2014/QĐ-UBND 22/01/2014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bổ sung Qũy tên đường tại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1/2/2014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07/2014/QĐ-UBND 11/02/2014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Ban hành Quy trình giải quyết khiếu nại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21/02/2014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08/2014/QĐ-UBND 12/02/2014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Ban hành các định mức kinh tế kỹ thuật mô hình khuyến nông, khuyến ngư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22/02/2014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09/2014/QĐ-UBND 20/02/2014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Ban hành Quy định về thi công xây dựng công trình thiết yếu trong phạm vi bảo vệ kết cấu hạ tầng giao thông đường bộ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2/3/2014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11/2014/QĐ-UBND 10/3/2014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Ban hành Quy chế tổ chức và hoạt động của lực lượng dân phòng tại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20/3/2014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12/2014/QĐ-UBND 13/3/2014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Ban hành Quy trình giải quyết tố cáo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23/3/2014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13/2014/QĐ-UBND 27/3/2014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điều chỉnh một số chế độ, chính sách hỗ trợ cho đối tượng người cai nghiện ma túy, người sau cai nghiện ma túy, bệnh nhân Bệnh viện Nhân Ái, đối tượng bảo trợ xã hội và trại viên Khu điều trị phong Bến Sắn do Sở Lao động - Thương binh và Xã hội, Sở Y tế và Lực lượng Thanh niên xung phong Thành phố quản lý</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6/4/2014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14/2014/QĐ-UBND 14/4/2014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Ban hành Quy định cấp Giấy chứng nhận cơ sở đủ điều kiện an toàn thực phẩm đối với cơ sở kinh doanh dịch vụ ăn uống</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24/4/2014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16/2014/QĐ-UBND 06/5/2014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việc phân vùng các nguồn tiếp nhận nước thải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16/5/2014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FD2D63" w:rsidRDefault="00AA6BBD" w:rsidP="00DF0462">
            <w:pPr>
              <w:jc w:val="center"/>
              <w:rPr>
                <w:rFonts w:asciiTheme="majorHAnsi" w:hAnsiTheme="majorHAnsi" w:cstheme="majorHAnsi"/>
                <w:color w:val="000000" w:themeColor="text1"/>
              </w:rPr>
            </w:pPr>
            <w:r w:rsidRPr="00FD2D63">
              <w:rPr>
                <w:rFonts w:asciiTheme="majorHAnsi" w:hAnsiTheme="majorHAnsi" w:cstheme="majorHAnsi"/>
                <w:color w:val="000000" w:themeColor="text1"/>
              </w:rPr>
              <w:t>Quyết định</w:t>
            </w:r>
          </w:p>
        </w:tc>
        <w:tc>
          <w:tcPr>
            <w:tcW w:w="2551" w:type="dxa"/>
            <w:vAlign w:val="center"/>
          </w:tcPr>
          <w:p w:rsidR="00AA6BBD" w:rsidRPr="00C2113C" w:rsidRDefault="00AA6BBD" w:rsidP="00DF0462">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 xml:space="preserve">19/2014/QĐ-UBND </w:t>
            </w:r>
            <w:r w:rsidRPr="00C2113C">
              <w:rPr>
                <w:rFonts w:asciiTheme="majorHAnsi" w:hAnsiTheme="majorHAnsi" w:cstheme="majorHAnsi"/>
                <w:caps/>
                <w:color w:val="000000" w:themeColor="text1"/>
              </w:rPr>
              <w:br/>
              <w:t>12/5/2014</w:t>
            </w:r>
          </w:p>
        </w:tc>
        <w:tc>
          <w:tcPr>
            <w:tcW w:w="7655" w:type="dxa"/>
          </w:tcPr>
          <w:p w:rsidR="00AA6BBD" w:rsidRPr="00FD2D63" w:rsidRDefault="00AA6BBD" w:rsidP="00086600">
            <w:pPr>
              <w:rPr>
                <w:rFonts w:asciiTheme="majorHAnsi" w:hAnsiTheme="majorHAnsi" w:cstheme="majorHAnsi"/>
                <w:color w:val="000000" w:themeColor="text1"/>
              </w:rPr>
            </w:pPr>
            <w:r w:rsidRPr="00FD2D63">
              <w:rPr>
                <w:rFonts w:asciiTheme="majorHAnsi" w:hAnsiTheme="majorHAnsi" w:cstheme="majorHAnsi"/>
                <w:color w:val="000000" w:themeColor="text1"/>
              </w:rPr>
              <w:t>Ban hành quy định về cắm mốc giới và quản lý mốc giới theo quy hoạch đô thị tại Thành phố Hồ Chí Minh</w:t>
            </w:r>
          </w:p>
        </w:tc>
        <w:tc>
          <w:tcPr>
            <w:tcW w:w="1843" w:type="dxa"/>
            <w:vAlign w:val="center"/>
          </w:tcPr>
          <w:p w:rsidR="00AA6BBD" w:rsidRPr="00FD2D63" w:rsidRDefault="00AA6BBD" w:rsidP="00DF0462">
            <w:pPr>
              <w:jc w:val="center"/>
              <w:rPr>
                <w:rFonts w:asciiTheme="majorHAnsi" w:hAnsiTheme="majorHAnsi" w:cstheme="majorHAnsi"/>
                <w:color w:val="000000" w:themeColor="text1"/>
              </w:rPr>
            </w:pPr>
            <w:r w:rsidRPr="00FD2D63">
              <w:rPr>
                <w:rFonts w:asciiTheme="majorHAnsi" w:hAnsiTheme="majorHAnsi" w:cstheme="majorHAnsi"/>
                <w:color w:val="000000" w:themeColor="text1"/>
              </w:rPr>
              <w:t>22/5/2014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20/2014/QĐ-UBND 30/5/2014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Ban hành Quy định tổ chức, quản lý, khai thác hoạt động vận tải hành khách công cộng bằng xe buýt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1/7/2014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21/2014/QĐ-UBND 06/6/2014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Ban hành Quy định về quản lý dạy thêm, học thêm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16/6/2014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22/2014/QĐ-UBND 01/7/2014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Ban hành Quy định quản lý hoạt động vận tải hành khách du lịch đường thủy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11/7/2014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23/2014/QĐ-UBND 03/7/2014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Ban hành Quy trình tiếp nhận và xử ỉý thông tin phục vu công tác cứu nạn, cứu hộ và nhắn tin cảnh báo thiên tai qua mạng thông tin di động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13/7/2014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CC56AB" w:rsidRDefault="00AA6BBD"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AA6BBD" w:rsidRPr="00CC56AB" w:rsidRDefault="00AA6BBD" w:rsidP="00DF0462">
            <w:pPr>
              <w:jc w:val="center"/>
              <w:rPr>
                <w:rFonts w:asciiTheme="majorHAnsi" w:hAnsiTheme="majorHAnsi" w:cstheme="majorHAnsi"/>
                <w:caps/>
                <w:highlight w:val="green"/>
              </w:rPr>
            </w:pPr>
            <w:r w:rsidRPr="00CC56AB">
              <w:rPr>
                <w:rFonts w:asciiTheme="majorHAnsi" w:hAnsiTheme="majorHAnsi" w:cstheme="majorHAnsi"/>
                <w:caps/>
                <w:highlight w:val="green"/>
              </w:rPr>
              <w:t>24/2014/QĐ-UBND 16/7/2014</w:t>
            </w:r>
          </w:p>
        </w:tc>
        <w:tc>
          <w:tcPr>
            <w:tcW w:w="7655" w:type="dxa"/>
          </w:tcPr>
          <w:p w:rsidR="00AA6BBD" w:rsidRPr="00CC56AB" w:rsidRDefault="00AA6BBD" w:rsidP="00086600">
            <w:pPr>
              <w:rPr>
                <w:rFonts w:asciiTheme="majorHAnsi" w:hAnsiTheme="majorHAnsi" w:cstheme="majorHAnsi"/>
                <w:highlight w:val="green"/>
              </w:rPr>
            </w:pPr>
            <w:r w:rsidRPr="00CC56AB">
              <w:rPr>
                <w:rFonts w:asciiTheme="majorHAnsi" w:hAnsiTheme="majorHAnsi" w:cstheme="majorHAnsi"/>
                <w:highlight w:val="green"/>
              </w:rPr>
              <w:t>Về thành lập Đội công tác xã hội tình nguyện phường, xã, thị trấn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CC56AB">
              <w:rPr>
                <w:rFonts w:asciiTheme="majorHAnsi" w:hAnsiTheme="majorHAnsi" w:cstheme="majorHAnsi"/>
                <w:highlight w:val="green"/>
              </w:rPr>
              <w:t>26/7/2014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26/2014/QĐ-UBND 01/8/2014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Ban hành Quy chế tiếp nhận, xử lý phản ánh, kiến nghị của cá nhân, tổ chức về quy định hành chính tại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11/8/2014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28/2014/QĐ-UBND 06/8/2014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Ban hành Quy định chế độ trách nhiệm người đứng đầu các cơ quan, đơn vị trong công tác quản lý, bảo vệ đê điều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16/8/2014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29/2014/QĐ-UBND 29/8/2014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Ban hành Quy chế quản lý quy hoạch, kiến trúc đô thị chung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8/9/2014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31/2014/QĐ-UBND 13/9/2014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Ban hành chính sách đầu tư đối vơi giáo dục mầm non và chế độ hỗ trợ đối với cán bộ quản lý, giáo viên, nhân viên thuộc ngành học mầm non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23/9/2014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CC56AB" w:rsidRDefault="00AA6BBD"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AA6BBD" w:rsidRPr="00CC56AB" w:rsidRDefault="00AA6BBD" w:rsidP="00DF0462">
            <w:pPr>
              <w:jc w:val="center"/>
              <w:rPr>
                <w:rFonts w:asciiTheme="majorHAnsi" w:hAnsiTheme="majorHAnsi" w:cstheme="majorHAnsi"/>
                <w:caps/>
                <w:highlight w:val="green"/>
              </w:rPr>
            </w:pPr>
            <w:r w:rsidRPr="00CC56AB">
              <w:rPr>
                <w:rFonts w:asciiTheme="majorHAnsi" w:hAnsiTheme="majorHAnsi" w:cstheme="majorHAnsi"/>
                <w:caps/>
                <w:highlight w:val="green"/>
              </w:rPr>
              <w:t>32/2014/QĐ-UBND 06/10/2014</w:t>
            </w:r>
          </w:p>
        </w:tc>
        <w:tc>
          <w:tcPr>
            <w:tcW w:w="7655" w:type="dxa"/>
          </w:tcPr>
          <w:p w:rsidR="00AA6BBD" w:rsidRPr="00CC56AB" w:rsidRDefault="00AA6BBD" w:rsidP="00086600">
            <w:pPr>
              <w:rPr>
                <w:rFonts w:asciiTheme="majorHAnsi" w:hAnsiTheme="majorHAnsi" w:cstheme="majorHAnsi"/>
                <w:highlight w:val="green"/>
              </w:rPr>
            </w:pPr>
            <w:r w:rsidRPr="00CC56AB">
              <w:rPr>
                <w:rFonts w:asciiTheme="majorHAnsi" w:hAnsiTheme="majorHAnsi" w:cstheme="majorHAnsi"/>
                <w:highlight w:val="green"/>
              </w:rPr>
              <w:t>Về thành lập Sở Du lịch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CC56AB">
              <w:rPr>
                <w:rFonts w:asciiTheme="majorHAnsi" w:hAnsiTheme="majorHAnsi" w:cstheme="majorHAnsi"/>
                <w:highlight w:val="green"/>
              </w:rPr>
              <w:t>16/10/2014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34/2014/QĐ-UBND 21/10/2014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việc đổi tên Sở Văn hóa, Thể thao và Du lịch thành Sở Văn hóa và Thể thao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31/10/2014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35/2014/QĐ-UBND 04/11/2014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việc sửa đổi, bố sung một số điều của Quy định về quản lý khai thác và bảo vệ công trình thủy lợi trên địa bàn Thành phố Hồ Chí Minh ban hành kèm theo Quyết định số 08/2010/QĐ-UBND ngày 01 tháng 02 năm 2010 của ủy ban nhân dân Thành phố (Văn bản được sửa đổi, bổ sung: Quyết định số 08/2010/QĐ-UBND ngày 01/02/2010 của UBNDTP ban hành quy định về quản lý khai thác và bảo vệ công trình thủy lợi trên địa bàn Thành phố Hồ Chí Minh )</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14/11/2014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36/2014/QĐ-UBND 04/11/2014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Ban hành Quy định xét công nhận và công bố huyện, xã đạt chuẩn nông thôn mới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14/11/2014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37/2014/QĐ-UBND 05/11/2014</w:t>
            </w:r>
          </w:p>
        </w:tc>
        <w:tc>
          <w:tcPr>
            <w:tcW w:w="7655" w:type="dxa"/>
          </w:tcPr>
          <w:p w:rsidR="00AA6BBD" w:rsidRPr="00103C40" w:rsidRDefault="00AA6BBD" w:rsidP="003D5601">
            <w:pPr>
              <w:rPr>
                <w:rFonts w:asciiTheme="majorHAnsi" w:hAnsiTheme="majorHAnsi" w:cstheme="majorHAnsi"/>
              </w:rPr>
            </w:pPr>
            <w:r w:rsidRPr="00103C40">
              <w:rPr>
                <w:rFonts w:asciiTheme="majorHAnsi" w:hAnsiTheme="majorHAnsi" w:cstheme="majorHAnsi"/>
              </w:rPr>
              <w:t xml:space="preserve">Về sửa đổi Quyết định số 13/2012/QĐ-UBND ngày 26 tháng 3 năm 2012 của Ủy han nhân dân Thành phố về nâng mức phụ cấp đối với lực lương Bảo vệ dân phố và Công an viên </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15/11/2014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38/2014/QĐ-UBND 07/11/2014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Ban hành Quy định về lập hồ sơ , chỉnh lý, số hóa tài liệu và nộp lưu hồ sơ vào Lưu trữ cơ quan tại các cơ quan, tổ chức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17/11/2014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39/2014/QĐ-UBND 21/11/2014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Ban hành Quy chế phối hợp quản lý phương tiện thủy hoạt động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1/12/2014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40/2014/QĐ-UBND 25/11/2014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 xml:space="preserve">Sửa đổi, bổ sung một số điều của Quy định về khuyến khích chuyển dịch cơ cấu nông nghiệp đô thị trên địa bàn Thành phố giai đoạn 2013-2015 ban hành kèm theo Quyết đinh số 13/2013/QĐ-UBND ngày 20 tháng 3 năm 2013 của Ủy ban nhân dân Thành phố (Văn bản được sửa </w:t>
            </w:r>
            <w:r w:rsidRPr="00103C40">
              <w:rPr>
                <w:rFonts w:asciiTheme="majorHAnsi" w:hAnsiTheme="majorHAnsi" w:cstheme="majorHAnsi"/>
              </w:rPr>
              <w:lastRenderedPageBreak/>
              <w:t>đồi, bổ sung:  Quyết đinh số 13/2013/QĐ-UBND ngày 20/3/2013 của UBNDTP Quy định về khuyến khích chuyển dịch cơ cấu nông nghiệp đô thị trên địa bàn Thành phố giai đoạn 2013-2015)</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lastRenderedPageBreak/>
              <w:t>5/12/2014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41/2014/QĐ-UBND 26/11/2014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Ban hành Quy định về Chương trình huy động vốn, cho vay đầu tư xây dựng trường mầm non công lập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6/12/2014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42/2014/QĐ-UBND 26/11/2014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Ban hành Quy chế quản lý, vận hành và sử dụng Mạng truyền số liệu chuyên dùng dành cho các cơ quan nhà nước tại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6/12/2014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43/2014/QĐ-UBND 04/12/2014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Ban hành quy định về chức danh và chế độ, chính sách đối với Tổng phụ trách Đội Thiếu niên Tiền phong Hồ Chí Minh trong các trường Tiểu học, Trung học cơ sở và Trợ lý Thanh niên tại Phòng Giáo dục và Đào tạo các quận, huyện (Văn bản được thay thế: Quyết định số 299/QĐ-UB-NC ngày 26/01/1994 ban hành quy định về chức danh Tổng phụ trách Đội Thiếu niên Tiền phong Hồ Chí Minh trong trường phổ thông)</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14/12/2014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44/2014/QĐ-UBND 04/12/2014</w:t>
            </w:r>
          </w:p>
        </w:tc>
        <w:tc>
          <w:tcPr>
            <w:tcW w:w="7655" w:type="dxa"/>
          </w:tcPr>
          <w:p w:rsidR="00AA6BBD" w:rsidRPr="00103C40" w:rsidRDefault="00AA6BBD" w:rsidP="00E545BA">
            <w:pPr>
              <w:rPr>
                <w:rFonts w:asciiTheme="majorHAnsi" w:hAnsiTheme="majorHAnsi" w:cstheme="majorHAnsi"/>
              </w:rPr>
            </w:pPr>
            <w:r w:rsidRPr="00103C40">
              <w:rPr>
                <w:rFonts w:asciiTheme="majorHAnsi" w:hAnsiTheme="majorHAnsi" w:cstheme="majorHAnsi"/>
              </w:rPr>
              <w:t>Về chế độ hỗ trợ đối với cán bộ không chuyên trách Mặt trận Tổ quốc và các đoàn thể phường, xã, thị trấn, phụ cấp đối với cán bộ không chuyên trách ở khu phố, ấp,</w:t>
            </w:r>
            <w:r w:rsidRPr="00103C40">
              <w:rPr>
                <w:rFonts w:asciiTheme="majorHAnsi" w:hAnsiTheme="majorHAnsi" w:cstheme="majorHAnsi"/>
              </w:rPr>
              <w:br/>
              <w:t xml:space="preserve">tổ dân phổ, tổ nhân dân và hỗ trợ kinh phí hoạt động ở khu phố, ấp </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14/12/2014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45/2014/QĐ-UBND 08/12/2014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Ban hành Quy trình phối hợp trong việc cấp Giấy chứng nhận đủ điều kiện hoạt động điểm cung cấp dịch vụ trò choi điện tử công cộng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18/12/2014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46/2014/QĐ-UBND 10/12/2014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giao chỉ tiêu thu - chi ngân sách nhà nước năm 2015</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10/12/2014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47/2014/QĐ-UBND 11/12/2014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Ban hành Bảng giá các loại lâm sản và động vật rừng thông thường còn sống sau khi xử lý tịch thu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21/12/2014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48/2014/QĐ-UBND 12/12/2014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Ban hành quy định về công tác thi đua, khen thường tại Thành phố Hồ Chí Minh (Văn bản được thay thế: Quyết định số 58/2011/QĐ-UBND ngày 07/9/2011 của UBNDTP về ban hành quy định công tác thi đua, khen thưởng tại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22/12/2014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50/2014/QĐ-UBND 24/12/2014</w:t>
            </w:r>
          </w:p>
        </w:tc>
        <w:tc>
          <w:tcPr>
            <w:tcW w:w="7655" w:type="dxa"/>
          </w:tcPr>
          <w:p w:rsidR="00AA6BBD" w:rsidRPr="00103C40" w:rsidRDefault="00AA6BBD" w:rsidP="00E545BA">
            <w:pPr>
              <w:rPr>
                <w:rFonts w:asciiTheme="majorHAnsi" w:hAnsiTheme="majorHAnsi" w:cstheme="majorHAnsi"/>
              </w:rPr>
            </w:pPr>
            <w:r w:rsidRPr="00103C40">
              <w:rPr>
                <w:rFonts w:asciiTheme="majorHAnsi" w:hAnsiTheme="majorHAnsi" w:cstheme="majorHAnsi"/>
              </w:rPr>
              <w:t xml:space="preserve">Về đơn giá thuê đất, thuê mặt nước trên địa bàn Thành phố Hồ Chí Minh </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3/1/2015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51/2014/QĐ-UBND 31/12/2014</w:t>
            </w:r>
          </w:p>
        </w:tc>
        <w:tc>
          <w:tcPr>
            <w:tcW w:w="7655" w:type="dxa"/>
          </w:tcPr>
          <w:p w:rsidR="00AA6BBD" w:rsidRPr="00103C40" w:rsidRDefault="00AA6BBD" w:rsidP="00E545BA">
            <w:pPr>
              <w:rPr>
                <w:rFonts w:asciiTheme="majorHAnsi" w:hAnsiTheme="majorHAnsi" w:cstheme="majorHAnsi"/>
              </w:rPr>
            </w:pPr>
            <w:r w:rsidRPr="00103C40">
              <w:rPr>
                <w:rFonts w:asciiTheme="majorHAnsi" w:hAnsiTheme="majorHAnsi" w:cstheme="majorHAnsi"/>
              </w:rPr>
              <w:t>Ban hành Quy định về giá các loại đất trên địa bàn Thành phố Hồ Chí Minh áp dụng từ ngày 01 tháng 01 năm 2015 đến ngày 31 tháng 12 năm 2019</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1/1/2015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tcPr>
          <w:p w:rsidR="00AA6BBD" w:rsidRPr="00C2113C" w:rsidRDefault="00AA6BBD" w:rsidP="00DF0462">
            <w:pPr>
              <w:jc w:val="center"/>
              <w:rPr>
                <w:rFonts w:asciiTheme="majorHAnsi" w:hAnsiTheme="majorHAnsi" w:cstheme="majorHAnsi"/>
                <w:caps/>
                <w:color w:val="000000"/>
              </w:rPr>
            </w:pPr>
            <w:r w:rsidRPr="00C2113C">
              <w:rPr>
                <w:rFonts w:asciiTheme="majorHAnsi" w:hAnsiTheme="majorHAnsi" w:cstheme="majorHAnsi"/>
                <w:caps/>
                <w:color w:val="000000"/>
              </w:rPr>
              <w:t>04/2014/CT-UBND 11/3/2014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tăng cường công tác kiểm tra, xử lý vi phạm pháp luật trong lĩnh vực vệ sinh môi trường, trật tự đô thị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21/3/2014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05/CT-UBND</w:t>
            </w:r>
          </w:p>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13/3/2014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tổ chức thực hiện phong trào thi đua yêu nước năm 2014 và tổ chức các hoạt động lập thành tích chào mừng kỷ niệm 60 năm Ngày Chiến thắng Điện Biên Phủ và các ngày Lễ lớn trong năm 2014</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13/3/2014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92154E" w:rsidRDefault="00AA6BBD" w:rsidP="00DF0462">
            <w:pPr>
              <w:jc w:val="center"/>
              <w:rPr>
                <w:rFonts w:asciiTheme="majorHAnsi" w:hAnsiTheme="majorHAnsi" w:cstheme="majorHAnsi"/>
                <w:color w:val="FF0000"/>
              </w:rPr>
            </w:pPr>
            <w:r w:rsidRPr="0092154E">
              <w:rPr>
                <w:rFonts w:asciiTheme="majorHAnsi" w:hAnsiTheme="majorHAnsi" w:cstheme="majorHAnsi"/>
                <w:color w:val="FF0000"/>
              </w:rPr>
              <w:t>Chỉ thị</w:t>
            </w:r>
          </w:p>
        </w:tc>
        <w:tc>
          <w:tcPr>
            <w:tcW w:w="2551" w:type="dxa"/>
            <w:vAlign w:val="center"/>
          </w:tcPr>
          <w:p w:rsidR="00AA6BBD" w:rsidRPr="0092154E" w:rsidRDefault="00AA6BBD" w:rsidP="00DF0462">
            <w:pPr>
              <w:jc w:val="center"/>
              <w:rPr>
                <w:rFonts w:asciiTheme="majorHAnsi" w:hAnsiTheme="majorHAnsi" w:cstheme="majorHAnsi"/>
                <w:caps/>
                <w:color w:val="FF0000"/>
              </w:rPr>
            </w:pPr>
            <w:r w:rsidRPr="0092154E">
              <w:rPr>
                <w:rFonts w:asciiTheme="majorHAnsi" w:hAnsiTheme="majorHAnsi" w:cstheme="majorHAnsi"/>
                <w:caps/>
                <w:color w:val="FF0000"/>
              </w:rPr>
              <w:t>07/2014/CT-UBND 26/3/2014</w:t>
            </w:r>
          </w:p>
        </w:tc>
        <w:tc>
          <w:tcPr>
            <w:tcW w:w="7655" w:type="dxa"/>
          </w:tcPr>
          <w:p w:rsidR="00AA6BBD" w:rsidRPr="0092154E" w:rsidRDefault="00AA6BBD" w:rsidP="00086600">
            <w:pPr>
              <w:rPr>
                <w:rFonts w:asciiTheme="majorHAnsi" w:hAnsiTheme="majorHAnsi" w:cstheme="majorHAnsi"/>
                <w:color w:val="FF0000"/>
              </w:rPr>
            </w:pPr>
            <w:r w:rsidRPr="0092154E">
              <w:rPr>
                <w:rFonts w:asciiTheme="majorHAnsi" w:hAnsiTheme="majorHAnsi" w:cstheme="majorHAnsi"/>
                <w:color w:val="FF0000"/>
              </w:rPr>
              <w:t>Về triển khai thực hiện Quy hoạch tổng thể phát triển kinh tế - xã hội Thành phố Hồ Chí Minh và vùng kinh tế trọng điểm phía Nam</w:t>
            </w:r>
          </w:p>
        </w:tc>
        <w:tc>
          <w:tcPr>
            <w:tcW w:w="1843" w:type="dxa"/>
            <w:vAlign w:val="center"/>
          </w:tcPr>
          <w:p w:rsidR="00AA6BBD" w:rsidRPr="0092154E" w:rsidRDefault="00AA6BBD" w:rsidP="00DF0462">
            <w:pPr>
              <w:jc w:val="center"/>
              <w:rPr>
                <w:rFonts w:asciiTheme="majorHAnsi" w:hAnsiTheme="majorHAnsi" w:cstheme="majorHAnsi"/>
                <w:color w:val="FF0000"/>
              </w:rPr>
            </w:pPr>
            <w:r w:rsidRPr="0092154E">
              <w:rPr>
                <w:rFonts w:asciiTheme="majorHAnsi" w:hAnsiTheme="majorHAnsi" w:cstheme="majorHAnsi"/>
                <w:color w:val="FF0000"/>
              </w:rPr>
              <w:t>5/4/2014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08/2014/CT-UBND 06/5/2014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tăng cường công tác quản lý và bảo vệ môi trường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16/5/2014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10/2014/CT-UBND</w:t>
            </w:r>
            <w:r w:rsidRPr="00C2113C">
              <w:rPr>
                <w:rFonts w:asciiTheme="majorHAnsi" w:hAnsiTheme="majorHAnsi" w:cstheme="majorHAnsi"/>
                <w:caps/>
              </w:rPr>
              <w:br/>
              <w:t>22/5/2014</w:t>
            </w:r>
          </w:p>
        </w:tc>
        <w:tc>
          <w:tcPr>
            <w:tcW w:w="7655" w:type="dxa"/>
          </w:tcPr>
          <w:p w:rsidR="00AA6BBD" w:rsidRPr="00103C40" w:rsidRDefault="00AA6BBD" w:rsidP="00086600">
            <w:pPr>
              <w:rPr>
                <w:rFonts w:asciiTheme="majorHAnsi" w:hAnsiTheme="majorHAnsi" w:cstheme="majorHAnsi"/>
                <w:color w:val="000000"/>
              </w:rPr>
            </w:pPr>
            <w:r w:rsidRPr="00103C40">
              <w:rPr>
                <w:rFonts w:asciiTheme="majorHAnsi" w:hAnsiTheme="majorHAnsi" w:cstheme="majorHAnsi"/>
                <w:color w:val="000000"/>
              </w:rPr>
              <w:t>Về tổ chức các hoạt động tiến tới kỷ niệm "Ngày hội toàn dân bảo vệ an ninh Tổ quốc"</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1/6/2014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11/2014/CT-UBND 23/6/2014</w:t>
            </w:r>
          </w:p>
        </w:tc>
        <w:tc>
          <w:tcPr>
            <w:tcW w:w="7655" w:type="dxa"/>
          </w:tcPr>
          <w:p w:rsidR="00AA6BBD" w:rsidRPr="00103C40" w:rsidRDefault="00AA6BBD" w:rsidP="00086600">
            <w:pPr>
              <w:rPr>
                <w:rFonts w:asciiTheme="majorHAnsi" w:hAnsiTheme="majorHAnsi" w:cstheme="majorHAnsi"/>
                <w:color w:val="000000"/>
              </w:rPr>
            </w:pPr>
            <w:r w:rsidRPr="00103C40">
              <w:rPr>
                <w:rFonts w:asciiTheme="majorHAnsi" w:hAnsiTheme="majorHAnsi" w:cstheme="majorHAnsi"/>
                <w:color w:val="000000"/>
              </w:rPr>
              <w:t>Về tổ chức quán triệt, triển khai thực hiện Nghị định số 60/2013/NĐ-CP ngày 19 tháng 6 năm 2013 của Chính phủ quy định chi tiết Khoản 3 Điều 63 của Bộ luật Lao động về thực hiện Quy chế dân chủ ở cơ sở tại nơi làm việc</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3/7/2014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12/CT-UBND</w:t>
            </w:r>
          </w:p>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24/6/2014</w:t>
            </w:r>
          </w:p>
        </w:tc>
        <w:tc>
          <w:tcPr>
            <w:tcW w:w="7655" w:type="dxa"/>
          </w:tcPr>
          <w:p w:rsidR="00AA6BBD" w:rsidRPr="00103C40" w:rsidRDefault="00AA6BBD" w:rsidP="00086600">
            <w:pPr>
              <w:rPr>
                <w:rFonts w:asciiTheme="majorHAnsi" w:hAnsiTheme="majorHAnsi" w:cstheme="majorHAnsi"/>
                <w:color w:val="000000"/>
              </w:rPr>
            </w:pPr>
            <w:r w:rsidRPr="00103C40">
              <w:rPr>
                <w:rFonts w:asciiTheme="majorHAnsi" w:hAnsiTheme="majorHAnsi" w:cstheme="majorHAnsi"/>
                <w:color w:val="000000"/>
              </w:rPr>
              <w:t>Triển khai chỉ đạo, thực hiện Nghị quyết số 30-NQ/TW ngày 12 tháng 3 năm 2014 của Bộ Chính trị về tiếp tục sắp xếp, đổi mới và phát triển, nâng cao hiệu quả hoạt động của công ty nông, lâm nghiệp</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24/6/2014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13/2014/CT-UBND 25/6/2014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tăng cường thực hiện các nhiệm vụ và giải pháp phòng, chống mại dâm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5/7/2014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14/2014/CT-UBND 09/7/2014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tiếp tuc tổ chức thực hiện 6 Chương trình đột phá thực hiện Kết luận số 187-KL/TU ngày 29 tháng 3 năm 2014 của Thành ủy tại Hội nghị lần thứ mưòi bảy Ban Chấp hành Đảng bộ thành phố khóa IX</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19/7/2014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15/2014/CT-UBND 09/7/2014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tăng cường công tác tuyên truyền về sử dụng tổng đài cứu nạn, cứu hộ và phòng cháy chữa cháy 114</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19/7/2014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16/2014/CT-UBND 15/7/2014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việc triển khai thi hành Luật Đất đai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25/7/2014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18/CT-UBND</w:t>
            </w:r>
          </w:p>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19/7/2014</w:t>
            </w:r>
          </w:p>
        </w:tc>
        <w:tc>
          <w:tcPr>
            <w:tcW w:w="7655" w:type="dxa"/>
          </w:tcPr>
          <w:p w:rsidR="00AA6BBD" w:rsidRPr="000513C2" w:rsidRDefault="00AA6BBD" w:rsidP="00086600">
            <w:pPr>
              <w:rPr>
                <w:rFonts w:asciiTheme="majorHAnsi" w:hAnsiTheme="majorHAnsi" w:cstheme="majorHAnsi"/>
                <w:color w:val="FF0000"/>
              </w:rPr>
            </w:pPr>
            <w:r w:rsidRPr="000513C2">
              <w:rPr>
                <w:rFonts w:asciiTheme="majorHAnsi" w:hAnsiTheme="majorHAnsi" w:cstheme="majorHAnsi"/>
                <w:color w:val="FF0000"/>
              </w:rPr>
              <w:t>Về xây dựng Kế hoạch phát triển kinh tế - xã hội và Dự toán ngân sách nhà nước năm 2015</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19/7/2014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20/CT-UBND</w:t>
            </w:r>
          </w:p>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25/8/2014</w:t>
            </w:r>
          </w:p>
        </w:tc>
        <w:tc>
          <w:tcPr>
            <w:tcW w:w="7655" w:type="dxa"/>
          </w:tcPr>
          <w:p w:rsidR="00AA6BBD" w:rsidRPr="000513C2" w:rsidRDefault="00AA6BBD" w:rsidP="00086600">
            <w:pPr>
              <w:rPr>
                <w:rFonts w:asciiTheme="majorHAnsi" w:hAnsiTheme="majorHAnsi" w:cstheme="majorHAnsi"/>
                <w:color w:val="FF0000"/>
              </w:rPr>
            </w:pPr>
            <w:r w:rsidRPr="000513C2">
              <w:rPr>
                <w:rFonts w:asciiTheme="majorHAnsi" w:hAnsiTheme="majorHAnsi" w:cstheme="majorHAnsi"/>
                <w:color w:val="FF0000"/>
              </w:rPr>
              <w:t>Về xây dựng Kế hoạch phát triển kinh tế - xã hội Thành phố 5 năm 2016 - 2020</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25/8/2014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color w:val="000000"/>
              </w:rPr>
            </w:pPr>
            <w:r w:rsidRPr="00103C40">
              <w:rPr>
                <w:rFonts w:asciiTheme="majorHAnsi" w:hAnsiTheme="majorHAnsi" w:cstheme="majorHAnsi"/>
                <w:color w:val="000000"/>
              </w:rPr>
              <w:t>Chỉ thị</w:t>
            </w:r>
          </w:p>
        </w:tc>
        <w:tc>
          <w:tcPr>
            <w:tcW w:w="2551" w:type="dxa"/>
            <w:vAlign w:val="center"/>
          </w:tcPr>
          <w:p w:rsidR="00AA6BBD" w:rsidRPr="00C2113C" w:rsidRDefault="00AA6BBD" w:rsidP="00DF0462">
            <w:pPr>
              <w:jc w:val="center"/>
              <w:rPr>
                <w:rFonts w:asciiTheme="majorHAnsi" w:hAnsiTheme="majorHAnsi" w:cstheme="majorHAnsi"/>
                <w:caps/>
                <w:color w:val="000000"/>
              </w:rPr>
            </w:pPr>
            <w:r w:rsidRPr="00C2113C">
              <w:rPr>
                <w:rFonts w:asciiTheme="majorHAnsi" w:hAnsiTheme="majorHAnsi" w:cstheme="majorHAnsi"/>
                <w:caps/>
                <w:color w:val="000000"/>
              </w:rPr>
              <w:t>22/2014/CT-UBND 03/9/2014</w:t>
            </w:r>
          </w:p>
        </w:tc>
        <w:tc>
          <w:tcPr>
            <w:tcW w:w="7655" w:type="dxa"/>
          </w:tcPr>
          <w:p w:rsidR="00AA6BBD" w:rsidRPr="00103C40" w:rsidRDefault="00AA6BBD" w:rsidP="00086600">
            <w:pPr>
              <w:rPr>
                <w:rFonts w:asciiTheme="majorHAnsi" w:hAnsiTheme="majorHAnsi" w:cstheme="majorHAnsi"/>
                <w:color w:val="000000"/>
              </w:rPr>
            </w:pPr>
            <w:r w:rsidRPr="00103C40">
              <w:rPr>
                <w:rFonts w:asciiTheme="majorHAnsi" w:hAnsiTheme="majorHAnsi" w:cstheme="majorHAnsi"/>
                <w:color w:val="000000"/>
              </w:rPr>
              <w:t>Về triển khai thi hành Luật Tiếp công dân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color w:val="000000"/>
              </w:rPr>
            </w:pPr>
            <w:r w:rsidRPr="00103C40">
              <w:rPr>
                <w:rFonts w:asciiTheme="majorHAnsi" w:hAnsiTheme="majorHAnsi" w:cstheme="majorHAnsi"/>
                <w:color w:val="000000"/>
              </w:rPr>
              <w:t>13/9/2014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23/2014/CT-UBND 09/9/2014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tăng cường công tác quản lý sử dụng và thải bỏ túi ni lông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19/9/2014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24/CT-UBND</w:t>
            </w:r>
          </w:p>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12/9/2014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lập kế hoạch đầu tư công trung hạn 5 năm 2016 - 2020</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12/9/2014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25/2014/CT-UBND 16/9/2014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tăng cường công tác quản lý về hoạt động quảng cáo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26/9/2014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26/2014/CT-UBND 17/9/2014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việc tăng cường các giải pháp nhằm bảo đảm an toàn thực phẩm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27/9/2014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28/CT-UBND 20/11/2014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tổ chức đón mừng năm mới và Tết Ất Mùi năm 2015</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20/11/2014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29/2014/CT-UBND 19/12/2014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việc tăng cường hiệu lực, hiệu quả quản lý nhà nước về công tác thanh niên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29/12/2014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30/2014/CT-UBND 25/12/2014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giải pháp chấn chỉnh, tăng cường hiệu quả công tác kiểm soát thủ tục hành chính trên địa bàn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4/1/2014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31/2014/CT-UBND 31/12/2014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đẩy mạnh việc thực hiện Quy chế dân chủ ở cơ sở</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10/01/2015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0513C2" w:rsidRDefault="00AA6BBD" w:rsidP="00DF0462">
            <w:pPr>
              <w:jc w:val="center"/>
              <w:rPr>
                <w:rFonts w:asciiTheme="majorHAnsi" w:hAnsiTheme="majorHAnsi" w:cstheme="majorHAnsi"/>
                <w:color w:val="FF0000"/>
              </w:rPr>
            </w:pPr>
            <w:r w:rsidRPr="000513C2">
              <w:rPr>
                <w:rFonts w:asciiTheme="majorHAnsi" w:hAnsiTheme="majorHAnsi" w:cstheme="majorHAnsi"/>
                <w:color w:val="FF0000"/>
              </w:rPr>
              <w:t>Quyết định</w:t>
            </w:r>
          </w:p>
        </w:tc>
        <w:tc>
          <w:tcPr>
            <w:tcW w:w="2551" w:type="dxa"/>
            <w:vAlign w:val="center"/>
          </w:tcPr>
          <w:p w:rsidR="00AA6BBD" w:rsidRPr="000513C2" w:rsidRDefault="00AA6BBD" w:rsidP="00DF0462">
            <w:pPr>
              <w:jc w:val="center"/>
              <w:rPr>
                <w:rFonts w:asciiTheme="majorHAnsi" w:hAnsiTheme="majorHAnsi" w:cstheme="majorHAnsi"/>
                <w:caps/>
                <w:color w:val="FF0000"/>
              </w:rPr>
            </w:pPr>
            <w:r w:rsidRPr="000513C2">
              <w:rPr>
                <w:rFonts w:asciiTheme="majorHAnsi" w:hAnsiTheme="majorHAnsi" w:cstheme="majorHAnsi"/>
                <w:caps/>
                <w:color w:val="FF0000"/>
              </w:rPr>
              <w:t>246/QĐ-UBND 14/01/2014</w:t>
            </w:r>
          </w:p>
        </w:tc>
        <w:tc>
          <w:tcPr>
            <w:tcW w:w="7655" w:type="dxa"/>
          </w:tcPr>
          <w:p w:rsidR="00AA6BBD" w:rsidRPr="000513C2" w:rsidRDefault="00AA6BBD" w:rsidP="00086600">
            <w:pPr>
              <w:rPr>
                <w:rFonts w:asciiTheme="majorHAnsi" w:hAnsiTheme="majorHAnsi" w:cstheme="majorHAnsi"/>
                <w:color w:val="FF0000"/>
              </w:rPr>
            </w:pPr>
            <w:r w:rsidRPr="000513C2">
              <w:rPr>
                <w:rFonts w:asciiTheme="majorHAnsi" w:hAnsiTheme="majorHAnsi" w:cstheme="majorHAnsi"/>
                <w:color w:val="FF0000"/>
              </w:rPr>
              <w:t>Phê quyệt dự toán dự án lập Quy hoạch tổng thể phát triển kinh tế - xã hội huyện Bình Chánh đến năm 2025</w:t>
            </w:r>
          </w:p>
        </w:tc>
        <w:tc>
          <w:tcPr>
            <w:tcW w:w="1843" w:type="dxa"/>
            <w:vAlign w:val="center"/>
          </w:tcPr>
          <w:p w:rsidR="00AA6BBD" w:rsidRPr="000513C2" w:rsidRDefault="00AA6BBD" w:rsidP="00DF0462">
            <w:pPr>
              <w:jc w:val="center"/>
              <w:rPr>
                <w:rFonts w:asciiTheme="majorHAnsi" w:hAnsiTheme="majorHAnsi" w:cstheme="majorHAnsi"/>
                <w:color w:val="FF0000"/>
              </w:rPr>
            </w:pPr>
            <w:r w:rsidRPr="000513C2">
              <w:rPr>
                <w:rFonts w:asciiTheme="majorHAnsi" w:hAnsiTheme="majorHAnsi" w:cstheme="majorHAnsi"/>
                <w:color w:val="FF0000"/>
              </w:rPr>
              <w:t>14/01/2014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1946/QĐ-UBND 21/4/2014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ban hành Quy định quản lý hoạt động của Trạm kiểm tra tải trọng xe lưu động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21/4/2014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4360/QĐ-UBND 30/8/2014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Ban hành Quy chế (mẫu) về tổ chức và hoạt động của Trung tâm Văn hóa-Thể thao xã, liên xã, cụm</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30/8/2014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4362/QĐ-UBND 30/8/2014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ủy quyền cấp, cấp lại, gia hạn, thu hồi hoặc nhận lại Giấy phép hoạt động dịch vụ việc làm</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30/8/2014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4403/QĐ-UBND 03/9/2014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giao chỉ tiêu thu, nộp Qũy Phòng chống lụt bão đối với công dân phi nông nghiệp trên địa bàn các quận của thành phố năm 2014</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9/3/2014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5185/QĐ-UBND 22/10/2014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ban hành Quy chế tổ chức và hoạt động của Tổ Công tác phi chính phủ nước ngoài tại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22/10/2014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CC56AB" w:rsidRDefault="00AA6BBD"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AA6BBD" w:rsidRPr="00CC56AB" w:rsidRDefault="00AA6BBD" w:rsidP="00DF0462">
            <w:pPr>
              <w:jc w:val="center"/>
              <w:rPr>
                <w:rFonts w:asciiTheme="majorHAnsi" w:hAnsiTheme="majorHAnsi" w:cstheme="majorHAnsi"/>
                <w:caps/>
                <w:highlight w:val="green"/>
              </w:rPr>
            </w:pPr>
            <w:r w:rsidRPr="00CC56AB">
              <w:rPr>
                <w:rFonts w:asciiTheme="majorHAnsi" w:hAnsiTheme="majorHAnsi" w:cstheme="majorHAnsi"/>
                <w:caps/>
                <w:highlight w:val="green"/>
              </w:rPr>
              <w:t>5407/QĐ-UBND 03/11/2014</w:t>
            </w:r>
          </w:p>
        </w:tc>
        <w:tc>
          <w:tcPr>
            <w:tcW w:w="7655" w:type="dxa"/>
          </w:tcPr>
          <w:p w:rsidR="00AA6BBD" w:rsidRPr="00CC56AB" w:rsidRDefault="00AA6BBD" w:rsidP="00086600">
            <w:pPr>
              <w:rPr>
                <w:rFonts w:asciiTheme="majorHAnsi" w:hAnsiTheme="majorHAnsi" w:cstheme="majorHAnsi"/>
                <w:highlight w:val="green"/>
              </w:rPr>
            </w:pPr>
            <w:r w:rsidRPr="00CC56AB">
              <w:rPr>
                <w:rFonts w:asciiTheme="majorHAnsi" w:hAnsiTheme="majorHAnsi" w:cstheme="majorHAnsi"/>
                <w:highlight w:val="green"/>
              </w:rPr>
              <w:t>Về thành lập Ban chỉ đạo Đổi mới giáo dục và đào tạo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CC56AB">
              <w:rPr>
                <w:rFonts w:asciiTheme="majorHAnsi" w:hAnsiTheme="majorHAnsi" w:cstheme="majorHAnsi"/>
                <w:highlight w:val="green"/>
              </w:rPr>
              <w:t>3/11/2014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5615/QĐ-UBND 13/11/2014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ban hành Kế hoạch kiểm kê đất đai, lập bản đồ hiện trạng sử dụng đất năm 2014 trên địa bàn Thành phố theo Chỉ thị số 21/CT-TTg ngày 01 tháng 8 năm 2014 của Thủ tướng Chính phủ</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13/11/2014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5671/QĐ-UBND 18/11/2014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thực hiện việc cấp, sửa đổi, bổ sung, thu hồi, gia hạn, cấp lại giấy chứng nhận đủ điều kiện hoạt động điểm cung cấp dịch vụ trò chơi điện tử công cộng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18/11/2014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F43269" w:rsidRDefault="00AA6BBD" w:rsidP="00DF0462">
            <w:pPr>
              <w:jc w:val="center"/>
              <w:rPr>
                <w:rFonts w:asciiTheme="majorHAnsi" w:hAnsiTheme="majorHAnsi" w:cstheme="majorHAnsi"/>
                <w:highlight w:val="yellow"/>
              </w:rPr>
            </w:pPr>
            <w:r w:rsidRPr="00F43269">
              <w:rPr>
                <w:rFonts w:asciiTheme="majorHAnsi" w:hAnsiTheme="majorHAnsi" w:cstheme="majorHAnsi"/>
                <w:highlight w:val="yellow"/>
              </w:rPr>
              <w:t>Quyết định</w:t>
            </w:r>
          </w:p>
        </w:tc>
        <w:tc>
          <w:tcPr>
            <w:tcW w:w="2551" w:type="dxa"/>
            <w:vAlign w:val="center"/>
          </w:tcPr>
          <w:p w:rsidR="00AA6BBD" w:rsidRPr="00F43269" w:rsidRDefault="00AA6BBD" w:rsidP="00DF0462">
            <w:pPr>
              <w:jc w:val="center"/>
              <w:rPr>
                <w:rFonts w:asciiTheme="majorHAnsi" w:hAnsiTheme="majorHAnsi" w:cstheme="majorHAnsi"/>
                <w:caps/>
                <w:highlight w:val="yellow"/>
              </w:rPr>
            </w:pPr>
            <w:r w:rsidRPr="00F43269">
              <w:rPr>
                <w:rFonts w:asciiTheme="majorHAnsi" w:hAnsiTheme="majorHAnsi" w:cstheme="majorHAnsi"/>
                <w:caps/>
                <w:highlight w:val="yellow"/>
              </w:rPr>
              <w:t>6185/QĐ-UBND 17/12/2014</w:t>
            </w:r>
          </w:p>
        </w:tc>
        <w:tc>
          <w:tcPr>
            <w:tcW w:w="7655" w:type="dxa"/>
          </w:tcPr>
          <w:p w:rsidR="00AA6BBD" w:rsidRPr="00F43269" w:rsidRDefault="00AA6BBD" w:rsidP="00086600">
            <w:pPr>
              <w:rPr>
                <w:rFonts w:asciiTheme="majorHAnsi" w:hAnsiTheme="majorHAnsi" w:cstheme="majorHAnsi"/>
                <w:highlight w:val="yellow"/>
              </w:rPr>
            </w:pPr>
            <w:r w:rsidRPr="00F43269">
              <w:rPr>
                <w:rFonts w:asciiTheme="majorHAnsi" w:hAnsiTheme="majorHAnsi" w:cstheme="majorHAnsi"/>
                <w:highlight w:val="yellow"/>
              </w:rPr>
              <w:t>Về bãi bỏ Quyết định số 93/2010/QĐ-UBND ngày 31 tháng 12 năm 2010 của Ủy ban nhân dân Thành phố Hồ Chí Minh về ban hành Quy chế (mẫu) công tác văn thư, lưu trữ cơ quan</w:t>
            </w:r>
          </w:p>
        </w:tc>
        <w:tc>
          <w:tcPr>
            <w:tcW w:w="1843" w:type="dxa"/>
            <w:vAlign w:val="center"/>
          </w:tcPr>
          <w:p w:rsidR="00AA6BBD" w:rsidRPr="00F43269" w:rsidRDefault="00AA6BBD" w:rsidP="00DF0462">
            <w:pPr>
              <w:jc w:val="center"/>
              <w:rPr>
                <w:rFonts w:asciiTheme="majorHAnsi" w:hAnsiTheme="majorHAnsi" w:cstheme="majorHAnsi"/>
                <w:highlight w:val="yellow"/>
              </w:rPr>
            </w:pPr>
            <w:r w:rsidRPr="00F43269">
              <w:rPr>
                <w:rFonts w:asciiTheme="majorHAnsi" w:hAnsiTheme="majorHAnsi" w:cstheme="majorHAnsi"/>
                <w:highlight w:val="yellow"/>
              </w:rPr>
              <w:t>17/12/2014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6463/QĐ-UBND 30/12/2014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việc đặt tên đường mới trên địa bàn Quận 9</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30/12/2014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6464/QĐ-UBND 30/12/2014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việc đặt tên đường mới trên địa bàn Quận 12</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30/12/2014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6563/QĐ-UBND 31/12/2014</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mức thu phí sử dụng đường bộ tại Trạm thu phí qua cầu Phú Mỹ theo Thông tư số 159/2013/TT-BTC của Bộ Tài chính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31/12/2014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AA6BBD" w:rsidRPr="00C2113C" w:rsidRDefault="00AA6BBD" w:rsidP="00DF0462">
            <w:pPr>
              <w:jc w:val="center"/>
              <w:rPr>
                <w:rFonts w:asciiTheme="majorHAnsi" w:hAnsiTheme="majorHAnsi" w:cstheme="majorHAnsi"/>
                <w:caps/>
                <w:color w:val="000000"/>
              </w:rPr>
            </w:pPr>
            <w:r w:rsidRPr="00C2113C">
              <w:rPr>
                <w:rFonts w:asciiTheme="majorHAnsi" w:hAnsiTheme="majorHAnsi" w:cstheme="majorHAnsi"/>
                <w:caps/>
                <w:color w:val="000000"/>
              </w:rPr>
              <w:t>02/2015/NQ-HĐND</w:t>
            </w:r>
            <w:r w:rsidRPr="00C2113C">
              <w:rPr>
                <w:rFonts w:asciiTheme="majorHAnsi" w:hAnsiTheme="majorHAnsi" w:cstheme="majorHAnsi"/>
                <w:caps/>
                <w:color w:val="000000"/>
              </w:rPr>
              <w:br/>
              <w:t>29/7/2015</w:t>
            </w:r>
          </w:p>
        </w:tc>
        <w:tc>
          <w:tcPr>
            <w:tcW w:w="7655" w:type="dxa"/>
          </w:tcPr>
          <w:p w:rsidR="00AA6BBD" w:rsidRPr="00103C40" w:rsidRDefault="00AA6BBD" w:rsidP="00086600">
            <w:pPr>
              <w:rPr>
                <w:rFonts w:asciiTheme="majorHAnsi" w:hAnsiTheme="majorHAnsi" w:cstheme="majorHAnsi"/>
                <w:color w:val="000000"/>
              </w:rPr>
            </w:pPr>
            <w:r w:rsidRPr="00103C40">
              <w:rPr>
                <w:rFonts w:asciiTheme="majorHAnsi" w:hAnsiTheme="majorHAnsi" w:cstheme="majorHAnsi"/>
                <w:color w:val="000000"/>
              </w:rPr>
              <w:t>Về kinh phí hoạt động và chính sách hỗ trợ đối với Đội Công tác xã hội tình nguyện xã, phường, thị trấn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color w:val="000000"/>
              </w:rPr>
            </w:pPr>
            <w:r w:rsidRPr="00103C40">
              <w:rPr>
                <w:rFonts w:asciiTheme="majorHAnsi" w:hAnsiTheme="majorHAnsi" w:cstheme="majorHAnsi"/>
                <w:color w:val="000000"/>
              </w:rPr>
              <w:t>07/8/2015</w:t>
            </w:r>
          </w:p>
        </w:tc>
      </w:tr>
      <w:tr w:rsidR="00F57DB5" w:rsidRPr="00103C40" w:rsidTr="003261CC">
        <w:trPr>
          <w:trHeight w:val="567"/>
        </w:trPr>
        <w:tc>
          <w:tcPr>
            <w:tcW w:w="851" w:type="dxa"/>
            <w:vAlign w:val="center"/>
          </w:tcPr>
          <w:p w:rsidR="00F57DB5" w:rsidRPr="00937F2B" w:rsidRDefault="00F57DB5" w:rsidP="00DF0462">
            <w:pPr>
              <w:pStyle w:val="ListParagraph"/>
              <w:numPr>
                <w:ilvl w:val="0"/>
                <w:numId w:val="32"/>
              </w:numPr>
              <w:jc w:val="center"/>
              <w:rPr>
                <w:rFonts w:asciiTheme="majorHAnsi" w:hAnsiTheme="majorHAnsi" w:cstheme="majorHAnsi"/>
              </w:rPr>
            </w:pPr>
          </w:p>
        </w:tc>
        <w:tc>
          <w:tcPr>
            <w:tcW w:w="1418" w:type="dxa"/>
            <w:vAlign w:val="center"/>
          </w:tcPr>
          <w:p w:rsidR="00F57DB5" w:rsidRPr="00103C40" w:rsidRDefault="00F57DB5"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F57DB5" w:rsidRDefault="00F57DB5" w:rsidP="00DF0462">
            <w:pPr>
              <w:jc w:val="center"/>
              <w:rPr>
                <w:rFonts w:asciiTheme="majorHAnsi" w:hAnsiTheme="majorHAnsi" w:cstheme="majorHAnsi"/>
                <w:caps/>
                <w:color w:val="000000"/>
              </w:rPr>
            </w:pPr>
            <w:r>
              <w:rPr>
                <w:rFonts w:asciiTheme="majorHAnsi" w:hAnsiTheme="majorHAnsi" w:cstheme="majorHAnsi"/>
                <w:caps/>
                <w:color w:val="000000"/>
              </w:rPr>
              <w:t>03/nq-hđnd</w:t>
            </w:r>
          </w:p>
          <w:p w:rsidR="00F57DB5" w:rsidRPr="00C2113C" w:rsidRDefault="00F57DB5" w:rsidP="00DF0462">
            <w:pPr>
              <w:jc w:val="center"/>
              <w:rPr>
                <w:rFonts w:asciiTheme="majorHAnsi" w:hAnsiTheme="majorHAnsi" w:cstheme="majorHAnsi"/>
                <w:caps/>
                <w:color w:val="000000"/>
              </w:rPr>
            </w:pPr>
            <w:r>
              <w:rPr>
                <w:rFonts w:asciiTheme="majorHAnsi" w:hAnsiTheme="majorHAnsi" w:cstheme="majorHAnsi"/>
                <w:caps/>
                <w:color w:val="000000"/>
              </w:rPr>
              <w:t>30/7/2015</w:t>
            </w:r>
          </w:p>
        </w:tc>
        <w:tc>
          <w:tcPr>
            <w:tcW w:w="7655" w:type="dxa"/>
          </w:tcPr>
          <w:p w:rsidR="00F57DB5" w:rsidRPr="00F57DB5" w:rsidRDefault="00F57DB5" w:rsidP="00F57DB5">
            <w:r w:rsidRPr="00F57DB5">
              <w:t>Về chất vấn và trả lời chất vấn tại Kỳ họp thứ 18 Hội đồng nhân dân thành phố, khóa VIII</w:t>
            </w:r>
          </w:p>
        </w:tc>
        <w:tc>
          <w:tcPr>
            <w:tcW w:w="1843" w:type="dxa"/>
            <w:vAlign w:val="center"/>
          </w:tcPr>
          <w:p w:rsidR="00F57DB5" w:rsidRPr="00103C40" w:rsidRDefault="00F57DB5" w:rsidP="00DF0462">
            <w:pPr>
              <w:jc w:val="center"/>
              <w:rPr>
                <w:rFonts w:asciiTheme="majorHAnsi" w:hAnsiTheme="majorHAnsi" w:cstheme="majorHAnsi"/>
                <w:color w:val="000000"/>
              </w:rPr>
            </w:pPr>
            <w:r>
              <w:rPr>
                <w:rFonts w:asciiTheme="majorHAnsi" w:hAnsiTheme="majorHAnsi" w:cstheme="majorHAnsi"/>
                <w:caps/>
                <w:color w:val="000000"/>
              </w:rPr>
              <w:t>30/7/2015</w:t>
            </w:r>
          </w:p>
        </w:tc>
      </w:tr>
      <w:tr w:rsidR="00F57DB5" w:rsidRPr="00103C40" w:rsidTr="003261CC">
        <w:trPr>
          <w:trHeight w:val="567"/>
        </w:trPr>
        <w:tc>
          <w:tcPr>
            <w:tcW w:w="851" w:type="dxa"/>
            <w:vAlign w:val="center"/>
          </w:tcPr>
          <w:p w:rsidR="00F57DB5" w:rsidRPr="00937F2B" w:rsidRDefault="00F57DB5" w:rsidP="00DF0462">
            <w:pPr>
              <w:pStyle w:val="ListParagraph"/>
              <w:numPr>
                <w:ilvl w:val="0"/>
                <w:numId w:val="32"/>
              </w:numPr>
              <w:jc w:val="center"/>
              <w:rPr>
                <w:rFonts w:asciiTheme="majorHAnsi" w:hAnsiTheme="majorHAnsi" w:cstheme="majorHAnsi"/>
              </w:rPr>
            </w:pPr>
          </w:p>
        </w:tc>
        <w:tc>
          <w:tcPr>
            <w:tcW w:w="1418" w:type="dxa"/>
            <w:vAlign w:val="center"/>
          </w:tcPr>
          <w:p w:rsidR="00F57DB5" w:rsidRPr="00103C40" w:rsidRDefault="00F57DB5"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F57DB5" w:rsidRDefault="00F57DB5" w:rsidP="00DF0462">
            <w:pPr>
              <w:jc w:val="center"/>
              <w:rPr>
                <w:rFonts w:asciiTheme="majorHAnsi" w:hAnsiTheme="majorHAnsi" w:cstheme="majorHAnsi"/>
                <w:caps/>
                <w:color w:val="000000"/>
              </w:rPr>
            </w:pPr>
            <w:r>
              <w:rPr>
                <w:rFonts w:asciiTheme="majorHAnsi" w:hAnsiTheme="majorHAnsi" w:cstheme="majorHAnsi"/>
                <w:caps/>
                <w:color w:val="000000"/>
              </w:rPr>
              <w:t>04/nq-hđnd</w:t>
            </w:r>
          </w:p>
          <w:p w:rsidR="00F57DB5" w:rsidRPr="00C2113C" w:rsidRDefault="00F57DB5" w:rsidP="00DF0462">
            <w:pPr>
              <w:jc w:val="center"/>
              <w:rPr>
                <w:rFonts w:asciiTheme="majorHAnsi" w:hAnsiTheme="majorHAnsi" w:cstheme="majorHAnsi"/>
                <w:caps/>
                <w:color w:val="000000"/>
              </w:rPr>
            </w:pPr>
            <w:r>
              <w:rPr>
                <w:rFonts w:asciiTheme="majorHAnsi" w:hAnsiTheme="majorHAnsi" w:cstheme="majorHAnsi"/>
                <w:caps/>
                <w:color w:val="000000"/>
              </w:rPr>
              <w:t>30/7/2015</w:t>
            </w:r>
          </w:p>
        </w:tc>
        <w:tc>
          <w:tcPr>
            <w:tcW w:w="7655" w:type="dxa"/>
          </w:tcPr>
          <w:p w:rsidR="00F57DB5" w:rsidRPr="00F57DB5" w:rsidRDefault="00F57DB5" w:rsidP="00F57DB5">
            <w:r w:rsidRPr="00F57DB5">
              <w:t>Về đảm bảo thực hiện hoàn thành chỉ tiêu 100% các hộ dân thành phố được sử dụng nước sạch hoặc nước hợp vệ sinh trong năm 2015 theo Nghị quyết số 28/NQ-HĐND ngày 12 tháng 12 năm 2014 của Hội đồng nhân dân thành phố Khóa VIII.</w:t>
            </w:r>
          </w:p>
        </w:tc>
        <w:tc>
          <w:tcPr>
            <w:tcW w:w="1843" w:type="dxa"/>
            <w:vAlign w:val="center"/>
          </w:tcPr>
          <w:p w:rsidR="00F57DB5" w:rsidRPr="00103C40" w:rsidRDefault="00F57DB5" w:rsidP="00DF0462">
            <w:pPr>
              <w:jc w:val="center"/>
              <w:rPr>
                <w:rFonts w:asciiTheme="majorHAnsi" w:hAnsiTheme="majorHAnsi" w:cstheme="majorHAnsi"/>
                <w:color w:val="000000"/>
              </w:rPr>
            </w:pPr>
            <w:r>
              <w:rPr>
                <w:rFonts w:asciiTheme="majorHAnsi" w:hAnsiTheme="majorHAnsi" w:cstheme="majorHAnsi"/>
                <w:caps/>
                <w:color w:val="000000"/>
              </w:rPr>
              <w:t>30/7/2015</w:t>
            </w:r>
          </w:p>
        </w:tc>
      </w:tr>
      <w:tr w:rsidR="00F57DB5" w:rsidRPr="00103C40" w:rsidTr="003261CC">
        <w:trPr>
          <w:trHeight w:val="567"/>
        </w:trPr>
        <w:tc>
          <w:tcPr>
            <w:tcW w:w="851" w:type="dxa"/>
            <w:vAlign w:val="center"/>
          </w:tcPr>
          <w:p w:rsidR="00F57DB5" w:rsidRPr="00937F2B" w:rsidRDefault="00F57DB5" w:rsidP="00DF0462">
            <w:pPr>
              <w:pStyle w:val="ListParagraph"/>
              <w:numPr>
                <w:ilvl w:val="0"/>
                <w:numId w:val="32"/>
              </w:numPr>
              <w:jc w:val="center"/>
              <w:rPr>
                <w:rFonts w:asciiTheme="majorHAnsi" w:hAnsiTheme="majorHAnsi" w:cstheme="majorHAnsi"/>
              </w:rPr>
            </w:pPr>
          </w:p>
        </w:tc>
        <w:tc>
          <w:tcPr>
            <w:tcW w:w="1418" w:type="dxa"/>
            <w:vAlign w:val="center"/>
          </w:tcPr>
          <w:p w:rsidR="00F57DB5" w:rsidRPr="00F57DB5" w:rsidRDefault="00F57DB5" w:rsidP="00DF0462">
            <w:pPr>
              <w:jc w:val="center"/>
              <w:rPr>
                <w:rFonts w:asciiTheme="majorHAnsi" w:hAnsiTheme="majorHAnsi" w:cstheme="majorHAnsi"/>
                <w:color w:val="FF0000"/>
              </w:rPr>
            </w:pPr>
            <w:r w:rsidRPr="00F57DB5">
              <w:rPr>
                <w:rFonts w:asciiTheme="majorHAnsi" w:hAnsiTheme="majorHAnsi" w:cstheme="majorHAnsi"/>
                <w:color w:val="FF0000"/>
              </w:rPr>
              <w:t>Nghị quyết</w:t>
            </w:r>
          </w:p>
        </w:tc>
        <w:tc>
          <w:tcPr>
            <w:tcW w:w="2551" w:type="dxa"/>
            <w:vAlign w:val="center"/>
          </w:tcPr>
          <w:p w:rsidR="00F57DB5" w:rsidRPr="00F57DB5" w:rsidRDefault="00F57DB5" w:rsidP="00DF0462">
            <w:pPr>
              <w:jc w:val="center"/>
              <w:rPr>
                <w:rFonts w:asciiTheme="majorHAnsi" w:hAnsiTheme="majorHAnsi" w:cstheme="majorHAnsi"/>
                <w:caps/>
                <w:color w:val="FF0000"/>
              </w:rPr>
            </w:pPr>
            <w:r w:rsidRPr="00F57DB5">
              <w:rPr>
                <w:rFonts w:asciiTheme="majorHAnsi" w:hAnsiTheme="majorHAnsi" w:cstheme="majorHAnsi"/>
                <w:caps/>
                <w:color w:val="FF0000"/>
              </w:rPr>
              <w:t>05/nq-hđnd</w:t>
            </w:r>
          </w:p>
          <w:p w:rsidR="00F57DB5" w:rsidRPr="00F57DB5" w:rsidRDefault="00F57DB5" w:rsidP="00DF0462">
            <w:pPr>
              <w:jc w:val="center"/>
              <w:rPr>
                <w:rFonts w:asciiTheme="majorHAnsi" w:hAnsiTheme="majorHAnsi" w:cstheme="majorHAnsi"/>
                <w:caps/>
                <w:color w:val="FF0000"/>
              </w:rPr>
            </w:pPr>
            <w:r w:rsidRPr="00F57DB5">
              <w:rPr>
                <w:rFonts w:asciiTheme="majorHAnsi" w:hAnsiTheme="majorHAnsi" w:cstheme="majorHAnsi"/>
                <w:caps/>
                <w:color w:val="FF0000"/>
              </w:rPr>
              <w:t>30/7/2015</w:t>
            </w:r>
          </w:p>
        </w:tc>
        <w:tc>
          <w:tcPr>
            <w:tcW w:w="7655" w:type="dxa"/>
          </w:tcPr>
          <w:p w:rsidR="00F57DB5" w:rsidRPr="00F57DB5" w:rsidRDefault="00F57DB5" w:rsidP="00F57DB5">
            <w:pPr>
              <w:rPr>
                <w:color w:val="FF0000"/>
              </w:rPr>
            </w:pPr>
            <w:r w:rsidRPr="00F57DB5">
              <w:rPr>
                <w:color w:val="FF0000"/>
              </w:rPr>
              <w:t>Về nhiệm vụ kinh tế - văn hóa - xã hội 6 tháng cuối năm 2015.</w:t>
            </w:r>
          </w:p>
        </w:tc>
        <w:tc>
          <w:tcPr>
            <w:tcW w:w="1843" w:type="dxa"/>
            <w:vAlign w:val="center"/>
          </w:tcPr>
          <w:p w:rsidR="00F57DB5" w:rsidRPr="00F57DB5" w:rsidRDefault="00F57DB5" w:rsidP="00DF0462">
            <w:pPr>
              <w:jc w:val="center"/>
              <w:rPr>
                <w:rFonts w:asciiTheme="majorHAnsi" w:hAnsiTheme="majorHAnsi" w:cstheme="majorHAnsi"/>
                <w:color w:val="FF0000"/>
              </w:rPr>
            </w:pPr>
            <w:r w:rsidRPr="00F57DB5">
              <w:rPr>
                <w:rFonts w:asciiTheme="majorHAnsi" w:hAnsiTheme="majorHAnsi" w:cstheme="majorHAnsi"/>
                <w:color w:val="FF0000"/>
              </w:rPr>
              <w:t>30/7/2015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AA6BBD" w:rsidRPr="00C2113C" w:rsidRDefault="00AA6BBD" w:rsidP="00DF0462">
            <w:pPr>
              <w:jc w:val="center"/>
              <w:rPr>
                <w:rFonts w:asciiTheme="majorHAnsi" w:hAnsiTheme="majorHAnsi" w:cstheme="majorHAnsi"/>
                <w:caps/>
                <w:color w:val="000000"/>
              </w:rPr>
            </w:pPr>
            <w:r w:rsidRPr="00C2113C">
              <w:rPr>
                <w:rFonts w:asciiTheme="majorHAnsi" w:hAnsiTheme="majorHAnsi" w:cstheme="majorHAnsi"/>
                <w:caps/>
                <w:color w:val="000000"/>
              </w:rPr>
              <w:t>06/2015/NQ-HĐND</w:t>
            </w:r>
            <w:r w:rsidRPr="00C2113C">
              <w:rPr>
                <w:rFonts w:asciiTheme="majorHAnsi" w:hAnsiTheme="majorHAnsi" w:cstheme="majorHAnsi"/>
                <w:caps/>
                <w:color w:val="000000"/>
              </w:rPr>
              <w:br/>
              <w:t>29/7/2015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quy định cụ thể số lượng, chức danh, mức phụ cấp của từng chức danh và mức phụ cấp kiêm nhiệm chức danh đối với cán bộ không chuyên trách ở khu phố, ấp, tổ dân phố, tổ nhân dân</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05/9/2015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AA6BBD" w:rsidRPr="00C2113C" w:rsidRDefault="00AA6BBD" w:rsidP="00DF0462">
            <w:pPr>
              <w:jc w:val="center"/>
              <w:rPr>
                <w:rFonts w:asciiTheme="majorHAnsi" w:hAnsiTheme="majorHAnsi" w:cstheme="majorHAnsi"/>
                <w:caps/>
                <w:color w:val="000000"/>
              </w:rPr>
            </w:pPr>
            <w:r w:rsidRPr="00C2113C">
              <w:rPr>
                <w:rFonts w:asciiTheme="majorHAnsi" w:hAnsiTheme="majorHAnsi" w:cstheme="majorHAnsi"/>
                <w:caps/>
                <w:color w:val="000000"/>
              </w:rPr>
              <w:t>07/2015/NQ-HĐND</w:t>
            </w:r>
            <w:r w:rsidRPr="00C2113C">
              <w:rPr>
                <w:rFonts w:asciiTheme="majorHAnsi" w:hAnsiTheme="majorHAnsi" w:cstheme="majorHAnsi"/>
                <w:caps/>
                <w:color w:val="000000"/>
              </w:rPr>
              <w:br/>
              <w:t>29/7/2015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 xml:space="preserve">Về chủ trương tạm thời áp dụng các quy định của Nghị quyết số 12/2013/NQ- HĐND ngày 13/7/2013 của Hội đồng nhân dân thành </w:t>
            </w:r>
            <w:r w:rsidRPr="00103C40">
              <w:rPr>
                <w:rFonts w:asciiTheme="majorHAnsi" w:hAnsiTheme="majorHAnsi" w:cstheme="majorHAnsi"/>
              </w:rPr>
              <w:lastRenderedPageBreak/>
              <w:t>phố về thực hiện mức thu học phí theo Nghị định số 49/2010/NĐ-CP ngày 14/5/2010 của Chính phủ cho năm học 2015 - 2016.</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lastRenderedPageBreak/>
              <w:t>05/9/2015</w:t>
            </w:r>
          </w:p>
        </w:tc>
      </w:tr>
      <w:tr w:rsidR="00F57DB5" w:rsidRPr="00103C40" w:rsidTr="003261CC">
        <w:trPr>
          <w:trHeight w:val="567"/>
        </w:trPr>
        <w:tc>
          <w:tcPr>
            <w:tcW w:w="851" w:type="dxa"/>
            <w:vAlign w:val="center"/>
          </w:tcPr>
          <w:p w:rsidR="00F57DB5" w:rsidRPr="00937F2B" w:rsidRDefault="00F57DB5" w:rsidP="00DF0462">
            <w:pPr>
              <w:pStyle w:val="ListParagraph"/>
              <w:numPr>
                <w:ilvl w:val="0"/>
                <w:numId w:val="32"/>
              </w:numPr>
              <w:jc w:val="center"/>
              <w:rPr>
                <w:rFonts w:asciiTheme="majorHAnsi" w:hAnsiTheme="majorHAnsi" w:cstheme="majorHAnsi"/>
              </w:rPr>
            </w:pPr>
          </w:p>
        </w:tc>
        <w:tc>
          <w:tcPr>
            <w:tcW w:w="1418" w:type="dxa"/>
            <w:vAlign w:val="center"/>
          </w:tcPr>
          <w:p w:rsidR="00F57DB5" w:rsidRPr="00103C40" w:rsidRDefault="00F57DB5"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F57DB5" w:rsidRDefault="00F57DB5" w:rsidP="00DF0462">
            <w:pPr>
              <w:jc w:val="center"/>
              <w:rPr>
                <w:rFonts w:asciiTheme="majorHAnsi" w:hAnsiTheme="majorHAnsi" w:cstheme="majorHAnsi"/>
                <w:caps/>
                <w:color w:val="000000"/>
              </w:rPr>
            </w:pPr>
            <w:r>
              <w:rPr>
                <w:rFonts w:asciiTheme="majorHAnsi" w:hAnsiTheme="majorHAnsi" w:cstheme="majorHAnsi"/>
                <w:caps/>
                <w:color w:val="000000"/>
              </w:rPr>
              <w:t>11/nq-hđnd</w:t>
            </w:r>
          </w:p>
          <w:p w:rsidR="00F57DB5" w:rsidRPr="00C2113C" w:rsidRDefault="00F57DB5" w:rsidP="00DF0462">
            <w:pPr>
              <w:jc w:val="center"/>
              <w:rPr>
                <w:rFonts w:asciiTheme="majorHAnsi" w:hAnsiTheme="majorHAnsi" w:cstheme="majorHAnsi"/>
                <w:caps/>
                <w:color w:val="000000"/>
              </w:rPr>
            </w:pPr>
            <w:r>
              <w:rPr>
                <w:rFonts w:asciiTheme="majorHAnsi" w:hAnsiTheme="majorHAnsi" w:cstheme="majorHAnsi"/>
                <w:caps/>
                <w:color w:val="000000"/>
              </w:rPr>
              <w:t>09/12/2015</w:t>
            </w:r>
          </w:p>
        </w:tc>
        <w:tc>
          <w:tcPr>
            <w:tcW w:w="7655" w:type="dxa"/>
          </w:tcPr>
          <w:p w:rsidR="00F57DB5" w:rsidRPr="00F57DB5" w:rsidRDefault="00F57DB5" w:rsidP="00F57DB5">
            <w:r w:rsidRPr="00F57DB5">
              <w:t>Về dự toán và phân bổ ngân sách thành phố năm 2016.</w:t>
            </w:r>
          </w:p>
        </w:tc>
        <w:tc>
          <w:tcPr>
            <w:tcW w:w="1843" w:type="dxa"/>
            <w:vAlign w:val="center"/>
          </w:tcPr>
          <w:p w:rsidR="00F57DB5" w:rsidRPr="00103C40" w:rsidRDefault="00F57DB5" w:rsidP="00DF0462">
            <w:pPr>
              <w:jc w:val="center"/>
              <w:rPr>
                <w:rFonts w:asciiTheme="majorHAnsi" w:hAnsiTheme="majorHAnsi" w:cstheme="majorHAnsi"/>
              </w:rPr>
            </w:pPr>
            <w:r>
              <w:rPr>
                <w:rFonts w:asciiTheme="majorHAnsi" w:hAnsiTheme="majorHAnsi" w:cstheme="majorHAnsi"/>
              </w:rPr>
              <w:t>09/12/2015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AA6BBD" w:rsidRPr="00C2113C" w:rsidRDefault="00AA6BBD" w:rsidP="00DF0462">
            <w:pPr>
              <w:jc w:val="center"/>
              <w:rPr>
                <w:rFonts w:asciiTheme="majorHAnsi" w:hAnsiTheme="majorHAnsi" w:cstheme="majorHAnsi"/>
                <w:caps/>
                <w:color w:val="000000"/>
              </w:rPr>
            </w:pPr>
            <w:r w:rsidRPr="00C2113C">
              <w:rPr>
                <w:rFonts w:asciiTheme="majorHAnsi" w:hAnsiTheme="majorHAnsi" w:cstheme="majorHAnsi"/>
                <w:caps/>
                <w:color w:val="000000"/>
              </w:rPr>
              <w:t>15/2015/NQ-HĐND</w:t>
            </w:r>
            <w:r w:rsidRPr="00C2113C">
              <w:rPr>
                <w:rFonts w:asciiTheme="majorHAnsi" w:hAnsiTheme="majorHAnsi" w:cstheme="majorHAnsi"/>
                <w:caps/>
                <w:color w:val="000000"/>
              </w:rPr>
              <w:br/>
              <w:t>09/12/2015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Chương trình Giảm nghèo bền vững của Thành phố Hồ Chí Minh giai đoạn 2016 - 2020</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09/12/2015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AA6BBD" w:rsidRPr="00C2113C" w:rsidRDefault="00AA6BBD" w:rsidP="00DF0462">
            <w:pPr>
              <w:jc w:val="center"/>
              <w:rPr>
                <w:rFonts w:asciiTheme="majorHAnsi" w:hAnsiTheme="majorHAnsi" w:cstheme="majorHAnsi"/>
                <w:caps/>
                <w:color w:val="000000"/>
              </w:rPr>
            </w:pPr>
            <w:r w:rsidRPr="00C2113C">
              <w:rPr>
                <w:rFonts w:asciiTheme="majorHAnsi" w:hAnsiTheme="majorHAnsi" w:cstheme="majorHAnsi"/>
                <w:caps/>
                <w:color w:val="000000"/>
              </w:rPr>
              <w:t>16/2015/NQ-HĐND</w:t>
            </w:r>
            <w:r w:rsidRPr="00C2113C">
              <w:rPr>
                <w:rFonts w:asciiTheme="majorHAnsi" w:hAnsiTheme="majorHAnsi" w:cstheme="majorHAnsi"/>
                <w:caps/>
                <w:color w:val="000000"/>
              </w:rPr>
              <w:br/>
              <w:t>09/12/2015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chế độ hỗ trợ đối với người nghiện ma túy cai nghiện ma túy tại gia đình, tại cộng đồng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09/12/2015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AA6BBD" w:rsidRPr="00C2113C" w:rsidRDefault="00AA6BBD" w:rsidP="00DF0462">
            <w:pPr>
              <w:jc w:val="center"/>
              <w:rPr>
                <w:rFonts w:asciiTheme="majorHAnsi" w:hAnsiTheme="majorHAnsi" w:cstheme="majorHAnsi"/>
                <w:caps/>
                <w:color w:val="000000"/>
              </w:rPr>
            </w:pPr>
            <w:r w:rsidRPr="00C2113C">
              <w:rPr>
                <w:rFonts w:asciiTheme="majorHAnsi" w:hAnsiTheme="majorHAnsi" w:cstheme="majorHAnsi"/>
                <w:caps/>
                <w:color w:val="000000"/>
              </w:rPr>
              <w:t>18/2015/NQ-HĐND</w:t>
            </w:r>
            <w:r w:rsidRPr="00C2113C">
              <w:rPr>
                <w:rFonts w:asciiTheme="majorHAnsi" w:hAnsiTheme="majorHAnsi" w:cstheme="majorHAnsi"/>
                <w:caps/>
                <w:color w:val="000000"/>
              </w:rPr>
              <w:br/>
              <w:t>09/12/2015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quy định một số mức chi cụ thể cho hoạt động hòa giải ở cơ sở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09/12/2015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AA6BBD" w:rsidRPr="00C2113C" w:rsidRDefault="00AA6BBD" w:rsidP="00DF0462">
            <w:pPr>
              <w:jc w:val="center"/>
              <w:rPr>
                <w:rFonts w:asciiTheme="majorHAnsi" w:hAnsiTheme="majorHAnsi" w:cstheme="majorHAnsi"/>
                <w:caps/>
                <w:color w:val="000000"/>
              </w:rPr>
            </w:pPr>
            <w:r w:rsidRPr="00C2113C">
              <w:rPr>
                <w:rFonts w:asciiTheme="majorHAnsi" w:hAnsiTheme="majorHAnsi" w:cstheme="majorHAnsi"/>
                <w:caps/>
                <w:color w:val="000000"/>
              </w:rPr>
              <w:t>19/2015/NQ-HĐND</w:t>
            </w:r>
            <w:r w:rsidRPr="00C2113C">
              <w:rPr>
                <w:rFonts w:asciiTheme="majorHAnsi" w:hAnsiTheme="majorHAnsi" w:cstheme="majorHAnsi"/>
                <w:caps/>
                <w:color w:val="000000"/>
              </w:rPr>
              <w:br/>
              <w:t>09/12/2015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quy định chế độ hỗ trợ và công tác phí đối với công chức làm việc tại Bộ phận tiếp nhận và trả kết quả tại cơ quan hành chính nhà nước các cấp (áp dụng cơ chế một cửa, một cửa liên thông) trên địa bàn Thành phố</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09/12/2015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AA6BBD" w:rsidRPr="00C2113C" w:rsidRDefault="00AA6BBD" w:rsidP="00DF0462">
            <w:pPr>
              <w:jc w:val="center"/>
              <w:rPr>
                <w:rFonts w:asciiTheme="majorHAnsi" w:hAnsiTheme="majorHAnsi" w:cstheme="majorHAnsi"/>
                <w:caps/>
                <w:color w:val="000000"/>
              </w:rPr>
            </w:pPr>
            <w:r w:rsidRPr="00C2113C">
              <w:rPr>
                <w:rFonts w:asciiTheme="majorHAnsi" w:hAnsiTheme="majorHAnsi" w:cstheme="majorHAnsi"/>
                <w:caps/>
                <w:color w:val="000000"/>
              </w:rPr>
              <w:t>21/2015/NQ-HĐ</w:t>
            </w:r>
            <w:r w:rsidR="00F57DB5">
              <w:rPr>
                <w:rFonts w:asciiTheme="majorHAnsi" w:hAnsiTheme="majorHAnsi" w:cstheme="majorHAnsi"/>
                <w:caps/>
                <w:color w:val="000000"/>
              </w:rPr>
              <w:t>nd</w:t>
            </w:r>
            <w:r w:rsidRPr="00C2113C">
              <w:rPr>
                <w:rFonts w:asciiTheme="majorHAnsi" w:hAnsiTheme="majorHAnsi" w:cstheme="majorHAnsi"/>
                <w:caps/>
                <w:color w:val="000000"/>
              </w:rPr>
              <w:br/>
              <w:t>09/12/2015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việc tạm dừng thu phí sử dụng đường bộ theo đầu phương tiện đối với xe môtô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09/12/2014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F57DB5"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AA6BBD" w:rsidRPr="00C2113C" w:rsidRDefault="00AA6BBD" w:rsidP="00DF0462">
            <w:pPr>
              <w:jc w:val="center"/>
              <w:rPr>
                <w:rFonts w:asciiTheme="majorHAnsi" w:hAnsiTheme="majorHAnsi" w:cstheme="majorHAnsi"/>
                <w:caps/>
                <w:color w:val="000000"/>
              </w:rPr>
            </w:pPr>
            <w:r w:rsidRPr="00C2113C">
              <w:rPr>
                <w:rFonts w:asciiTheme="majorHAnsi" w:hAnsiTheme="majorHAnsi" w:cstheme="majorHAnsi"/>
                <w:caps/>
                <w:color w:val="000000"/>
              </w:rPr>
              <w:t>22/2015/NQ-HĐ</w:t>
            </w:r>
            <w:r w:rsidR="00F57DB5">
              <w:rPr>
                <w:rFonts w:asciiTheme="majorHAnsi" w:hAnsiTheme="majorHAnsi" w:cstheme="majorHAnsi"/>
                <w:caps/>
                <w:color w:val="000000"/>
              </w:rPr>
              <w:t>nd</w:t>
            </w:r>
            <w:r w:rsidRPr="00C2113C">
              <w:rPr>
                <w:rFonts w:asciiTheme="majorHAnsi" w:hAnsiTheme="majorHAnsi" w:cstheme="majorHAnsi"/>
                <w:caps/>
                <w:color w:val="000000"/>
              </w:rPr>
              <w:br/>
              <w:t>09/12/2015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phương án thu phí bảo vệ môi trường đối với nước thải sinh hoạt giai đoạn 2016-2020</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09/12/2015</w:t>
            </w:r>
          </w:p>
        </w:tc>
      </w:tr>
      <w:tr w:rsidR="00F57DB5" w:rsidRPr="00103C40" w:rsidTr="003261CC">
        <w:trPr>
          <w:trHeight w:val="567"/>
        </w:trPr>
        <w:tc>
          <w:tcPr>
            <w:tcW w:w="851" w:type="dxa"/>
            <w:vAlign w:val="center"/>
          </w:tcPr>
          <w:p w:rsidR="00F57DB5" w:rsidRPr="00937F2B" w:rsidRDefault="00F57DB5" w:rsidP="00DF0462">
            <w:pPr>
              <w:pStyle w:val="ListParagraph"/>
              <w:numPr>
                <w:ilvl w:val="0"/>
                <w:numId w:val="32"/>
              </w:numPr>
              <w:jc w:val="center"/>
              <w:rPr>
                <w:rFonts w:asciiTheme="majorHAnsi" w:hAnsiTheme="majorHAnsi" w:cstheme="majorHAnsi"/>
              </w:rPr>
            </w:pPr>
          </w:p>
        </w:tc>
        <w:tc>
          <w:tcPr>
            <w:tcW w:w="1418" w:type="dxa"/>
            <w:vAlign w:val="center"/>
          </w:tcPr>
          <w:p w:rsidR="00F57DB5" w:rsidRPr="00103C40" w:rsidRDefault="00F57DB5"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F57DB5" w:rsidRDefault="00F57DB5" w:rsidP="00DF0462">
            <w:pPr>
              <w:jc w:val="center"/>
              <w:rPr>
                <w:rFonts w:asciiTheme="majorHAnsi" w:hAnsiTheme="majorHAnsi" w:cstheme="majorHAnsi"/>
                <w:caps/>
                <w:color w:val="000000"/>
              </w:rPr>
            </w:pPr>
            <w:r>
              <w:rPr>
                <w:rFonts w:asciiTheme="majorHAnsi" w:hAnsiTheme="majorHAnsi" w:cstheme="majorHAnsi"/>
                <w:caps/>
                <w:color w:val="000000"/>
              </w:rPr>
              <w:t>33/nq-hđnd</w:t>
            </w:r>
          </w:p>
          <w:p w:rsidR="00F57DB5" w:rsidRPr="00C2113C" w:rsidRDefault="00F57DB5" w:rsidP="00DF0462">
            <w:pPr>
              <w:jc w:val="center"/>
              <w:rPr>
                <w:rFonts w:asciiTheme="majorHAnsi" w:hAnsiTheme="majorHAnsi" w:cstheme="majorHAnsi"/>
                <w:caps/>
                <w:color w:val="000000"/>
              </w:rPr>
            </w:pPr>
            <w:r>
              <w:rPr>
                <w:rFonts w:asciiTheme="majorHAnsi" w:hAnsiTheme="majorHAnsi" w:cstheme="majorHAnsi"/>
                <w:caps/>
                <w:color w:val="000000"/>
              </w:rPr>
              <w:t>11/12/2015</w:t>
            </w:r>
          </w:p>
        </w:tc>
        <w:tc>
          <w:tcPr>
            <w:tcW w:w="7655" w:type="dxa"/>
          </w:tcPr>
          <w:p w:rsidR="00F57DB5" w:rsidRPr="00F57DB5" w:rsidRDefault="00F57DB5" w:rsidP="00F57DB5">
            <w:r w:rsidRPr="00F57DB5">
              <w:t>Về chương trình hoạt động giám sát năm 2016 của Hội đồng nhân dân thành phố.</w:t>
            </w:r>
          </w:p>
        </w:tc>
        <w:tc>
          <w:tcPr>
            <w:tcW w:w="1843" w:type="dxa"/>
            <w:vAlign w:val="center"/>
          </w:tcPr>
          <w:p w:rsidR="00F57DB5" w:rsidRPr="00103C40" w:rsidRDefault="00F57DB5" w:rsidP="00DF0462">
            <w:pPr>
              <w:jc w:val="center"/>
              <w:rPr>
                <w:rFonts w:asciiTheme="majorHAnsi" w:hAnsiTheme="majorHAnsi" w:cstheme="majorHAnsi"/>
              </w:rPr>
            </w:pPr>
            <w:r>
              <w:rPr>
                <w:rFonts w:asciiTheme="majorHAnsi" w:hAnsiTheme="majorHAnsi" w:cstheme="majorHAnsi"/>
                <w:caps/>
                <w:color w:val="000000"/>
              </w:rPr>
              <w:t>11/12/2015</w:t>
            </w:r>
          </w:p>
        </w:tc>
      </w:tr>
      <w:tr w:rsidR="00F57DB5" w:rsidRPr="00103C40" w:rsidTr="003261CC">
        <w:trPr>
          <w:trHeight w:val="567"/>
        </w:trPr>
        <w:tc>
          <w:tcPr>
            <w:tcW w:w="851" w:type="dxa"/>
            <w:vAlign w:val="center"/>
          </w:tcPr>
          <w:p w:rsidR="00F57DB5" w:rsidRPr="00937F2B" w:rsidRDefault="00F57DB5" w:rsidP="00DF0462">
            <w:pPr>
              <w:pStyle w:val="ListParagraph"/>
              <w:numPr>
                <w:ilvl w:val="0"/>
                <w:numId w:val="32"/>
              </w:numPr>
              <w:jc w:val="center"/>
              <w:rPr>
                <w:rFonts w:asciiTheme="majorHAnsi" w:hAnsiTheme="majorHAnsi" w:cstheme="majorHAnsi"/>
              </w:rPr>
            </w:pPr>
          </w:p>
        </w:tc>
        <w:tc>
          <w:tcPr>
            <w:tcW w:w="1418" w:type="dxa"/>
            <w:vAlign w:val="center"/>
          </w:tcPr>
          <w:p w:rsidR="00F57DB5" w:rsidRPr="00103C40" w:rsidRDefault="00F57DB5"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F57DB5" w:rsidRDefault="00F57DB5" w:rsidP="00DF0462">
            <w:pPr>
              <w:jc w:val="center"/>
              <w:rPr>
                <w:rFonts w:asciiTheme="majorHAnsi" w:hAnsiTheme="majorHAnsi" w:cstheme="majorHAnsi"/>
                <w:caps/>
                <w:color w:val="000000"/>
              </w:rPr>
            </w:pPr>
            <w:r>
              <w:rPr>
                <w:rFonts w:asciiTheme="majorHAnsi" w:hAnsiTheme="majorHAnsi" w:cstheme="majorHAnsi"/>
                <w:caps/>
                <w:color w:val="000000"/>
              </w:rPr>
              <w:t>35/nq-hđnd</w:t>
            </w:r>
          </w:p>
          <w:p w:rsidR="00F57DB5" w:rsidRPr="00C2113C" w:rsidRDefault="00F57DB5" w:rsidP="00DF0462">
            <w:pPr>
              <w:jc w:val="center"/>
              <w:rPr>
                <w:rFonts w:asciiTheme="majorHAnsi" w:hAnsiTheme="majorHAnsi" w:cstheme="majorHAnsi"/>
                <w:caps/>
                <w:color w:val="000000"/>
              </w:rPr>
            </w:pPr>
            <w:r>
              <w:rPr>
                <w:rFonts w:asciiTheme="majorHAnsi" w:hAnsiTheme="majorHAnsi" w:cstheme="majorHAnsi"/>
                <w:caps/>
                <w:color w:val="000000"/>
              </w:rPr>
              <w:t>11/12/2015</w:t>
            </w:r>
          </w:p>
        </w:tc>
        <w:tc>
          <w:tcPr>
            <w:tcW w:w="7655" w:type="dxa"/>
          </w:tcPr>
          <w:p w:rsidR="00F57DB5" w:rsidRPr="00F57DB5" w:rsidRDefault="00F57DB5" w:rsidP="00F57DB5">
            <w:r w:rsidRPr="00F57DB5">
              <w:rPr>
                <w:color w:val="FF0000"/>
              </w:rPr>
              <w:t>Về nhiệm vụ kinh tế - văn hóa - xã hội năm 2016.</w:t>
            </w:r>
          </w:p>
        </w:tc>
        <w:tc>
          <w:tcPr>
            <w:tcW w:w="1843" w:type="dxa"/>
            <w:vAlign w:val="center"/>
          </w:tcPr>
          <w:p w:rsidR="00F57DB5" w:rsidRPr="00103C40" w:rsidRDefault="00F57DB5" w:rsidP="00DF0462">
            <w:pPr>
              <w:jc w:val="center"/>
              <w:rPr>
                <w:rFonts w:asciiTheme="majorHAnsi" w:hAnsiTheme="majorHAnsi" w:cstheme="majorHAnsi"/>
              </w:rPr>
            </w:pPr>
            <w:r>
              <w:rPr>
                <w:rFonts w:asciiTheme="majorHAnsi" w:hAnsiTheme="majorHAnsi" w:cstheme="majorHAnsi"/>
                <w:caps/>
                <w:color w:val="000000"/>
              </w:rPr>
              <w:t>11/12/2015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color w:val="000000"/>
              </w:rPr>
            </w:pPr>
            <w:r w:rsidRPr="00C2113C">
              <w:rPr>
                <w:rFonts w:asciiTheme="majorHAnsi" w:hAnsiTheme="majorHAnsi" w:cstheme="majorHAnsi"/>
                <w:caps/>
                <w:color w:val="000000"/>
              </w:rPr>
              <w:t>01/2015/QĐ-UBND 06/01/2015</w:t>
            </w:r>
          </w:p>
        </w:tc>
        <w:tc>
          <w:tcPr>
            <w:tcW w:w="7655" w:type="dxa"/>
          </w:tcPr>
          <w:p w:rsidR="00AA6BBD" w:rsidRPr="00103C40" w:rsidRDefault="00AA6BBD" w:rsidP="00086600">
            <w:pPr>
              <w:rPr>
                <w:rFonts w:asciiTheme="majorHAnsi" w:hAnsiTheme="majorHAnsi" w:cstheme="majorHAnsi"/>
                <w:color w:val="000000"/>
              </w:rPr>
            </w:pPr>
            <w:r w:rsidRPr="00103C40">
              <w:rPr>
                <w:rFonts w:asciiTheme="majorHAnsi" w:hAnsiTheme="majorHAnsi" w:cstheme="majorHAnsi"/>
                <w:color w:val="000000"/>
              </w:rPr>
              <w:t>Ban hành Quy chế bổ nhiệm, bổ nhiệm lại, từ chức, miễn nhiệm, xử lý kỷ luật đối với các viên chức lãnh đạo, quản lý là giảng viên của Trường Đại học chuyên ngành y dược giữ chức vụ Trưởng, Phó Trưởng khoa của các bệnh viện trên địa bàn Thành phố</w:t>
            </w:r>
          </w:p>
        </w:tc>
        <w:tc>
          <w:tcPr>
            <w:tcW w:w="1843" w:type="dxa"/>
            <w:vAlign w:val="center"/>
          </w:tcPr>
          <w:p w:rsidR="00AA6BBD" w:rsidRPr="00103C40" w:rsidRDefault="00AA6BBD" w:rsidP="00DF0462">
            <w:pPr>
              <w:jc w:val="center"/>
              <w:rPr>
                <w:rFonts w:asciiTheme="majorHAnsi" w:hAnsiTheme="majorHAnsi" w:cstheme="majorHAnsi"/>
                <w:color w:val="000000"/>
              </w:rPr>
            </w:pPr>
            <w:r w:rsidRPr="00103C40">
              <w:rPr>
                <w:rFonts w:asciiTheme="majorHAnsi" w:hAnsiTheme="majorHAnsi" w:cstheme="majorHAnsi"/>
                <w:color w:val="000000"/>
              </w:rPr>
              <w:t>16/01/2015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color w:val="000000"/>
              </w:rPr>
            </w:pPr>
            <w:r w:rsidRPr="00C2113C">
              <w:rPr>
                <w:rFonts w:asciiTheme="majorHAnsi" w:hAnsiTheme="majorHAnsi" w:cstheme="majorHAnsi"/>
                <w:caps/>
                <w:color w:val="000000"/>
              </w:rPr>
              <w:t>02/2015/QĐ-UBND 09/01/2015</w:t>
            </w:r>
          </w:p>
        </w:tc>
        <w:tc>
          <w:tcPr>
            <w:tcW w:w="7655" w:type="dxa"/>
          </w:tcPr>
          <w:p w:rsidR="00AA6BBD" w:rsidRPr="00103C40" w:rsidRDefault="00AA6BBD" w:rsidP="00086600">
            <w:pPr>
              <w:rPr>
                <w:rFonts w:asciiTheme="majorHAnsi" w:hAnsiTheme="majorHAnsi" w:cstheme="majorHAnsi"/>
                <w:color w:val="000000"/>
              </w:rPr>
            </w:pPr>
            <w:r w:rsidRPr="00103C40">
              <w:rPr>
                <w:rFonts w:asciiTheme="majorHAnsi" w:hAnsiTheme="majorHAnsi" w:cstheme="majorHAnsi"/>
                <w:color w:val="000000"/>
              </w:rPr>
              <w:t>Ban hành Biểu giá cây trồng, hoa màu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color w:val="000000"/>
              </w:rPr>
            </w:pPr>
            <w:r w:rsidRPr="00103C40">
              <w:rPr>
                <w:rFonts w:asciiTheme="majorHAnsi" w:hAnsiTheme="majorHAnsi" w:cstheme="majorHAnsi"/>
                <w:color w:val="000000"/>
              </w:rPr>
              <w:t>19/01/2015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color w:val="000000"/>
              </w:rPr>
            </w:pPr>
            <w:r w:rsidRPr="00C2113C">
              <w:rPr>
                <w:rFonts w:asciiTheme="majorHAnsi" w:hAnsiTheme="majorHAnsi" w:cstheme="majorHAnsi"/>
                <w:caps/>
                <w:color w:val="000000"/>
              </w:rPr>
              <w:t>03/2015/QĐ-UBND 13/01/2015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Ban hành Quy trình thực hiện cấp thẻ bảo hiểm y tế cho các đối tượng bảo trợ xã hội tại cộng đồng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01/4/2015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color w:val="000000"/>
              </w:rPr>
            </w:pPr>
            <w:r w:rsidRPr="00C2113C">
              <w:rPr>
                <w:rFonts w:asciiTheme="majorHAnsi" w:hAnsiTheme="majorHAnsi" w:cstheme="majorHAnsi"/>
                <w:caps/>
                <w:color w:val="000000"/>
              </w:rPr>
              <w:t>04/2015/QĐ-UBND 15/01/2015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Ban hành Quy định về quản lý hoạt động khoáng sản và bảo vệ khoáng sản chưa khai thác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25/01/2015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color w:val="000000"/>
              </w:rPr>
            </w:pPr>
            <w:r w:rsidRPr="00C2113C">
              <w:rPr>
                <w:rFonts w:asciiTheme="majorHAnsi" w:hAnsiTheme="majorHAnsi" w:cstheme="majorHAnsi"/>
                <w:caps/>
                <w:color w:val="000000"/>
              </w:rPr>
              <w:t>05/2015/QĐ-UBND 28/01/2015</w:t>
            </w:r>
          </w:p>
        </w:tc>
        <w:tc>
          <w:tcPr>
            <w:tcW w:w="7655" w:type="dxa"/>
          </w:tcPr>
          <w:p w:rsidR="00AA6BBD" w:rsidRPr="00103C40" w:rsidRDefault="00AA6BBD" w:rsidP="00086600">
            <w:pPr>
              <w:rPr>
                <w:rFonts w:asciiTheme="majorHAnsi" w:hAnsiTheme="majorHAnsi" w:cstheme="majorHAnsi"/>
                <w:color w:val="000000"/>
              </w:rPr>
            </w:pPr>
            <w:r w:rsidRPr="00103C40">
              <w:rPr>
                <w:rFonts w:asciiTheme="majorHAnsi" w:hAnsiTheme="majorHAnsi" w:cstheme="majorHAnsi"/>
                <w:color w:val="000000"/>
              </w:rPr>
              <w:t>Ban hành Đơn giá hoạt động quan trắc và phân tích môi trường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color w:val="000000"/>
              </w:rPr>
            </w:pPr>
            <w:r w:rsidRPr="00103C40">
              <w:rPr>
                <w:rFonts w:asciiTheme="majorHAnsi" w:hAnsiTheme="majorHAnsi" w:cstheme="majorHAnsi"/>
                <w:color w:val="000000"/>
              </w:rPr>
              <w:t>07/02/2015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color w:val="000000"/>
              </w:rPr>
            </w:pPr>
            <w:r w:rsidRPr="00C2113C">
              <w:rPr>
                <w:rFonts w:asciiTheme="majorHAnsi" w:hAnsiTheme="majorHAnsi" w:cstheme="majorHAnsi"/>
                <w:caps/>
                <w:color w:val="000000"/>
              </w:rPr>
              <w:t>06/2015/QĐ-UBND 27/01/2015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chính sách thu hút, hỗ trợ cho cán bộ, viên chức công tác tại các cơ sở y tế thuộc lĩnh vực Y tế dự phòng của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06/02/2015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color w:val="000000"/>
              </w:rPr>
            </w:pPr>
            <w:r w:rsidRPr="00C2113C">
              <w:rPr>
                <w:rFonts w:asciiTheme="majorHAnsi" w:hAnsiTheme="majorHAnsi" w:cstheme="majorHAnsi"/>
                <w:caps/>
                <w:color w:val="000000"/>
              </w:rPr>
              <w:t>07/2015/QĐ-UBND 06/02/2015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sửa đổi, bổ sung Khoản 4 Điều 1 Quyết định số 91/2006/QĐ-UBND ngày 22 tháng 6 năm 2006 và Điều 1 Quyết định số 40/2012/QĐ-UBND ngày 12 tháng 9 năm 2012 của Ủy ban nhân dân Thành phố về sửa đổi, bổ sung quy định điều kiện cho đối tượng có thu nhập thấp vay tiền tại Quỹ Phát triển nhà ở Thành phố để tạo lập nhà ở</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16/02/2015</w:t>
            </w:r>
          </w:p>
        </w:tc>
      </w:tr>
      <w:tr w:rsidR="00D049E3" w:rsidRPr="00103C40" w:rsidTr="003261CC">
        <w:trPr>
          <w:trHeight w:val="567"/>
        </w:trPr>
        <w:tc>
          <w:tcPr>
            <w:tcW w:w="851" w:type="dxa"/>
            <w:vAlign w:val="center"/>
          </w:tcPr>
          <w:p w:rsidR="00D049E3" w:rsidRPr="00937F2B" w:rsidRDefault="00D049E3" w:rsidP="00DF0462">
            <w:pPr>
              <w:pStyle w:val="ListParagraph"/>
              <w:numPr>
                <w:ilvl w:val="0"/>
                <w:numId w:val="32"/>
              </w:numPr>
              <w:jc w:val="center"/>
              <w:rPr>
                <w:rFonts w:asciiTheme="majorHAnsi" w:hAnsiTheme="majorHAnsi" w:cstheme="majorHAnsi"/>
              </w:rPr>
            </w:pPr>
          </w:p>
        </w:tc>
        <w:tc>
          <w:tcPr>
            <w:tcW w:w="1418" w:type="dxa"/>
            <w:vAlign w:val="center"/>
          </w:tcPr>
          <w:p w:rsidR="00D049E3" w:rsidRPr="00103C40" w:rsidRDefault="00245F8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D049E3" w:rsidRPr="00C2113C" w:rsidRDefault="00D049E3" w:rsidP="00DF0462">
            <w:pPr>
              <w:jc w:val="center"/>
              <w:rPr>
                <w:rFonts w:asciiTheme="majorHAnsi" w:hAnsiTheme="majorHAnsi" w:cstheme="majorHAnsi"/>
                <w:caps/>
                <w:color w:val="000000"/>
              </w:rPr>
            </w:pPr>
            <w:r>
              <w:rPr>
                <w:rFonts w:asciiTheme="majorHAnsi" w:hAnsiTheme="majorHAnsi" w:cstheme="majorHAnsi"/>
                <w:caps/>
              </w:rPr>
              <w:t>08</w:t>
            </w:r>
            <w:r w:rsidRPr="00C2113C">
              <w:rPr>
                <w:rFonts w:asciiTheme="majorHAnsi" w:hAnsiTheme="majorHAnsi" w:cstheme="majorHAnsi"/>
                <w:caps/>
              </w:rPr>
              <w:t>/2015/QĐ-UBND 06/02/2015</w:t>
            </w:r>
          </w:p>
        </w:tc>
        <w:tc>
          <w:tcPr>
            <w:tcW w:w="7655" w:type="dxa"/>
          </w:tcPr>
          <w:p w:rsidR="00D049E3" w:rsidRPr="00245F8D" w:rsidRDefault="00245F8D" w:rsidP="00245F8D">
            <w:r w:rsidRPr="00245F8D">
              <w:t>Ban hành Quy chế quản lý đối với báo cáo viên pháp luật, tuyên truyền viên pháp luật trên địa bàn Thành phố Hồ Chí Minh.</w:t>
            </w:r>
          </w:p>
        </w:tc>
        <w:tc>
          <w:tcPr>
            <w:tcW w:w="1843" w:type="dxa"/>
            <w:vAlign w:val="center"/>
          </w:tcPr>
          <w:p w:rsidR="00D049E3" w:rsidRPr="00103C40" w:rsidRDefault="00D049E3" w:rsidP="00DF0462">
            <w:pPr>
              <w:jc w:val="center"/>
              <w:rPr>
                <w:rFonts w:asciiTheme="majorHAnsi" w:hAnsiTheme="majorHAnsi" w:cstheme="majorHAnsi"/>
              </w:rPr>
            </w:pPr>
            <w:r w:rsidRPr="00103C40">
              <w:rPr>
                <w:rFonts w:asciiTheme="majorHAnsi" w:hAnsiTheme="majorHAnsi" w:cstheme="majorHAnsi"/>
              </w:rPr>
              <w:t>16/02/2015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09/2015/QĐ-UBND 06/02/2015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Ban hành Quy định một số mức chi cụ thể cho hoạt động phổ biến, giáo dục pháp luật và chuẩn tiếp cận pháp luật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16/02/2015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10/2015/QĐ-UBND 10/02/2015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Sửa đổi, bổ sung một số điều của các Quyết định liên quan đến quản lý quy hoạch đô thị</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20/02/2015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11/2015/QĐ-UBND 26/02/2015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Ban hành Quy chế tổ chức và hoạt động của Sở Nội vụ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08/3/2015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12/2015/QĐ-UBND 27/02/2015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việc ban hành Tiêu chí cánh đồng lớn</w:t>
            </w:r>
            <w:r w:rsidRPr="00103C40">
              <w:rPr>
                <w:rFonts w:asciiTheme="majorHAnsi" w:hAnsiTheme="majorHAnsi" w:cstheme="majorHAnsi"/>
              </w:rPr>
              <w:br/>
              <w:t>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08/3/2015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13/2015/QĐ-UBND 27/02/2015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Ban hành Quy chế phối hợp quản lý lao động nước ngoài làm việc trong các doanh nghiệp, tổ chức, chủ đầu tư, nhà thầu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09/3/2015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14/2015/QĐ-UBND 10/3/2015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Quy định về chính sách hỗ trợ chi phí khuyến khích hỏa táng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20/3/2015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15/2015/QĐ-UBND 12/3/2015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việc sửa đổi Khoản 1 và Khoản 2 Điều 5 Quyết định số 07/2012/QĐ-UBND ngày 28 tháng 2 năm 2012 của Ủy ban nhân dân Thành phố về thành lập và ban hành Quy chế (mẫu) tổ chức và hoạt động của Lực lượng Quản lý đê nhân dân tại phường - xã, thị trấn (nơi có đê)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22/3/2015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16/2015/QĐ-UBND 16/3/2015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 xml:space="preserve">Về sửa đổi, bổ sung Danh sách phân công quản lý nhà nước đối với các tổ chức hội trên địa bàn Thành phố ban hành kèm theo Quyết định số 54/2011/QĐ-UBND ngày 03 tháng 8 năm 2011 của Ủy ban nhân </w:t>
            </w:r>
            <w:r w:rsidRPr="00103C40">
              <w:rPr>
                <w:rFonts w:asciiTheme="majorHAnsi" w:hAnsiTheme="majorHAnsi" w:cstheme="majorHAnsi"/>
              </w:rPr>
              <w:lastRenderedPageBreak/>
              <w:t>dân Thành phố</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lastRenderedPageBreak/>
              <w:t>26/3/2015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21/2015/QĐ-UBND 14/5/2015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Ban hành Quy định chính sách khuyến khích áp dụng Quy trình thực hành sản xuất nông nghiệp tốt trong nông nghiệp và thủy sản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24/5/2015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22/2015/QĐ-UBND 15/5/2015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sửa đổi, bổ sung quy định hạn mức vốn vay cho đối tượng có thu nhập thấp vay tiền tại Quỹ Phát triển nhà ở Thành phố để tạo lập nhà ở</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25/5/2015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23/2015/QĐ-UBND 15/5/2015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Ban hành Quy định về bồi thường, hỗ trợ, tái định cư khi Nhà nước thu hồi đất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25/5/2015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24/2015/QĐ-UBND 20/5/2015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Ban hành Quy trình tiếp nhận, cho thuê, thuê mua và bán nhà ở thuộc sở hữu Nhà nước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30/5/2015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25/2015/QĐ-UBND 15/5/2015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Ban hành Quy định phân công thực hiện các quyền, trách nhiệm, nghĩa vụ của chủ sở hữu Nhà nước đối với doanh nghiệp nhà nước và vốn Nhà nước đầu tư vào doanh nghiệp</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25/5/2015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CC56AB" w:rsidRDefault="00AA6BBD"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AA6BBD" w:rsidRPr="00CC56AB" w:rsidRDefault="00AA6BBD" w:rsidP="00DF0462">
            <w:pPr>
              <w:jc w:val="center"/>
              <w:rPr>
                <w:rFonts w:asciiTheme="majorHAnsi" w:hAnsiTheme="majorHAnsi" w:cstheme="majorHAnsi"/>
                <w:caps/>
                <w:highlight w:val="green"/>
              </w:rPr>
            </w:pPr>
            <w:r w:rsidRPr="00CC56AB">
              <w:rPr>
                <w:rFonts w:asciiTheme="majorHAnsi" w:hAnsiTheme="majorHAnsi" w:cstheme="majorHAnsi"/>
                <w:caps/>
                <w:highlight w:val="green"/>
              </w:rPr>
              <w:t>26/2015/QĐ-UBND 08/6/2015</w:t>
            </w:r>
          </w:p>
        </w:tc>
        <w:tc>
          <w:tcPr>
            <w:tcW w:w="7655" w:type="dxa"/>
          </w:tcPr>
          <w:p w:rsidR="00AA6BBD" w:rsidRPr="00CC56AB" w:rsidRDefault="00AA6BBD" w:rsidP="00086600">
            <w:pPr>
              <w:rPr>
                <w:rFonts w:asciiTheme="majorHAnsi" w:hAnsiTheme="majorHAnsi" w:cstheme="majorHAnsi"/>
                <w:highlight w:val="green"/>
              </w:rPr>
            </w:pPr>
            <w:r w:rsidRPr="00CC56AB">
              <w:rPr>
                <w:rFonts w:asciiTheme="majorHAnsi" w:hAnsiTheme="majorHAnsi" w:cstheme="majorHAnsi"/>
                <w:highlight w:val="green"/>
              </w:rPr>
              <w:t>Ban hành chính sách hỗ trợ cơ sở vật chất ban đầu cho các Hợp tác xã nông nghiệp - dịch vụ thành lập mới trên địa bàn Thành phố giai đoạn 2015 - 2020</w:t>
            </w:r>
          </w:p>
        </w:tc>
        <w:tc>
          <w:tcPr>
            <w:tcW w:w="1843" w:type="dxa"/>
            <w:vAlign w:val="center"/>
          </w:tcPr>
          <w:p w:rsidR="00AA6BBD" w:rsidRPr="00103C40" w:rsidRDefault="00AA6BBD" w:rsidP="00DF0462">
            <w:pPr>
              <w:jc w:val="center"/>
              <w:rPr>
                <w:rFonts w:asciiTheme="majorHAnsi" w:hAnsiTheme="majorHAnsi" w:cstheme="majorHAnsi"/>
              </w:rPr>
            </w:pPr>
            <w:r w:rsidRPr="00CC56AB">
              <w:rPr>
                <w:rFonts w:asciiTheme="majorHAnsi" w:hAnsiTheme="majorHAnsi" w:cstheme="majorHAnsi"/>
                <w:highlight w:val="green"/>
              </w:rPr>
              <w:t>18/6/2015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27/2015/QĐ-UBND 08/6/2015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thực hiện công tác cấp giấy phép và quản lý hoạt động bến khách ngang sông trên địa bàn Thành phố</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18/6/2015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28/2015/QĐ-UBND 08/6/2015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Ban hành Quy trình phối hợp xử lý và giải quyết việc nhiều người cùng khiếu nại, tố cáo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18/6/2015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30/2015/QĐ-UBND 29/6/2015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Ban hành Quy chế hoạt động tìm kiếm cứu nạn, cứu hộ tại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09/7/2015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32/2015/QĐ-UBND</w:t>
            </w:r>
            <w:r w:rsidRPr="00C2113C">
              <w:rPr>
                <w:rFonts w:asciiTheme="majorHAnsi" w:hAnsiTheme="majorHAnsi" w:cstheme="majorHAnsi"/>
                <w:caps/>
              </w:rPr>
              <w:br/>
              <w:t>03/7/2015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Ban hành Quy chế tổ chức và hoạt động của Sở Tư pháp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13/7/2015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245F8D" w:rsidP="00DF0462">
            <w:pPr>
              <w:jc w:val="center"/>
              <w:rPr>
                <w:rFonts w:asciiTheme="majorHAnsi" w:hAnsiTheme="majorHAnsi" w:cstheme="majorHAnsi"/>
                <w:caps/>
              </w:rPr>
            </w:pPr>
            <w:r w:rsidRPr="00C2113C">
              <w:rPr>
                <w:rFonts w:asciiTheme="majorHAnsi" w:hAnsiTheme="majorHAnsi" w:cstheme="majorHAnsi"/>
                <w:caps/>
              </w:rPr>
              <w:t>33/2015/QĐ-UBND</w:t>
            </w:r>
            <w:r w:rsidRPr="00C2113C">
              <w:rPr>
                <w:rFonts w:asciiTheme="majorHAnsi" w:hAnsiTheme="majorHAnsi" w:cstheme="majorHAnsi"/>
                <w:caps/>
              </w:rPr>
              <w:br/>
              <w:t>06/7/2015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Ban hành Quy chế tổ chức và hoạt động của Lực lượng Kiểm tra Liên ngành trong lĩnh vực văn hóa, thông tin và phòng, chống tệ nạn xã hội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16/7/2015</w:t>
            </w:r>
          </w:p>
        </w:tc>
      </w:tr>
      <w:tr w:rsidR="00245F8D" w:rsidRPr="00103C40" w:rsidTr="003261CC">
        <w:trPr>
          <w:trHeight w:val="567"/>
        </w:trPr>
        <w:tc>
          <w:tcPr>
            <w:tcW w:w="851" w:type="dxa"/>
            <w:vAlign w:val="center"/>
          </w:tcPr>
          <w:p w:rsidR="00245F8D" w:rsidRPr="00937F2B" w:rsidRDefault="00245F8D" w:rsidP="00DF0462">
            <w:pPr>
              <w:pStyle w:val="ListParagraph"/>
              <w:numPr>
                <w:ilvl w:val="0"/>
                <w:numId w:val="32"/>
              </w:numPr>
              <w:jc w:val="center"/>
              <w:rPr>
                <w:rFonts w:asciiTheme="majorHAnsi" w:hAnsiTheme="majorHAnsi" w:cstheme="majorHAnsi"/>
              </w:rPr>
            </w:pPr>
          </w:p>
        </w:tc>
        <w:tc>
          <w:tcPr>
            <w:tcW w:w="1418" w:type="dxa"/>
            <w:vAlign w:val="center"/>
          </w:tcPr>
          <w:p w:rsidR="00245F8D" w:rsidRPr="00103C40" w:rsidRDefault="00245F8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245F8D" w:rsidRPr="00C2113C" w:rsidRDefault="00245F8D" w:rsidP="00DF0462">
            <w:pPr>
              <w:jc w:val="center"/>
              <w:rPr>
                <w:rFonts w:asciiTheme="majorHAnsi" w:hAnsiTheme="majorHAnsi" w:cstheme="majorHAnsi"/>
                <w:caps/>
              </w:rPr>
            </w:pPr>
            <w:r>
              <w:rPr>
                <w:rFonts w:asciiTheme="majorHAnsi" w:hAnsiTheme="majorHAnsi" w:cstheme="majorHAnsi"/>
                <w:caps/>
              </w:rPr>
              <w:t>34/2015/QĐ-UBND</w:t>
            </w:r>
            <w:r>
              <w:rPr>
                <w:rFonts w:asciiTheme="majorHAnsi" w:hAnsiTheme="majorHAnsi" w:cstheme="majorHAnsi"/>
                <w:caps/>
              </w:rPr>
              <w:br/>
              <w:t>10/7</w:t>
            </w:r>
            <w:r w:rsidRPr="00C2113C">
              <w:rPr>
                <w:rFonts w:asciiTheme="majorHAnsi" w:hAnsiTheme="majorHAnsi" w:cstheme="majorHAnsi"/>
                <w:caps/>
              </w:rPr>
              <w:t>/2015</w:t>
            </w:r>
          </w:p>
        </w:tc>
        <w:tc>
          <w:tcPr>
            <w:tcW w:w="7655" w:type="dxa"/>
          </w:tcPr>
          <w:p w:rsidR="00245F8D" w:rsidRPr="00245F8D" w:rsidRDefault="00245F8D" w:rsidP="00245F8D">
            <w:r w:rsidRPr="00245F8D">
              <w:t>Ban hành Quy định về hướng dẫn tổ chức lập, thẩm định, phê duyệt, điều chỉnh và định mức chi phí lập, thẩm định, công bố quy hoạch tổng thể phát triển kinh tế - xã hội, quy hoạch phát triển ngành, lĩnh vực và sản phẩm chủ yếu trên địa bàn Thành phố Hồ Chí Minh.</w:t>
            </w:r>
          </w:p>
        </w:tc>
        <w:tc>
          <w:tcPr>
            <w:tcW w:w="1843" w:type="dxa"/>
            <w:vAlign w:val="center"/>
          </w:tcPr>
          <w:p w:rsidR="00245F8D" w:rsidRPr="00103C40" w:rsidRDefault="00245F8D" w:rsidP="00DF0462">
            <w:pPr>
              <w:jc w:val="center"/>
              <w:rPr>
                <w:rFonts w:asciiTheme="majorHAnsi" w:hAnsiTheme="majorHAnsi" w:cstheme="majorHAnsi"/>
              </w:rPr>
            </w:pPr>
            <w:r>
              <w:rPr>
                <w:rFonts w:asciiTheme="majorHAnsi" w:hAnsiTheme="majorHAnsi" w:cstheme="majorHAnsi"/>
              </w:rPr>
              <w:t>17/7/2015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36/2015/QĐ-UBND 24/7/2015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Ban hành Quy định về quản lý, thu - nộp, sử dụng, quyết toán Quỹ Phòng, chống thiên tai Thành phố</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03/8/2015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37/2015/QĐ-UBND</w:t>
            </w:r>
            <w:r w:rsidRPr="00C2113C">
              <w:rPr>
                <w:rFonts w:asciiTheme="majorHAnsi" w:hAnsiTheme="majorHAnsi" w:cstheme="majorHAnsi"/>
                <w:caps/>
              </w:rPr>
              <w:br/>
              <w:t>28/7/2015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Ban hành Quy chế xây dựng, quản lý và thực hiện Chương trình xúc tiến Thương mại - Đầu tư - Du lịch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06/8/2015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38/2015/QĐ-UBND</w:t>
            </w:r>
            <w:r w:rsidRPr="00C2113C">
              <w:rPr>
                <w:rFonts w:asciiTheme="majorHAnsi" w:hAnsiTheme="majorHAnsi" w:cstheme="majorHAnsi"/>
                <w:caps/>
              </w:rPr>
              <w:br/>
              <w:t>04/8/2015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Ban hành Quy chế tổ chức và hoạt động của cán bộ, công chức làm đầu mối thực hiện nhiệm vụ kiểm soát thủ tục hành chính trên địa bàn Thảnh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14/8/2015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39/2015/QĐ-UBND</w:t>
            </w:r>
            <w:r w:rsidRPr="00C2113C">
              <w:rPr>
                <w:rFonts w:asciiTheme="majorHAnsi" w:hAnsiTheme="majorHAnsi" w:cstheme="majorHAnsi"/>
                <w:caps/>
              </w:rPr>
              <w:br/>
              <w:t>11/8/2015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chế độ miễn, giảm tiền thuê đất đối với các cơ sở thực hiện xã hội hóa trong các lĩnh vực giáo dục và đạo tạo, dạy nghề, y tế, văn hóa, thể dục, thể thao, môi trường, giám định tư pháp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21/8/2015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40/2015/QĐ-UBND</w:t>
            </w:r>
            <w:r w:rsidRPr="00C2113C">
              <w:rPr>
                <w:rFonts w:asciiTheme="majorHAnsi" w:hAnsiTheme="majorHAnsi" w:cstheme="majorHAnsi"/>
                <w:caps/>
              </w:rPr>
              <w:br/>
              <w:t>11/8/2015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Ban hành Quy chế phối hợp quản lý khuyến mãi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21/8/2015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42/2015/QĐ-UBND</w:t>
            </w:r>
            <w:r w:rsidRPr="00C2113C">
              <w:rPr>
                <w:rFonts w:asciiTheme="majorHAnsi" w:hAnsiTheme="majorHAnsi" w:cstheme="majorHAnsi"/>
                <w:caps/>
              </w:rPr>
              <w:br/>
              <w:t>25/8/2017</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Ban hành Quy chế phối hợp trong công tác quy định thủ tục hành chính, công bố và công khai thủ tục hành chính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04/9/2015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43/2015/QĐ-UBND 01/9/2015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Ban hành Bộ đơn giá dự toán lập và điều chỉnh quy hoạch, kế hoạch sử dụng đất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11/9/2015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44/2015/QĐ-UBND 09/9/2015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Ban hành Quy định quản lý bùn thải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19/9/2015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45/2015/QĐ-UBND 10/9/2015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Ban hành Quy chế tổ chức và hoạt động của Ban Chỉ huy Phòng, chống thiên tai và Tìm kiếm cứu nạn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20/9/2015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46/2015/QĐ-UBND 14/9/2015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Quy định về thời gian hoạt động của đại lý Internet và điểm truy nhập Internet công cộng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24/9/2015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47/2015/QĐ-UBND 30/9/2015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gia hạn hiệu lực của Quyết định số 52/2011/QĐ-UBND ngày 29 tháng 7 năm 2011 của ủy ban nhân dân Thành phố về việc công bố các định mức kinh tế - kỹ thuật sử dụng cừ vách nhựa uPVC trong xây dựng công trình đê bao, bờ kè phòng chống sạt lở, triều cường, ngập nước kết hợp giao thông nông thôn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10/10/2015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48/2015/QĐ-UBND 23/10/2015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 xml:space="preserve">Về quy định cụ thể số lượng, chức danh, mức phụ cấp của từng chức danh và mức phụ cấp kiêm nhiệm chức danh đối với cán bộ không </w:t>
            </w:r>
            <w:r w:rsidRPr="00103C40">
              <w:rPr>
                <w:rFonts w:asciiTheme="majorHAnsi" w:hAnsiTheme="majorHAnsi" w:cstheme="majorHAnsi"/>
              </w:rPr>
              <w:lastRenderedPageBreak/>
              <w:t>chuyên trách ở khu phố, ấp, tổ dân phố, tổ nhân dân.</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lastRenderedPageBreak/>
              <w:t>05/3/2016</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49/2015/QĐ-UBND 28/10/2015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Quy định mức kinh phí hỗ trợ hoạt động và chính sách hỗ trợ đối với Đội công tác xã hội tình nguyện phường, xã, thị trấn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07/11/2015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50/2015/QĐ-UBND 30/10/2015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Ban hành quy định về thực hiện Chương trình kích cầu đầu tư của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09/11/2015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51/2015/QĐ-UBND 13/11/2015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Ban hành Quy trình thực hiện cấp thẻ bảo hiểm y tế cho các đối tượng bảo trợ xã hội tại cộng đồng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23/11/2015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52/2015/QĐ-UBND 18/11/2015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sửa đổi Khoản 2 Điều 5 Quy định ban hành kèm theo Quyết định số 43/2014/QĐ-UBND ngày 04 tháng 12 năm 2014 của Ủy ban nhân dân Thành phố ban hành Quy định chức danh và chế độ, chính sách đối với Tổng phụ trách Đội Thiếu niên Tiền phong Hồ Chí Minh trong các trường Tiểu học, Trung học cơ sở và Trợ lý thanh niên tại Phòng Giáo dục và Đào tạo các quận - huyện</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28/11/2015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53/2015/QĐ-UBND 23/11/2015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việc thay thế Phụ lục IV - Bảng giá động vật rừng ban hành kèm theo Quyết định số 47/2014/QĐ-UBND ngày 11 tháng 12 năm 2014 của Ủy ban nhân dân Thành phố</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03/12/2015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54/2015/QĐ-UBND 09/12/2015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Ban hành hệ số điều chỉnh giá đất theo vị trí để xác định giá đất tính tiền thuê đất trong khu công nghiệp, khu chế xuất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19/12/2015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 xml:space="preserve">55/2015/QĐ-UBND </w:t>
            </w:r>
            <w:r w:rsidRPr="00C2113C">
              <w:rPr>
                <w:rFonts w:asciiTheme="majorHAnsi" w:hAnsiTheme="majorHAnsi" w:cstheme="majorHAnsi"/>
                <w:caps/>
              </w:rPr>
              <w:br/>
              <w:t>10/12/2015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giao chỉ tiêu dự toán thu - chi ngân sách nhà nước năm 2016</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10/12/2015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 xml:space="preserve">56/2015/QĐ-UBND </w:t>
            </w:r>
            <w:r w:rsidRPr="00C2113C">
              <w:rPr>
                <w:rFonts w:asciiTheme="majorHAnsi" w:hAnsiTheme="majorHAnsi" w:cstheme="majorHAnsi"/>
                <w:caps/>
              </w:rPr>
              <w:br/>
              <w:t>10/12/2015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điều chỉnh đơn giá bồi thường cây mía quy định tại Quyết định số 02/2015/QĐ- UBND ngày 09 tháng 1 năm 2015 của Ủy ban nhân dân Thành phố ban hành Biểu giá cây trồng, hoa màu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20/12/2015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 xml:space="preserve">57/2015/QĐ-UBND </w:t>
            </w:r>
            <w:r w:rsidRPr="00C2113C">
              <w:rPr>
                <w:rFonts w:asciiTheme="majorHAnsi" w:hAnsiTheme="majorHAnsi" w:cstheme="majorHAnsi"/>
                <w:caps/>
              </w:rPr>
              <w:br/>
              <w:t>10/12/2015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ban hành Quy định quản lý tài nguyên nước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20/12/2015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 xml:space="preserve">58/2015/QĐ-UBND </w:t>
            </w:r>
            <w:r w:rsidRPr="00C2113C">
              <w:rPr>
                <w:rFonts w:asciiTheme="majorHAnsi" w:hAnsiTheme="majorHAnsi" w:cstheme="majorHAnsi"/>
                <w:caps/>
              </w:rPr>
              <w:br/>
              <w:t>31/12/2015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việc ban hành chuẩn hộ nghèo, hộ cận nghèo Thành phố áp dụng cho giai đoạn 2016 - 2020</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10/1/2016</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tcPr>
          <w:p w:rsidR="00AA6BBD" w:rsidRPr="00C2113C" w:rsidRDefault="00AA6BBD" w:rsidP="00DF0462">
            <w:pPr>
              <w:jc w:val="center"/>
              <w:rPr>
                <w:rFonts w:asciiTheme="majorHAnsi" w:hAnsiTheme="majorHAnsi" w:cstheme="majorHAnsi"/>
                <w:caps/>
                <w:color w:val="000000"/>
              </w:rPr>
            </w:pPr>
            <w:r w:rsidRPr="00C2113C">
              <w:rPr>
                <w:rFonts w:asciiTheme="majorHAnsi" w:hAnsiTheme="majorHAnsi" w:cstheme="majorHAnsi"/>
                <w:caps/>
                <w:color w:val="000000"/>
              </w:rPr>
              <w:t>06/2015/CT-UBND 06/3/2015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việc triển khai thi hành Luật sửa đổi, bổ sung một số điều của Luật Phòng cháy và chữa cháy</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16/3/2015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07/2015/CT-UBND 08/4/2015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Triển khai thực hiện Nghị định số 06/2014/NĐ-CP ngày 21 tháng 01 năm 2014 của Chính phủ về biện pháp vận động quần chúng bảo vệ an ninh quốc gia, giữ gìn trật tự, an toàn xã hội</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18/4/2014</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08/2015/CT-UBND 25/5/2015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tăng cường công tác phòng, chống thiên tai và tìm kiếm cứu nạn trên địa bàn Thành phố</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04/6/2015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09/2015/CT-UBND 05/6/2015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việc tăng cường công tác quản lý nhà nước đối với vũ khí, vật liệu nổ, công cụ hỗ trợ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15/6/2015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10/2015/CT-UBND 11/6/2015</w:t>
            </w:r>
          </w:p>
        </w:tc>
        <w:tc>
          <w:tcPr>
            <w:tcW w:w="7655" w:type="dxa"/>
          </w:tcPr>
          <w:p w:rsidR="00AA6BBD" w:rsidRPr="00103C40" w:rsidRDefault="00AA6BBD" w:rsidP="00086600">
            <w:pPr>
              <w:rPr>
                <w:rFonts w:asciiTheme="majorHAnsi" w:hAnsiTheme="majorHAnsi" w:cstheme="majorHAnsi"/>
                <w:color w:val="000000"/>
              </w:rPr>
            </w:pPr>
            <w:r w:rsidRPr="00103C40">
              <w:rPr>
                <w:rFonts w:asciiTheme="majorHAnsi" w:hAnsiTheme="majorHAnsi" w:cstheme="majorHAnsi"/>
                <w:color w:val="000000"/>
              </w:rPr>
              <w:t>Về tăng cường công tác đảm bảo an ninh trật tự tại cơ quan, doanh nghiệp, nhà trường trên địa bàn Thành phố Hồ Chí Minh trong tình hình mới</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21/6/2015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11/2015/CT-UBND 24/6/2015</w:t>
            </w:r>
          </w:p>
        </w:tc>
        <w:tc>
          <w:tcPr>
            <w:tcW w:w="7655" w:type="dxa"/>
          </w:tcPr>
          <w:p w:rsidR="00AA6BBD" w:rsidRPr="00103C40" w:rsidRDefault="00AA6BBD" w:rsidP="00086600">
            <w:pPr>
              <w:rPr>
                <w:rFonts w:asciiTheme="majorHAnsi" w:hAnsiTheme="majorHAnsi" w:cstheme="majorHAnsi"/>
                <w:color w:val="000000"/>
              </w:rPr>
            </w:pPr>
            <w:r w:rsidRPr="00103C40">
              <w:rPr>
                <w:rFonts w:asciiTheme="majorHAnsi" w:hAnsiTheme="majorHAnsi" w:cstheme="majorHAnsi"/>
                <w:color w:val="000000"/>
              </w:rPr>
              <w:t>Về việc tăng cường công tác phổ biến, gỉáo dục pháp luật, nâng cao ý thức pháp luật của người dân trên địa bàn Thảnh phố Hồ Chí Minh</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04/7/2015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Chỉ thị</w:t>
            </w:r>
          </w:p>
        </w:tc>
        <w:tc>
          <w:tcPr>
            <w:tcW w:w="2551" w:type="dxa"/>
            <w:vAlign w:val="center"/>
          </w:tcPr>
          <w:p w:rsidR="00AA6BBD" w:rsidRPr="00C2113C" w:rsidRDefault="00AA6BBD" w:rsidP="00DF0462">
            <w:pPr>
              <w:jc w:val="center"/>
              <w:rPr>
                <w:rFonts w:asciiTheme="majorHAnsi" w:hAnsiTheme="majorHAnsi" w:cstheme="majorHAnsi"/>
                <w:caps/>
              </w:rPr>
            </w:pPr>
            <w:r w:rsidRPr="00C2113C">
              <w:rPr>
                <w:rFonts w:asciiTheme="majorHAnsi" w:hAnsiTheme="majorHAnsi" w:cstheme="majorHAnsi"/>
                <w:caps/>
              </w:rPr>
              <w:t>16/2015/CT-UBND</w:t>
            </w:r>
            <w:r w:rsidRPr="00C2113C">
              <w:rPr>
                <w:rFonts w:asciiTheme="majorHAnsi" w:hAnsiTheme="majorHAnsi" w:cstheme="majorHAnsi"/>
                <w:caps/>
              </w:rPr>
              <w:br/>
              <w:t>02/10/2015</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đẩy mạnh các giải pháp giải quyết vấn đề trường lớp mầm non ở các khu công nghiệp, khu chế xuất.</w:t>
            </w:r>
          </w:p>
        </w:tc>
        <w:tc>
          <w:tcPr>
            <w:tcW w:w="1843"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12/10/2015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686222" w:rsidRDefault="00AA6BBD" w:rsidP="00DF0462">
            <w:pPr>
              <w:jc w:val="center"/>
              <w:rPr>
                <w:rFonts w:asciiTheme="majorHAnsi" w:hAnsiTheme="majorHAnsi" w:cstheme="majorHAnsi"/>
                <w:highlight w:val="yellow"/>
              </w:rPr>
            </w:pPr>
            <w:r w:rsidRPr="00686222">
              <w:rPr>
                <w:rFonts w:asciiTheme="majorHAnsi" w:hAnsiTheme="majorHAnsi" w:cstheme="majorHAnsi"/>
                <w:highlight w:val="yellow"/>
              </w:rPr>
              <w:t>Quyết định</w:t>
            </w:r>
          </w:p>
        </w:tc>
        <w:tc>
          <w:tcPr>
            <w:tcW w:w="2551" w:type="dxa"/>
            <w:vAlign w:val="center"/>
          </w:tcPr>
          <w:p w:rsidR="00AA6BBD" w:rsidRPr="00686222" w:rsidRDefault="00AA6BBD" w:rsidP="00DF0462">
            <w:pPr>
              <w:jc w:val="center"/>
              <w:rPr>
                <w:rFonts w:asciiTheme="majorHAnsi" w:hAnsiTheme="majorHAnsi" w:cstheme="majorHAnsi"/>
                <w:caps/>
                <w:highlight w:val="yellow"/>
              </w:rPr>
            </w:pPr>
            <w:r w:rsidRPr="00686222">
              <w:rPr>
                <w:rFonts w:asciiTheme="majorHAnsi" w:hAnsiTheme="majorHAnsi" w:cstheme="majorHAnsi"/>
                <w:caps/>
                <w:highlight w:val="yellow"/>
              </w:rPr>
              <w:t>371/QĐ-UBND 29/01/2015</w:t>
            </w:r>
          </w:p>
        </w:tc>
        <w:tc>
          <w:tcPr>
            <w:tcW w:w="7655" w:type="dxa"/>
          </w:tcPr>
          <w:p w:rsidR="00AA6BBD" w:rsidRPr="00686222" w:rsidRDefault="00AA6BBD" w:rsidP="00086600">
            <w:pPr>
              <w:rPr>
                <w:rFonts w:asciiTheme="majorHAnsi" w:hAnsiTheme="majorHAnsi" w:cstheme="majorHAnsi"/>
                <w:highlight w:val="yellow"/>
              </w:rPr>
            </w:pPr>
            <w:r w:rsidRPr="00686222">
              <w:rPr>
                <w:rFonts w:asciiTheme="majorHAnsi" w:hAnsiTheme="majorHAnsi" w:cstheme="majorHAnsi"/>
                <w:highlight w:val="yellow"/>
              </w:rPr>
              <w:t>Về việc công bố Danh mục văn bản qppl của HĐND và UBND Thành phố hết hiệu lực toàn bộ hoặc một phần năm 2014</w:t>
            </w:r>
          </w:p>
        </w:tc>
        <w:tc>
          <w:tcPr>
            <w:tcW w:w="1843" w:type="dxa"/>
            <w:vAlign w:val="center"/>
          </w:tcPr>
          <w:p w:rsidR="00AA6BBD" w:rsidRPr="00686222" w:rsidRDefault="00AA6BBD" w:rsidP="00DF0462">
            <w:pPr>
              <w:jc w:val="center"/>
              <w:rPr>
                <w:rFonts w:asciiTheme="majorHAnsi" w:hAnsiTheme="majorHAnsi" w:cstheme="majorHAnsi"/>
                <w:highlight w:val="yellow"/>
              </w:rPr>
            </w:pPr>
            <w:r w:rsidRPr="00686222">
              <w:rPr>
                <w:rFonts w:asciiTheme="majorHAnsi" w:hAnsiTheme="majorHAnsi" w:cstheme="majorHAnsi"/>
                <w:highlight w:val="yellow"/>
              </w:rPr>
              <w:t>29/01/2015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686222" w:rsidRDefault="00AA6BBD" w:rsidP="00DF0462">
            <w:pPr>
              <w:jc w:val="center"/>
              <w:rPr>
                <w:rFonts w:asciiTheme="majorHAnsi" w:hAnsiTheme="majorHAnsi" w:cstheme="majorHAnsi"/>
                <w:color w:val="000000" w:themeColor="text1"/>
                <w:highlight w:val="yellow"/>
              </w:rPr>
            </w:pPr>
            <w:r w:rsidRPr="00686222">
              <w:rPr>
                <w:rFonts w:asciiTheme="majorHAnsi" w:hAnsiTheme="majorHAnsi" w:cstheme="majorHAnsi"/>
                <w:color w:val="000000" w:themeColor="text1"/>
                <w:highlight w:val="yellow"/>
              </w:rPr>
              <w:t>Quyết định</w:t>
            </w:r>
          </w:p>
        </w:tc>
        <w:tc>
          <w:tcPr>
            <w:tcW w:w="2551" w:type="dxa"/>
            <w:vAlign w:val="center"/>
          </w:tcPr>
          <w:p w:rsidR="00AA6BBD" w:rsidRPr="00686222" w:rsidRDefault="00AA6BBD" w:rsidP="00DF0462">
            <w:pPr>
              <w:jc w:val="center"/>
              <w:rPr>
                <w:rFonts w:asciiTheme="majorHAnsi" w:hAnsiTheme="majorHAnsi" w:cstheme="majorHAnsi"/>
                <w:caps/>
                <w:color w:val="000000" w:themeColor="text1"/>
                <w:highlight w:val="yellow"/>
              </w:rPr>
            </w:pPr>
            <w:r w:rsidRPr="00686222">
              <w:rPr>
                <w:rFonts w:asciiTheme="majorHAnsi" w:hAnsiTheme="majorHAnsi" w:cstheme="majorHAnsi"/>
                <w:caps/>
                <w:color w:val="000000" w:themeColor="text1"/>
                <w:highlight w:val="yellow"/>
              </w:rPr>
              <w:t>609/QĐ-UBND 10/02/2015</w:t>
            </w:r>
          </w:p>
        </w:tc>
        <w:tc>
          <w:tcPr>
            <w:tcW w:w="7655" w:type="dxa"/>
          </w:tcPr>
          <w:p w:rsidR="00AA6BBD" w:rsidRPr="00686222" w:rsidRDefault="00AA6BBD" w:rsidP="00E545BA">
            <w:pPr>
              <w:rPr>
                <w:rFonts w:asciiTheme="majorHAnsi" w:hAnsiTheme="majorHAnsi" w:cstheme="majorHAnsi"/>
                <w:color w:val="000000" w:themeColor="text1"/>
                <w:highlight w:val="yellow"/>
              </w:rPr>
            </w:pPr>
            <w:r w:rsidRPr="00686222">
              <w:rPr>
                <w:rFonts w:asciiTheme="majorHAnsi" w:hAnsiTheme="majorHAnsi" w:cstheme="majorHAnsi"/>
                <w:color w:val="000000" w:themeColor="text1"/>
                <w:highlight w:val="yellow"/>
              </w:rPr>
              <w:t xml:space="preserve">Về việc bãi bỏ văn bản </w:t>
            </w:r>
          </w:p>
        </w:tc>
        <w:tc>
          <w:tcPr>
            <w:tcW w:w="1843" w:type="dxa"/>
            <w:vAlign w:val="center"/>
          </w:tcPr>
          <w:p w:rsidR="00AA6BBD" w:rsidRPr="00686222" w:rsidRDefault="00AA6BBD" w:rsidP="00DF0462">
            <w:pPr>
              <w:jc w:val="center"/>
              <w:rPr>
                <w:rFonts w:asciiTheme="majorHAnsi" w:hAnsiTheme="majorHAnsi" w:cstheme="majorHAnsi"/>
                <w:color w:val="000000" w:themeColor="text1"/>
                <w:highlight w:val="yellow"/>
              </w:rPr>
            </w:pPr>
            <w:r w:rsidRPr="00686222">
              <w:rPr>
                <w:rFonts w:asciiTheme="majorHAnsi" w:hAnsiTheme="majorHAnsi" w:cstheme="majorHAnsi"/>
                <w:color w:val="000000" w:themeColor="text1"/>
                <w:highlight w:val="yellow"/>
              </w:rPr>
              <w:t>10/02/2015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686222" w:rsidRDefault="00AA6BBD" w:rsidP="00DF0462">
            <w:pPr>
              <w:jc w:val="center"/>
              <w:rPr>
                <w:rFonts w:asciiTheme="majorHAnsi" w:hAnsiTheme="majorHAnsi" w:cstheme="majorHAnsi"/>
                <w:color w:val="000000" w:themeColor="text1"/>
                <w:highlight w:val="yellow"/>
              </w:rPr>
            </w:pPr>
            <w:r w:rsidRPr="00686222">
              <w:rPr>
                <w:rFonts w:asciiTheme="majorHAnsi" w:hAnsiTheme="majorHAnsi" w:cstheme="majorHAnsi"/>
                <w:color w:val="000000" w:themeColor="text1"/>
                <w:highlight w:val="yellow"/>
              </w:rPr>
              <w:t>Quyết định</w:t>
            </w:r>
          </w:p>
        </w:tc>
        <w:tc>
          <w:tcPr>
            <w:tcW w:w="2551" w:type="dxa"/>
            <w:vAlign w:val="center"/>
          </w:tcPr>
          <w:p w:rsidR="00AA6BBD" w:rsidRPr="00686222" w:rsidRDefault="00AA6BBD" w:rsidP="00DF0462">
            <w:pPr>
              <w:jc w:val="center"/>
              <w:rPr>
                <w:rFonts w:asciiTheme="majorHAnsi" w:hAnsiTheme="majorHAnsi" w:cstheme="majorHAnsi"/>
                <w:caps/>
                <w:color w:val="000000" w:themeColor="text1"/>
                <w:highlight w:val="yellow"/>
              </w:rPr>
            </w:pPr>
            <w:r w:rsidRPr="00686222">
              <w:rPr>
                <w:rFonts w:asciiTheme="majorHAnsi" w:hAnsiTheme="majorHAnsi" w:cstheme="majorHAnsi"/>
                <w:caps/>
                <w:color w:val="000000" w:themeColor="text1"/>
                <w:highlight w:val="yellow"/>
              </w:rPr>
              <w:t>1918/QĐ-UBND</w:t>
            </w:r>
            <w:r w:rsidRPr="00686222">
              <w:rPr>
                <w:rFonts w:asciiTheme="majorHAnsi" w:hAnsiTheme="majorHAnsi" w:cstheme="majorHAnsi"/>
                <w:caps/>
                <w:color w:val="000000" w:themeColor="text1"/>
                <w:highlight w:val="yellow"/>
              </w:rPr>
              <w:br/>
              <w:t>23/4/2015</w:t>
            </w:r>
          </w:p>
        </w:tc>
        <w:tc>
          <w:tcPr>
            <w:tcW w:w="7655" w:type="dxa"/>
          </w:tcPr>
          <w:p w:rsidR="00AA6BBD" w:rsidRPr="00686222" w:rsidRDefault="00AA6BBD" w:rsidP="00E545BA">
            <w:pPr>
              <w:rPr>
                <w:rFonts w:asciiTheme="majorHAnsi" w:hAnsiTheme="majorHAnsi" w:cstheme="majorHAnsi"/>
                <w:color w:val="000000" w:themeColor="text1"/>
                <w:highlight w:val="yellow"/>
              </w:rPr>
            </w:pPr>
            <w:r w:rsidRPr="00686222">
              <w:rPr>
                <w:rFonts w:asciiTheme="majorHAnsi" w:hAnsiTheme="majorHAnsi" w:cstheme="majorHAnsi"/>
                <w:color w:val="000000" w:themeColor="text1"/>
                <w:highlight w:val="yellow"/>
              </w:rPr>
              <w:t xml:space="preserve">Về việc bãi bỏ văn bản </w:t>
            </w:r>
          </w:p>
        </w:tc>
        <w:tc>
          <w:tcPr>
            <w:tcW w:w="1843" w:type="dxa"/>
            <w:vAlign w:val="center"/>
          </w:tcPr>
          <w:p w:rsidR="00AA6BBD" w:rsidRPr="00686222" w:rsidRDefault="00AA6BBD" w:rsidP="00DF0462">
            <w:pPr>
              <w:jc w:val="center"/>
              <w:rPr>
                <w:rFonts w:asciiTheme="majorHAnsi" w:hAnsiTheme="majorHAnsi" w:cstheme="majorHAnsi"/>
                <w:color w:val="000000" w:themeColor="text1"/>
                <w:highlight w:val="yellow"/>
              </w:rPr>
            </w:pPr>
            <w:r w:rsidRPr="00686222">
              <w:rPr>
                <w:rFonts w:asciiTheme="majorHAnsi" w:hAnsiTheme="majorHAnsi" w:cstheme="majorHAnsi"/>
                <w:color w:val="000000" w:themeColor="text1"/>
                <w:highlight w:val="yellow"/>
              </w:rPr>
              <w:t>23/4/2015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686222" w:rsidRDefault="00AA6BBD" w:rsidP="00DF0462">
            <w:pPr>
              <w:jc w:val="center"/>
              <w:rPr>
                <w:rFonts w:asciiTheme="majorHAnsi" w:hAnsiTheme="majorHAnsi" w:cstheme="majorHAnsi"/>
                <w:color w:val="000000" w:themeColor="text1"/>
                <w:highlight w:val="yellow"/>
              </w:rPr>
            </w:pPr>
            <w:r w:rsidRPr="00686222">
              <w:rPr>
                <w:rFonts w:asciiTheme="majorHAnsi" w:hAnsiTheme="majorHAnsi" w:cstheme="majorHAnsi"/>
                <w:color w:val="000000" w:themeColor="text1"/>
                <w:highlight w:val="yellow"/>
              </w:rPr>
              <w:t>Quyết định</w:t>
            </w:r>
          </w:p>
        </w:tc>
        <w:tc>
          <w:tcPr>
            <w:tcW w:w="2551" w:type="dxa"/>
            <w:vAlign w:val="center"/>
          </w:tcPr>
          <w:p w:rsidR="00AA6BBD" w:rsidRPr="00686222" w:rsidRDefault="00AA6BBD" w:rsidP="00DF0462">
            <w:pPr>
              <w:jc w:val="center"/>
              <w:rPr>
                <w:rFonts w:asciiTheme="majorHAnsi" w:hAnsiTheme="majorHAnsi" w:cstheme="majorHAnsi"/>
                <w:caps/>
                <w:color w:val="000000" w:themeColor="text1"/>
                <w:highlight w:val="yellow"/>
              </w:rPr>
            </w:pPr>
            <w:r w:rsidRPr="00686222">
              <w:rPr>
                <w:rFonts w:asciiTheme="majorHAnsi" w:hAnsiTheme="majorHAnsi" w:cstheme="majorHAnsi"/>
                <w:caps/>
                <w:color w:val="000000" w:themeColor="text1"/>
                <w:highlight w:val="yellow"/>
              </w:rPr>
              <w:t>2600/QĐ-UBND 03/6/2015</w:t>
            </w:r>
          </w:p>
        </w:tc>
        <w:tc>
          <w:tcPr>
            <w:tcW w:w="7655" w:type="dxa"/>
          </w:tcPr>
          <w:p w:rsidR="00AA6BBD" w:rsidRPr="00686222" w:rsidRDefault="00AA6BBD" w:rsidP="00E545BA">
            <w:pPr>
              <w:rPr>
                <w:rFonts w:asciiTheme="majorHAnsi" w:hAnsiTheme="majorHAnsi" w:cstheme="majorHAnsi"/>
                <w:color w:val="000000" w:themeColor="text1"/>
                <w:highlight w:val="yellow"/>
              </w:rPr>
            </w:pPr>
            <w:r w:rsidRPr="00686222">
              <w:rPr>
                <w:rFonts w:asciiTheme="majorHAnsi" w:hAnsiTheme="majorHAnsi" w:cstheme="majorHAnsi"/>
                <w:color w:val="000000" w:themeColor="text1"/>
                <w:highlight w:val="yellow"/>
              </w:rPr>
              <w:t xml:space="preserve">Về việc bãi bỏ văn bản </w:t>
            </w:r>
          </w:p>
        </w:tc>
        <w:tc>
          <w:tcPr>
            <w:tcW w:w="1843" w:type="dxa"/>
            <w:vAlign w:val="center"/>
          </w:tcPr>
          <w:p w:rsidR="00AA6BBD" w:rsidRPr="00686222" w:rsidRDefault="00AA6BBD" w:rsidP="00DF0462">
            <w:pPr>
              <w:jc w:val="center"/>
              <w:rPr>
                <w:rFonts w:asciiTheme="majorHAnsi" w:hAnsiTheme="majorHAnsi" w:cstheme="majorHAnsi"/>
                <w:color w:val="000000" w:themeColor="text1"/>
                <w:highlight w:val="yellow"/>
              </w:rPr>
            </w:pPr>
            <w:r w:rsidRPr="00686222">
              <w:rPr>
                <w:rFonts w:asciiTheme="majorHAnsi" w:hAnsiTheme="majorHAnsi" w:cstheme="majorHAnsi"/>
                <w:color w:val="000000" w:themeColor="text1"/>
                <w:highlight w:val="yellow"/>
              </w:rPr>
              <w:t>6/3/2015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686222" w:rsidRDefault="00AA6BBD" w:rsidP="00DF0462">
            <w:pPr>
              <w:jc w:val="center"/>
              <w:rPr>
                <w:rFonts w:asciiTheme="majorHAnsi" w:hAnsiTheme="majorHAnsi" w:cstheme="majorHAnsi"/>
                <w:color w:val="000000" w:themeColor="text1"/>
                <w:highlight w:val="yellow"/>
              </w:rPr>
            </w:pPr>
            <w:r w:rsidRPr="00686222">
              <w:rPr>
                <w:rFonts w:asciiTheme="majorHAnsi" w:hAnsiTheme="majorHAnsi" w:cstheme="majorHAnsi"/>
                <w:color w:val="000000" w:themeColor="text1"/>
                <w:highlight w:val="yellow"/>
              </w:rPr>
              <w:t>Quyết định</w:t>
            </w:r>
          </w:p>
        </w:tc>
        <w:tc>
          <w:tcPr>
            <w:tcW w:w="2551" w:type="dxa"/>
            <w:vAlign w:val="center"/>
          </w:tcPr>
          <w:p w:rsidR="00AA6BBD" w:rsidRPr="00686222" w:rsidRDefault="00AA6BBD" w:rsidP="00DF0462">
            <w:pPr>
              <w:jc w:val="center"/>
              <w:rPr>
                <w:rFonts w:asciiTheme="majorHAnsi" w:hAnsiTheme="majorHAnsi" w:cstheme="majorHAnsi"/>
                <w:caps/>
                <w:color w:val="000000" w:themeColor="text1"/>
                <w:highlight w:val="yellow"/>
              </w:rPr>
            </w:pPr>
            <w:r w:rsidRPr="00686222">
              <w:rPr>
                <w:rFonts w:asciiTheme="majorHAnsi" w:hAnsiTheme="majorHAnsi" w:cstheme="majorHAnsi"/>
                <w:caps/>
                <w:color w:val="000000" w:themeColor="text1"/>
                <w:highlight w:val="yellow"/>
              </w:rPr>
              <w:t>2646/QĐ-UBND 05/6/2015</w:t>
            </w:r>
          </w:p>
        </w:tc>
        <w:tc>
          <w:tcPr>
            <w:tcW w:w="7655" w:type="dxa"/>
          </w:tcPr>
          <w:p w:rsidR="00AA6BBD" w:rsidRPr="00686222" w:rsidRDefault="00AA6BBD" w:rsidP="00E545BA">
            <w:pPr>
              <w:rPr>
                <w:rFonts w:asciiTheme="majorHAnsi" w:hAnsiTheme="majorHAnsi" w:cstheme="majorHAnsi"/>
                <w:color w:val="000000" w:themeColor="text1"/>
                <w:highlight w:val="yellow"/>
              </w:rPr>
            </w:pPr>
            <w:r w:rsidRPr="00686222">
              <w:rPr>
                <w:rFonts w:asciiTheme="majorHAnsi" w:hAnsiTheme="majorHAnsi" w:cstheme="majorHAnsi"/>
                <w:color w:val="000000" w:themeColor="text1"/>
                <w:highlight w:val="yellow"/>
              </w:rPr>
              <w:t xml:space="preserve">Về bãi bỏ các văn bản </w:t>
            </w:r>
          </w:p>
        </w:tc>
        <w:tc>
          <w:tcPr>
            <w:tcW w:w="1843" w:type="dxa"/>
            <w:vAlign w:val="center"/>
          </w:tcPr>
          <w:p w:rsidR="00AA6BBD" w:rsidRPr="00686222" w:rsidRDefault="00AA6BBD" w:rsidP="00DF0462">
            <w:pPr>
              <w:jc w:val="center"/>
              <w:rPr>
                <w:rFonts w:asciiTheme="majorHAnsi" w:hAnsiTheme="majorHAnsi" w:cstheme="majorHAnsi"/>
                <w:color w:val="000000" w:themeColor="text1"/>
                <w:highlight w:val="yellow"/>
              </w:rPr>
            </w:pPr>
            <w:r w:rsidRPr="00686222">
              <w:rPr>
                <w:rFonts w:asciiTheme="majorHAnsi" w:hAnsiTheme="majorHAnsi" w:cstheme="majorHAnsi"/>
                <w:color w:val="000000" w:themeColor="text1"/>
                <w:highlight w:val="yellow"/>
              </w:rPr>
              <w:t>05/6/2015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686222" w:rsidRDefault="00AA6BBD" w:rsidP="00DF0462">
            <w:pPr>
              <w:jc w:val="center"/>
              <w:rPr>
                <w:rFonts w:asciiTheme="majorHAnsi" w:hAnsiTheme="majorHAnsi" w:cstheme="majorHAnsi"/>
                <w:color w:val="000000" w:themeColor="text1"/>
                <w:highlight w:val="yellow"/>
              </w:rPr>
            </w:pPr>
            <w:r w:rsidRPr="00686222">
              <w:rPr>
                <w:rFonts w:asciiTheme="majorHAnsi" w:hAnsiTheme="majorHAnsi" w:cstheme="majorHAnsi"/>
                <w:color w:val="000000" w:themeColor="text1"/>
                <w:highlight w:val="yellow"/>
              </w:rPr>
              <w:t>Quyết định</w:t>
            </w:r>
          </w:p>
        </w:tc>
        <w:tc>
          <w:tcPr>
            <w:tcW w:w="2551" w:type="dxa"/>
            <w:vAlign w:val="center"/>
          </w:tcPr>
          <w:p w:rsidR="00AA6BBD" w:rsidRPr="00686222" w:rsidRDefault="00AA6BBD" w:rsidP="00DF0462">
            <w:pPr>
              <w:jc w:val="center"/>
              <w:rPr>
                <w:rFonts w:asciiTheme="majorHAnsi" w:hAnsiTheme="majorHAnsi" w:cstheme="majorHAnsi"/>
                <w:caps/>
                <w:color w:val="000000" w:themeColor="text1"/>
                <w:highlight w:val="yellow"/>
              </w:rPr>
            </w:pPr>
            <w:r w:rsidRPr="00686222">
              <w:rPr>
                <w:rFonts w:asciiTheme="majorHAnsi" w:hAnsiTheme="majorHAnsi" w:cstheme="majorHAnsi"/>
                <w:caps/>
                <w:color w:val="000000" w:themeColor="text1"/>
                <w:highlight w:val="yellow"/>
              </w:rPr>
              <w:t>2647/QĐ-UBND 05/6/2015</w:t>
            </w:r>
          </w:p>
        </w:tc>
        <w:tc>
          <w:tcPr>
            <w:tcW w:w="7655" w:type="dxa"/>
          </w:tcPr>
          <w:p w:rsidR="00AA6BBD" w:rsidRPr="00686222" w:rsidRDefault="00AA6BBD" w:rsidP="00E545BA">
            <w:pPr>
              <w:rPr>
                <w:rFonts w:asciiTheme="majorHAnsi" w:hAnsiTheme="majorHAnsi" w:cstheme="majorHAnsi"/>
                <w:color w:val="000000" w:themeColor="text1"/>
                <w:highlight w:val="yellow"/>
              </w:rPr>
            </w:pPr>
            <w:r w:rsidRPr="00686222">
              <w:rPr>
                <w:rFonts w:asciiTheme="majorHAnsi" w:hAnsiTheme="majorHAnsi" w:cstheme="majorHAnsi"/>
                <w:color w:val="000000" w:themeColor="text1"/>
                <w:highlight w:val="yellow"/>
              </w:rPr>
              <w:t xml:space="preserve">Về bãi bỏ văn bản </w:t>
            </w:r>
          </w:p>
        </w:tc>
        <w:tc>
          <w:tcPr>
            <w:tcW w:w="1843" w:type="dxa"/>
            <w:vAlign w:val="center"/>
          </w:tcPr>
          <w:p w:rsidR="00AA6BBD" w:rsidRPr="00686222" w:rsidRDefault="00AA6BBD" w:rsidP="00DF0462">
            <w:pPr>
              <w:jc w:val="center"/>
              <w:rPr>
                <w:rFonts w:asciiTheme="majorHAnsi" w:hAnsiTheme="majorHAnsi" w:cstheme="majorHAnsi"/>
                <w:color w:val="000000" w:themeColor="text1"/>
                <w:highlight w:val="yellow"/>
              </w:rPr>
            </w:pPr>
            <w:r w:rsidRPr="00686222">
              <w:rPr>
                <w:rFonts w:asciiTheme="majorHAnsi" w:hAnsiTheme="majorHAnsi" w:cstheme="majorHAnsi"/>
                <w:color w:val="000000" w:themeColor="text1"/>
                <w:highlight w:val="yellow"/>
              </w:rPr>
              <w:t>05/6/2015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686222" w:rsidRDefault="00AA6BBD" w:rsidP="00DF0462">
            <w:pPr>
              <w:jc w:val="center"/>
              <w:rPr>
                <w:rFonts w:asciiTheme="majorHAnsi" w:hAnsiTheme="majorHAnsi" w:cstheme="majorHAnsi"/>
                <w:color w:val="000000" w:themeColor="text1"/>
                <w:highlight w:val="yellow"/>
              </w:rPr>
            </w:pPr>
            <w:r w:rsidRPr="00686222">
              <w:rPr>
                <w:rFonts w:asciiTheme="majorHAnsi" w:hAnsiTheme="majorHAnsi" w:cstheme="majorHAnsi"/>
                <w:color w:val="000000" w:themeColor="text1"/>
                <w:highlight w:val="yellow"/>
              </w:rPr>
              <w:t>Quyết định</w:t>
            </w:r>
          </w:p>
        </w:tc>
        <w:tc>
          <w:tcPr>
            <w:tcW w:w="2551" w:type="dxa"/>
            <w:vAlign w:val="center"/>
          </w:tcPr>
          <w:p w:rsidR="00AA6BBD" w:rsidRPr="00686222" w:rsidRDefault="00AA6BBD" w:rsidP="00DF0462">
            <w:pPr>
              <w:jc w:val="center"/>
              <w:rPr>
                <w:rFonts w:asciiTheme="majorHAnsi" w:hAnsiTheme="majorHAnsi" w:cstheme="majorHAnsi"/>
                <w:caps/>
                <w:color w:val="000000" w:themeColor="text1"/>
                <w:highlight w:val="yellow"/>
              </w:rPr>
            </w:pPr>
            <w:r w:rsidRPr="00686222">
              <w:rPr>
                <w:rFonts w:asciiTheme="majorHAnsi" w:hAnsiTheme="majorHAnsi" w:cstheme="majorHAnsi"/>
                <w:caps/>
                <w:color w:val="000000" w:themeColor="text1"/>
                <w:highlight w:val="yellow"/>
              </w:rPr>
              <w:t>3420/QĐ-UBND 14/7/2015</w:t>
            </w:r>
          </w:p>
        </w:tc>
        <w:tc>
          <w:tcPr>
            <w:tcW w:w="7655" w:type="dxa"/>
          </w:tcPr>
          <w:p w:rsidR="00AA6BBD" w:rsidRPr="00686222" w:rsidRDefault="00AA6BBD" w:rsidP="00E545BA">
            <w:pPr>
              <w:rPr>
                <w:rFonts w:asciiTheme="majorHAnsi" w:hAnsiTheme="majorHAnsi" w:cstheme="majorHAnsi"/>
                <w:color w:val="000000" w:themeColor="text1"/>
                <w:highlight w:val="yellow"/>
              </w:rPr>
            </w:pPr>
            <w:r w:rsidRPr="00686222">
              <w:rPr>
                <w:rFonts w:asciiTheme="majorHAnsi" w:hAnsiTheme="majorHAnsi" w:cstheme="majorHAnsi"/>
                <w:color w:val="000000" w:themeColor="text1"/>
                <w:highlight w:val="yellow"/>
              </w:rPr>
              <w:t>Về bãi bỏ văn bản</w:t>
            </w:r>
          </w:p>
        </w:tc>
        <w:tc>
          <w:tcPr>
            <w:tcW w:w="1843" w:type="dxa"/>
            <w:vAlign w:val="center"/>
          </w:tcPr>
          <w:p w:rsidR="00AA6BBD" w:rsidRPr="00686222" w:rsidRDefault="00AA6BBD" w:rsidP="00DF0462">
            <w:pPr>
              <w:jc w:val="center"/>
              <w:rPr>
                <w:rFonts w:asciiTheme="majorHAnsi" w:hAnsiTheme="majorHAnsi" w:cstheme="majorHAnsi"/>
                <w:color w:val="000000" w:themeColor="text1"/>
                <w:highlight w:val="yellow"/>
              </w:rPr>
            </w:pPr>
            <w:r w:rsidRPr="00686222">
              <w:rPr>
                <w:rFonts w:asciiTheme="majorHAnsi" w:hAnsiTheme="majorHAnsi" w:cstheme="majorHAnsi"/>
                <w:color w:val="000000" w:themeColor="text1"/>
                <w:highlight w:val="yellow"/>
              </w:rPr>
              <w:t>14/7/2015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686222" w:rsidRDefault="00AA6BBD" w:rsidP="00DF0462">
            <w:pPr>
              <w:jc w:val="center"/>
              <w:rPr>
                <w:rFonts w:asciiTheme="majorHAnsi" w:hAnsiTheme="majorHAnsi" w:cstheme="majorHAnsi"/>
                <w:color w:val="000000" w:themeColor="text1"/>
                <w:highlight w:val="yellow"/>
              </w:rPr>
            </w:pPr>
            <w:r w:rsidRPr="00686222">
              <w:rPr>
                <w:rFonts w:asciiTheme="majorHAnsi" w:hAnsiTheme="majorHAnsi" w:cstheme="majorHAnsi"/>
                <w:color w:val="000000" w:themeColor="text1"/>
                <w:highlight w:val="yellow"/>
              </w:rPr>
              <w:t>Quyết định</w:t>
            </w:r>
          </w:p>
        </w:tc>
        <w:tc>
          <w:tcPr>
            <w:tcW w:w="2551" w:type="dxa"/>
            <w:vAlign w:val="center"/>
          </w:tcPr>
          <w:p w:rsidR="00AA6BBD" w:rsidRPr="00686222" w:rsidRDefault="00AA6BBD" w:rsidP="00DF0462">
            <w:pPr>
              <w:jc w:val="center"/>
              <w:rPr>
                <w:rFonts w:asciiTheme="majorHAnsi" w:hAnsiTheme="majorHAnsi" w:cstheme="majorHAnsi"/>
                <w:caps/>
                <w:color w:val="000000" w:themeColor="text1"/>
                <w:highlight w:val="yellow"/>
              </w:rPr>
            </w:pPr>
            <w:r w:rsidRPr="00686222">
              <w:rPr>
                <w:rFonts w:asciiTheme="majorHAnsi" w:hAnsiTheme="majorHAnsi" w:cstheme="majorHAnsi"/>
                <w:caps/>
                <w:color w:val="000000" w:themeColor="text1"/>
                <w:highlight w:val="yellow"/>
              </w:rPr>
              <w:t>4177/QĐ-UBND 24/8/2015</w:t>
            </w:r>
          </w:p>
        </w:tc>
        <w:tc>
          <w:tcPr>
            <w:tcW w:w="7655" w:type="dxa"/>
          </w:tcPr>
          <w:p w:rsidR="00AA6BBD" w:rsidRPr="00686222" w:rsidRDefault="00AA6BBD" w:rsidP="00E545BA">
            <w:pPr>
              <w:rPr>
                <w:rFonts w:asciiTheme="majorHAnsi" w:hAnsiTheme="majorHAnsi" w:cstheme="majorHAnsi"/>
                <w:color w:val="000000" w:themeColor="text1"/>
                <w:highlight w:val="yellow"/>
              </w:rPr>
            </w:pPr>
            <w:r w:rsidRPr="00686222">
              <w:rPr>
                <w:rFonts w:asciiTheme="majorHAnsi" w:hAnsiTheme="majorHAnsi" w:cstheme="majorHAnsi"/>
                <w:color w:val="000000" w:themeColor="text1"/>
                <w:highlight w:val="yellow"/>
              </w:rPr>
              <w:t xml:space="preserve">Về việc bãi bỏ văn bản </w:t>
            </w:r>
          </w:p>
        </w:tc>
        <w:tc>
          <w:tcPr>
            <w:tcW w:w="1843" w:type="dxa"/>
            <w:vAlign w:val="center"/>
          </w:tcPr>
          <w:p w:rsidR="00AA6BBD" w:rsidRPr="00686222" w:rsidRDefault="00AA6BBD" w:rsidP="00DF0462">
            <w:pPr>
              <w:jc w:val="center"/>
              <w:rPr>
                <w:rFonts w:asciiTheme="majorHAnsi" w:hAnsiTheme="majorHAnsi" w:cstheme="majorHAnsi"/>
                <w:color w:val="000000" w:themeColor="text1"/>
                <w:highlight w:val="yellow"/>
              </w:rPr>
            </w:pPr>
            <w:r w:rsidRPr="00686222">
              <w:rPr>
                <w:rFonts w:asciiTheme="majorHAnsi" w:hAnsiTheme="majorHAnsi" w:cstheme="majorHAnsi"/>
                <w:color w:val="000000" w:themeColor="text1"/>
                <w:highlight w:val="yellow"/>
              </w:rPr>
              <w:t>24/8/2015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686222" w:rsidRDefault="00AA6BBD" w:rsidP="00DF0462">
            <w:pPr>
              <w:jc w:val="center"/>
              <w:rPr>
                <w:rFonts w:asciiTheme="majorHAnsi" w:hAnsiTheme="majorHAnsi" w:cstheme="majorHAnsi"/>
                <w:color w:val="000000" w:themeColor="text1"/>
                <w:highlight w:val="yellow"/>
              </w:rPr>
            </w:pPr>
            <w:r w:rsidRPr="00686222">
              <w:rPr>
                <w:rFonts w:asciiTheme="majorHAnsi" w:hAnsiTheme="majorHAnsi" w:cstheme="majorHAnsi"/>
                <w:color w:val="000000" w:themeColor="text1"/>
                <w:highlight w:val="yellow"/>
              </w:rPr>
              <w:t>Quyết định</w:t>
            </w:r>
          </w:p>
        </w:tc>
        <w:tc>
          <w:tcPr>
            <w:tcW w:w="2551" w:type="dxa"/>
            <w:vAlign w:val="center"/>
          </w:tcPr>
          <w:p w:rsidR="00AA6BBD" w:rsidRPr="00686222" w:rsidRDefault="00AA6BBD" w:rsidP="00DF0462">
            <w:pPr>
              <w:jc w:val="center"/>
              <w:rPr>
                <w:rFonts w:asciiTheme="majorHAnsi" w:hAnsiTheme="majorHAnsi" w:cstheme="majorHAnsi"/>
                <w:caps/>
                <w:color w:val="000000" w:themeColor="text1"/>
                <w:highlight w:val="yellow"/>
              </w:rPr>
            </w:pPr>
            <w:r w:rsidRPr="00686222">
              <w:rPr>
                <w:rFonts w:asciiTheme="majorHAnsi" w:hAnsiTheme="majorHAnsi" w:cstheme="majorHAnsi"/>
                <w:caps/>
                <w:color w:val="000000" w:themeColor="text1"/>
                <w:highlight w:val="yellow"/>
              </w:rPr>
              <w:t>4538/QĐ-UBND</w:t>
            </w:r>
            <w:r w:rsidRPr="00686222">
              <w:rPr>
                <w:rFonts w:asciiTheme="majorHAnsi" w:hAnsiTheme="majorHAnsi" w:cstheme="majorHAnsi"/>
                <w:caps/>
                <w:color w:val="000000" w:themeColor="text1"/>
                <w:highlight w:val="yellow"/>
              </w:rPr>
              <w:br/>
              <w:t>11/9/2015</w:t>
            </w:r>
          </w:p>
        </w:tc>
        <w:tc>
          <w:tcPr>
            <w:tcW w:w="7655" w:type="dxa"/>
          </w:tcPr>
          <w:p w:rsidR="00AA6BBD" w:rsidRPr="00686222" w:rsidRDefault="00AA6BBD" w:rsidP="00E545BA">
            <w:pPr>
              <w:rPr>
                <w:rFonts w:asciiTheme="majorHAnsi" w:hAnsiTheme="majorHAnsi" w:cstheme="majorHAnsi"/>
                <w:color w:val="000000" w:themeColor="text1"/>
                <w:highlight w:val="yellow"/>
              </w:rPr>
            </w:pPr>
            <w:r w:rsidRPr="00686222">
              <w:rPr>
                <w:rFonts w:asciiTheme="majorHAnsi" w:hAnsiTheme="majorHAnsi" w:cstheme="majorHAnsi"/>
                <w:color w:val="000000" w:themeColor="text1"/>
                <w:highlight w:val="yellow"/>
              </w:rPr>
              <w:t xml:space="preserve">Về việc bãi bỏ văn bản </w:t>
            </w:r>
          </w:p>
        </w:tc>
        <w:tc>
          <w:tcPr>
            <w:tcW w:w="1843" w:type="dxa"/>
            <w:vAlign w:val="center"/>
          </w:tcPr>
          <w:p w:rsidR="00AA6BBD" w:rsidRPr="00686222" w:rsidRDefault="00AA6BBD" w:rsidP="00DF0462">
            <w:pPr>
              <w:jc w:val="center"/>
              <w:rPr>
                <w:rFonts w:asciiTheme="majorHAnsi" w:hAnsiTheme="majorHAnsi" w:cstheme="majorHAnsi"/>
                <w:color w:val="000000" w:themeColor="text1"/>
                <w:highlight w:val="yellow"/>
              </w:rPr>
            </w:pPr>
            <w:r w:rsidRPr="00686222">
              <w:rPr>
                <w:rFonts w:asciiTheme="majorHAnsi" w:hAnsiTheme="majorHAnsi" w:cstheme="majorHAnsi"/>
                <w:color w:val="000000" w:themeColor="text1"/>
                <w:highlight w:val="yellow"/>
              </w:rPr>
              <w:t>11/9/2015</w:t>
            </w:r>
          </w:p>
        </w:tc>
      </w:tr>
      <w:tr w:rsidR="00AA6BBD" w:rsidRPr="0059138E"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686222" w:rsidRDefault="00AA6BBD" w:rsidP="00DF0462">
            <w:pPr>
              <w:jc w:val="center"/>
              <w:rPr>
                <w:rFonts w:asciiTheme="majorHAnsi" w:hAnsiTheme="majorHAnsi" w:cstheme="majorHAnsi"/>
                <w:highlight w:val="yellow"/>
              </w:rPr>
            </w:pPr>
            <w:r w:rsidRPr="00686222">
              <w:rPr>
                <w:rFonts w:asciiTheme="majorHAnsi" w:hAnsiTheme="majorHAnsi" w:cstheme="majorHAnsi"/>
                <w:highlight w:val="yellow"/>
              </w:rPr>
              <w:t>Quyết định</w:t>
            </w:r>
          </w:p>
        </w:tc>
        <w:tc>
          <w:tcPr>
            <w:tcW w:w="2551" w:type="dxa"/>
            <w:vAlign w:val="center"/>
          </w:tcPr>
          <w:p w:rsidR="00AA6BBD" w:rsidRPr="00686222" w:rsidRDefault="00AA6BBD" w:rsidP="00DF0462">
            <w:pPr>
              <w:jc w:val="center"/>
              <w:rPr>
                <w:rFonts w:asciiTheme="majorHAnsi" w:hAnsiTheme="majorHAnsi" w:cstheme="majorHAnsi"/>
                <w:caps/>
                <w:highlight w:val="yellow"/>
              </w:rPr>
            </w:pPr>
            <w:r w:rsidRPr="00686222">
              <w:rPr>
                <w:rFonts w:asciiTheme="majorHAnsi" w:hAnsiTheme="majorHAnsi" w:cstheme="majorHAnsi"/>
                <w:caps/>
                <w:highlight w:val="yellow"/>
              </w:rPr>
              <w:t>5616/QĐ-UBND</w:t>
            </w:r>
            <w:r w:rsidRPr="00686222">
              <w:rPr>
                <w:rFonts w:asciiTheme="majorHAnsi" w:hAnsiTheme="majorHAnsi" w:cstheme="majorHAnsi"/>
                <w:caps/>
                <w:highlight w:val="yellow"/>
              </w:rPr>
              <w:br/>
              <w:t>03/11/2015</w:t>
            </w:r>
          </w:p>
        </w:tc>
        <w:tc>
          <w:tcPr>
            <w:tcW w:w="7655" w:type="dxa"/>
          </w:tcPr>
          <w:p w:rsidR="00AA6BBD" w:rsidRPr="00686222" w:rsidRDefault="00AA6BBD" w:rsidP="00E545BA">
            <w:pPr>
              <w:rPr>
                <w:rFonts w:asciiTheme="majorHAnsi" w:hAnsiTheme="majorHAnsi" w:cstheme="majorHAnsi"/>
                <w:highlight w:val="yellow"/>
              </w:rPr>
            </w:pPr>
            <w:r w:rsidRPr="00686222">
              <w:rPr>
                <w:rFonts w:asciiTheme="majorHAnsi" w:hAnsiTheme="majorHAnsi" w:cstheme="majorHAnsi"/>
                <w:highlight w:val="yellow"/>
              </w:rPr>
              <w:t xml:space="preserve">Về bãi bỏ Công văn số 5344/UBND-VX ngày 22 tháng 8 năm 2008 của Ủy ban nhân dân Thành phố về định biên các chức danh trong tổ chức bộ máy các trường học tại Thành phố Hồ Chí Minh </w:t>
            </w:r>
          </w:p>
        </w:tc>
        <w:tc>
          <w:tcPr>
            <w:tcW w:w="1843" w:type="dxa"/>
            <w:vAlign w:val="center"/>
          </w:tcPr>
          <w:p w:rsidR="00AA6BBD" w:rsidRPr="00686222" w:rsidRDefault="00AA6BBD" w:rsidP="00DF0462">
            <w:pPr>
              <w:jc w:val="center"/>
              <w:rPr>
                <w:rFonts w:asciiTheme="majorHAnsi" w:hAnsiTheme="majorHAnsi" w:cstheme="majorHAnsi"/>
                <w:highlight w:val="yellow"/>
              </w:rPr>
            </w:pPr>
            <w:r w:rsidRPr="00686222">
              <w:rPr>
                <w:rFonts w:asciiTheme="majorHAnsi" w:hAnsiTheme="majorHAnsi" w:cstheme="majorHAnsi"/>
                <w:highlight w:val="yellow"/>
              </w:rPr>
              <w:t>03/11/2015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686222" w:rsidRDefault="00AA6BBD" w:rsidP="00DF0462">
            <w:pPr>
              <w:jc w:val="center"/>
              <w:rPr>
                <w:rFonts w:asciiTheme="majorHAnsi" w:hAnsiTheme="majorHAnsi" w:cstheme="majorHAnsi"/>
                <w:highlight w:val="yellow"/>
              </w:rPr>
            </w:pPr>
            <w:r w:rsidRPr="00686222">
              <w:rPr>
                <w:rFonts w:asciiTheme="majorHAnsi" w:hAnsiTheme="majorHAnsi" w:cstheme="majorHAnsi"/>
                <w:highlight w:val="yellow"/>
              </w:rPr>
              <w:t>Quyết định</w:t>
            </w:r>
          </w:p>
        </w:tc>
        <w:tc>
          <w:tcPr>
            <w:tcW w:w="2551" w:type="dxa"/>
            <w:vAlign w:val="center"/>
          </w:tcPr>
          <w:p w:rsidR="00AA6BBD" w:rsidRPr="00686222" w:rsidRDefault="00AA6BBD" w:rsidP="00DF0462">
            <w:pPr>
              <w:jc w:val="center"/>
              <w:rPr>
                <w:rFonts w:asciiTheme="majorHAnsi" w:hAnsiTheme="majorHAnsi" w:cstheme="majorHAnsi"/>
                <w:caps/>
                <w:highlight w:val="yellow"/>
              </w:rPr>
            </w:pPr>
            <w:r w:rsidRPr="00686222">
              <w:rPr>
                <w:rFonts w:asciiTheme="majorHAnsi" w:hAnsiTheme="majorHAnsi" w:cstheme="majorHAnsi"/>
                <w:caps/>
                <w:highlight w:val="yellow"/>
              </w:rPr>
              <w:t>5965/QĐ-UBND</w:t>
            </w:r>
            <w:r w:rsidRPr="00686222">
              <w:rPr>
                <w:rFonts w:asciiTheme="majorHAnsi" w:hAnsiTheme="majorHAnsi" w:cstheme="majorHAnsi"/>
                <w:caps/>
                <w:highlight w:val="yellow"/>
              </w:rPr>
              <w:br/>
              <w:t>12/11/2015</w:t>
            </w:r>
          </w:p>
        </w:tc>
        <w:tc>
          <w:tcPr>
            <w:tcW w:w="7655" w:type="dxa"/>
          </w:tcPr>
          <w:p w:rsidR="00AA6BBD" w:rsidRPr="00686222" w:rsidRDefault="00AA6BBD" w:rsidP="00E545BA">
            <w:pPr>
              <w:rPr>
                <w:rFonts w:asciiTheme="majorHAnsi" w:hAnsiTheme="majorHAnsi" w:cstheme="majorHAnsi"/>
                <w:highlight w:val="yellow"/>
              </w:rPr>
            </w:pPr>
            <w:r w:rsidRPr="00686222">
              <w:rPr>
                <w:rFonts w:asciiTheme="majorHAnsi" w:hAnsiTheme="majorHAnsi" w:cstheme="majorHAnsi"/>
                <w:highlight w:val="yellow"/>
              </w:rPr>
              <w:t xml:space="preserve">Về việc bãi bỏ văn bản </w:t>
            </w:r>
          </w:p>
        </w:tc>
        <w:tc>
          <w:tcPr>
            <w:tcW w:w="1843" w:type="dxa"/>
            <w:vAlign w:val="center"/>
          </w:tcPr>
          <w:p w:rsidR="00AA6BBD" w:rsidRPr="00686222" w:rsidRDefault="00AA6BBD" w:rsidP="00DF0462">
            <w:pPr>
              <w:jc w:val="center"/>
              <w:rPr>
                <w:rFonts w:asciiTheme="majorHAnsi" w:hAnsiTheme="majorHAnsi" w:cstheme="majorHAnsi"/>
                <w:highlight w:val="yellow"/>
              </w:rPr>
            </w:pPr>
            <w:r w:rsidRPr="00686222">
              <w:rPr>
                <w:rFonts w:asciiTheme="majorHAnsi" w:hAnsiTheme="majorHAnsi" w:cstheme="majorHAnsi"/>
                <w:highlight w:val="yellow"/>
              </w:rPr>
              <w:t>12/11/2015</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59138E" w:rsidRDefault="00AA6BBD" w:rsidP="00DF0462">
            <w:pPr>
              <w:jc w:val="center"/>
              <w:rPr>
                <w:rFonts w:asciiTheme="majorHAnsi" w:hAnsiTheme="majorHAnsi" w:cstheme="majorHAnsi"/>
              </w:rPr>
            </w:pPr>
            <w:r w:rsidRPr="0059138E">
              <w:rPr>
                <w:rFonts w:asciiTheme="majorHAnsi" w:hAnsiTheme="majorHAnsi" w:cstheme="majorHAnsi"/>
              </w:rPr>
              <w:t>Nghị quyết</w:t>
            </w:r>
          </w:p>
        </w:tc>
        <w:tc>
          <w:tcPr>
            <w:tcW w:w="2551" w:type="dxa"/>
            <w:vAlign w:val="center"/>
          </w:tcPr>
          <w:p w:rsidR="00AA6BBD" w:rsidRPr="0059138E" w:rsidRDefault="00AA6BBD" w:rsidP="00DF0462">
            <w:pPr>
              <w:jc w:val="center"/>
              <w:rPr>
                <w:rFonts w:asciiTheme="majorHAnsi" w:hAnsiTheme="majorHAnsi" w:cstheme="majorHAnsi"/>
                <w:caps/>
              </w:rPr>
            </w:pPr>
            <w:r w:rsidRPr="0059138E">
              <w:rPr>
                <w:rFonts w:asciiTheme="majorHAnsi" w:hAnsiTheme="majorHAnsi" w:cstheme="majorHAnsi"/>
                <w:caps/>
              </w:rPr>
              <w:t>08/2016/NQ-HĐND</w:t>
            </w:r>
            <w:r w:rsidRPr="0059138E">
              <w:rPr>
                <w:rFonts w:asciiTheme="majorHAnsi" w:hAnsiTheme="majorHAnsi" w:cstheme="majorHAnsi"/>
                <w:caps/>
              </w:rPr>
              <w:br/>
              <w:t>21/4/2016</w:t>
            </w:r>
          </w:p>
        </w:tc>
        <w:tc>
          <w:tcPr>
            <w:tcW w:w="7655" w:type="dxa"/>
          </w:tcPr>
          <w:p w:rsidR="00AA6BBD" w:rsidRPr="0059138E" w:rsidRDefault="00AA6BBD" w:rsidP="00086600">
            <w:pPr>
              <w:rPr>
                <w:rFonts w:asciiTheme="majorHAnsi" w:hAnsiTheme="majorHAnsi" w:cstheme="majorHAnsi"/>
              </w:rPr>
            </w:pPr>
            <w:r w:rsidRPr="0059138E">
              <w:rPr>
                <w:rFonts w:asciiTheme="majorHAnsi" w:hAnsiTheme="majorHAnsi" w:cstheme="majorHAnsi"/>
              </w:rPr>
              <w:t>Về ban hành Bộ tiêu thức phân công cơ quan thuế quản lý đối với doanh nghiệp mới thành lập trên địa bàn thành phố Hồ Chí Minh</w:t>
            </w:r>
          </w:p>
        </w:tc>
        <w:tc>
          <w:tcPr>
            <w:tcW w:w="1843" w:type="dxa"/>
            <w:vAlign w:val="center"/>
          </w:tcPr>
          <w:p w:rsidR="00AA6BBD" w:rsidRPr="0059138E" w:rsidRDefault="00AA6BBD" w:rsidP="00DF0462">
            <w:pPr>
              <w:jc w:val="center"/>
              <w:rPr>
                <w:rFonts w:asciiTheme="majorHAnsi" w:hAnsiTheme="majorHAnsi" w:cstheme="majorHAnsi"/>
              </w:rPr>
            </w:pPr>
            <w:r w:rsidRPr="0059138E">
              <w:rPr>
                <w:rFonts w:asciiTheme="majorHAnsi" w:hAnsiTheme="majorHAnsi" w:cstheme="majorHAnsi"/>
              </w:rPr>
              <w:t>01/5/2016</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AA6BBD" w:rsidRPr="00C2113C" w:rsidRDefault="00AA6BBD" w:rsidP="00DF0462">
            <w:pPr>
              <w:jc w:val="center"/>
              <w:rPr>
                <w:rFonts w:asciiTheme="majorHAnsi" w:hAnsiTheme="majorHAnsi" w:cstheme="majorHAnsi"/>
                <w:caps/>
                <w:color w:val="000000"/>
              </w:rPr>
            </w:pPr>
            <w:r w:rsidRPr="00C2113C">
              <w:rPr>
                <w:rFonts w:asciiTheme="majorHAnsi" w:hAnsiTheme="majorHAnsi" w:cstheme="majorHAnsi"/>
                <w:caps/>
                <w:color w:val="000000"/>
              </w:rPr>
              <w:t>09/2016/NQ-HĐND</w:t>
            </w:r>
            <w:r w:rsidRPr="00C2113C">
              <w:rPr>
                <w:rFonts w:asciiTheme="majorHAnsi" w:hAnsiTheme="majorHAnsi" w:cstheme="majorHAnsi"/>
                <w:caps/>
                <w:color w:val="000000"/>
              </w:rPr>
              <w:br/>
              <w:t>21/4/2016</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Quy định mức hỗ trợ thường xuyên và trang bị phương tiện phòng cháy và chữa cháy cho lực lượng dân phòng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Pr>
                <w:rFonts w:asciiTheme="majorHAnsi" w:hAnsiTheme="majorHAnsi" w:cstheme="majorHAnsi"/>
              </w:rPr>
              <w:t>01/5/2016</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AA6BBD" w:rsidRPr="00C2113C" w:rsidRDefault="00AA6BBD" w:rsidP="00DF0462">
            <w:pPr>
              <w:jc w:val="center"/>
              <w:rPr>
                <w:rFonts w:asciiTheme="majorHAnsi" w:hAnsiTheme="majorHAnsi" w:cstheme="majorHAnsi"/>
                <w:caps/>
                <w:color w:val="000000"/>
              </w:rPr>
            </w:pPr>
            <w:r w:rsidRPr="00C2113C">
              <w:rPr>
                <w:rFonts w:asciiTheme="majorHAnsi" w:hAnsiTheme="majorHAnsi" w:cstheme="majorHAnsi"/>
                <w:caps/>
                <w:color w:val="000000"/>
              </w:rPr>
              <w:t>99/2016/NQ-HĐND</w:t>
            </w:r>
            <w:r w:rsidRPr="00C2113C">
              <w:rPr>
                <w:rFonts w:asciiTheme="majorHAnsi" w:hAnsiTheme="majorHAnsi" w:cstheme="majorHAnsi"/>
                <w:caps/>
                <w:color w:val="000000"/>
              </w:rPr>
              <w:br/>
              <w:t>05/8/2016</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ban hành mức chi thực hiện thăm hỏi, động viên nạn nhân tai nạn giao thông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Pr>
                <w:rFonts w:asciiTheme="majorHAnsi" w:hAnsiTheme="majorHAnsi" w:cstheme="majorHAnsi"/>
              </w:rPr>
              <w:t>15/8/2016</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AA6BBD" w:rsidRPr="00C2113C" w:rsidRDefault="00AA6BBD" w:rsidP="00DF0462">
            <w:pPr>
              <w:jc w:val="center"/>
              <w:rPr>
                <w:rFonts w:asciiTheme="majorHAnsi" w:hAnsiTheme="majorHAnsi" w:cstheme="majorHAnsi"/>
                <w:caps/>
                <w:color w:val="000000"/>
              </w:rPr>
            </w:pPr>
            <w:r w:rsidRPr="00C2113C">
              <w:rPr>
                <w:rFonts w:asciiTheme="majorHAnsi" w:hAnsiTheme="majorHAnsi" w:cstheme="majorHAnsi"/>
                <w:caps/>
                <w:color w:val="000000"/>
              </w:rPr>
              <w:t>101/2016/NQ-HĐND</w:t>
            </w:r>
            <w:r w:rsidRPr="00C2113C">
              <w:rPr>
                <w:rFonts w:asciiTheme="majorHAnsi" w:hAnsiTheme="majorHAnsi" w:cstheme="majorHAnsi"/>
                <w:caps/>
                <w:color w:val="000000"/>
              </w:rPr>
              <w:br/>
              <w:t>05/8/2016</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Ban hành Quy định về mức thu tiền và quản lý sử dụng khoản tiền bảo vệ, phát triển đất trồng lúa khi chuyển từ đất chuyên trồng lúa nước sang sử dụng vào mục đích phi nông nghiệp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Pr>
                <w:rFonts w:asciiTheme="majorHAnsi" w:hAnsiTheme="majorHAnsi" w:cstheme="majorHAnsi"/>
              </w:rPr>
              <w:t>15/8/2016</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AA6BBD" w:rsidRPr="00C2113C" w:rsidRDefault="00AA6BBD" w:rsidP="00DF0462">
            <w:pPr>
              <w:jc w:val="center"/>
              <w:rPr>
                <w:rFonts w:asciiTheme="majorHAnsi" w:hAnsiTheme="majorHAnsi" w:cstheme="majorHAnsi"/>
                <w:caps/>
                <w:color w:val="000000"/>
              </w:rPr>
            </w:pPr>
            <w:r w:rsidRPr="00C2113C">
              <w:rPr>
                <w:rFonts w:asciiTheme="majorHAnsi" w:hAnsiTheme="majorHAnsi" w:cstheme="majorHAnsi"/>
                <w:caps/>
                <w:color w:val="000000"/>
              </w:rPr>
              <w:t>102/2016/NQ-HĐND</w:t>
            </w:r>
            <w:r w:rsidRPr="00C2113C">
              <w:rPr>
                <w:rFonts w:asciiTheme="majorHAnsi" w:hAnsiTheme="majorHAnsi" w:cstheme="majorHAnsi"/>
                <w:caps/>
                <w:color w:val="000000"/>
              </w:rPr>
              <w:br/>
              <w:t>05/8/2016</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quy định cơ chế thu, sử dụng học phí đối với cơ sở giáo dục thuộc hệ thống giáo dục quốc dân và chính sách miễn, giảm học phí, hỗ trợ chi phí học tập từ năm học 2016 - 2017 đến năm học 2020 - 2021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Pr>
                <w:rFonts w:asciiTheme="majorHAnsi" w:hAnsiTheme="majorHAnsi" w:cstheme="majorHAnsi"/>
              </w:rPr>
              <w:t>15/8/2016</w:t>
            </w:r>
          </w:p>
        </w:tc>
      </w:tr>
      <w:tr w:rsidR="008527D7" w:rsidRPr="00103C40" w:rsidTr="003261CC">
        <w:trPr>
          <w:trHeight w:val="567"/>
        </w:trPr>
        <w:tc>
          <w:tcPr>
            <w:tcW w:w="851" w:type="dxa"/>
            <w:vAlign w:val="center"/>
          </w:tcPr>
          <w:p w:rsidR="008527D7" w:rsidRPr="00937F2B" w:rsidRDefault="008527D7" w:rsidP="00DF0462">
            <w:pPr>
              <w:pStyle w:val="ListParagraph"/>
              <w:numPr>
                <w:ilvl w:val="0"/>
                <w:numId w:val="32"/>
              </w:numPr>
              <w:jc w:val="center"/>
              <w:rPr>
                <w:rFonts w:asciiTheme="majorHAnsi" w:hAnsiTheme="majorHAnsi" w:cstheme="majorHAnsi"/>
              </w:rPr>
            </w:pPr>
          </w:p>
        </w:tc>
        <w:tc>
          <w:tcPr>
            <w:tcW w:w="1418" w:type="dxa"/>
            <w:vAlign w:val="center"/>
          </w:tcPr>
          <w:p w:rsidR="008527D7" w:rsidRPr="00103C40" w:rsidRDefault="008527D7"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8527D7" w:rsidRPr="00C2113C" w:rsidRDefault="008527D7" w:rsidP="00DF0462">
            <w:pPr>
              <w:jc w:val="center"/>
              <w:rPr>
                <w:rFonts w:asciiTheme="majorHAnsi" w:hAnsiTheme="majorHAnsi" w:cstheme="majorHAnsi"/>
                <w:caps/>
                <w:color w:val="000000"/>
              </w:rPr>
            </w:pPr>
            <w:r>
              <w:rPr>
                <w:rFonts w:asciiTheme="majorHAnsi" w:hAnsiTheme="majorHAnsi" w:cstheme="majorHAnsi"/>
                <w:caps/>
                <w:color w:val="000000"/>
              </w:rPr>
              <w:t>103</w:t>
            </w:r>
            <w:r w:rsidRPr="00C2113C">
              <w:rPr>
                <w:rFonts w:asciiTheme="majorHAnsi" w:hAnsiTheme="majorHAnsi" w:cstheme="majorHAnsi"/>
                <w:caps/>
                <w:color w:val="000000"/>
              </w:rPr>
              <w:t>/2016/NQ-HĐND</w:t>
            </w:r>
            <w:r w:rsidRPr="00C2113C">
              <w:rPr>
                <w:rFonts w:asciiTheme="majorHAnsi" w:hAnsiTheme="majorHAnsi" w:cstheme="majorHAnsi"/>
                <w:caps/>
                <w:color w:val="000000"/>
              </w:rPr>
              <w:br/>
              <w:t>05/8/2016</w:t>
            </w:r>
          </w:p>
        </w:tc>
        <w:tc>
          <w:tcPr>
            <w:tcW w:w="7655" w:type="dxa"/>
          </w:tcPr>
          <w:p w:rsidR="008527D7" w:rsidRPr="008527D7" w:rsidRDefault="008527D7" w:rsidP="008527D7">
            <w:r w:rsidRPr="008527D7">
              <w:t>Về bổ sung Quỹ tên đường tại Thành phố Hồ Chí Minh.</w:t>
            </w:r>
          </w:p>
        </w:tc>
        <w:tc>
          <w:tcPr>
            <w:tcW w:w="1843" w:type="dxa"/>
            <w:vAlign w:val="center"/>
          </w:tcPr>
          <w:p w:rsidR="008527D7" w:rsidRDefault="008527D7" w:rsidP="00DF0462">
            <w:pPr>
              <w:jc w:val="center"/>
              <w:rPr>
                <w:rFonts w:asciiTheme="majorHAnsi" w:hAnsiTheme="majorHAnsi" w:cstheme="majorHAnsi"/>
              </w:rPr>
            </w:pPr>
            <w:r>
              <w:rPr>
                <w:rFonts w:asciiTheme="majorHAnsi" w:hAnsiTheme="majorHAnsi" w:cstheme="majorHAnsi"/>
              </w:rPr>
              <w:t>05/8/2016</w:t>
            </w:r>
          </w:p>
        </w:tc>
      </w:tr>
      <w:tr w:rsidR="008527D7" w:rsidRPr="00103C40" w:rsidTr="003261CC">
        <w:trPr>
          <w:trHeight w:val="567"/>
        </w:trPr>
        <w:tc>
          <w:tcPr>
            <w:tcW w:w="851" w:type="dxa"/>
            <w:vAlign w:val="center"/>
          </w:tcPr>
          <w:p w:rsidR="008527D7" w:rsidRPr="00937F2B" w:rsidRDefault="008527D7" w:rsidP="00DF0462">
            <w:pPr>
              <w:pStyle w:val="ListParagraph"/>
              <w:numPr>
                <w:ilvl w:val="0"/>
                <w:numId w:val="32"/>
              </w:numPr>
              <w:jc w:val="center"/>
              <w:rPr>
                <w:rFonts w:asciiTheme="majorHAnsi" w:hAnsiTheme="majorHAnsi" w:cstheme="majorHAnsi"/>
              </w:rPr>
            </w:pPr>
          </w:p>
        </w:tc>
        <w:tc>
          <w:tcPr>
            <w:tcW w:w="1418" w:type="dxa"/>
            <w:vAlign w:val="center"/>
          </w:tcPr>
          <w:p w:rsidR="008527D7" w:rsidRPr="00103C40" w:rsidRDefault="008527D7"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8527D7" w:rsidRPr="00C2113C" w:rsidRDefault="008527D7" w:rsidP="00DF0462">
            <w:pPr>
              <w:jc w:val="center"/>
              <w:rPr>
                <w:rFonts w:asciiTheme="majorHAnsi" w:hAnsiTheme="majorHAnsi" w:cstheme="majorHAnsi"/>
                <w:caps/>
                <w:color w:val="000000"/>
              </w:rPr>
            </w:pPr>
            <w:r>
              <w:rPr>
                <w:rFonts w:asciiTheme="majorHAnsi" w:hAnsiTheme="majorHAnsi" w:cstheme="majorHAnsi"/>
                <w:caps/>
                <w:color w:val="000000"/>
              </w:rPr>
              <w:t>104</w:t>
            </w:r>
            <w:r w:rsidRPr="00C2113C">
              <w:rPr>
                <w:rFonts w:asciiTheme="majorHAnsi" w:hAnsiTheme="majorHAnsi" w:cstheme="majorHAnsi"/>
                <w:caps/>
                <w:color w:val="000000"/>
              </w:rPr>
              <w:t>/2016/NQ-HĐND</w:t>
            </w:r>
            <w:r w:rsidRPr="00C2113C">
              <w:rPr>
                <w:rFonts w:asciiTheme="majorHAnsi" w:hAnsiTheme="majorHAnsi" w:cstheme="majorHAnsi"/>
                <w:caps/>
                <w:color w:val="000000"/>
              </w:rPr>
              <w:br/>
              <w:t>05/8/2016</w:t>
            </w:r>
          </w:p>
        </w:tc>
        <w:tc>
          <w:tcPr>
            <w:tcW w:w="7655" w:type="dxa"/>
          </w:tcPr>
          <w:p w:rsidR="008527D7" w:rsidRPr="008527D7" w:rsidRDefault="008527D7" w:rsidP="008527D7">
            <w:r w:rsidRPr="008527D7">
              <w:t>Về đặt tên đường mang tên đồng chí Võ Chí Công, đồng chí Võ Trần Chí, đồng chí Nguyễn Cơ Thạch.</w:t>
            </w:r>
          </w:p>
        </w:tc>
        <w:tc>
          <w:tcPr>
            <w:tcW w:w="1843" w:type="dxa"/>
            <w:vAlign w:val="center"/>
          </w:tcPr>
          <w:p w:rsidR="008527D7" w:rsidRDefault="008527D7" w:rsidP="00DF0462">
            <w:pPr>
              <w:jc w:val="center"/>
              <w:rPr>
                <w:rFonts w:asciiTheme="majorHAnsi" w:hAnsiTheme="majorHAnsi" w:cstheme="majorHAnsi"/>
              </w:rPr>
            </w:pPr>
            <w:r>
              <w:rPr>
                <w:rFonts w:asciiTheme="majorHAnsi" w:hAnsiTheme="majorHAnsi" w:cstheme="majorHAnsi"/>
              </w:rPr>
              <w:t>05/8/2016</w:t>
            </w:r>
          </w:p>
        </w:tc>
      </w:tr>
      <w:tr w:rsidR="008527D7" w:rsidRPr="00103C40" w:rsidTr="003261CC">
        <w:trPr>
          <w:trHeight w:val="567"/>
        </w:trPr>
        <w:tc>
          <w:tcPr>
            <w:tcW w:w="851" w:type="dxa"/>
            <w:vAlign w:val="center"/>
          </w:tcPr>
          <w:p w:rsidR="008527D7" w:rsidRPr="00937F2B" w:rsidRDefault="008527D7" w:rsidP="00DF0462">
            <w:pPr>
              <w:pStyle w:val="ListParagraph"/>
              <w:numPr>
                <w:ilvl w:val="0"/>
                <w:numId w:val="32"/>
              </w:numPr>
              <w:jc w:val="center"/>
              <w:rPr>
                <w:rFonts w:asciiTheme="majorHAnsi" w:hAnsiTheme="majorHAnsi" w:cstheme="majorHAnsi"/>
              </w:rPr>
            </w:pPr>
          </w:p>
        </w:tc>
        <w:tc>
          <w:tcPr>
            <w:tcW w:w="1418" w:type="dxa"/>
            <w:vAlign w:val="center"/>
          </w:tcPr>
          <w:p w:rsidR="008527D7" w:rsidRPr="00103C40" w:rsidRDefault="008527D7"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8527D7" w:rsidRPr="00C2113C" w:rsidRDefault="008527D7" w:rsidP="00DF0462">
            <w:pPr>
              <w:jc w:val="center"/>
              <w:rPr>
                <w:rFonts w:asciiTheme="majorHAnsi" w:hAnsiTheme="majorHAnsi" w:cstheme="majorHAnsi"/>
                <w:caps/>
                <w:color w:val="000000"/>
              </w:rPr>
            </w:pPr>
            <w:r>
              <w:rPr>
                <w:rFonts w:asciiTheme="majorHAnsi" w:hAnsiTheme="majorHAnsi" w:cstheme="majorHAnsi"/>
                <w:caps/>
                <w:color w:val="000000"/>
              </w:rPr>
              <w:t>106</w:t>
            </w:r>
            <w:r w:rsidRPr="00C2113C">
              <w:rPr>
                <w:rFonts w:asciiTheme="majorHAnsi" w:hAnsiTheme="majorHAnsi" w:cstheme="majorHAnsi"/>
                <w:caps/>
                <w:color w:val="000000"/>
              </w:rPr>
              <w:t>/2016/NQ-HĐND</w:t>
            </w:r>
            <w:r w:rsidRPr="00C2113C">
              <w:rPr>
                <w:rFonts w:asciiTheme="majorHAnsi" w:hAnsiTheme="majorHAnsi" w:cstheme="majorHAnsi"/>
                <w:caps/>
                <w:color w:val="000000"/>
              </w:rPr>
              <w:br/>
              <w:t>05/8/2016</w:t>
            </w:r>
          </w:p>
        </w:tc>
        <w:tc>
          <w:tcPr>
            <w:tcW w:w="7655" w:type="dxa"/>
          </w:tcPr>
          <w:p w:rsidR="008527D7" w:rsidRPr="008527D7" w:rsidRDefault="008527D7" w:rsidP="008527D7">
            <w:r w:rsidRPr="008527D7">
              <w:t>Về ban hành Nội quy kỳ họp Hội đồng nhân dân Thành phố Hồ Chí Minh.</w:t>
            </w:r>
          </w:p>
        </w:tc>
        <w:tc>
          <w:tcPr>
            <w:tcW w:w="1843" w:type="dxa"/>
            <w:vAlign w:val="center"/>
          </w:tcPr>
          <w:p w:rsidR="008527D7" w:rsidRDefault="008527D7" w:rsidP="00DF0462">
            <w:pPr>
              <w:jc w:val="center"/>
              <w:rPr>
                <w:rFonts w:asciiTheme="majorHAnsi" w:hAnsiTheme="majorHAnsi" w:cstheme="majorHAnsi"/>
              </w:rPr>
            </w:pPr>
            <w:r>
              <w:rPr>
                <w:rFonts w:asciiTheme="majorHAnsi" w:hAnsiTheme="majorHAnsi" w:cstheme="majorHAnsi"/>
              </w:rPr>
              <w:t>05/8/2016</w:t>
            </w:r>
          </w:p>
        </w:tc>
      </w:tr>
      <w:tr w:rsidR="008527D7" w:rsidRPr="00103C40" w:rsidTr="003261CC">
        <w:trPr>
          <w:trHeight w:val="567"/>
        </w:trPr>
        <w:tc>
          <w:tcPr>
            <w:tcW w:w="851" w:type="dxa"/>
            <w:vAlign w:val="center"/>
          </w:tcPr>
          <w:p w:rsidR="008527D7" w:rsidRPr="00937F2B" w:rsidRDefault="008527D7" w:rsidP="00DF0462">
            <w:pPr>
              <w:pStyle w:val="ListParagraph"/>
              <w:numPr>
                <w:ilvl w:val="0"/>
                <w:numId w:val="32"/>
              </w:numPr>
              <w:jc w:val="center"/>
              <w:rPr>
                <w:rFonts w:asciiTheme="majorHAnsi" w:hAnsiTheme="majorHAnsi" w:cstheme="majorHAnsi"/>
              </w:rPr>
            </w:pPr>
          </w:p>
        </w:tc>
        <w:tc>
          <w:tcPr>
            <w:tcW w:w="1418" w:type="dxa"/>
            <w:vAlign w:val="center"/>
          </w:tcPr>
          <w:p w:rsidR="008527D7" w:rsidRPr="00103C40" w:rsidRDefault="008527D7"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8527D7" w:rsidRPr="00C2113C" w:rsidRDefault="008527D7" w:rsidP="00DF0462">
            <w:pPr>
              <w:jc w:val="center"/>
              <w:rPr>
                <w:rFonts w:asciiTheme="majorHAnsi" w:hAnsiTheme="majorHAnsi" w:cstheme="majorHAnsi"/>
                <w:caps/>
                <w:color w:val="000000"/>
              </w:rPr>
            </w:pPr>
            <w:r>
              <w:rPr>
                <w:rFonts w:asciiTheme="majorHAnsi" w:hAnsiTheme="majorHAnsi" w:cstheme="majorHAnsi"/>
                <w:caps/>
                <w:color w:val="000000"/>
              </w:rPr>
              <w:t>107</w:t>
            </w:r>
            <w:r w:rsidRPr="00C2113C">
              <w:rPr>
                <w:rFonts w:asciiTheme="majorHAnsi" w:hAnsiTheme="majorHAnsi" w:cstheme="majorHAnsi"/>
                <w:caps/>
                <w:color w:val="000000"/>
              </w:rPr>
              <w:t>/2016/NQ-HĐND</w:t>
            </w:r>
            <w:r w:rsidRPr="00C2113C">
              <w:rPr>
                <w:rFonts w:asciiTheme="majorHAnsi" w:hAnsiTheme="majorHAnsi" w:cstheme="majorHAnsi"/>
                <w:caps/>
                <w:color w:val="000000"/>
              </w:rPr>
              <w:br/>
              <w:t>05/8/2016</w:t>
            </w:r>
          </w:p>
        </w:tc>
        <w:tc>
          <w:tcPr>
            <w:tcW w:w="7655" w:type="dxa"/>
          </w:tcPr>
          <w:p w:rsidR="008527D7" w:rsidRPr="008527D7" w:rsidRDefault="008527D7" w:rsidP="008527D7">
            <w:r w:rsidRPr="008527D7">
              <w:t>Về chương trình hoạt động giám sát năm 2017 của Hội đồng nhân dân thành phố.</w:t>
            </w:r>
          </w:p>
        </w:tc>
        <w:tc>
          <w:tcPr>
            <w:tcW w:w="1843" w:type="dxa"/>
            <w:vAlign w:val="center"/>
          </w:tcPr>
          <w:p w:rsidR="008527D7" w:rsidRDefault="008527D7" w:rsidP="00DF0462">
            <w:pPr>
              <w:jc w:val="center"/>
              <w:rPr>
                <w:rFonts w:asciiTheme="majorHAnsi" w:hAnsiTheme="majorHAnsi" w:cstheme="majorHAnsi"/>
              </w:rPr>
            </w:pPr>
            <w:r>
              <w:rPr>
                <w:rFonts w:asciiTheme="majorHAnsi" w:hAnsiTheme="majorHAnsi" w:cstheme="majorHAnsi"/>
              </w:rPr>
              <w:t>05/8/2016</w:t>
            </w:r>
          </w:p>
        </w:tc>
      </w:tr>
      <w:tr w:rsidR="008527D7" w:rsidRPr="00103C40" w:rsidTr="003261CC">
        <w:trPr>
          <w:trHeight w:val="567"/>
        </w:trPr>
        <w:tc>
          <w:tcPr>
            <w:tcW w:w="851" w:type="dxa"/>
            <w:vAlign w:val="center"/>
          </w:tcPr>
          <w:p w:rsidR="008527D7" w:rsidRPr="00937F2B" w:rsidRDefault="008527D7" w:rsidP="00DF0462">
            <w:pPr>
              <w:pStyle w:val="ListParagraph"/>
              <w:numPr>
                <w:ilvl w:val="0"/>
                <w:numId w:val="32"/>
              </w:numPr>
              <w:jc w:val="center"/>
              <w:rPr>
                <w:rFonts w:asciiTheme="majorHAnsi" w:hAnsiTheme="majorHAnsi" w:cstheme="majorHAnsi"/>
              </w:rPr>
            </w:pPr>
          </w:p>
        </w:tc>
        <w:tc>
          <w:tcPr>
            <w:tcW w:w="1418" w:type="dxa"/>
            <w:vAlign w:val="center"/>
          </w:tcPr>
          <w:p w:rsidR="008527D7" w:rsidRPr="00103C40" w:rsidRDefault="008527D7"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8527D7" w:rsidRPr="00C2113C" w:rsidRDefault="008527D7" w:rsidP="00DF0462">
            <w:pPr>
              <w:jc w:val="center"/>
              <w:rPr>
                <w:rFonts w:asciiTheme="majorHAnsi" w:hAnsiTheme="majorHAnsi" w:cstheme="majorHAnsi"/>
                <w:caps/>
                <w:color w:val="000000"/>
              </w:rPr>
            </w:pPr>
            <w:r>
              <w:rPr>
                <w:rFonts w:asciiTheme="majorHAnsi" w:hAnsiTheme="majorHAnsi" w:cstheme="majorHAnsi"/>
                <w:caps/>
                <w:color w:val="000000"/>
              </w:rPr>
              <w:t>108</w:t>
            </w:r>
            <w:r w:rsidRPr="00C2113C">
              <w:rPr>
                <w:rFonts w:asciiTheme="majorHAnsi" w:hAnsiTheme="majorHAnsi" w:cstheme="majorHAnsi"/>
                <w:caps/>
                <w:color w:val="000000"/>
              </w:rPr>
              <w:t>/2016/NQ-HĐND</w:t>
            </w:r>
            <w:r w:rsidRPr="00C2113C">
              <w:rPr>
                <w:rFonts w:asciiTheme="majorHAnsi" w:hAnsiTheme="majorHAnsi" w:cstheme="majorHAnsi"/>
                <w:caps/>
                <w:color w:val="000000"/>
              </w:rPr>
              <w:br/>
              <w:t>05/8/2016</w:t>
            </w:r>
          </w:p>
        </w:tc>
        <w:tc>
          <w:tcPr>
            <w:tcW w:w="7655" w:type="dxa"/>
          </w:tcPr>
          <w:p w:rsidR="008527D7" w:rsidRPr="008527D7" w:rsidRDefault="008527D7" w:rsidP="008527D7">
            <w:r w:rsidRPr="008527D7">
              <w:t>Về chương trình hoạt động toàn khóa của Hội đồng nhân dân thành phố khoá IX, nhiệmkỳ 2016 - 2021.</w:t>
            </w:r>
          </w:p>
        </w:tc>
        <w:tc>
          <w:tcPr>
            <w:tcW w:w="1843" w:type="dxa"/>
            <w:vAlign w:val="center"/>
          </w:tcPr>
          <w:p w:rsidR="008527D7" w:rsidRDefault="008527D7" w:rsidP="00DF0462">
            <w:pPr>
              <w:jc w:val="center"/>
              <w:rPr>
                <w:rFonts w:asciiTheme="majorHAnsi" w:hAnsiTheme="majorHAnsi" w:cstheme="majorHAnsi"/>
              </w:rPr>
            </w:pPr>
            <w:r>
              <w:rPr>
                <w:rFonts w:asciiTheme="majorHAnsi" w:hAnsiTheme="majorHAnsi" w:cstheme="majorHAnsi"/>
              </w:rPr>
              <w:t>05/8/2016</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AA6BBD" w:rsidRPr="00C2113C" w:rsidRDefault="00AA6BBD" w:rsidP="00DF0462">
            <w:pPr>
              <w:jc w:val="center"/>
              <w:rPr>
                <w:rFonts w:asciiTheme="majorHAnsi" w:hAnsiTheme="majorHAnsi" w:cstheme="majorHAnsi"/>
                <w:caps/>
                <w:color w:val="000000"/>
              </w:rPr>
            </w:pPr>
            <w:r w:rsidRPr="00C2113C">
              <w:rPr>
                <w:rFonts w:asciiTheme="majorHAnsi" w:hAnsiTheme="majorHAnsi" w:cstheme="majorHAnsi"/>
                <w:caps/>
                <w:color w:val="000000"/>
              </w:rPr>
              <w:t>111/2016/NQ-HĐND</w:t>
            </w:r>
            <w:r w:rsidRPr="00C2113C">
              <w:rPr>
                <w:rFonts w:asciiTheme="majorHAnsi" w:hAnsiTheme="majorHAnsi" w:cstheme="majorHAnsi"/>
                <w:caps/>
                <w:color w:val="000000"/>
              </w:rPr>
              <w:br/>
              <w:t>05/8/2016</w:t>
            </w:r>
          </w:p>
        </w:tc>
        <w:tc>
          <w:tcPr>
            <w:tcW w:w="7655" w:type="dxa"/>
          </w:tcPr>
          <w:p w:rsidR="00AA6BBD" w:rsidRPr="00103C40" w:rsidRDefault="00AA6BBD" w:rsidP="00086600">
            <w:pPr>
              <w:rPr>
                <w:rFonts w:asciiTheme="majorHAnsi" w:hAnsiTheme="majorHAnsi" w:cstheme="majorHAnsi"/>
              </w:rPr>
            </w:pPr>
            <w:r w:rsidRPr="000513C2">
              <w:rPr>
                <w:rFonts w:asciiTheme="majorHAnsi" w:hAnsiTheme="majorHAnsi" w:cstheme="majorHAnsi"/>
                <w:color w:val="FF0000"/>
              </w:rPr>
              <w:t>Về Kế hoạch phát triển kinh tế - văn hóa - xã hội Thành phố giai đoạn 2016 - 2020</w:t>
            </w:r>
          </w:p>
        </w:tc>
        <w:tc>
          <w:tcPr>
            <w:tcW w:w="1843" w:type="dxa"/>
            <w:vAlign w:val="center"/>
          </w:tcPr>
          <w:p w:rsidR="00AA6BBD" w:rsidRPr="00103C40" w:rsidRDefault="00AA6BBD" w:rsidP="00DF0462">
            <w:pPr>
              <w:jc w:val="center"/>
              <w:rPr>
                <w:rFonts w:asciiTheme="majorHAnsi" w:hAnsiTheme="majorHAnsi" w:cstheme="majorHAnsi"/>
              </w:rPr>
            </w:pPr>
            <w:r>
              <w:rPr>
                <w:rFonts w:asciiTheme="majorHAnsi" w:hAnsiTheme="majorHAnsi" w:cstheme="majorHAnsi"/>
              </w:rPr>
              <w:t>15/8/2016</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AA6BBD" w:rsidRPr="00C2113C" w:rsidRDefault="00AA6BBD" w:rsidP="00DF0462">
            <w:pPr>
              <w:jc w:val="center"/>
              <w:rPr>
                <w:rFonts w:asciiTheme="majorHAnsi" w:hAnsiTheme="majorHAnsi" w:cstheme="majorHAnsi"/>
                <w:caps/>
                <w:color w:val="000000"/>
              </w:rPr>
            </w:pPr>
            <w:r w:rsidRPr="00C2113C">
              <w:rPr>
                <w:rFonts w:asciiTheme="majorHAnsi" w:hAnsiTheme="majorHAnsi" w:cstheme="majorHAnsi"/>
                <w:caps/>
                <w:color w:val="000000"/>
              </w:rPr>
              <w:t>118/2016/NQ-HĐND</w:t>
            </w:r>
            <w:r w:rsidRPr="00C2113C">
              <w:rPr>
                <w:rFonts w:asciiTheme="majorHAnsi" w:hAnsiTheme="majorHAnsi" w:cstheme="majorHAnsi"/>
                <w:caps/>
                <w:color w:val="000000"/>
              </w:rPr>
              <w:br/>
              <w:t>09/12/2016</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Quy định phân cấp nguồn thu, nhiệm vụ chi thời kỳ ổn định ngân sách 2017 - 2020 cho từng cấp ngân sách ở Thành phố và tỷ lệ phần trăm (%) phân chia các khoản thu giữa ngân sách các cấp ở Thành phố</w:t>
            </w:r>
          </w:p>
        </w:tc>
        <w:tc>
          <w:tcPr>
            <w:tcW w:w="1843" w:type="dxa"/>
            <w:vAlign w:val="center"/>
          </w:tcPr>
          <w:p w:rsidR="00AA6BBD" w:rsidRPr="00103C40" w:rsidRDefault="00AA6BBD" w:rsidP="00DF0462">
            <w:pPr>
              <w:jc w:val="center"/>
              <w:rPr>
                <w:rFonts w:asciiTheme="majorHAnsi" w:hAnsiTheme="majorHAnsi" w:cstheme="majorHAnsi"/>
              </w:rPr>
            </w:pPr>
            <w:r>
              <w:rPr>
                <w:rFonts w:asciiTheme="majorHAnsi" w:hAnsiTheme="majorHAnsi" w:cstheme="majorHAnsi"/>
              </w:rPr>
              <w:t>01/01/2017</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3D5601" w:rsidRDefault="00AA6BBD" w:rsidP="00DF0462">
            <w:pPr>
              <w:jc w:val="center"/>
              <w:rPr>
                <w:rFonts w:asciiTheme="majorHAnsi" w:hAnsiTheme="majorHAnsi" w:cstheme="majorHAnsi"/>
                <w:highlight w:val="yellow"/>
              </w:rPr>
            </w:pPr>
            <w:r w:rsidRPr="003D5601">
              <w:rPr>
                <w:rFonts w:asciiTheme="majorHAnsi" w:hAnsiTheme="majorHAnsi" w:cstheme="majorHAnsi"/>
                <w:highlight w:val="yellow"/>
              </w:rPr>
              <w:t>Nghị quyết</w:t>
            </w:r>
          </w:p>
        </w:tc>
        <w:tc>
          <w:tcPr>
            <w:tcW w:w="2551" w:type="dxa"/>
            <w:vAlign w:val="center"/>
          </w:tcPr>
          <w:p w:rsidR="00AA6BBD" w:rsidRPr="003D5601" w:rsidRDefault="00AA6BBD" w:rsidP="00DF0462">
            <w:pPr>
              <w:jc w:val="center"/>
              <w:rPr>
                <w:rFonts w:asciiTheme="majorHAnsi" w:hAnsiTheme="majorHAnsi" w:cstheme="majorHAnsi"/>
                <w:caps/>
                <w:color w:val="000000"/>
                <w:highlight w:val="yellow"/>
              </w:rPr>
            </w:pPr>
            <w:r w:rsidRPr="003D5601">
              <w:rPr>
                <w:rFonts w:asciiTheme="majorHAnsi" w:hAnsiTheme="majorHAnsi" w:cstheme="majorHAnsi"/>
                <w:caps/>
                <w:color w:val="000000"/>
                <w:highlight w:val="yellow"/>
              </w:rPr>
              <w:t>123/2016/NQ-HĐND</w:t>
            </w:r>
            <w:r w:rsidRPr="003D5601">
              <w:rPr>
                <w:rFonts w:asciiTheme="majorHAnsi" w:hAnsiTheme="majorHAnsi" w:cstheme="majorHAnsi"/>
                <w:caps/>
                <w:color w:val="000000"/>
                <w:highlight w:val="yellow"/>
              </w:rPr>
              <w:br/>
              <w:t>09/12/2016</w:t>
            </w:r>
          </w:p>
        </w:tc>
        <w:tc>
          <w:tcPr>
            <w:tcW w:w="7655" w:type="dxa"/>
          </w:tcPr>
          <w:p w:rsidR="00AA6BBD" w:rsidRPr="003D5601" w:rsidRDefault="00AA6BBD" w:rsidP="00086600">
            <w:pPr>
              <w:rPr>
                <w:rFonts w:asciiTheme="majorHAnsi" w:hAnsiTheme="majorHAnsi" w:cstheme="majorHAnsi"/>
                <w:highlight w:val="yellow"/>
              </w:rPr>
            </w:pPr>
            <w:r w:rsidRPr="003D5601">
              <w:rPr>
                <w:rFonts w:asciiTheme="majorHAnsi" w:hAnsiTheme="majorHAnsi" w:cstheme="majorHAnsi"/>
                <w:highlight w:val="yellow"/>
              </w:rPr>
              <w:t>Về việc bãi bỏ văn bản</w:t>
            </w:r>
          </w:p>
        </w:tc>
        <w:tc>
          <w:tcPr>
            <w:tcW w:w="1843" w:type="dxa"/>
            <w:vAlign w:val="center"/>
          </w:tcPr>
          <w:p w:rsidR="00AA6BBD" w:rsidRPr="003D5601" w:rsidRDefault="00AA6BBD" w:rsidP="00DF0462">
            <w:pPr>
              <w:jc w:val="center"/>
              <w:rPr>
                <w:rFonts w:asciiTheme="majorHAnsi" w:hAnsiTheme="majorHAnsi" w:cstheme="majorHAnsi"/>
                <w:highlight w:val="yellow"/>
              </w:rPr>
            </w:pPr>
            <w:r w:rsidRPr="003D5601">
              <w:rPr>
                <w:rFonts w:asciiTheme="majorHAnsi" w:hAnsiTheme="majorHAnsi" w:cstheme="majorHAnsi"/>
                <w:highlight w:val="yellow"/>
              </w:rPr>
              <w:t>01/01/2017</w:t>
            </w:r>
          </w:p>
        </w:tc>
      </w:tr>
      <w:tr w:rsidR="006B7EA5" w:rsidRPr="00103C40" w:rsidTr="003261CC">
        <w:trPr>
          <w:trHeight w:val="567"/>
        </w:trPr>
        <w:tc>
          <w:tcPr>
            <w:tcW w:w="851" w:type="dxa"/>
            <w:vAlign w:val="center"/>
          </w:tcPr>
          <w:p w:rsidR="006B7EA5" w:rsidRPr="00937F2B" w:rsidRDefault="006B7EA5" w:rsidP="00DF0462">
            <w:pPr>
              <w:pStyle w:val="ListParagraph"/>
              <w:numPr>
                <w:ilvl w:val="0"/>
                <w:numId w:val="32"/>
              </w:numPr>
              <w:jc w:val="center"/>
              <w:rPr>
                <w:rFonts w:asciiTheme="majorHAnsi" w:hAnsiTheme="majorHAnsi" w:cstheme="majorHAnsi"/>
              </w:rPr>
            </w:pPr>
          </w:p>
        </w:tc>
        <w:tc>
          <w:tcPr>
            <w:tcW w:w="1418" w:type="dxa"/>
            <w:vAlign w:val="center"/>
          </w:tcPr>
          <w:p w:rsidR="006B7EA5" w:rsidRPr="00103C40" w:rsidRDefault="006B7EA5"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6B7EA5" w:rsidRPr="00C2113C" w:rsidRDefault="006B7EA5" w:rsidP="00DF0462">
            <w:pPr>
              <w:jc w:val="center"/>
              <w:rPr>
                <w:rFonts w:asciiTheme="majorHAnsi" w:hAnsiTheme="majorHAnsi" w:cstheme="majorHAnsi"/>
                <w:caps/>
                <w:color w:val="000000"/>
              </w:rPr>
            </w:pPr>
            <w:r>
              <w:rPr>
                <w:rFonts w:asciiTheme="majorHAnsi" w:hAnsiTheme="majorHAnsi" w:cstheme="majorHAnsi"/>
                <w:caps/>
                <w:color w:val="000000"/>
              </w:rPr>
              <w:t>124</w:t>
            </w:r>
            <w:r w:rsidRPr="00C2113C">
              <w:rPr>
                <w:rFonts w:asciiTheme="majorHAnsi" w:hAnsiTheme="majorHAnsi" w:cstheme="majorHAnsi"/>
                <w:caps/>
                <w:color w:val="000000"/>
              </w:rPr>
              <w:t>/2016/NQ-HĐND</w:t>
            </w:r>
            <w:r w:rsidRPr="00C2113C">
              <w:rPr>
                <w:rFonts w:asciiTheme="majorHAnsi" w:hAnsiTheme="majorHAnsi" w:cstheme="majorHAnsi"/>
                <w:caps/>
                <w:color w:val="000000"/>
              </w:rPr>
              <w:br/>
              <w:t>09/12/2016</w:t>
            </w:r>
          </w:p>
        </w:tc>
        <w:tc>
          <w:tcPr>
            <w:tcW w:w="7655" w:type="dxa"/>
          </w:tcPr>
          <w:p w:rsidR="006B7EA5" w:rsidRPr="006B7EA5" w:rsidRDefault="006B7EA5" w:rsidP="006B7EA5">
            <w:r w:rsidRPr="006B7EA5">
              <w:t>Về ban hành các loại phí, lệ phí thuộc thấm quyền của Hội đồng nhân dân thành phố.</w:t>
            </w:r>
          </w:p>
        </w:tc>
        <w:tc>
          <w:tcPr>
            <w:tcW w:w="1843" w:type="dxa"/>
            <w:vAlign w:val="center"/>
          </w:tcPr>
          <w:p w:rsidR="006B7EA5" w:rsidRDefault="006B7EA5" w:rsidP="00DF0462">
            <w:pPr>
              <w:jc w:val="center"/>
              <w:rPr>
                <w:rFonts w:asciiTheme="majorHAnsi" w:hAnsiTheme="majorHAnsi" w:cstheme="majorHAnsi"/>
              </w:rPr>
            </w:pPr>
            <w:r>
              <w:rPr>
                <w:rFonts w:asciiTheme="majorHAnsi" w:hAnsiTheme="majorHAnsi" w:cstheme="majorHAnsi"/>
              </w:rPr>
              <w:t>01/01/2017</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3D5601" w:rsidRDefault="00AA6BBD" w:rsidP="00DF0462">
            <w:pPr>
              <w:jc w:val="center"/>
              <w:rPr>
                <w:rFonts w:asciiTheme="majorHAnsi" w:hAnsiTheme="majorHAnsi" w:cstheme="majorHAnsi"/>
                <w:highlight w:val="yellow"/>
              </w:rPr>
            </w:pPr>
            <w:r w:rsidRPr="003D5601">
              <w:rPr>
                <w:rFonts w:asciiTheme="majorHAnsi" w:hAnsiTheme="majorHAnsi" w:cstheme="majorHAnsi"/>
                <w:highlight w:val="yellow"/>
              </w:rPr>
              <w:t>Nghị quyết</w:t>
            </w:r>
          </w:p>
        </w:tc>
        <w:tc>
          <w:tcPr>
            <w:tcW w:w="2551" w:type="dxa"/>
            <w:vAlign w:val="center"/>
          </w:tcPr>
          <w:p w:rsidR="00AA6BBD" w:rsidRPr="003D5601" w:rsidRDefault="00AA6BBD" w:rsidP="00DF0462">
            <w:pPr>
              <w:jc w:val="center"/>
              <w:rPr>
                <w:rFonts w:asciiTheme="majorHAnsi" w:hAnsiTheme="majorHAnsi" w:cstheme="majorHAnsi"/>
                <w:caps/>
                <w:color w:val="000000"/>
                <w:highlight w:val="yellow"/>
              </w:rPr>
            </w:pPr>
            <w:r w:rsidRPr="003D5601">
              <w:rPr>
                <w:rFonts w:asciiTheme="majorHAnsi" w:hAnsiTheme="majorHAnsi" w:cstheme="majorHAnsi"/>
                <w:caps/>
                <w:color w:val="000000"/>
                <w:highlight w:val="yellow"/>
              </w:rPr>
              <w:t>125/2016/NQ-HĐND</w:t>
            </w:r>
            <w:r w:rsidRPr="003D5601">
              <w:rPr>
                <w:rFonts w:asciiTheme="majorHAnsi" w:hAnsiTheme="majorHAnsi" w:cstheme="majorHAnsi"/>
                <w:caps/>
                <w:color w:val="000000"/>
                <w:highlight w:val="yellow"/>
              </w:rPr>
              <w:br/>
              <w:t>09/12/2016</w:t>
            </w:r>
          </w:p>
        </w:tc>
        <w:tc>
          <w:tcPr>
            <w:tcW w:w="7655" w:type="dxa"/>
          </w:tcPr>
          <w:p w:rsidR="00AA6BBD" w:rsidRPr="003D5601" w:rsidRDefault="00AA6BBD" w:rsidP="00086600">
            <w:pPr>
              <w:rPr>
                <w:rFonts w:asciiTheme="majorHAnsi" w:hAnsiTheme="majorHAnsi" w:cstheme="majorHAnsi"/>
                <w:highlight w:val="yellow"/>
              </w:rPr>
            </w:pPr>
            <w:r w:rsidRPr="003D5601">
              <w:rPr>
                <w:rFonts w:asciiTheme="majorHAnsi" w:hAnsiTheme="majorHAnsi" w:cstheme="majorHAnsi"/>
                <w:highlight w:val="yellow"/>
              </w:rPr>
              <w:t>Về bãi bỏ Nghị quyết số 08/2012/NQ-HĐND ngày 12 tháng 7 năm 2012 của Hội đồng nhân dân Thành phố khóa VIII</w:t>
            </w:r>
          </w:p>
        </w:tc>
        <w:tc>
          <w:tcPr>
            <w:tcW w:w="1843" w:type="dxa"/>
            <w:vAlign w:val="center"/>
          </w:tcPr>
          <w:p w:rsidR="00AA6BBD" w:rsidRPr="003D5601" w:rsidRDefault="00AA6BBD" w:rsidP="00DF0462">
            <w:pPr>
              <w:jc w:val="center"/>
              <w:rPr>
                <w:rFonts w:asciiTheme="majorHAnsi" w:hAnsiTheme="majorHAnsi" w:cstheme="majorHAnsi"/>
                <w:highlight w:val="yellow"/>
              </w:rPr>
            </w:pPr>
            <w:r w:rsidRPr="003D5601">
              <w:rPr>
                <w:rFonts w:asciiTheme="majorHAnsi" w:hAnsiTheme="majorHAnsi" w:cstheme="majorHAnsi"/>
                <w:highlight w:val="yellow"/>
              </w:rPr>
              <w:t>01/01/2017</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AA6BBD" w:rsidRPr="00C2113C" w:rsidRDefault="00AA6BBD" w:rsidP="00DF0462">
            <w:pPr>
              <w:jc w:val="center"/>
              <w:rPr>
                <w:rFonts w:asciiTheme="majorHAnsi" w:hAnsiTheme="majorHAnsi" w:cstheme="majorHAnsi"/>
                <w:caps/>
                <w:color w:val="000000"/>
              </w:rPr>
            </w:pPr>
            <w:r w:rsidRPr="00C2113C">
              <w:rPr>
                <w:rFonts w:asciiTheme="majorHAnsi" w:hAnsiTheme="majorHAnsi" w:cstheme="majorHAnsi"/>
                <w:caps/>
                <w:color w:val="000000"/>
              </w:rPr>
              <w:t>126/2016/NQ-HĐND</w:t>
            </w:r>
            <w:r w:rsidRPr="00C2113C">
              <w:rPr>
                <w:rFonts w:asciiTheme="majorHAnsi" w:hAnsiTheme="majorHAnsi" w:cstheme="majorHAnsi"/>
                <w:caps/>
                <w:color w:val="000000"/>
              </w:rPr>
              <w:br/>
              <w:t>09/12/2016</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chế độ hỗ trợ đối với người có công với cách mạng và thân nhân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Pr>
                <w:rFonts w:asciiTheme="majorHAnsi" w:hAnsiTheme="majorHAnsi" w:cstheme="majorHAnsi"/>
              </w:rPr>
              <w:t>01/01/2017</w:t>
            </w:r>
          </w:p>
        </w:tc>
      </w:tr>
      <w:tr w:rsidR="00AA6BBD" w:rsidRPr="00103C40" w:rsidTr="003261CC">
        <w:trPr>
          <w:trHeight w:val="567"/>
        </w:trPr>
        <w:tc>
          <w:tcPr>
            <w:tcW w:w="851" w:type="dxa"/>
            <w:vAlign w:val="center"/>
          </w:tcPr>
          <w:p w:rsidR="00AA6BBD" w:rsidRPr="00937F2B" w:rsidRDefault="00AA6BBD" w:rsidP="00DF0462">
            <w:pPr>
              <w:pStyle w:val="ListParagraph"/>
              <w:numPr>
                <w:ilvl w:val="0"/>
                <w:numId w:val="32"/>
              </w:numPr>
              <w:jc w:val="center"/>
              <w:rPr>
                <w:rFonts w:asciiTheme="majorHAnsi" w:hAnsiTheme="majorHAnsi" w:cstheme="majorHAnsi"/>
              </w:rPr>
            </w:pPr>
          </w:p>
        </w:tc>
        <w:tc>
          <w:tcPr>
            <w:tcW w:w="1418" w:type="dxa"/>
            <w:vAlign w:val="center"/>
          </w:tcPr>
          <w:p w:rsidR="00AA6BBD" w:rsidRPr="00103C40" w:rsidRDefault="00AA6BBD"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AA6BBD" w:rsidRPr="00C2113C" w:rsidRDefault="00AA6BBD" w:rsidP="00DF0462">
            <w:pPr>
              <w:jc w:val="center"/>
              <w:rPr>
                <w:rFonts w:asciiTheme="majorHAnsi" w:hAnsiTheme="majorHAnsi" w:cstheme="majorHAnsi"/>
                <w:caps/>
                <w:color w:val="000000"/>
              </w:rPr>
            </w:pPr>
            <w:r w:rsidRPr="00C2113C">
              <w:rPr>
                <w:rFonts w:asciiTheme="majorHAnsi" w:hAnsiTheme="majorHAnsi" w:cstheme="majorHAnsi"/>
                <w:caps/>
                <w:color w:val="000000"/>
              </w:rPr>
              <w:t>127/2016/NQ-HĐND</w:t>
            </w:r>
            <w:r w:rsidRPr="00C2113C">
              <w:rPr>
                <w:rFonts w:asciiTheme="majorHAnsi" w:hAnsiTheme="majorHAnsi" w:cstheme="majorHAnsi"/>
                <w:caps/>
                <w:color w:val="000000"/>
              </w:rPr>
              <w:br/>
              <w:t>09/12/2016</w:t>
            </w:r>
          </w:p>
        </w:tc>
        <w:tc>
          <w:tcPr>
            <w:tcW w:w="7655" w:type="dxa"/>
          </w:tcPr>
          <w:p w:rsidR="00AA6BBD" w:rsidRPr="00103C40" w:rsidRDefault="00AA6BBD" w:rsidP="00086600">
            <w:pPr>
              <w:rPr>
                <w:rFonts w:asciiTheme="majorHAnsi" w:hAnsiTheme="majorHAnsi" w:cstheme="majorHAnsi"/>
              </w:rPr>
            </w:pPr>
            <w:r w:rsidRPr="00103C40">
              <w:rPr>
                <w:rFonts w:asciiTheme="majorHAnsi" w:hAnsiTheme="majorHAnsi" w:cstheme="majorHAnsi"/>
              </w:rPr>
              <w:t>Về thực hiện mức giá điều trị Methadone và chính sách hỗ trợ cho bệnh nhân điều trị Methadone trên địa bàn thành phố Hồ Chí Minh</w:t>
            </w:r>
          </w:p>
        </w:tc>
        <w:tc>
          <w:tcPr>
            <w:tcW w:w="1843" w:type="dxa"/>
            <w:vAlign w:val="center"/>
          </w:tcPr>
          <w:p w:rsidR="00AA6BBD" w:rsidRPr="00103C40" w:rsidRDefault="00AA6BBD" w:rsidP="00DF0462">
            <w:pPr>
              <w:jc w:val="center"/>
              <w:rPr>
                <w:rFonts w:asciiTheme="majorHAnsi" w:hAnsiTheme="majorHAnsi" w:cstheme="majorHAnsi"/>
              </w:rPr>
            </w:pPr>
            <w:r>
              <w:rPr>
                <w:rFonts w:asciiTheme="majorHAnsi" w:hAnsiTheme="majorHAnsi" w:cstheme="majorHAnsi"/>
              </w:rPr>
              <w:t>01/01/2017</w:t>
            </w:r>
          </w:p>
        </w:tc>
      </w:tr>
      <w:tr w:rsidR="006B7EA5" w:rsidRPr="00103C40" w:rsidTr="003261CC">
        <w:trPr>
          <w:trHeight w:val="567"/>
        </w:trPr>
        <w:tc>
          <w:tcPr>
            <w:tcW w:w="851" w:type="dxa"/>
            <w:vAlign w:val="center"/>
          </w:tcPr>
          <w:p w:rsidR="006B7EA5" w:rsidRPr="00937F2B" w:rsidRDefault="006B7EA5" w:rsidP="00DF0462">
            <w:pPr>
              <w:pStyle w:val="ListParagraph"/>
              <w:numPr>
                <w:ilvl w:val="0"/>
                <w:numId w:val="32"/>
              </w:numPr>
              <w:jc w:val="center"/>
              <w:rPr>
                <w:rFonts w:asciiTheme="majorHAnsi" w:hAnsiTheme="majorHAnsi" w:cstheme="majorHAnsi"/>
              </w:rPr>
            </w:pPr>
          </w:p>
        </w:tc>
        <w:tc>
          <w:tcPr>
            <w:tcW w:w="1418" w:type="dxa"/>
            <w:vAlign w:val="center"/>
          </w:tcPr>
          <w:p w:rsidR="006B7EA5" w:rsidRPr="006B7EA5" w:rsidRDefault="006B7EA5" w:rsidP="00C66BD5">
            <w:pPr>
              <w:jc w:val="center"/>
              <w:rPr>
                <w:rFonts w:asciiTheme="majorHAnsi" w:hAnsiTheme="majorHAnsi" w:cstheme="majorHAnsi"/>
                <w:color w:val="FF0000"/>
              </w:rPr>
            </w:pPr>
            <w:r w:rsidRPr="006B7EA5">
              <w:rPr>
                <w:rFonts w:asciiTheme="majorHAnsi" w:hAnsiTheme="majorHAnsi" w:cstheme="majorHAnsi"/>
                <w:color w:val="FF0000"/>
              </w:rPr>
              <w:t>Nghị quyết</w:t>
            </w:r>
          </w:p>
        </w:tc>
        <w:tc>
          <w:tcPr>
            <w:tcW w:w="2551" w:type="dxa"/>
            <w:vAlign w:val="center"/>
          </w:tcPr>
          <w:p w:rsidR="006B7EA5" w:rsidRPr="006B7EA5" w:rsidRDefault="006B7EA5" w:rsidP="00C66BD5">
            <w:pPr>
              <w:jc w:val="center"/>
              <w:rPr>
                <w:rFonts w:asciiTheme="majorHAnsi" w:hAnsiTheme="majorHAnsi" w:cstheme="majorHAnsi"/>
                <w:caps/>
                <w:color w:val="FF0000"/>
              </w:rPr>
            </w:pPr>
            <w:r w:rsidRPr="006B7EA5">
              <w:rPr>
                <w:rFonts w:asciiTheme="majorHAnsi" w:hAnsiTheme="majorHAnsi" w:cstheme="majorHAnsi"/>
                <w:caps/>
                <w:color w:val="FF0000"/>
              </w:rPr>
              <w:t>130/2016/NQ-HĐND</w:t>
            </w:r>
            <w:r w:rsidRPr="006B7EA5">
              <w:rPr>
                <w:rFonts w:asciiTheme="majorHAnsi" w:hAnsiTheme="majorHAnsi" w:cstheme="majorHAnsi"/>
                <w:caps/>
                <w:color w:val="FF0000"/>
              </w:rPr>
              <w:br/>
              <w:t>09/12/2016</w:t>
            </w:r>
          </w:p>
        </w:tc>
        <w:tc>
          <w:tcPr>
            <w:tcW w:w="7655" w:type="dxa"/>
          </w:tcPr>
          <w:p w:rsidR="006B7EA5" w:rsidRPr="006B7EA5" w:rsidRDefault="006B7EA5" w:rsidP="006B7EA5">
            <w:pPr>
              <w:rPr>
                <w:color w:val="FF0000"/>
              </w:rPr>
            </w:pPr>
            <w:r w:rsidRPr="006B7EA5">
              <w:rPr>
                <w:color w:val="FF0000"/>
              </w:rPr>
              <w:t>Về nhiệm vụ kinh tế - văn hóa - xã hội năm 2017.</w:t>
            </w:r>
          </w:p>
        </w:tc>
        <w:tc>
          <w:tcPr>
            <w:tcW w:w="1843" w:type="dxa"/>
            <w:vAlign w:val="center"/>
          </w:tcPr>
          <w:p w:rsidR="006B7EA5" w:rsidRPr="006B7EA5" w:rsidRDefault="006B7EA5" w:rsidP="00C66BD5">
            <w:pPr>
              <w:jc w:val="center"/>
              <w:rPr>
                <w:rFonts w:asciiTheme="majorHAnsi" w:hAnsiTheme="majorHAnsi" w:cstheme="majorHAnsi"/>
                <w:color w:val="FF0000"/>
              </w:rPr>
            </w:pPr>
            <w:r w:rsidRPr="006B7EA5">
              <w:rPr>
                <w:rFonts w:asciiTheme="majorHAnsi" w:hAnsiTheme="majorHAnsi" w:cstheme="majorHAnsi"/>
                <w:color w:val="FF0000"/>
              </w:rPr>
              <w:t>01/01/2017</w:t>
            </w:r>
          </w:p>
        </w:tc>
      </w:tr>
      <w:tr w:rsidR="006B7EA5" w:rsidRPr="00103C40" w:rsidTr="003261CC">
        <w:trPr>
          <w:trHeight w:val="567"/>
        </w:trPr>
        <w:tc>
          <w:tcPr>
            <w:tcW w:w="851" w:type="dxa"/>
            <w:vAlign w:val="center"/>
          </w:tcPr>
          <w:p w:rsidR="006B7EA5" w:rsidRPr="00937F2B" w:rsidRDefault="006B7EA5" w:rsidP="00DF0462">
            <w:pPr>
              <w:pStyle w:val="ListParagraph"/>
              <w:numPr>
                <w:ilvl w:val="0"/>
                <w:numId w:val="32"/>
              </w:numPr>
              <w:jc w:val="center"/>
              <w:rPr>
                <w:rFonts w:asciiTheme="majorHAnsi" w:hAnsiTheme="majorHAnsi" w:cstheme="majorHAnsi"/>
              </w:rPr>
            </w:pPr>
          </w:p>
        </w:tc>
        <w:tc>
          <w:tcPr>
            <w:tcW w:w="1418" w:type="dxa"/>
            <w:vAlign w:val="center"/>
          </w:tcPr>
          <w:p w:rsidR="006B7EA5" w:rsidRPr="00103C40" w:rsidRDefault="006B7EA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6B7EA5" w:rsidRPr="00C2113C" w:rsidRDefault="006B7EA5" w:rsidP="00DF0462">
            <w:pPr>
              <w:jc w:val="center"/>
              <w:rPr>
                <w:rFonts w:asciiTheme="majorHAnsi" w:hAnsiTheme="majorHAnsi" w:cstheme="majorHAnsi"/>
                <w:caps/>
                <w:color w:val="000000"/>
              </w:rPr>
            </w:pPr>
            <w:r w:rsidRPr="00C2113C">
              <w:rPr>
                <w:rFonts w:asciiTheme="majorHAnsi" w:hAnsiTheme="majorHAnsi" w:cstheme="majorHAnsi"/>
                <w:caps/>
                <w:color w:val="000000"/>
              </w:rPr>
              <w:t xml:space="preserve">01/2016/QĐ-UBND </w:t>
            </w:r>
            <w:r w:rsidRPr="00C2113C">
              <w:rPr>
                <w:rFonts w:asciiTheme="majorHAnsi" w:hAnsiTheme="majorHAnsi" w:cstheme="majorHAnsi"/>
                <w:caps/>
                <w:color w:val="000000"/>
              </w:rPr>
              <w:br/>
              <w:t>19/01/2016</w:t>
            </w:r>
          </w:p>
        </w:tc>
        <w:tc>
          <w:tcPr>
            <w:tcW w:w="7655" w:type="dxa"/>
          </w:tcPr>
          <w:p w:rsidR="006B7EA5" w:rsidRPr="00103C40" w:rsidRDefault="006B7EA5" w:rsidP="00086600">
            <w:pPr>
              <w:rPr>
                <w:rFonts w:asciiTheme="majorHAnsi" w:hAnsiTheme="majorHAnsi" w:cstheme="majorHAnsi"/>
                <w:color w:val="000000"/>
              </w:rPr>
            </w:pPr>
            <w:r w:rsidRPr="00103C40">
              <w:rPr>
                <w:rFonts w:asciiTheme="majorHAnsi" w:hAnsiTheme="majorHAnsi" w:cstheme="majorHAnsi"/>
                <w:color w:val="000000"/>
              </w:rPr>
              <w:t>Quy định chế độ hỗ trợ và công tác phí đối với công chức làm việc tại Bộ phận tiếp nhận và trả kết quả tại cơ quan hành chính nhà nước các cấp (áp dụng cơ chế một cửa, một cửa liên thông) trên địa bàn Thành phố</w:t>
            </w:r>
          </w:p>
        </w:tc>
        <w:tc>
          <w:tcPr>
            <w:tcW w:w="1843" w:type="dxa"/>
            <w:vAlign w:val="center"/>
          </w:tcPr>
          <w:p w:rsidR="006B7EA5" w:rsidRPr="00103C40" w:rsidRDefault="006B7EA5" w:rsidP="00DF0462">
            <w:pPr>
              <w:jc w:val="center"/>
              <w:rPr>
                <w:rFonts w:asciiTheme="majorHAnsi" w:hAnsiTheme="majorHAnsi" w:cstheme="majorHAnsi"/>
              </w:rPr>
            </w:pPr>
            <w:r>
              <w:rPr>
                <w:rFonts w:asciiTheme="majorHAnsi" w:hAnsiTheme="majorHAnsi" w:cstheme="majorHAnsi"/>
              </w:rPr>
              <w:t>29/01/2016</w:t>
            </w:r>
          </w:p>
        </w:tc>
      </w:tr>
      <w:tr w:rsidR="006B7EA5" w:rsidRPr="00103C40" w:rsidTr="003261CC">
        <w:trPr>
          <w:trHeight w:val="567"/>
        </w:trPr>
        <w:tc>
          <w:tcPr>
            <w:tcW w:w="851" w:type="dxa"/>
            <w:vAlign w:val="center"/>
          </w:tcPr>
          <w:p w:rsidR="006B7EA5" w:rsidRPr="00937F2B" w:rsidRDefault="006B7EA5" w:rsidP="00DF0462">
            <w:pPr>
              <w:pStyle w:val="ListParagraph"/>
              <w:numPr>
                <w:ilvl w:val="0"/>
                <w:numId w:val="32"/>
              </w:numPr>
              <w:jc w:val="center"/>
              <w:rPr>
                <w:rFonts w:asciiTheme="majorHAnsi" w:hAnsiTheme="majorHAnsi" w:cstheme="majorHAnsi"/>
              </w:rPr>
            </w:pPr>
          </w:p>
        </w:tc>
        <w:tc>
          <w:tcPr>
            <w:tcW w:w="1418" w:type="dxa"/>
            <w:vAlign w:val="center"/>
          </w:tcPr>
          <w:p w:rsidR="006B7EA5" w:rsidRPr="00103C40" w:rsidRDefault="006B7EA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6B7EA5" w:rsidRPr="00C2113C" w:rsidRDefault="006B7EA5" w:rsidP="00DF0462">
            <w:pPr>
              <w:jc w:val="center"/>
              <w:rPr>
                <w:rFonts w:asciiTheme="majorHAnsi" w:hAnsiTheme="majorHAnsi" w:cstheme="majorHAnsi"/>
                <w:caps/>
                <w:color w:val="000000"/>
              </w:rPr>
            </w:pPr>
            <w:r w:rsidRPr="00C2113C">
              <w:rPr>
                <w:rFonts w:asciiTheme="majorHAnsi" w:hAnsiTheme="majorHAnsi" w:cstheme="majorHAnsi"/>
                <w:caps/>
                <w:color w:val="000000"/>
              </w:rPr>
              <w:t xml:space="preserve">02/2016/QĐ-UBND </w:t>
            </w:r>
            <w:r w:rsidRPr="00C2113C">
              <w:rPr>
                <w:rFonts w:asciiTheme="majorHAnsi" w:hAnsiTheme="majorHAnsi" w:cstheme="majorHAnsi"/>
                <w:caps/>
                <w:color w:val="000000"/>
              </w:rPr>
              <w:br/>
              <w:t>01/02/2016</w:t>
            </w:r>
          </w:p>
        </w:tc>
        <w:tc>
          <w:tcPr>
            <w:tcW w:w="7655" w:type="dxa"/>
          </w:tcPr>
          <w:p w:rsidR="006B7EA5" w:rsidRPr="00103C40" w:rsidRDefault="006B7EA5" w:rsidP="00086600">
            <w:pPr>
              <w:rPr>
                <w:rFonts w:asciiTheme="majorHAnsi" w:hAnsiTheme="majorHAnsi" w:cstheme="majorHAnsi"/>
                <w:color w:val="000000"/>
              </w:rPr>
            </w:pPr>
            <w:r w:rsidRPr="00103C40">
              <w:rPr>
                <w:rFonts w:asciiTheme="majorHAnsi" w:hAnsiTheme="majorHAnsi" w:cstheme="majorHAnsi"/>
                <w:color w:val="000000"/>
              </w:rPr>
              <w:t>Ban hành Quy định một số mức chi cụ thể cho hoạt động hòa giải ở cơ sở trên địa bàn thành phố Hồ Chí Minh</w:t>
            </w:r>
          </w:p>
        </w:tc>
        <w:tc>
          <w:tcPr>
            <w:tcW w:w="1843" w:type="dxa"/>
            <w:vAlign w:val="center"/>
          </w:tcPr>
          <w:p w:rsidR="006B7EA5" w:rsidRPr="00103C40" w:rsidRDefault="006B7EA5" w:rsidP="00DF0462">
            <w:pPr>
              <w:jc w:val="center"/>
              <w:rPr>
                <w:rFonts w:asciiTheme="majorHAnsi" w:hAnsiTheme="majorHAnsi" w:cstheme="majorHAnsi"/>
              </w:rPr>
            </w:pPr>
            <w:r>
              <w:rPr>
                <w:rFonts w:asciiTheme="majorHAnsi" w:hAnsiTheme="majorHAnsi" w:cstheme="majorHAnsi"/>
              </w:rPr>
              <w:t>11/02/2016</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C66BD5">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Default="00C66BD5" w:rsidP="00DF0462">
            <w:pPr>
              <w:jc w:val="center"/>
              <w:rPr>
                <w:rFonts w:asciiTheme="majorHAnsi" w:hAnsiTheme="majorHAnsi" w:cstheme="majorHAnsi"/>
                <w:caps/>
                <w:color w:val="000000"/>
              </w:rPr>
            </w:pPr>
            <w:r>
              <w:rPr>
                <w:rFonts w:asciiTheme="majorHAnsi" w:hAnsiTheme="majorHAnsi" w:cstheme="majorHAnsi"/>
                <w:caps/>
                <w:color w:val="000000"/>
              </w:rPr>
              <w:t>03/2016/qđ-ubnd</w:t>
            </w:r>
          </w:p>
          <w:p w:rsidR="00C66BD5" w:rsidRPr="00C2113C" w:rsidRDefault="00C66BD5" w:rsidP="00DF0462">
            <w:pPr>
              <w:jc w:val="center"/>
              <w:rPr>
                <w:rFonts w:asciiTheme="majorHAnsi" w:hAnsiTheme="majorHAnsi" w:cstheme="majorHAnsi"/>
                <w:caps/>
                <w:color w:val="000000"/>
              </w:rPr>
            </w:pPr>
            <w:r>
              <w:rPr>
                <w:rFonts w:asciiTheme="majorHAnsi" w:hAnsiTheme="majorHAnsi" w:cstheme="majorHAnsi"/>
                <w:caps/>
                <w:color w:val="000000"/>
              </w:rPr>
              <w:t>04/02/2016</w:t>
            </w:r>
          </w:p>
        </w:tc>
        <w:tc>
          <w:tcPr>
            <w:tcW w:w="7655" w:type="dxa"/>
          </w:tcPr>
          <w:p w:rsidR="00C66BD5" w:rsidRPr="00C66BD5" w:rsidRDefault="00C66BD5" w:rsidP="00C66BD5">
            <w:r w:rsidRPr="00C66BD5">
              <w:t>Ban hành Quy định về tuyển dụng, chuyển công tác viên chức và xếp lương khi bổ nhiệm chức danh nghề nghiệp.</w:t>
            </w:r>
          </w:p>
        </w:tc>
        <w:tc>
          <w:tcPr>
            <w:tcW w:w="1843" w:type="dxa"/>
            <w:vAlign w:val="center"/>
          </w:tcPr>
          <w:p w:rsidR="00C66BD5" w:rsidRDefault="00C66BD5" w:rsidP="00DF0462">
            <w:pPr>
              <w:jc w:val="center"/>
              <w:rPr>
                <w:rFonts w:asciiTheme="majorHAnsi" w:hAnsiTheme="majorHAnsi" w:cstheme="majorHAnsi"/>
              </w:rPr>
            </w:pPr>
            <w:r>
              <w:rPr>
                <w:rFonts w:asciiTheme="majorHAnsi" w:hAnsiTheme="majorHAnsi" w:cstheme="majorHAnsi"/>
              </w:rPr>
              <w:t>14/02/2016</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color w:val="000000"/>
              </w:rPr>
            </w:pPr>
            <w:r w:rsidRPr="00C2113C">
              <w:rPr>
                <w:rFonts w:asciiTheme="majorHAnsi" w:hAnsiTheme="majorHAnsi" w:cstheme="majorHAnsi"/>
                <w:caps/>
                <w:color w:val="000000"/>
              </w:rPr>
              <w:t>06/2016/QĐ-UBND</w:t>
            </w:r>
            <w:r w:rsidRPr="00C2113C">
              <w:rPr>
                <w:rFonts w:asciiTheme="majorHAnsi" w:hAnsiTheme="majorHAnsi" w:cstheme="majorHAnsi"/>
                <w:caps/>
                <w:color w:val="000000"/>
              </w:rPr>
              <w:br/>
              <w:t>04/3/2016</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Về ban hành Quy chế tổ chức và hoạt động của hòa giải viên lao động</w:t>
            </w:r>
          </w:p>
        </w:tc>
        <w:tc>
          <w:tcPr>
            <w:tcW w:w="1843" w:type="dxa"/>
            <w:vAlign w:val="center"/>
          </w:tcPr>
          <w:p w:rsidR="00C66BD5" w:rsidRPr="00103C40" w:rsidRDefault="00C66BD5" w:rsidP="00DF0462">
            <w:pPr>
              <w:jc w:val="center"/>
              <w:rPr>
                <w:rFonts w:asciiTheme="majorHAnsi" w:hAnsiTheme="majorHAnsi" w:cstheme="majorHAnsi"/>
              </w:rPr>
            </w:pPr>
            <w:r>
              <w:rPr>
                <w:rFonts w:asciiTheme="majorHAnsi" w:hAnsiTheme="majorHAnsi" w:cstheme="majorHAnsi"/>
              </w:rPr>
              <w:t>14/3/2016</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color w:val="000000"/>
              </w:rPr>
            </w:pPr>
            <w:r w:rsidRPr="00C2113C">
              <w:rPr>
                <w:rFonts w:asciiTheme="majorHAnsi" w:hAnsiTheme="majorHAnsi" w:cstheme="majorHAnsi"/>
                <w:caps/>
                <w:color w:val="000000"/>
              </w:rPr>
              <w:t>07/2016/QĐ-UBND</w:t>
            </w:r>
            <w:r w:rsidRPr="00C2113C">
              <w:rPr>
                <w:rFonts w:asciiTheme="majorHAnsi" w:hAnsiTheme="majorHAnsi" w:cstheme="majorHAnsi"/>
                <w:caps/>
                <w:color w:val="000000"/>
              </w:rPr>
              <w:br/>
              <w:t>11/3/2016</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Về chế độ hỗ trợ đối với người nghiện ma túy cai nghiện ma túy tại gia đình, tại cộng đồng trên địa bàn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Pr>
                <w:rFonts w:asciiTheme="majorHAnsi" w:hAnsiTheme="majorHAnsi" w:cstheme="majorHAnsi"/>
              </w:rPr>
              <w:t>21/3/2016</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08/2016/QĐ-UBND</w:t>
            </w:r>
            <w:r w:rsidRPr="00C2113C">
              <w:rPr>
                <w:rFonts w:asciiTheme="majorHAnsi" w:hAnsiTheme="majorHAnsi" w:cstheme="majorHAnsi"/>
                <w:caps/>
              </w:rPr>
              <w:br/>
              <w:t>21/3/2016</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Ban hành Quy định mức trần thù lao công chứng trên địa bàn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Pr>
                <w:rFonts w:asciiTheme="majorHAnsi" w:hAnsiTheme="majorHAnsi" w:cstheme="majorHAnsi"/>
              </w:rPr>
              <w:t>31/3/2016</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10/2016/QĐ-UBND</w:t>
            </w:r>
            <w:r w:rsidRPr="00C2113C">
              <w:rPr>
                <w:rFonts w:asciiTheme="majorHAnsi" w:hAnsiTheme="majorHAnsi" w:cstheme="majorHAnsi"/>
                <w:caps/>
              </w:rPr>
              <w:br/>
              <w:t>05/4/2016</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Ban hành Quy chế (mẫu) về tổ chức và hoạt động của Phòng Tư pháp thuộc Ủy ban nhân dân quận, huyện</w:t>
            </w:r>
          </w:p>
        </w:tc>
        <w:tc>
          <w:tcPr>
            <w:tcW w:w="1843" w:type="dxa"/>
            <w:vAlign w:val="center"/>
          </w:tcPr>
          <w:p w:rsidR="00C66BD5" w:rsidRPr="00103C40" w:rsidRDefault="00C66BD5" w:rsidP="00DF0462">
            <w:pPr>
              <w:jc w:val="center"/>
              <w:rPr>
                <w:rFonts w:asciiTheme="majorHAnsi" w:hAnsiTheme="majorHAnsi" w:cstheme="majorHAnsi"/>
              </w:rPr>
            </w:pPr>
            <w:r>
              <w:rPr>
                <w:rFonts w:asciiTheme="majorHAnsi" w:hAnsiTheme="majorHAnsi" w:cstheme="majorHAnsi"/>
              </w:rPr>
              <w:t>15/4/2016</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11/2016/QĐ-UBND</w:t>
            </w:r>
            <w:r w:rsidRPr="00C2113C">
              <w:rPr>
                <w:rFonts w:asciiTheme="majorHAnsi" w:hAnsiTheme="majorHAnsi" w:cstheme="majorHAnsi"/>
                <w:caps/>
              </w:rPr>
              <w:br/>
              <w:t xml:space="preserve">  08/4/2016</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Ban hành Quy chế quản lý công viên Tượng đài Chủ tịch Hồ Chí Minh và đường Nguyễn Huệ</w:t>
            </w:r>
          </w:p>
        </w:tc>
        <w:tc>
          <w:tcPr>
            <w:tcW w:w="1843" w:type="dxa"/>
            <w:vAlign w:val="center"/>
          </w:tcPr>
          <w:p w:rsidR="00C66BD5" w:rsidRPr="00103C40" w:rsidRDefault="00C66BD5" w:rsidP="00DF0462">
            <w:pPr>
              <w:jc w:val="center"/>
              <w:rPr>
                <w:rFonts w:asciiTheme="majorHAnsi" w:hAnsiTheme="majorHAnsi" w:cstheme="majorHAnsi"/>
              </w:rPr>
            </w:pPr>
            <w:r>
              <w:rPr>
                <w:rFonts w:asciiTheme="majorHAnsi" w:hAnsiTheme="majorHAnsi" w:cstheme="majorHAnsi"/>
              </w:rPr>
              <w:t>18/4/2016</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12/2016/QĐ-UBND</w:t>
            </w:r>
            <w:r w:rsidRPr="00C2113C">
              <w:rPr>
                <w:rFonts w:asciiTheme="majorHAnsi" w:hAnsiTheme="majorHAnsi" w:cstheme="majorHAnsi"/>
                <w:caps/>
              </w:rPr>
              <w:br/>
              <w:t>14/4/2016</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Ban hành Quy chế tổ chức và hoạt động của Sở Khoa học và Công nghệ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Pr>
                <w:rFonts w:asciiTheme="majorHAnsi" w:hAnsiTheme="majorHAnsi" w:cstheme="majorHAnsi"/>
              </w:rPr>
              <w:t>24/4/2016</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13/2016/QĐ-UBND</w:t>
            </w:r>
            <w:r w:rsidRPr="00C2113C">
              <w:rPr>
                <w:rFonts w:asciiTheme="majorHAnsi" w:hAnsiTheme="majorHAnsi" w:cstheme="majorHAnsi"/>
                <w:caps/>
              </w:rPr>
              <w:br/>
              <w:t xml:space="preserve">  22/4/2016</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Ban hành Quy chế phối hợp quản lý nhà nước công tác thi hành pháp luật về xử lý vi phạm hành chính trên địa bàn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Pr>
                <w:rFonts w:asciiTheme="majorHAnsi" w:hAnsiTheme="majorHAnsi" w:cstheme="majorHAnsi"/>
              </w:rPr>
              <w:t>02/5/2016</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Default="00C66BD5" w:rsidP="00DF0462">
            <w:pPr>
              <w:jc w:val="center"/>
              <w:rPr>
                <w:rFonts w:asciiTheme="majorHAnsi" w:hAnsiTheme="majorHAnsi" w:cstheme="majorHAnsi"/>
                <w:caps/>
              </w:rPr>
            </w:pPr>
            <w:r>
              <w:rPr>
                <w:rFonts w:asciiTheme="majorHAnsi" w:hAnsiTheme="majorHAnsi" w:cstheme="majorHAnsi"/>
                <w:caps/>
              </w:rPr>
              <w:t>14/2016/QĐ-UBND</w:t>
            </w:r>
          </w:p>
          <w:p w:rsidR="00C66BD5" w:rsidRPr="00C2113C" w:rsidRDefault="00C66BD5" w:rsidP="00DF0462">
            <w:pPr>
              <w:jc w:val="center"/>
              <w:rPr>
                <w:rFonts w:asciiTheme="majorHAnsi" w:hAnsiTheme="majorHAnsi" w:cstheme="majorHAnsi"/>
                <w:caps/>
              </w:rPr>
            </w:pPr>
            <w:r>
              <w:rPr>
                <w:rFonts w:asciiTheme="majorHAnsi" w:hAnsiTheme="majorHAnsi" w:cstheme="majorHAnsi"/>
                <w:caps/>
              </w:rPr>
              <w:t>06/5/2016</w:t>
            </w:r>
          </w:p>
        </w:tc>
        <w:tc>
          <w:tcPr>
            <w:tcW w:w="7655" w:type="dxa"/>
          </w:tcPr>
          <w:p w:rsidR="00C66BD5" w:rsidRPr="00C66BD5" w:rsidRDefault="00C66BD5" w:rsidP="00C66BD5">
            <w:r w:rsidRPr="00C66BD5">
              <w:t>Sửa đổi, bổ sung một số điều của Quy định về tuyển dụng công chức và xếp lương khi bổ nhiệm ngạch ban hành kèm theo Quyết định số 30/2012/QĐ-UBND ngày 25 tháng 7 năm 2012 của Ủy ban nhân dân Thành phố.</w:t>
            </w:r>
          </w:p>
        </w:tc>
        <w:tc>
          <w:tcPr>
            <w:tcW w:w="1843" w:type="dxa"/>
            <w:vAlign w:val="center"/>
          </w:tcPr>
          <w:p w:rsidR="00C66BD5" w:rsidRDefault="00C66BD5" w:rsidP="00DF0462">
            <w:pPr>
              <w:jc w:val="center"/>
              <w:rPr>
                <w:rFonts w:asciiTheme="majorHAnsi" w:hAnsiTheme="majorHAnsi" w:cstheme="majorHAnsi"/>
              </w:rPr>
            </w:pPr>
            <w:r>
              <w:rPr>
                <w:rFonts w:asciiTheme="majorHAnsi" w:hAnsiTheme="majorHAnsi" w:cstheme="majorHAnsi"/>
              </w:rPr>
              <w:t>16/5/2016</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15/2016/QĐ-UBND</w:t>
            </w:r>
            <w:r w:rsidRPr="00C2113C">
              <w:rPr>
                <w:rFonts w:asciiTheme="majorHAnsi" w:hAnsiTheme="majorHAnsi" w:cstheme="majorHAnsi"/>
                <w:caps/>
              </w:rPr>
              <w:br/>
              <w:t xml:space="preserve">  09/5/2016</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Về việc phân cấp tiếp nhận hồ sơ đăng ký Nội quy lao động của người sử dụng lao động sử dụng từ 10 người lao động trở lên trên địa bàn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Pr>
                <w:rFonts w:asciiTheme="majorHAnsi" w:hAnsiTheme="majorHAnsi" w:cstheme="majorHAnsi"/>
              </w:rPr>
              <w:t>19/5/2016</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CC56AB" w:rsidRDefault="00C66BD5" w:rsidP="00DF0462">
            <w:pPr>
              <w:jc w:val="center"/>
              <w:rPr>
                <w:rFonts w:asciiTheme="majorHAnsi" w:hAnsiTheme="majorHAnsi" w:cstheme="majorHAnsi"/>
                <w:highlight w:val="green"/>
              </w:rPr>
            </w:pPr>
            <w:r w:rsidRPr="00CC56AB">
              <w:rPr>
                <w:rFonts w:asciiTheme="majorHAnsi" w:hAnsiTheme="majorHAnsi" w:cstheme="majorHAnsi"/>
                <w:highlight w:val="green"/>
              </w:rPr>
              <w:t>Quyết định</w:t>
            </w:r>
          </w:p>
        </w:tc>
        <w:tc>
          <w:tcPr>
            <w:tcW w:w="2551" w:type="dxa"/>
            <w:vAlign w:val="center"/>
          </w:tcPr>
          <w:p w:rsidR="00C66BD5" w:rsidRPr="00CC56AB" w:rsidRDefault="00C66BD5" w:rsidP="00DF0462">
            <w:pPr>
              <w:jc w:val="center"/>
              <w:rPr>
                <w:rFonts w:asciiTheme="majorHAnsi" w:hAnsiTheme="majorHAnsi" w:cstheme="majorHAnsi"/>
                <w:caps/>
                <w:highlight w:val="green"/>
              </w:rPr>
            </w:pPr>
            <w:r w:rsidRPr="00CC56AB">
              <w:rPr>
                <w:rFonts w:asciiTheme="majorHAnsi" w:hAnsiTheme="majorHAnsi" w:cstheme="majorHAnsi"/>
                <w:caps/>
                <w:highlight w:val="green"/>
              </w:rPr>
              <w:t>16/2016/QĐ-UBND</w:t>
            </w:r>
            <w:r w:rsidRPr="00CC56AB">
              <w:rPr>
                <w:rFonts w:asciiTheme="majorHAnsi" w:hAnsiTheme="majorHAnsi" w:cstheme="majorHAnsi"/>
                <w:caps/>
                <w:highlight w:val="green"/>
              </w:rPr>
              <w:br/>
              <w:t>13/5/2016</w:t>
            </w:r>
          </w:p>
        </w:tc>
        <w:tc>
          <w:tcPr>
            <w:tcW w:w="7655" w:type="dxa"/>
          </w:tcPr>
          <w:p w:rsidR="00C66BD5" w:rsidRPr="00CC56AB" w:rsidRDefault="00C66BD5" w:rsidP="00086600">
            <w:pPr>
              <w:rPr>
                <w:rFonts w:asciiTheme="majorHAnsi" w:hAnsiTheme="majorHAnsi" w:cstheme="majorHAnsi"/>
                <w:highlight w:val="green"/>
              </w:rPr>
            </w:pPr>
            <w:r w:rsidRPr="00CC56AB">
              <w:rPr>
                <w:rFonts w:asciiTheme="majorHAnsi" w:hAnsiTheme="majorHAnsi" w:cstheme="majorHAnsi"/>
                <w:highlight w:val="green"/>
              </w:rPr>
              <w:t>Về ban hành Bộ tiêu thức phân công cơ quan thuế quản lý đối với doanh nghiệp thành lập mới trên địa bàn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sidRPr="00CC56AB">
              <w:rPr>
                <w:rFonts w:asciiTheme="majorHAnsi" w:hAnsiTheme="majorHAnsi" w:cstheme="majorHAnsi"/>
                <w:highlight w:val="green"/>
              </w:rPr>
              <w:t>01/5/2016</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17/2016/QĐ-UBND</w:t>
            </w:r>
            <w:r w:rsidRPr="00C2113C">
              <w:rPr>
                <w:rFonts w:asciiTheme="majorHAnsi" w:hAnsiTheme="majorHAnsi" w:cstheme="majorHAnsi"/>
                <w:caps/>
              </w:rPr>
              <w:br/>
              <w:t>13/5/2016</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Quy định mức hỗ trợ thường xuyên và trang bị phương tiện phòng cháy và chữa cháy cho lực lượng dân phòng trên địa bàn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Pr>
                <w:rFonts w:asciiTheme="majorHAnsi" w:hAnsiTheme="majorHAnsi" w:cstheme="majorHAnsi"/>
              </w:rPr>
              <w:t>01/5/2016</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18/2016/QĐ-UBND</w:t>
            </w:r>
            <w:r w:rsidRPr="00C2113C">
              <w:rPr>
                <w:rFonts w:asciiTheme="majorHAnsi" w:hAnsiTheme="majorHAnsi" w:cstheme="majorHAnsi"/>
                <w:caps/>
              </w:rPr>
              <w:br/>
              <w:t>16/5/2016</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Quy định về hạn mức đất ở trên địa bàn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Pr>
                <w:rFonts w:asciiTheme="majorHAnsi" w:hAnsiTheme="majorHAnsi" w:cstheme="majorHAnsi"/>
              </w:rPr>
              <w:t>26/5/2016</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19/2016/QĐ-UBND</w:t>
            </w:r>
            <w:r w:rsidRPr="00C2113C">
              <w:rPr>
                <w:rFonts w:asciiTheme="majorHAnsi" w:hAnsiTheme="majorHAnsi" w:cstheme="majorHAnsi"/>
                <w:caps/>
              </w:rPr>
              <w:br/>
              <w:t>25/5/2016</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Ban hành Quy chế tổ chức và hoạt động của Thanh tra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Pr>
                <w:rFonts w:asciiTheme="majorHAnsi" w:hAnsiTheme="majorHAnsi" w:cstheme="majorHAnsi"/>
              </w:rPr>
              <w:t>04/6/2016</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C66BD5" w:rsidRDefault="00C66BD5" w:rsidP="00DF0462">
            <w:pPr>
              <w:jc w:val="center"/>
              <w:rPr>
                <w:rFonts w:asciiTheme="majorHAnsi" w:hAnsiTheme="majorHAnsi" w:cstheme="majorHAnsi"/>
                <w:caps/>
              </w:rPr>
            </w:pPr>
            <w:r>
              <w:rPr>
                <w:rFonts w:asciiTheme="majorHAnsi" w:hAnsiTheme="majorHAnsi" w:cstheme="majorHAnsi"/>
                <w:caps/>
              </w:rPr>
              <w:t>20/2016/qđ-ubnd</w:t>
            </w:r>
          </w:p>
          <w:p w:rsidR="00C66BD5" w:rsidRPr="00C2113C" w:rsidRDefault="00C66BD5" w:rsidP="00DF0462">
            <w:pPr>
              <w:jc w:val="center"/>
              <w:rPr>
                <w:rFonts w:asciiTheme="majorHAnsi" w:hAnsiTheme="majorHAnsi" w:cstheme="majorHAnsi"/>
                <w:caps/>
              </w:rPr>
            </w:pPr>
            <w:r>
              <w:rPr>
                <w:rFonts w:asciiTheme="majorHAnsi" w:hAnsiTheme="majorHAnsi" w:cstheme="majorHAnsi"/>
                <w:caps/>
              </w:rPr>
              <w:t>09/6/2016</w:t>
            </w:r>
          </w:p>
        </w:tc>
        <w:tc>
          <w:tcPr>
            <w:tcW w:w="7655" w:type="dxa"/>
          </w:tcPr>
          <w:p w:rsidR="00C66BD5" w:rsidRPr="00E17F62" w:rsidRDefault="00E17F62" w:rsidP="00E17F62">
            <w:r w:rsidRPr="00E17F62">
              <w:t>Về ban hành Quy chế tổ chức và hoạt động của Văn phòng ủy ban nhân dân Thành phố Hồ Chí Minh.</w:t>
            </w:r>
          </w:p>
        </w:tc>
        <w:tc>
          <w:tcPr>
            <w:tcW w:w="1843" w:type="dxa"/>
            <w:vAlign w:val="center"/>
          </w:tcPr>
          <w:p w:rsidR="00C66BD5" w:rsidRDefault="00C66BD5" w:rsidP="00DF0462">
            <w:pPr>
              <w:jc w:val="center"/>
              <w:rPr>
                <w:rFonts w:asciiTheme="majorHAnsi" w:hAnsiTheme="majorHAnsi" w:cstheme="majorHAnsi"/>
              </w:rPr>
            </w:pPr>
            <w:r>
              <w:rPr>
                <w:rFonts w:asciiTheme="majorHAnsi" w:hAnsiTheme="majorHAnsi" w:cstheme="majorHAnsi"/>
              </w:rPr>
              <w:t>19/6/2016</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w:t>
            </w:r>
            <w:r w:rsidRPr="00C14C59">
              <w:t xml:space="preserve">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21/2016/QĐ-UBND</w:t>
            </w:r>
            <w:r w:rsidRPr="00C2113C">
              <w:rPr>
                <w:rFonts w:asciiTheme="majorHAnsi" w:hAnsiTheme="majorHAnsi" w:cstheme="majorHAnsi"/>
                <w:caps/>
              </w:rPr>
              <w:br/>
              <w:t>21/6/2016</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Ban hành Quy chế phối hợp giải quyết bước đầu các cuộc đình công không đúng quy định pháp luật lao động trên địa bàn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Pr>
                <w:rFonts w:asciiTheme="majorHAnsi" w:hAnsiTheme="majorHAnsi" w:cstheme="majorHAnsi"/>
              </w:rPr>
              <w:t>01/7/2016</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22/2016/QĐ-UBND</w:t>
            </w:r>
            <w:r w:rsidRPr="00C2113C">
              <w:rPr>
                <w:rFonts w:asciiTheme="majorHAnsi" w:hAnsiTheme="majorHAnsi" w:cstheme="majorHAnsi"/>
                <w:caps/>
              </w:rPr>
              <w:br/>
              <w:t>27/6/2016</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Ban hành Quy chế (mẫu) về tổ chức và hoạt động của Phòng Nội vụ thuộc Ủy ban nhân dân quận - huyện</w:t>
            </w:r>
          </w:p>
        </w:tc>
        <w:tc>
          <w:tcPr>
            <w:tcW w:w="1843" w:type="dxa"/>
            <w:vAlign w:val="center"/>
          </w:tcPr>
          <w:p w:rsidR="00C66BD5" w:rsidRPr="00103C40" w:rsidRDefault="00C66BD5" w:rsidP="00DF0462">
            <w:pPr>
              <w:jc w:val="center"/>
              <w:rPr>
                <w:rFonts w:asciiTheme="majorHAnsi" w:hAnsiTheme="majorHAnsi" w:cstheme="majorHAnsi"/>
              </w:rPr>
            </w:pPr>
            <w:r>
              <w:rPr>
                <w:rFonts w:asciiTheme="majorHAnsi" w:hAnsiTheme="majorHAnsi" w:cstheme="majorHAnsi"/>
              </w:rPr>
              <w:t>07/7/2016</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C14C59" w:rsidRDefault="00C66BD5" w:rsidP="00DF0462">
            <w:pPr>
              <w:jc w:val="center"/>
              <w:rPr>
                <w:rFonts w:asciiTheme="majorHAnsi" w:hAnsiTheme="majorHAnsi" w:cstheme="majorHAnsi"/>
                <w:color w:val="000000" w:themeColor="text1"/>
              </w:rPr>
            </w:pPr>
            <w:r w:rsidRPr="00C14C59">
              <w:rPr>
                <w:rFonts w:asciiTheme="majorHAnsi" w:hAnsiTheme="majorHAnsi" w:cstheme="majorHAnsi"/>
                <w:color w:val="000000" w:themeColor="text1"/>
              </w:rPr>
              <w:t>Quyết định</w:t>
            </w:r>
          </w:p>
        </w:tc>
        <w:tc>
          <w:tcPr>
            <w:tcW w:w="2551" w:type="dxa"/>
            <w:vAlign w:val="center"/>
          </w:tcPr>
          <w:p w:rsidR="00C66BD5" w:rsidRPr="00C2113C" w:rsidRDefault="00C66BD5" w:rsidP="00DF0462">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24/2016/QĐ-UBND</w:t>
            </w:r>
            <w:r w:rsidRPr="00C2113C">
              <w:rPr>
                <w:rFonts w:asciiTheme="majorHAnsi" w:hAnsiTheme="majorHAnsi" w:cstheme="majorHAnsi"/>
                <w:caps/>
                <w:color w:val="000000" w:themeColor="text1"/>
              </w:rPr>
              <w:br/>
              <w:t>02/7/2016</w:t>
            </w:r>
          </w:p>
        </w:tc>
        <w:tc>
          <w:tcPr>
            <w:tcW w:w="7655" w:type="dxa"/>
          </w:tcPr>
          <w:p w:rsidR="00C66BD5" w:rsidRPr="00C14C59" w:rsidRDefault="00C66BD5" w:rsidP="00086600">
            <w:pPr>
              <w:rPr>
                <w:rFonts w:asciiTheme="majorHAnsi" w:hAnsiTheme="majorHAnsi" w:cstheme="majorHAnsi"/>
                <w:color w:val="000000" w:themeColor="text1"/>
              </w:rPr>
            </w:pPr>
            <w:r w:rsidRPr="00C14C59">
              <w:rPr>
                <w:rFonts w:asciiTheme="majorHAnsi" w:hAnsiTheme="majorHAnsi" w:cstheme="majorHAnsi"/>
                <w:color w:val="000000" w:themeColor="text1"/>
              </w:rPr>
              <w:t>Về thực hiện thu phí bảo vệ môi trường đối với nước thải sinh hoạt trên địa bàn thành phố Hồ Chí Minh</w:t>
            </w:r>
          </w:p>
        </w:tc>
        <w:tc>
          <w:tcPr>
            <w:tcW w:w="1843" w:type="dxa"/>
            <w:vAlign w:val="center"/>
          </w:tcPr>
          <w:p w:rsidR="00C66BD5" w:rsidRPr="00C14C59" w:rsidRDefault="00C66BD5" w:rsidP="00DF0462">
            <w:pPr>
              <w:jc w:val="center"/>
              <w:rPr>
                <w:rFonts w:asciiTheme="majorHAnsi" w:hAnsiTheme="majorHAnsi" w:cstheme="majorHAnsi"/>
                <w:color w:val="000000" w:themeColor="text1"/>
              </w:rPr>
            </w:pPr>
            <w:r w:rsidRPr="00C14C59">
              <w:rPr>
                <w:rFonts w:asciiTheme="majorHAnsi" w:hAnsiTheme="majorHAnsi" w:cstheme="majorHAnsi"/>
                <w:color w:val="000000" w:themeColor="text1"/>
              </w:rPr>
              <w:t>12</w:t>
            </w:r>
            <w:r>
              <w:rPr>
                <w:rFonts w:asciiTheme="majorHAnsi" w:hAnsiTheme="majorHAnsi" w:cstheme="majorHAnsi"/>
                <w:color w:val="000000" w:themeColor="text1"/>
              </w:rPr>
              <w:t>/7</w:t>
            </w:r>
            <w:r w:rsidRPr="00C14C59">
              <w:rPr>
                <w:rFonts w:asciiTheme="majorHAnsi" w:hAnsiTheme="majorHAnsi" w:cstheme="majorHAnsi"/>
                <w:color w:val="000000" w:themeColor="text1"/>
              </w:rPr>
              <w:t>/2016</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C14C59" w:rsidRDefault="00C66BD5" w:rsidP="00DF0462">
            <w:pPr>
              <w:jc w:val="center"/>
              <w:rPr>
                <w:rFonts w:asciiTheme="majorHAnsi" w:hAnsiTheme="majorHAnsi" w:cstheme="majorHAnsi"/>
                <w:color w:val="000000" w:themeColor="text1"/>
              </w:rPr>
            </w:pPr>
            <w:r w:rsidRPr="00C14C59">
              <w:rPr>
                <w:rFonts w:asciiTheme="majorHAnsi" w:hAnsiTheme="majorHAnsi" w:cstheme="majorHAnsi"/>
                <w:color w:val="000000" w:themeColor="text1"/>
              </w:rPr>
              <w:t>Quyết định</w:t>
            </w:r>
          </w:p>
        </w:tc>
        <w:tc>
          <w:tcPr>
            <w:tcW w:w="2551" w:type="dxa"/>
            <w:vAlign w:val="center"/>
          </w:tcPr>
          <w:p w:rsidR="00C66BD5" w:rsidRPr="00C2113C" w:rsidRDefault="00C66BD5" w:rsidP="00DF0462">
            <w:pPr>
              <w:jc w:val="center"/>
              <w:rPr>
                <w:rFonts w:asciiTheme="majorHAnsi" w:hAnsiTheme="majorHAnsi" w:cstheme="majorHAnsi"/>
                <w:caps/>
                <w:color w:val="000000" w:themeColor="text1"/>
              </w:rPr>
            </w:pPr>
            <w:r w:rsidRPr="00C2113C">
              <w:rPr>
                <w:rFonts w:asciiTheme="majorHAnsi" w:hAnsiTheme="majorHAnsi" w:cstheme="majorHAnsi"/>
                <w:caps/>
                <w:color w:val="000000" w:themeColor="text1"/>
              </w:rPr>
              <w:t>25/2016/QĐ-UBND</w:t>
            </w:r>
            <w:r w:rsidRPr="00C2113C">
              <w:rPr>
                <w:rFonts w:asciiTheme="majorHAnsi" w:hAnsiTheme="majorHAnsi" w:cstheme="majorHAnsi"/>
                <w:caps/>
                <w:color w:val="000000" w:themeColor="text1"/>
              </w:rPr>
              <w:br/>
              <w:t>11/7/2016</w:t>
            </w:r>
          </w:p>
        </w:tc>
        <w:tc>
          <w:tcPr>
            <w:tcW w:w="7655" w:type="dxa"/>
          </w:tcPr>
          <w:p w:rsidR="00C66BD5" w:rsidRPr="00C14C59" w:rsidRDefault="00C66BD5" w:rsidP="00086600">
            <w:pPr>
              <w:rPr>
                <w:rFonts w:asciiTheme="majorHAnsi" w:hAnsiTheme="majorHAnsi" w:cstheme="majorHAnsi"/>
                <w:color w:val="000000" w:themeColor="text1"/>
              </w:rPr>
            </w:pPr>
            <w:r w:rsidRPr="00C14C59">
              <w:rPr>
                <w:rFonts w:asciiTheme="majorHAnsi" w:hAnsiTheme="majorHAnsi" w:cstheme="majorHAnsi"/>
                <w:color w:val="000000" w:themeColor="text1"/>
              </w:rPr>
              <w:t>Ban hành Quy chế tổ chức và hoạt động của Sở Tài nguyên và Môi trường thành phố Hồ Chí Minh</w:t>
            </w:r>
          </w:p>
        </w:tc>
        <w:tc>
          <w:tcPr>
            <w:tcW w:w="1843" w:type="dxa"/>
            <w:vAlign w:val="center"/>
          </w:tcPr>
          <w:p w:rsidR="00C66BD5" w:rsidRPr="00C14C59" w:rsidRDefault="00C66BD5" w:rsidP="00DF0462">
            <w:pPr>
              <w:jc w:val="center"/>
              <w:rPr>
                <w:rFonts w:asciiTheme="majorHAnsi" w:hAnsiTheme="majorHAnsi" w:cstheme="majorHAnsi"/>
                <w:color w:val="000000" w:themeColor="text1"/>
              </w:rPr>
            </w:pPr>
            <w:r w:rsidRPr="00C14C59">
              <w:rPr>
                <w:rFonts w:asciiTheme="majorHAnsi" w:hAnsiTheme="majorHAnsi" w:cstheme="majorHAnsi"/>
                <w:color w:val="000000" w:themeColor="text1"/>
              </w:rPr>
              <w:t>21</w:t>
            </w:r>
            <w:r>
              <w:rPr>
                <w:rFonts w:asciiTheme="majorHAnsi" w:hAnsiTheme="majorHAnsi" w:cstheme="majorHAnsi"/>
                <w:color w:val="000000" w:themeColor="text1"/>
              </w:rPr>
              <w:t>/7</w:t>
            </w:r>
            <w:r w:rsidRPr="00C14C59">
              <w:rPr>
                <w:rFonts w:asciiTheme="majorHAnsi" w:hAnsiTheme="majorHAnsi" w:cstheme="majorHAnsi"/>
                <w:color w:val="000000" w:themeColor="text1"/>
              </w:rPr>
              <w:t>/2016</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26/2016/QĐ-UBND</w:t>
            </w:r>
            <w:r w:rsidRPr="00C2113C">
              <w:rPr>
                <w:rFonts w:asciiTheme="majorHAnsi" w:hAnsiTheme="majorHAnsi" w:cstheme="majorHAnsi"/>
                <w:caps/>
              </w:rPr>
              <w:br/>
              <w:t>21/7/2017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Ban hành Quy chế cấp và thu hồi Giấy chứng nhận đủ điều kiện tham gia "chuỗi thực phẩm an toàn" của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Pr>
                <w:rFonts w:asciiTheme="majorHAnsi" w:hAnsiTheme="majorHAnsi" w:cstheme="majorHAnsi"/>
              </w:rPr>
              <w:t>31/7/2016</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27/2016/QĐ-UBND</w:t>
            </w:r>
            <w:r w:rsidRPr="00C2113C">
              <w:rPr>
                <w:rFonts w:asciiTheme="majorHAnsi" w:hAnsiTheme="majorHAnsi" w:cstheme="majorHAnsi"/>
                <w:caps/>
              </w:rPr>
              <w:br/>
              <w:t>29/7/2016</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Ban hành Quy chế phối hợp trong công tác theo dõi tình hình thi hành pháp luật trên địa bàn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Pr>
                <w:rFonts w:asciiTheme="majorHAnsi" w:hAnsiTheme="majorHAnsi" w:cstheme="majorHAnsi"/>
              </w:rPr>
              <w:t>08/8/2016</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28/2016/QĐ-UBND</w:t>
            </w:r>
            <w:r w:rsidRPr="00C2113C">
              <w:rPr>
                <w:rFonts w:asciiTheme="majorHAnsi" w:hAnsiTheme="majorHAnsi" w:cstheme="majorHAnsi"/>
                <w:caps/>
              </w:rPr>
              <w:br/>
              <w:t>12/8/2016</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Ban hành Quy định về phân cấp quản lý, khai thác các tuyến sông, kênh, rạch trên địa bàn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Pr>
                <w:rFonts w:asciiTheme="majorHAnsi" w:hAnsiTheme="majorHAnsi" w:cstheme="majorHAnsi"/>
              </w:rPr>
              <w:t>22/8/2016</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29/2016/QĐ-UBND</w:t>
            </w:r>
            <w:r w:rsidRPr="00C2113C">
              <w:rPr>
                <w:rFonts w:asciiTheme="majorHAnsi" w:hAnsiTheme="majorHAnsi" w:cstheme="majorHAnsi"/>
                <w:caps/>
              </w:rPr>
              <w:br/>
              <w:t>13/8/2016</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Ban hành Quy định về chính sách và mức hỗ trợ khắc phục thiệt hại do thiên tai gây ra trên địa bàn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Pr>
                <w:rFonts w:asciiTheme="majorHAnsi" w:hAnsiTheme="majorHAnsi" w:cstheme="majorHAnsi"/>
              </w:rPr>
              <w:t>23/8/2016</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30/2016/QĐ-UBND</w:t>
            </w:r>
            <w:r w:rsidRPr="00C2113C">
              <w:rPr>
                <w:rFonts w:asciiTheme="majorHAnsi" w:hAnsiTheme="majorHAnsi" w:cstheme="majorHAnsi"/>
                <w:caps/>
              </w:rPr>
              <w:br/>
              <w:t>16/8/2016</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Ban hành Quy chế phối hợp giải quyết tranh chấp đầu tư quốc tế trên địa bàn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Pr>
                <w:rFonts w:asciiTheme="majorHAnsi" w:hAnsiTheme="majorHAnsi" w:cstheme="majorHAnsi"/>
              </w:rPr>
              <w:t>26/8/2016</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31/2016/QĐ-UBND</w:t>
            </w:r>
            <w:r w:rsidRPr="00C2113C">
              <w:rPr>
                <w:rFonts w:asciiTheme="majorHAnsi" w:hAnsiTheme="majorHAnsi" w:cstheme="majorHAnsi"/>
                <w:caps/>
              </w:rPr>
              <w:br/>
              <w:t>18/8/2016</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Ban hành Quy chế tổ chức và hoạt động của Đài Tiếng nói nhân dân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Pr>
                <w:rFonts w:asciiTheme="majorHAnsi" w:hAnsiTheme="majorHAnsi" w:cstheme="majorHAnsi"/>
              </w:rPr>
              <w:t>28/8/2016</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color w:val="000000"/>
              </w:rPr>
            </w:pPr>
            <w:r w:rsidRPr="00C2113C">
              <w:rPr>
                <w:rFonts w:asciiTheme="majorHAnsi" w:hAnsiTheme="majorHAnsi" w:cstheme="majorHAnsi"/>
                <w:caps/>
                <w:color w:val="000000"/>
              </w:rPr>
              <w:t xml:space="preserve">32/2016/QĐ-UBND </w:t>
            </w:r>
            <w:r w:rsidRPr="00C2113C">
              <w:rPr>
                <w:rFonts w:asciiTheme="majorHAnsi" w:hAnsiTheme="majorHAnsi" w:cstheme="majorHAnsi"/>
                <w:caps/>
                <w:color w:val="000000"/>
              </w:rPr>
              <w:br/>
              <w:t>06/9/2016</w:t>
            </w:r>
          </w:p>
        </w:tc>
        <w:tc>
          <w:tcPr>
            <w:tcW w:w="7655" w:type="dxa"/>
          </w:tcPr>
          <w:p w:rsidR="00C66BD5" w:rsidRPr="00103C40" w:rsidRDefault="00C66BD5" w:rsidP="00086600">
            <w:pPr>
              <w:rPr>
                <w:rFonts w:asciiTheme="majorHAnsi" w:hAnsiTheme="majorHAnsi" w:cstheme="majorHAnsi"/>
                <w:color w:val="000000"/>
              </w:rPr>
            </w:pPr>
            <w:r w:rsidRPr="00103C40">
              <w:rPr>
                <w:rFonts w:asciiTheme="majorHAnsi" w:hAnsiTheme="majorHAnsi" w:cstheme="majorHAnsi"/>
                <w:color w:val="000000"/>
              </w:rPr>
              <w:t>Điều chỉnh Quy chế tổ chức và hoạt động của Đài Tiếng nói nhân dân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Pr>
                <w:rFonts w:asciiTheme="majorHAnsi" w:hAnsiTheme="majorHAnsi" w:cstheme="majorHAnsi"/>
              </w:rPr>
              <w:t>16/9/2016</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33/2016/QĐ-UBND </w:t>
            </w:r>
            <w:r w:rsidRPr="00C2113C">
              <w:rPr>
                <w:rFonts w:asciiTheme="majorHAnsi" w:hAnsiTheme="majorHAnsi" w:cstheme="majorHAnsi"/>
                <w:caps/>
              </w:rPr>
              <w:br/>
              <w:t>06/9/2016</w:t>
            </w:r>
          </w:p>
        </w:tc>
        <w:tc>
          <w:tcPr>
            <w:tcW w:w="7655" w:type="dxa"/>
          </w:tcPr>
          <w:p w:rsidR="00C66BD5" w:rsidRPr="00103C40" w:rsidRDefault="00C66BD5" w:rsidP="00086600">
            <w:pPr>
              <w:rPr>
                <w:rFonts w:asciiTheme="majorHAnsi" w:hAnsiTheme="majorHAnsi" w:cstheme="majorHAnsi"/>
                <w:color w:val="000000"/>
              </w:rPr>
            </w:pPr>
            <w:r w:rsidRPr="00103C40">
              <w:rPr>
                <w:rFonts w:asciiTheme="majorHAnsi" w:hAnsiTheme="majorHAnsi" w:cstheme="majorHAnsi"/>
                <w:color w:val="000000"/>
              </w:rPr>
              <w:t>Quy chế phối hợp giữa cơ quan chức năng trên địa bàn thành phố Hồ Chí Minh trong quản lý nhà nước đối với doanh nghiệp, hộ kinh doanh sau đăng ký thành lập</w:t>
            </w:r>
          </w:p>
        </w:tc>
        <w:tc>
          <w:tcPr>
            <w:tcW w:w="1843" w:type="dxa"/>
            <w:vAlign w:val="center"/>
          </w:tcPr>
          <w:p w:rsidR="00C66BD5" w:rsidRPr="00103C40" w:rsidRDefault="00C66BD5" w:rsidP="00DF0462">
            <w:pPr>
              <w:jc w:val="center"/>
              <w:rPr>
                <w:rFonts w:asciiTheme="majorHAnsi" w:hAnsiTheme="majorHAnsi" w:cstheme="majorHAnsi"/>
              </w:rPr>
            </w:pPr>
            <w:r>
              <w:rPr>
                <w:rFonts w:asciiTheme="majorHAnsi" w:hAnsiTheme="majorHAnsi" w:cstheme="majorHAnsi"/>
              </w:rPr>
              <w:t>16/9/2016</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34/2016/QĐ-UBND </w:t>
            </w:r>
            <w:r w:rsidRPr="00C2113C">
              <w:rPr>
                <w:rFonts w:asciiTheme="majorHAnsi" w:hAnsiTheme="majorHAnsi" w:cstheme="majorHAnsi"/>
                <w:caps/>
              </w:rPr>
              <w:br/>
              <w:t>13/9/2016</w:t>
            </w:r>
          </w:p>
        </w:tc>
        <w:tc>
          <w:tcPr>
            <w:tcW w:w="7655" w:type="dxa"/>
          </w:tcPr>
          <w:p w:rsidR="00C66BD5" w:rsidRPr="00103C40" w:rsidRDefault="00C66BD5" w:rsidP="00086600">
            <w:pPr>
              <w:rPr>
                <w:rFonts w:asciiTheme="majorHAnsi" w:hAnsiTheme="majorHAnsi" w:cstheme="majorHAnsi"/>
                <w:color w:val="000000"/>
              </w:rPr>
            </w:pPr>
            <w:r w:rsidRPr="00103C40">
              <w:rPr>
                <w:rFonts w:asciiTheme="majorHAnsi" w:hAnsiTheme="majorHAnsi" w:cstheme="majorHAnsi"/>
                <w:color w:val="000000"/>
              </w:rPr>
              <w:t>Thực hiện Nghị định số 86/2015/NĐ-CP quy định về cơ chế thu, sử dụng học phí đối với cơ sở giáo dục thuộc hệ thống giáo dục quốc dân và chính sách miễn, giảm học phí, hỗ trợ chi phí học tập từ năm học 2016-2017 đến năm học 2020-2021 trên địa bàn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Pr>
                <w:rFonts w:asciiTheme="majorHAnsi" w:hAnsiTheme="majorHAnsi" w:cstheme="majorHAnsi"/>
              </w:rPr>
              <w:t>23/9/2016</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35/2016/QĐ-UBND </w:t>
            </w:r>
            <w:r w:rsidRPr="00C2113C">
              <w:rPr>
                <w:rFonts w:asciiTheme="majorHAnsi" w:hAnsiTheme="majorHAnsi" w:cstheme="majorHAnsi"/>
                <w:caps/>
              </w:rPr>
              <w:br/>
              <w:t>16/9/2016</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Quy định về mức thu tiền và quản lý sử dụng khoản tiền bảo vệ, phát triển đất trồng lúa khi chuyển từ đất chuyên trồng lúa nước sang sử dụng vào mục đích phi nông nghiệp trên địa bàn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Pr>
                <w:rFonts w:asciiTheme="majorHAnsi" w:hAnsiTheme="majorHAnsi" w:cstheme="majorHAnsi"/>
              </w:rPr>
              <w:t>26/9/2016</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026066" w:rsidRDefault="00C66BD5" w:rsidP="00DF0462">
            <w:pPr>
              <w:jc w:val="center"/>
              <w:rPr>
                <w:rFonts w:asciiTheme="majorHAnsi" w:hAnsiTheme="majorHAnsi" w:cstheme="majorHAnsi"/>
              </w:rPr>
            </w:pPr>
            <w:r w:rsidRPr="00026066">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36/2016/QĐ-UBND </w:t>
            </w:r>
            <w:r w:rsidRPr="00C2113C">
              <w:rPr>
                <w:rFonts w:asciiTheme="majorHAnsi" w:hAnsiTheme="majorHAnsi" w:cstheme="majorHAnsi"/>
                <w:caps/>
              </w:rPr>
              <w:br/>
              <w:t>19/9/2016</w:t>
            </w:r>
          </w:p>
        </w:tc>
        <w:tc>
          <w:tcPr>
            <w:tcW w:w="7655" w:type="dxa"/>
          </w:tcPr>
          <w:p w:rsidR="00C66BD5" w:rsidRPr="00026066" w:rsidRDefault="00C66BD5" w:rsidP="00086600">
            <w:pPr>
              <w:rPr>
                <w:rFonts w:asciiTheme="majorHAnsi" w:hAnsiTheme="majorHAnsi" w:cstheme="majorHAnsi"/>
              </w:rPr>
            </w:pPr>
            <w:r w:rsidRPr="00026066">
              <w:rPr>
                <w:rFonts w:asciiTheme="majorHAnsi" w:hAnsiTheme="majorHAnsi" w:cstheme="majorHAnsi"/>
              </w:rPr>
              <w:t>Quy chế đặt hàng và giao kế hoạch cung ứng sản phẩm dịch vụ công ích ngành tài nguyên và môi trường tại thành phố Hồ Chí Minh</w:t>
            </w:r>
          </w:p>
        </w:tc>
        <w:tc>
          <w:tcPr>
            <w:tcW w:w="1843" w:type="dxa"/>
            <w:vAlign w:val="center"/>
          </w:tcPr>
          <w:p w:rsidR="00C66BD5" w:rsidRPr="00026066" w:rsidRDefault="00C66BD5" w:rsidP="00DF0462">
            <w:pPr>
              <w:jc w:val="center"/>
              <w:rPr>
                <w:rFonts w:asciiTheme="majorHAnsi" w:hAnsiTheme="majorHAnsi" w:cstheme="majorHAnsi"/>
              </w:rPr>
            </w:pPr>
            <w:r w:rsidRPr="00026066">
              <w:rPr>
                <w:rFonts w:asciiTheme="majorHAnsi" w:hAnsiTheme="majorHAnsi" w:cstheme="majorHAnsi"/>
              </w:rPr>
              <w:t>29</w:t>
            </w:r>
            <w:r>
              <w:rPr>
                <w:rFonts w:asciiTheme="majorHAnsi" w:hAnsiTheme="majorHAnsi" w:cstheme="majorHAnsi"/>
              </w:rPr>
              <w:t>/9</w:t>
            </w:r>
            <w:r w:rsidRPr="00026066">
              <w:rPr>
                <w:rFonts w:asciiTheme="majorHAnsi" w:hAnsiTheme="majorHAnsi" w:cstheme="majorHAnsi"/>
              </w:rPr>
              <w:t>/2016</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37/2016/QĐ-UBND</w:t>
            </w:r>
            <w:r w:rsidRPr="00C2113C">
              <w:rPr>
                <w:rFonts w:asciiTheme="majorHAnsi" w:hAnsiTheme="majorHAnsi" w:cstheme="majorHAnsi"/>
                <w:caps/>
              </w:rPr>
              <w:br/>
              <w:t xml:space="preserve"> 27/9/2016</w:t>
            </w:r>
          </w:p>
        </w:tc>
        <w:tc>
          <w:tcPr>
            <w:tcW w:w="7655" w:type="dxa"/>
          </w:tcPr>
          <w:p w:rsidR="00C66BD5" w:rsidRPr="00103C40" w:rsidRDefault="00C66BD5" w:rsidP="00086600">
            <w:pPr>
              <w:rPr>
                <w:rFonts w:asciiTheme="majorHAnsi" w:hAnsiTheme="majorHAnsi" w:cstheme="majorHAnsi"/>
                <w:color w:val="000000"/>
              </w:rPr>
            </w:pPr>
            <w:r w:rsidRPr="00103C40">
              <w:rPr>
                <w:rFonts w:asciiTheme="majorHAnsi" w:hAnsiTheme="majorHAnsi" w:cstheme="majorHAnsi"/>
                <w:color w:val="000000"/>
              </w:rPr>
              <w:t>Về gia hạn hiệu lực của Quyết định số 52/2011/QĐ-UBND công bố các định mức kinh tế kỹ thuật sử dụng cừ vách nhựa uPVC trong xây dựng công trình đê bao, bờ kè phòng chống sạt lở, triều cường, ngập nước kết hợp giao thông nông thôn trên địa bàn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Pr>
                <w:rFonts w:asciiTheme="majorHAnsi" w:hAnsiTheme="majorHAnsi" w:cstheme="majorHAnsi"/>
              </w:rPr>
              <w:t>07/10/2016</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38/2016/QĐ-UBND </w:t>
            </w:r>
            <w:r w:rsidRPr="00C2113C">
              <w:rPr>
                <w:rFonts w:asciiTheme="majorHAnsi" w:hAnsiTheme="majorHAnsi" w:cstheme="majorHAnsi"/>
                <w:caps/>
              </w:rPr>
              <w:br/>
              <w:t>27/9/2016</w:t>
            </w:r>
          </w:p>
        </w:tc>
        <w:tc>
          <w:tcPr>
            <w:tcW w:w="7655" w:type="dxa"/>
          </w:tcPr>
          <w:p w:rsidR="00C66BD5" w:rsidRPr="00103C40" w:rsidRDefault="00C66BD5" w:rsidP="00086600">
            <w:pPr>
              <w:rPr>
                <w:rFonts w:asciiTheme="majorHAnsi" w:hAnsiTheme="majorHAnsi" w:cstheme="majorHAnsi"/>
                <w:color w:val="000000"/>
              </w:rPr>
            </w:pPr>
            <w:r w:rsidRPr="00103C40">
              <w:rPr>
                <w:rFonts w:asciiTheme="majorHAnsi" w:hAnsiTheme="majorHAnsi" w:cstheme="majorHAnsi"/>
                <w:color w:val="000000"/>
              </w:rPr>
              <w:t>Quy chế tổ chức và hoạt động của Sở Nông nghiệp và Phát triển nông thôn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Pr>
                <w:rFonts w:asciiTheme="majorHAnsi" w:hAnsiTheme="majorHAnsi" w:cstheme="majorHAnsi"/>
              </w:rPr>
              <w:t>01/10/2016</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40/2016/QĐ-UBND 10/10/2016</w:t>
            </w:r>
          </w:p>
        </w:tc>
        <w:tc>
          <w:tcPr>
            <w:tcW w:w="7655" w:type="dxa"/>
          </w:tcPr>
          <w:p w:rsidR="00C66BD5" w:rsidRPr="00103C40" w:rsidRDefault="00C66BD5" w:rsidP="00086600">
            <w:pPr>
              <w:rPr>
                <w:rFonts w:asciiTheme="majorHAnsi" w:hAnsiTheme="majorHAnsi" w:cstheme="majorHAnsi"/>
                <w:color w:val="000000"/>
              </w:rPr>
            </w:pPr>
            <w:r w:rsidRPr="00103C40">
              <w:rPr>
                <w:rFonts w:asciiTheme="majorHAnsi" w:hAnsiTheme="majorHAnsi" w:cstheme="majorHAnsi"/>
                <w:color w:val="000000"/>
              </w:rPr>
              <w:t>Đơn giá hoạt động quan trắc và phân tích môi trường đất trên địa bàn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Pr>
                <w:rFonts w:asciiTheme="majorHAnsi" w:hAnsiTheme="majorHAnsi" w:cstheme="majorHAnsi"/>
              </w:rPr>
              <w:t>20/10/2016</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3D5601" w:rsidRDefault="00C66BD5" w:rsidP="00DF0462">
            <w:pPr>
              <w:jc w:val="center"/>
              <w:rPr>
                <w:rFonts w:asciiTheme="majorHAnsi" w:hAnsiTheme="majorHAnsi" w:cstheme="majorHAnsi"/>
                <w:highlight w:val="yellow"/>
              </w:rPr>
            </w:pPr>
            <w:r w:rsidRPr="003D5601">
              <w:rPr>
                <w:rFonts w:asciiTheme="majorHAnsi" w:hAnsiTheme="majorHAnsi" w:cstheme="majorHAnsi"/>
                <w:highlight w:val="yellow"/>
              </w:rPr>
              <w:t>Quyết định</w:t>
            </w:r>
          </w:p>
        </w:tc>
        <w:tc>
          <w:tcPr>
            <w:tcW w:w="2551" w:type="dxa"/>
            <w:vAlign w:val="center"/>
          </w:tcPr>
          <w:p w:rsidR="00C66BD5" w:rsidRPr="003D5601" w:rsidRDefault="00C66BD5" w:rsidP="00DF0462">
            <w:pPr>
              <w:jc w:val="center"/>
              <w:rPr>
                <w:rFonts w:asciiTheme="majorHAnsi" w:hAnsiTheme="majorHAnsi" w:cstheme="majorHAnsi"/>
                <w:caps/>
                <w:highlight w:val="yellow"/>
              </w:rPr>
            </w:pPr>
            <w:r w:rsidRPr="003D5601">
              <w:rPr>
                <w:rFonts w:asciiTheme="majorHAnsi" w:hAnsiTheme="majorHAnsi" w:cstheme="majorHAnsi"/>
                <w:caps/>
                <w:highlight w:val="yellow"/>
              </w:rPr>
              <w:t>41/2016/QĐ-UBND</w:t>
            </w:r>
            <w:r w:rsidRPr="003D5601">
              <w:rPr>
                <w:rFonts w:asciiTheme="majorHAnsi" w:hAnsiTheme="majorHAnsi" w:cstheme="majorHAnsi"/>
                <w:caps/>
                <w:highlight w:val="yellow"/>
              </w:rPr>
              <w:br/>
              <w:t xml:space="preserve"> 10/10/2016</w:t>
            </w:r>
          </w:p>
        </w:tc>
        <w:tc>
          <w:tcPr>
            <w:tcW w:w="7655" w:type="dxa"/>
          </w:tcPr>
          <w:p w:rsidR="00C66BD5" w:rsidRPr="003D5601" w:rsidRDefault="00C66BD5" w:rsidP="00086600">
            <w:pPr>
              <w:rPr>
                <w:rFonts w:asciiTheme="majorHAnsi" w:hAnsiTheme="majorHAnsi" w:cstheme="majorHAnsi"/>
                <w:color w:val="000000"/>
                <w:highlight w:val="yellow"/>
              </w:rPr>
            </w:pPr>
            <w:r w:rsidRPr="003D5601">
              <w:rPr>
                <w:rFonts w:asciiTheme="majorHAnsi" w:hAnsiTheme="majorHAnsi" w:cstheme="majorHAnsi"/>
                <w:color w:val="000000"/>
                <w:highlight w:val="yellow"/>
              </w:rPr>
              <w:t>Bãi bỏ Quyết định số 05/2014/QĐ-UBND ngày 17/01/2014 của UBNDTP ban hành Quy chế về xét cho phép sử dụng thẻ đi lại của doanh nhân APEC thuộc thành phố Hồ Chí Minh</w:t>
            </w:r>
          </w:p>
        </w:tc>
        <w:tc>
          <w:tcPr>
            <w:tcW w:w="1843" w:type="dxa"/>
            <w:vAlign w:val="center"/>
          </w:tcPr>
          <w:p w:rsidR="00C66BD5" w:rsidRPr="003D5601" w:rsidRDefault="00C66BD5" w:rsidP="00DF0462">
            <w:pPr>
              <w:jc w:val="center"/>
              <w:rPr>
                <w:rFonts w:asciiTheme="majorHAnsi" w:hAnsiTheme="majorHAnsi" w:cstheme="majorHAnsi"/>
                <w:highlight w:val="yellow"/>
              </w:rPr>
            </w:pPr>
            <w:r w:rsidRPr="003D5601">
              <w:rPr>
                <w:rFonts w:asciiTheme="majorHAnsi" w:hAnsiTheme="majorHAnsi" w:cstheme="majorHAnsi"/>
                <w:highlight w:val="yellow"/>
              </w:rPr>
              <w:t>19/10/2016</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42/2016/QĐ-UBND </w:t>
            </w:r>
            <w:r w:rsidRPr="00C2113C">
              <w:rPr>
                <w:rFonts w:asciiTheme="majorHAnsi" w:hAnsiTheme="majorHAnsi" w:cstheme="majorHAnsi"/>
                <w:caps/>
              </w:rPr>
              <w:br/>
              <w:t>28/10/2016</w:t>
            </w:r>
          </w:p>
        </w:tc>
        <w:tc>
          <w:tcPr>
            <w:tcW w:w="7655" w:type="dxa"/>
          </w:tcPr>
          <w:p w:rsidR="00C66BD5" w:rsidRPr="00103C40" w:rsidRDefault="00C66BD5" w:rsidP="00086600">
            <w:pPr>
              <w:rPr>
                <w:rFonts w:asciiTheme="majorHAnsi" w:hAnsiTheme="majorHAnsi" w:cstheme="majorHAnsi"/>
                <w:color w:val="000000"/>
              </w:rPr>
            </w:pPr>
            <w:r w:rsidRPr="00103C40">
              <w:rPr>
                <w:rFonts w:asciiTheme="majorHAnsi" w:hAnsiTheme="majorHAnsi" w:cstheme="majorHAnsi"/>
                <w:color w:val="000000"/>
              </w:rPr>
              <w:t>Ban hành Quy chế thực hiện liên thông thủ tục hành chính về đăng ký khai sinh, đăng ký thường trú, cấp thẻ bảo hiểm y tế cho trẻ em dưới 6 tuổi và đăng ký khai tử, xóa đăng ký thường trú trên địa bàn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Pr>
                <w:rFonts w:asciiTheme="majorHAnsi" w:hAnsiTheme="majorHAnsi" w:cstheme="majorHAnsi"/>
              </w:rPr>
              <w:t>07/11/2016</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43/2016/QĐ-UBND </w:t>
            </w:r>
            <w:r w:rsidRPr="00C2113C">
              <w:rPr>
                <w:rFonts w:asciiTheme="majorHAnsi" w:hAnsiTheme="majorHAnsi" w:cstheme="majorHAnsi"/>
                <w:caps/>
              </w:rPr>
              <w:br/>
              <w:t>03/11/2016</w:t>
            </w:r>
          </w:p>
        </w:tc>
        <w:tc>
          <w:tcPr>
            <w:tcW w:w="7655" w:type="dxa"/>
          </w:tcPr>
          <w:p w:rsidR="00C66BD5" w:rsidRPr="00103C40" w:rsidRDefault="00C66BD5" w:rsidP="00086600">
            <w:pPr>
              <w:rPr>
                <w:rFonts w:asciiTheme="majorHAnsi" w:hAnsiTheme="majorHAnsi" w:cstheme="majorHAnsi"/>
                <w:color w:val="000000"/>
              </w:rPr>
            </w:pPr>
            <w:r w:rsidRPr="00103C40">
              <w:rPr>
                <w:rFonts w:asciiTheme="majorHAnsi" w:hAnsiTheme="majorHAnsi" w:cstheme="majorHAnsi"/>
                <w:color w:val="000000"/>
              </w:rPr>
              <w:t>Ban hành Quy chế tổ chức và hoạt động của Sở Công thương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Pr>
                <w:rFonts w:asciiTheme="majorHAnsi" w:hAnsiTheme="majorHAnsi" w:cstheme="majorHAnsi"/>
              </w:rPr>
              <w:t>05/11/2016</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44/2016/QĐ-UBND </w:t>
            </w:r>
            <w:r w:rsidRPr="00C2113C">
              <w:rPr>
                <w:rFonts w:asciiTheme="majorHAnsi" w:hAnsiTheme="majorHAnsi" w:cstheme="majorHAnsi"/>
                <w:caps/>
              </w:rPr>
              <w:br/>
              <w:t>05/11/2016</w:t>
            </w:r>
          </w:p>
        </w:tc>
        <w:tc>
          <w:tcPr>
            <w:tcW w:w="7655" w:type="dxa"/>
          </w:tcPr>
          <w:p w:rsidR="00C66BD5" w:rsidRPr="00103C40" w:rsidRDefault="00C66BD5" w:rsidP="00086600">
            <w:pPr>
              <w:rPr>
                <w:rFonts w:asciiTheme="majorHAnsi" w:hAnsiTheme="majorHAnsi" w:cstheme="majorHAnsi"/>
                <w:color w:val="000000"/>
              </w:rPr>
            </w:pPr>
            <w:r w:rsidRPr="00103C40">
              <w:rPr>
                <w:rFonts w:asciiTheme="majorHAnsi" w:hAnsiTheme="majorHAnsi" w:cstheme="majorHAnsi"/>
                <w:color w:val="000000"/>
              </w:rPr>
              <w:t>Ban hành Quy định về đảm bảo an toàn công trình lân cận khi thi công phần ngầm công trình xây dựng trên địa bàn Thành phố</w:t>
            </w:r>
          </w:p>
        </w:tc>
        <w:tc>
          <w:tcPr>
            <w:tcW w:w="1843" w:type="dxa"/>
            <w:vAlign w:val="center"/>
          </w:tcPr>
          <w:p w:rsidR="00C66BD5" w:rsidRPr="00103C40" w:rsidRDefault="00C66BD5" w:rsidP="00DF0462">
            <w:pPr>
              <w:jc w:val="center"/>
              <w:rPr>
                <w:rFonts w:asciiTheme="majorHAnsi" w:hAnsiTheme="majorHAnsi" w:cstheme="majorHAnsi"/>
              </w:rPr>
            </w:pPr>
            <w:r>
              <w:rPr>
                <w:rFonts w:asciiTheme="majorHAnsi" w:hAnsiTheme="majorHAnsi" w:cstheme="majorHAnsi"/>
              </w:rPr>
              <w:t>15/11/2016</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45/2016/QĐ-UBND </w:t>
            </w:r>
            <w:r w:rsidRPr="00C2113C">
              <w:rPr>
                <w:rFonts w:asciiTheme="majorHAnsi" w:hAnsiTheme="majorHAnsi" w:cstheme="majorHAnsi"/>
                <w:caps/>
              </w:rPr>
              <w:br/>
              <w:t>10/11/2016</w:t>
            </w:r>
          </w:p>
        </w:tc>
        <w:tc>
          <w:tcPr>
            <w:tcW w:w="7655" w:type="dxa"/>
          </w:tcPr>
          <w:p w:rsidR="00C66BD5" w:rsidRPr="00103C40" w:rsidRDefault="00C66BD5" w:rsidP="00086600">
            <w:pPr>
              <w:rPr>
                <w:rFonts w:asciiTheme="majorHAnsi" w:hAnsiTheme="majorHAnsi" w:cstheme="majorHAnsi"/>
                <w:color w:val="000000"/>
              </w:rPr>
            </w:pPr>
            <w:r w:rsidRPr="00103C40">
              <w:rPr>
                <w:rFonts w:asciiTheme="majorHAnsi" w:hAnsiTheme="majorHAnsi" w:cstheme="majorHAnsi"/>
                <w:color w:val="000000"/>
              </w:rPr>
              <w:t>Ban hành Quy định về thăm hỏi, động viên nạn nhân tai nạn giao thông trên địa bàn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Pr>
                <w:rFonts w:asciiTheme="majorHAnsi" w:hAnsiTheme="majorHAnsi" w:cstheme="majorHAnsi"/>
              </w:rPr>
              <w:t>20/11/2016</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46/2016/QĐ-UBND </w:t>
            </w:r>
            <w:r w:rsidRPr="00C2113C">
              <w:rPr>
                <w:rFonts w:asciiTheme="majorHAnsi" w:hAnsiTheme="majorHAnsi" w:cstheme="majorHAnsi"/>
                <w:caps/>
              </w:rPr>
              <w:br/>
              <w:t>15/11/2016</w:t>
            </w:r>
          </w:p>
        </w:tc>
        <w:tc>
          <w:tcPr>
            <w:tcW w:w="7655" w:type="dxa"/>
          </w:tcPr>
          <w:p w:rsidR="00C66BD5" w:rsidRPr="00103C40" w:rsidRDefault="00C66BD5" w:rsidP="00086600">
            <w:pPr>
              <w:rPr>
                <w:rFonts w:asciiTheme="majorHAnsi" w:hAnsiTheme="majorHAnsi" w:cstheme="majorHAnsi"/>
                <w:color w:val="000000"/>
              </w:rPr>
            </w:pPr>
            <w:r w:rsidRPr="00103C40">
              <w:rPr>
                <w:rFonts w:asciiTheme="majorHAnsi" w:hAnsiTheme="majorHAnsi" w:cstheme="majorHAnsi"/>
                <w:color w:val="000000"/>
              </w:rPr>
              <w:t>Ban hành Quy định về hoạt động sản xuất, kinh doanh, sử dụng, tồn trữ và vận chuyển hóa chất nguy hiểm trên địa bàn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Pr>
                <w:rFonts w:asciiTheme="majorHAnsi" w:hAnsiTheme="majorHAnsi" w:cstheme="majorHAnsi"/>
              </w:rPr>
              <w:t>25/11/2016</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3D5601" w:rsidRDefault="00C66BD5" w:rsidP="00DF0462">
            <w:pPr>
              <w:jc w:val="center"/>
              <w:rPr>
                <w:rFonts w:asciiTheme="majorHAnsi" w:hAnsiTheme="majorHAnsi" w:cstheme="majorHAnsi"/>
                <w:highlight w:val="yellow"/>
              </w:rPr>
            </w:pPr>
            <w:r w:rsidRPr="003D5601">
              <w:rPr>
                <w:rFonts w:asciiTheme="majorHAnsi" w:hAnsiTheme="majorHAnsi" w:cstheme="majorHAnsi"/>
                <w:highlight w:val="yellow"/>
              </w:rPr>
              <w:t>Quyết định</w:t>
            </w:r>
          </w:p>
        </w:tc>
        <w:tc>
          <w:tcPr>
            <w:tcW w:w="2551" w:type="dxa"/>
            <w:vAlign w:val="center"/>
          </w:tcPr>
          <w:p w:rsidR="00C66BD5" w:rsidRPr="003D5601" w:rsidRDefault="00C66BD5" w:rsidP="00DF0462">
            <w:pPr>
              <w:jc w:val="center"/>
              <w:rPr>
                <w:rFonts w:asciiTheme="majorHAnsi" w:hAnsiTheme="majorHAnsi" w:cstheme="majorHAnsi"/>
                <w:caps/>
                <w:highlight w:val="yellow"/>
              </w:rPr>
            </w:pPr>
            <w:r w:rsidRPr="003D5601">
              <w:rPr>
                <w:rFonts w:asciiTheme="majorHAnsi" w:hAnsiTheme="majorHAnsi" w:cstheme="majorHAnsi"/>
                <w:caps/>
                <w:highlight w:val="yellow"/>
              </w:rPr>
              <w:t xml:space="preserve">47/2016/QĐ-UBND </w:t>
            </w:r>
            <w:r w:rsidRPr="003D5601">
              <w:rPr>
                <w:rFonts w:asciiTheme="majorHAnsi" w:hAnsiTheme="majorHAnsi" w:cstheme="majorHAnsi"/>
                <w:caps/>
                <w:highlight w:val="yellow"/>
              </w:rPr>
              <w:br/>
              <w:t>24/11/2016</w:t>
            </w:r>
          </w:p>
        </w:tc>
        <w:tc>
          <w:tcPr>
            <w:tcW w:w="7655" w:type="dxa"/>
          </w:tcPr>
          <w:p w:rsidR="00C66BD5" w:rsidRPr="003D5601" w:rsidRDefault="00C66BD5" w:rsidP="00086600">
            <w:pPr>
              <w:rPr>
                <w:rFonts w:asciiTheme="majorHAnsi" w:hAnsiTheme="majorHAnsi" w:cstheme="majorHAnsi"/>
                <w:highlight w:val="yellow"/>
              </w:rPr>
            </w:pPr>
            <w:r w:rsidRPr="003D5601">
              <w:rPr>
                <w:rFonts w:asciiTheme="majorHAnsi" w:hAnsiTheme="majorHAnsi" w:cstheme="majorHAnsi"/>
                <w:highlight w:val="yellow"/>
              </w:rPr>
              <w:t>Về việc bãi bỏ văn bản</w:t>
            </w:r>
          </w:p>
        </w:tc>
        <w:tc>
          <w:tcPr>
            <w:tcW w:w="1843" w:type="dxa"/>
            <w:vAlign w:val="center"/>
          </w:tcPr>
          <w:p w:rsidR="00C66BD5" w:rsidRPr="003D5601" w:rsidRDefault="00C66BD5" w:rsidP="00DF0462">
            <w:pPr>
              <w:jc w:val="center"/>
              <w:rPr>
                <w:rFonts w:asciiTheme="majorHAnsi" w:hAnsiTheme="majorHAnsi" w:cstheme="majorHAnsi"/>
                <w:highlight w:val="yellow"/>
              </w:rPr>
            </w:pPr>
            <w:r w:rsidRPr="003D5601">
              <w:rPr>
                <w:rFonts w:asciiTheme="majorHAnsi" w:hAnsiTheme="majorHAnsi" w:cstheme="majorHAnsi"/>
                <w:highlight w:val="yellow"/>
              </w:rPr>
              <w:t>04/12/2016</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48/2016/QĐ-UBND </w:t>
            </w:r>
            <w:r w:rsidRPr="00C2113C">
              <w:rPr>
                <w:rFonts w:asciiTheme="majorHAnsi" w:hAnsiTheme="majorHAnsi" w:cstheme="majorHAnsi"/>
                <w:caps/>
              </w:rPr>
              <w:br/>
              <w:t>24/11/2016</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Ban hành Quy chế Quản lý nhiệm vụ nghiên cứu khoa học và công nghệ trên địa bàn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Pr>
                <w:rFonts w:asciiTheme="majorHAnsi" w:hAnsiTheme="majorHAnsi" w:cstheme="majorHAnsi"/>
              </w:rPr>
              <w:t>04/12/2016</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3D5601" w:rsidRDefault="00C66BD5" w:rsidP="00DF0462">
            <w:pPr>
              <w:jc w:val="center"/>
              <w:rPr>
                <w:rFonts w:asciiTheme="majorHAnsi" w:hAnsiTheme="majorHAnsi" w:cstheme="majorHAnsi"/>
                <w:highlight w:val="yellow"/>
              </w:rPr>
            </w:pPr>
            <w:r w:rsidRPr="003D5601">
              <w:rPr>
                <w:rFonts w:asciiTheme="majorHAnsi" w:hAnsiTheme="majorHAnsi" w:cstheme="majorHAnsi"/>
                <w:highlight w:val="yellow"/>
              </w:rPr>
              <w:t>Quyết định</w:t>
            </w:r>
          </w:p>
        </w:tc>
        <w:tc>
          <w:tcPr>
            <w:tcW w:w="2551" w:type="dxa"/>
            <w:vAlign w:val="center"/>
          </w:tcPr>
          <w:p w:rsidR="00C66BD5" w:rsidRPr="003D5601" w:rsidRDefault="00C66BD5" w:rsidP="00DF0462">
            <w:pPr>
              <w:jc w:val="center"/>
              <w:rPr>
                <w:rFonts w:asciiTheme="majorHAnsi" w:hAnsiTheme="majorHAnsi" w:cstheme="majorHAnsi"/>
                <w:caps/>
                <w:highlight w:val="yellow"/>
              </w:rPr>
            </w:pPr>
            <w:r w:rsidRPr="003D5601">
              <w:rPr>
                <w:rFonts w:asciiTheme="majorHAnsi" w:hAnsiTheme="majorHAnsi" w:cstheme="majorHAnsi"/>
                <w:caps/>
                <w:highlight w:val="yellow"/>
              </w:rPr>
              <w:t xml:space="preserve">49/2016/QĐ-UBND </w:t>
            </w:r>
            <w:r w:rsidRPr="003D5601">
              <w:rPr>
                <w:rFonts w:asciiTheme="majorHAnsi" w:hAnsiTheme="majorHAnsi" w:cstheme="majorHAnsi"/>
                <w:caps/>
                <w:highlight w:val="yellow"/>
              </w:rPr>
              <w:br/>
              <w:t>05/12/2016</w:t>
            </w:r>
          </w:p>
        </w:tc>
        <w:tc>
          <w:tcPr>
            <w:tcW w:w="7655" w:type="dxa"/>
          </w:tcPr>
          <w:p w:rsidR="00C66BD5" w:rsidRPr="003D5601" w:rsidRDefault="00C66BD5" w:rsidP="00086600">
            <w:pPr>
              <w:rPr>
                <w:rFonts w:asciiTheme="majorHAnsi" w:hAnsiTheme="majorHAnsi" w:cstheme="majorHAnsi"/>
                <w:highlight w:val="yellow"/>
              </w:rPr>
            </w:pPr>
            <w:r w:rsidRPr="003D5601">
              <w:rPr>
                <w:rFonts w:asciiTheme="majorHAnsi" w:hAnsiTheme="majorHAnsi" w:cstheme="majorHAnsi"/>
                <w:highlight w:val="yellow"/>
              </w:rPr>
              <w:t>Về việc bãi bỏ văn bản</w:t>
            </w:r>
          </w:p>
        </w:tc>
        <w:tc>
          <w:tcPr>
            <w:tcW w:w="1843" w:type="dxa"/>
            <w:vAlign w:val="center"/>
          </w:tcPr>
          <w:p w:rsidR="00C66BD5" w:rsidRPr="003D5601" w:rsidRDefault="00C66BD5" w:rsidP="00DF0462">
            <w:pPr>
              <w:jc w:val="center"/>
              <w:rPr>
                <w:rFonts w:asciiTheme="majorHAnsi" w:hAnsiTheme="majorHAnsi" w:cstheme="majorHAnsi"/>
                <w:highlight w:val="yellow"/>
              </w:rPr>
            </w:pPr>
            <w:r w:rsidRPr="003D5601">
              <w:rPr>
                <w:rFonts w:asciiTheme="majorHAnsi" w:hAnsiTheme="majorHAnsi" w:cstheme="majorHAnsi"/>
                <w:highlight w:val="yellow"/>
              </w:rPr>
              <w:t>15/12/2016</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50/2016/QĐ-UBND </w:t>
            </w:r>
            <w:r w:rsidRPr="00C2113C">
              <w:rPr>
                <w:rFonts w:asciiTheme="majorHAnsi" w:hAnsiTheme="majorHAnsi" w:cstheme="majorHAnsi"/>
                <w:caps/>
              </w:rPr>
              <w:br/>
              <w:t>09/12/2016</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Về phân cấp tiếp nhận Thỏa ước lao động tập thể doanh nghiệp trên địa bàn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Pr>
                <w:rFonts w:asciiTheme="majorHAnsi" w:hAnsiTheme="majorHAnsi" w:cstheme="majorHAnsi"/>
              </w:rPr>
              <w:t>01/01/2017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3D5601" w:rsidRDefault="00C66BD5" w:rsidP="00DF0462">
            <w:pPr>
              <w:jc w:val="center"/>
              <w:rPr>
                <w:rFonts w:asciiTheme="majorHAnsi" w:hAnsiTheme="majorHAnsi" w:cstheme="majorHAnsi"/>
                <w:highlight w:val="yellow"/>
              </w:rPr>
            </w:pPr>
            <w:r w:rsidRPr="003D5601">
              <w:rPr>
                <w:rFonts w:asciiTheme="majorHAnsi" w:hAnsiTheme="majorHAnsi" w:cstheme="majorHAnsi"/>
                <w:highlight w:val="yellow"/>
              </w:rPr>
              <w:t>Quyết định</w:t>
            </w:r>
          </w:p>
        </w:tc>
        <w:tc>
          <w:tcPr>
            <w:tcW w:w="2551" w:type="dxa"/>
            <w:vAlign w:val="center"/>
          </w:tcPr>
          <w:p w:rsidR="00C66BD5" w:rsidRPr="003D5601" w:rsidRDefault="00C66BD5" w:rsidP="00DF0462">
            <w:pPr>
              <w:jc w:val="center"/>
              <w:rPr>
                <w:rFonts w:asciiTheme="majorHAnsi" w:hAnsiTheme="majorHAnsi" w:cstheme="majorHAnsi"/>
                <w:caps/>
                <w:highlight w:val="yellow"/>
              </w:rPr>
            </w:pPr>
            <w:r w:rsidRPr="003D5601">
              <w:rPr>
                <w:rFonts w:asciiTheme="majorHAnsi" w:hAnsiTheme="majorHAnsi" w:cstheme="majorHAnsi"/>
                <w:caps/>
                <w:highlight w:val="yellow"/>
              </w:rPr>
              <w:t xml:space="preserve">51/2016/QĐ-UBND </w:t>
            </w:r>
            <w:r w:rsidRPr="003D5601">
              <w:rPr>
                <w:rFonts w:asciiTheme="majorHAnsi" w:hAnsiTheme="majorHAnsi" w:cstheme="majorHAnsi"/>
                <w:caps/>
                <w:highlight w:val="yellow"/>
              </w:rPr>
              <w:br/>
              <w:t>10/12/2016</w:t>
            </w:r>
          </w:p>
        </w:tc>
        <w:tc>
          <w:tcPr>
            <w:tcW w:w="7655" w:type="dxa"/>
          </w:tcPr>
          <w:p w:rsidR="00C66BD5" w:rsidRPr="003D5601" w:rsidRDefault="00C66BD5" w:rsidP="00086600">
            <w:pPr>
              <w:rPr>
                <w:rFonts w:asciiTheme="majorHAnsi" w:hAnsiTheme="majorHAnsi" w:cstheme="majorHAnsi"/>
                <w:highlight w:val="yellow"/>
              </w:rPr>
            </w:pPr>
            <w:r w:rsidRPr="003D5601">
              <w:rPr>
                <w:rFonts w:asciiTheme="majorHAnsi" w:hAnsiTheme="majorHAnsi" w:cstheme="majorHAnsi"/>
                <w:highlight w:val="yellow"/>
              </w:rPr>
              <w:t>Về việc bãi bỏ văn bản</w:t>
            </w:r>
          </w:p>
        </w:tc>
        <w:tc>
          <w:tcPr>
            <w:tcW w:w="1843" w:type="dxa"/>
            <w:vAlign w:val="center"/>
          </w:tcPr>
          <w:p w:rsidR="00C66BD5" w:rsidRPr="003D5601" w:rsidRDefault="00C66BD5" w:rsidP="00DF0462">
            <w:pPr>
              <w:jc w:val="center"/>
              <w:rPr>
                <w:rFonts w:asciiTheme="majorHAnsi" w:hAnsiTheme="majorHAnsi" w:cstheme="majorHAnsi"/>
                <w:highlight w:val="yellow"/>
              </w:rPr>
            </w:pPr>
            <w:r w:rsidRPr="003D5601">
              <w:rPr>
                <w:rFonts w:asciiTheme="majorHAnsi" w:hAnsiTheme="majorHAnsi" w:cstheme="majorHAnsi"/>
                <w:highlight w:val="yellow"/>
              </w:rPr>
              <w:t>01/01/2017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52/2016/QĐ-UBND </w:t>
            </w:r>
            <w:r w:rsidRPr="00C2113C">
              <w:rPr>
                <w:rFonts w:asciiTheme="majorHAnsi" w:hAnsiTheme="majorHAnsi" w:cstheme="majorHAnsi"/>
                <w:caps/>
              </w:rPr>
              <w:br/>
              <w:t>10/12/2016</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Ban hành mức thu 10 loại phí và 07 loại lệ phí trên địa bàn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Pr>
                <w:rFonts w:asciiTheme="majorHAnsi" w:hAnsiTheme="majorHAnsi" w:cstheme="majorHAnsi"/>
              </w:rPr>
              <w:t>01/01/2017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3D5601" w:rsidRDefault="00C66BD5" w:rsidP="00DF0462">
            <w:pPr>
              <w:jc w:val="center"/>
              <w:rPr>
                <w:rFonts w:asciiTheme="majorHAnsi" w:hAnsiTheme="majorHAnsi" w:cstheme="majorHAnsi"/>
                <w:highlight w:val="yellow"/>
              </w:rPr>
            </w:pPr>
            <w:r w:rsidRPr="003D5601">
              <w:rPr>
                <w:rFonts w:asciiTheme="majorHAnsi" w:hAnsiTheme="majorHAnsi" w:cstheme="majorHAnsi"/>
                <w:highlight w:val="yellow"/>
              </w:rPr>
              <w:t>Quyết định</w:t>
            </w:r>
          </w:p>
        </w:tc>
        <w:tc>
          <w:tcPr>
            <w:tcW w:w="2551" w:type="dxa"/>
            <w:vAlign w:val="center"/>
          </w:tcPr>
          <w:p w:rsidR="00C66BD5" w:rsidRPr="003D5601" w:rsidRDefault="00C66BD5" w:rsidP="00DF0462">
            <w:pPr>
              <w:jc w:val="center"/>
              <w:rPr>
                <w:rFonts w:asciiTheme="majorHAnsi" w:hAnsiTheme="majorHAnsi" w:cstheme="majorHAnsi"/>
                <w:caps/>
                <w:highlight w:val="yellow"/>
              </w:rPr>
            </w:pPr>
            <w:r w:rsidRPr="003D5601">
              <w:rPr>
                <w:rFonts w:asciiTheme="majorHAnsi" w:hAnsiTheme="majorHAnsi" w:cstheme="majorHAnsi"/>
                <w:caps/>
                <w:highlight w:val="yellow"/>
              </w:rPr>
              <w:t xml:space="preserve">53/2016/QĐ-UBND </w:t>
            </w:r>
            <w:r w:rsidRPr="003D5601">
              <w:rPr>
                <w:rFonts w:asciiTheme="majorHAnsi" w:hAnsiTheme="majorHAnsi" w:cstheme="majorHAnsi"/>
                <w:caps/>
                <w:highlight w:val="yellow"/>
              </w:rPr>
              <w:br/>
              <w:t>10/12/2016</w:t>
            </w:r>
          </w:p>
        </w:tc>
        <w:tc>
          <w:tcPr>
            <w:tcW w:w="7655" w:type="dxa"/>
          </w:tcPr>
          <w:p w:rsidR="00C66BD5" w:rsidRPr="003D5601" w:rsidRDefault="00C66BD5" w:rsidP="00086600">
            <w:pPr>
              <w:rPr>
                <w:rFonts w:asciiTheme="majorHAnsi" w:hAnsiTheme="majorHAnsi" w:cstheme="majorHAnsi"/>
                <w:highlight w:val="yellow"/>
              </w:rPr>
            </w:pPr>
            <w:r w:rsidRPr="003D5601">
              <w:rPr>
                <w:rFonts w:asciiTheme="majorHAnsi" w:hAnsiTheme="majorHAnsi" w:cstheme="majorHAnsi"/>
                <w:highlight w:val="yellow"/>
              </w:rPr>
              <w:t>Về bãi bỏ Quyết định số 33/2012/QĐ-UBND ngày 06 tháng 8 năm 2012 của Ủy ban nhân dân Thành phố</w:t>
            </w:r>
          </w:p>
        </w:tc>
        <w:tc>
          <w:tcPr>
            <w:tcW w:w="1843" w:type="dxa"/>
            <w:vAlign w:val="center"/>
          </w:tcPr>
          <w:p w:rsidR="00C66BD5" w:rsidRPr="003D5601" w:rsidRDefault="00C66BD5" w:rsidP="00DF0462">
            <w:pPr>
              <w:jc w:val="center"/>
              <w:rPr>
                <w:rFonts w:asciiTheme="majorHAnsi" w:hAnsiTheme="majorHAnsi" w:cstheme="majorHAnsi"/>
                <w:highlight w:val="yellow"/>
              </w:rPr>
            </w:pPr>
            <w:r w:rsidRPr="003D5601">
              <w:rPr>
                <w:rFonts w:asciiTheme="majorHAnsi" w:hAnsiTheme="majorHAnsi" w:cstheme="majorHAnsi"/>
                <w:highlight w:val="yellow"/>
              </w:rPr>
              <w:t>01/01/2017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54/2016/QĐ-UBND </w:t>
            </w:r>
            <w:r w:rsidRPr="00C2113C">
              <w:rPr>
                <w:rFonts w:asciiTheme="majorHAnsi" w:hAnsiTheme="majorHAnsi" w:cstheme="majorHAnsi"/>
                <w:caps/>
              </w:rPr>
              <w:br/>
              <w:t>10/12/2016</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Về Quy định phân cấp nguồn thu, nhiệm vụ chi cho từng cấp ngân sách ở Thành phố và tỷ lệ phần trăm (%) phân chia các khoản thu giữa ngân sách các cấp ở Thành phố thời kỳ ổn định ngân sách 2017-2020</w:t>
            </w:r>
          </w:p>
        </w:tc>
        <w:tc>
          <w:tcPr>
            <w:tcW w:w="1843" w:type="dxa"/>
            <w:vAlign w:val="center"/>
          </w:tcPr>
          <w:p w:rsidR="00C66BD5" w:rsidRPr="00103C40" w:rsidRDefault="00C66BD5" w:rsidP="00DF0462">
            <w:pPr>
              <w:jc w:val="center"/>
              <w:rPr>
                <w:rFonts w:asciiTheme="majorHAnsi" w:hAnsiTheme="majorHAnsi" w:cstheme="majorHAnsi"/>
              </w:rPr>
            </w:pPr>
            <w:r>
              <w:rPr>
                <w:rFonts w:asciiTheme="majorHAnsi" w:hAnsiTheme="majorHAnsi" w:cstheme="majorHAnsi"/>
              </w:rPr>
              <w:t>01/01/2017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55/2016/QĐ-UBND </w:t>
            </w:r>
            <w:r w:rsidRPr="00C2113C">
              <w:rPr>
                <w:rFonts w:asciiTheme="majorHAnsi" w:hAnsiTheme="majorHAnsi" w:cstheme="majorHAnsi"/>
                <w:caps/>
              </w:rPr>
              <w:br/>
              <w:t>10/12/2016</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Về giao chỉ tiêu dự toán thu - chi ngân sách nhà nước năm 2017</w:t>
            </w:r>
          </w:p>
        </w:tc>
        <w:tc>
          <w:tcPr>
            <w:tcW w:w="1843" w:type="dxa"/>
            <w:vAlign w:val="center"/>
          </w:tcPr>
          <w:p w:rsidR="00C66BD5" w:rsidRPr="00103C40" w:rsidRDefault="00C66BD5" w:rsidP="00DF0462">
            <w:pPr>
              <w:jc w:val="center"/>
              <w:rPr>
                <w:rFonts w:asciiTheme="majorHAnsi" w:hAnsiTheme="majorHAnsi" w:cstheme="majorHAnsi"/>
              </w:rPr>
            </w:pPr>
            <w:r>
              <w:rPr>
                <w:rFonts w:asciiTheme="majorHAnsi" w:hAnsiTheme="majorHAnsi" w:cstheme="majorHAnsi"/>
              </w:rPr>
              <w:t>01/01/2017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56/2016/QĐ-UBND </w:t>
            </w:r>
            <w:r w:rsidRPr="00C2113C">
              <w:rPr>
                <w:rFonts w:asciiTheme="majorHAnsi" w:hAnsiTheme="majorHAnsi" w:cstheme="majorHAnsi"/>
                <w:caps/>
              </w:rPr>
              <w:br/>
              <w:t>10/12/2016</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Về định mức phân bổ chi ngân sách lĩnh vực giáo dục năm 2017</w:t>
            </w:r>
          </w:p>
        </w:tc>
        <w:tc>
          <w:tcPr>
            <w:tcW w:w="1843" w:type="dxa"/>
            <w:vAlign w:val="center"/>
          </w:tcPr>
          <w:p w:rsidR="00C66BD5" w:rsidRPr="00103C40" w:rsidRDefault="00C66BD5" w:rsidP="00DF0462">
            <w:pPr>
              <w:jc w:val="center"/>
              <w:rPr>
                <w:rFonts w:asciiTheme="majorHAnsi" w:hAnsiTheme="majorHAnsi" w:cstheme="majorHAnsi"/>
              </w:rPr>
            </w:pPr>
            <w:r>
              <w:rPr>
                <w:rFonts w:asciiTheme="majorHAnsi" w:hAnsiTheme="majorHAnsi" w:cstheme="majorHAnsi"/>
              </w:rPr>
              <w:t>01/01/2017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57/2016/QĐ-UBND </w:t>
            </w:r>
            <w:r w:rsidRPr="00C2113C">
              <w:rPr>
                <w:rFonts w:asciiTheme="majorHAnsi" w:hAnsiTheme="majorHAnsi" w:cstheme="majorHAnsi"/>
                <w:caps/>
              </w:rPr>
              <w:br/>
              <w:t>10/12/2016</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Về định mức phân bổ chi ngân sách lĩnh vực y tế năm 2017</w:t>
            </w:r>
          </w:p>
        </w:tc>
        <w:tc>
          <w:tcPr>
            <w:tcW w:w="1843" w:type="dxa"/>
            <w:vAlign w:val="center"/>
          </w:tcPr>
          <w:p w:rsidR="00C66BD5" w:rsidRPr="00103C40" w:rsidRDefault="00C66BD5" w:rsidP="00DF0462">
            <w:pPr>
              <w:jc w:val="center"/>
              <w:rPr>
                <w:rFonts w:asciiTheme="majorHAnsi" w:hAnsiTheme="majorHAnsi" w:cstheme="majorHAnsi"/>
              </w:rPr>
            </w:pPr>
            <w:r>
              <w:rPr>
                <w:rFonts w:asciiTheme="majorHAnsi" w:hAnsiTheme="majorHAnsi" w:cstheme="majorHAnsi"/>
              </w:rPr>
              <w:t>01/01/2017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58/2016/QĐ-UBND </w:t>
            </w:r>
            <w:r w:rsidRPr="00C2113C">
              <w:rPr>
                <w:rFonts w:asciiTheme="majorHAnsi" w:hAnsiTheme="majorHAnsi" w:cstheme="majorHAnsi"/>
                <w:caps/>
              </w:rPr>
              <w:br/>
              <w:t>10/12/2016</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Về giao định mức kinh phí thực hiện chế độ tự chủ, tự chịu trách nhiệm về sử dụng biên chế và kinh phí hành chính năm 2017 đối với Văn phòng Hội đồng nhân dân Thành phố và Văn phòng Ủy ban nhân dân Thành phố</w:t>
            </w:r>
          </w:p>
        </w:tc>
        <w:tc>
          <w:tcPr>
            <w:tcW w:w="1843" w:type="dxa"/>
            <w:vAlign w:val="center"/>
          </w:tcPr>
          <w:p w:rsidR="00C66BD5" w:rsidRPr="00103C40" w:rsidRDefault="00C66BD5" w:rsidP="00DF0462">
            <w:pPr>
              <w:jc w:val="center"/>
              <w:rPr>
                <w:rFonts w:asciiTheme="majorHAnsi" w:hAnsiTheme="majorHAnsi" w:cstheme="majorHAnsi"/>
              </w:rPr>
            </w:pPr>
            <w:r>
              <w:rPr>
                <w:rFonts w:asciiTheme="majorHAnsi" w:hAnsiTheme="majorHAnsi" w:cstheme="majorHAnsi"/>
              </w:rPr>
              <w:t>01/01/2017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59/2016/QĐ-UBND </w:t>
            </w:r>
            <w:r w:rsidRPr="00C2113C">
              <w:rPr>
                <w:rFonts w:asciiTheme="majorHAnsi" w:hAnsiTheme="majorHAnsi" w:cstheme="majorHAnsi"/>
                <w:caps/>
              </w:rPr>
              <w:br/>
              <w:t>10/12/2016</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Về giao định mức kinh phí thực hiện chế độ tự chủ, tự chịu trách nhiệm về sử dụng biên chế và kinh phí hành chính đối với cơ quan Mặt trận Tổ quốc, đoàn thể Thành phố; Liên hiệp các Hội Văn học nghệ thuật Thành phố; Liên hiệp các Tổ chức Hữu nghị Thành phố và Hội Chữ thập đỏ Thành phố năm 2017</w:t>
            </w:r>
          </w:p>
        </w:tc>
        <w:tc>
          <w:tcPr>
            <w:tcW w:w="1843" w:type="dxa"/>
            <w:vAlign w:val="center"/>
          </w:tcPr>
          <w:p w:rsidR="00C66BD5" w:rsidRPr="00103C40" w:rsidRDefault="00C66BD5" w:rsidP="00DF0462">
            <w:pPr>
              <w:jc w:val="center"/>
              <w:rPr>
                <w:rFonts w:asciiTheme="majorHAnsi" w:hAnsiTheme="majorHAnsi" w:cstheme="majorHAnsi"/>
              </w:rPr>
            </w:pPr>
            <w:r>
              <w:rPr>
                <w:rFonts w:asciiTheme="majorHAnsi" w:hAnsiTheme="majorHAnsi" w:cstheme="majorHAnsi"/>
              </w:rPr>
              <w:t>01/01/2017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60/2016/QĐ-UBND </w:t>
            </w:r>
            <w:r w:rsidRPr="00C2113C">
              <w:rPr>
                <w:rFonts w:asciiTheme="majorHAnsi" w:hAnsiTheme="majorHAnsi" w:cstheme="majorHAnsi"/>
                <w:caps/>
              </w:rPr>
              <w:br/>
              <w:t>10/12/2016</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Về giao định mức kinh phí thực hiện chế độ tự chủ, tự chịu trách nhiệm về sử dụng biên chế và kinh phí hành chính năm 2017 đối với các sở, ngành Thành phố, quận - huyện, phường - xã</w:t>
            </w:r>
          </w:p>
        </w:tc>
        <w:tc>
          <w:tcPr>
            <w:tcW w:w="1843" w:type="dxa"/>
            <w:vAlign w:val="center"/>
          </w:tcPr>
          <w:p w:rsidR="00C66BD5" w:rsidRPr="00103C40" w:rsidRDefault="00C66BD5" w:rsidP="00DF0462">
            <w:pPr>
              <w:jc w:val="center"/>
              <w:rPr>
                <w:rFonts w:asciiTheme="majorHAnsi" w:hAnsiTheme="majorHAnsi" w:cstheme="majorHAnsi"/>
              </w:rPr>
            </w:pPr>
            <w:r>
              <w:rPr>
                <w:rFonts w:asciiTheme="majorHAnsi" w:hAnsiTheme="majorHAnsi" w:cstheme="majorHAnsi"/>
              </w:rPr>
              <w:t>01/01/2017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61/2016/QĐ-UBND </w:t>
            </w:r>
            <w:r w:rsidRPr="00C2113C">
              <w:rPr>
                <w:rFonts w:asciiTheme="majorHAnsi" w:hAnsiTheme="majorHAnsi" w:cstheme="majorHAnsi"/>
                <w:caps/>
              </w:rPr>
              <w:br/>
              <w:t>10/12/2016</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Về việc ban hành Quy chế quản lý và xử lý vật tư thu hồi từ các công trình hạ tầng giao thông đường bộ, đường thủy nội địa và công viên cây xanh do thành phố Hồ Chí Minh quản lý</w:t>
            </w:r>
          </w:p>
        </w:tc>
        <w:tc>
          <w:tcPr>
            <w:tcW w:w="1843" w:type="dxa"/>
            <w:vAlign w:val="center"/>
          </w:tcPr>
          <w:p w:rsidR="00C66BD5" w:rsidRPr="00103C40" w:rsidRDefault="00C66BD5" w:rsidP="00DF0462">
            <w:pPr>
              <w:jc w:val="center"/>
              <w:rPr>
                <w:rFonts w:asciiTheme="majorHAnsi" w:hAnsiTheme="majorHAnsi" w:cstheme="majorHAnsi"/>
              </w:rPr>
            </w:pPr>
            <w:r>
              <w:rPr>
                <w:rFonts w:asciiTheme="majorHAnsi" w:hAnsiTheme="majorHAnsi" w:cstheme="majorHAnsi"/>
              </w:rPr>
              <w:t>20/12/2016</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62/2016/QĐ-UBND </w:t>
            </w:r>
            <w:r w:rsidRPr="00C2113C">
              <w:rPr>
                <w:rFonts w:asciiTheme="majorHAnsi" w:hAnsiTheme="majorHAnsi" w:cstheme="majorHAnsi"/>
                <w:caps/>
              </w:rPr>
              <w:br/>
              <w:t>21/12/2016</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Sửa đổi, bổ sung một số điều của Quy định chính sách khuyến khích áp dụng Quy trình thực hành sản xuất nông nghiệp tốt trong nông nghiệp và thủy sản trên địa bàn thành phố Hồ Chí Minh, ban hành kèm theo Quyết định số 21/2015/QĐ-UBND ngày 14 tháng 5 năm 2015 của Ủy ban nhân dân Thành phố</w:t>
            </w:r>
          </w:p>
        </w:tc>
        <w:tc>
          <w:tcPr>
            <w:tcW w:w="1843" w:type="dxa"/>
            <w:vAlign w:val="center"/>
          </w:tcPr>
          <w:p w:rsidR="00C66BD5" w:rsidRPr="00103C40" w:rsidRDefault="00C66BD5" w:rsidP="00DF0462">
            <w:pPr>
              <w:jc w:val="center"/>
              <w:rPr>
                <w:rFonts w:asciiTheme="majorHAnsi" w:hAnsiTheme="majorHAnsi" w:cstheme="majorHAnsi"/>
              </w:rPr>
            </w:pPr>
            <w:r>
              <w:rPr>
                <w:rFonts w:asciiTheme="majorHAnsi" w:hAnsiTheme="majorHAnsi" w:cstheme="majorHAnsi"/>
              </w:rPr>
              <w:t>31/12/2016</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63/2016/QĐ-UBND</w:t>
            </w:r>
          </w:p>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23/12/2016</w:t>
            </w:r>
          </w:p>
        </w:tc>
        <w:tc>
          <w:tcPr>
            <w:tcW w:w="7655" w:type="dxa"/>
          </w:tcPr>
          <w:p w:rsidR="00C66BD5" w:rsidRPr="00C14C59" w:rsidRDefault="00C66BD5" w:rsidP="00086600">
            <w:r w:rsidRPr="00C14C59">
              <w:t>Ban hành Quy chế làm việc của Ủy ban nhân dân thành phố Hồ Chí Minh nhiệm kỳ 2016 - 2021.</w:t>
            </w:r>
          </w:p>
        </w:tc>
        <w:tc>
          <w:tcPr>
            <w:tcW w:w="1843" w:type="dxa"/>
            <w:vAlign w:val="center"/>
          </w:tcPr>
          <w:p w:rsidR="00C66BD5" w:rsidRDefault="00C66BD5" w:rsidP="00DF0462">
            <w:pPr>
              <w:jc w:val="center"/>
              <w:rPr>
                <w:rFonts w:asciiTheme="majorHAnsi" w:hAnsiTheme="majorHAnsi" w:cstheme="majorHAnsi"/>
              </w:rPr>
            </w:pPr>
            <w:r>
              <w:rPr>
                <w:rFonts w:asciiTheme="majorHAnsi" w:hAnsiTheme="majorHAnsi" w:cstheme="majorHAnsi"/>
              </w:rPr>
              <w:t>02/01/2017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64/2016/QĐ-UBND</w:t>
            </w:r>
          </w:p>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30/12/2016</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Ban hành Quy chế (mẫu) tổ chức và hoạt động của Văn phòng Hội đồng nhân dân và Ủy ban nhân dân quận-huyện</w:t>
            </w:r>
          </w:p>
        </w:tc>
        <w:tc>
          <w:tcPr>
            <w:tcW w:w="1843" w:type="dxa"/>
            <w:vAlign w:val="center"/>
          </w:tcPr>
          <w:p w:rsidR="00C66BD5" w:rsidRPr="00103C40" w:rsidRDefault="00C66BD5" w:rsidP="00DF0462">
            <w:pPr>
              <w:jc w:val="center"/>
              <w:rPr>
                <w:rFonts w:asciiTheme="majorHAnsi" w:hAnsiTheme="majorHAnsi" w:cstheme="majorHAnsi"/>
              </w:rPr>
            </w:pPr>
            <w:r>
              <w:rPr>
                <w:rFonts w:asciiTheme="majorHAnsi" w:hAnsiTheme="majorHAnsi" w:cstheme="majorHAnsi"/>
              </w:rPr>
              <w:t>09/01/2017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3D5601" w:rsidRDefault="00C66BD5" w:rsidP="00DF0462">
            <w:pPr>
              <w:jc w:val="center"/>
              <w:rPr>
                <w:rFonts w:asciiTheme="majorHAnsi" w:hAnsiTheme="majorHAnsi" w:cstheme="majorHAnsi"/>
                <w:highlight w:val="yellow"/>
              </w:rPr>
            </w:pPr>
            <w:r w:rsidRPr="003D5601">
              <w:rPr>
                <w:rFonts w:asciiTheme="majorHAnsi" w:hAnsiTheme="majorHAnsi" w:cstheme="majorHAnsi"/>
                <w:highlight w:val="yellow"/>
              </w:rPr>
              <w:t>Nghị quyết</w:t>
            </w:r>
          </w:p>
        </w:tc>
        <w:tc>
          <w:tcPr>
            <w:tcW w:w="2551" w:type="dxa"/>
            <w:vAlign w:val="center"/>
          </w:tcPr>
          <w:p w:rsidR="00C66BD5" w:rsidRPr="003D5601" w:rsidRDefault="00C66BD5" w:rsidP="00DF0462">
            <w:pPr>
              <w:jc w:val="center"/>
              <w:rPr>
                <w:rFonts w:asciiTheme="majorHAnsi" w:hAnsiTheme="majorHAnsi" w:cstheme="majorHAnsi"/>
                <w:caps/>
                <w:color w:val="000000"/>
                <w:highlight w:val="yellow"/>
              </w:rPr>
            </w:pPr>
            <w:r w:rsidRPr="003D5601">
              <w:rPr>
                <w:rFonts w:asciiTheme="majorHAnsi" w:hAnsiTheme="majorHAnsi" w:cstheme="majorHAnsi"/>
                <w:caps/>
                <w:color w:val="000000"/>
                <w:highlight w:val="yellow"/>
              </w:rPr>
              <w:t xml:space="preserve">01/2017/NQ-HĐND </w:t>
            </w:r>
            <w:r w:rsidRPr="003D5601">
              <w:rPr>
                <w:rFonts w:asciiTheme="majorHAnsi" w:hAnsiTheme="majorHAnsi" w:cstheme="majorHAnsi"/>
                <w:caps/>
                <w:color w:val="000000"/>
                <w:highlight w:val="yellow"/>
              </w:rPr>
              <w:br/>
              <w:t>06/7/2017</w:t>
            </w:r>
          </w:p>
        </w:tc>
        <w:tc>
          <w:tcPr>
            <w:tcW w:w="7655" w:type="dxa"/>
          </w:tcPr>
          <w:p w:rsidR="00C66BD5" w:rsidRPr="003D5601" w:rsidRDefault="00C66BD5" w:rsidP="00086600">
            <w:pPr>
              <w:rPr>
                <w:rFonts w:asciiTheme="majorHAnsi" w:hAnsiTheme="majorHAnsi" w:cstheme="majorHAnsi"/>
                <w:color w:val="000000"/>
                <w:highlight w:val="yellow"/>
              </w:rPr>
            </w:pPr>
            <w:r w:rsidRPr="003D5601">
              <w:rPr>
                <w:rFonts w:asciiTheme="majorHAnsi" w:hAnsiTheme="majorHAnsi" w:cstheme="majorHAnsi"/>
                <w:color w:val="000000"/>
                <w:highlight w:val="yellow"/>
              </w:rPr>
              <w:t>Về việc bãi bỏ nội dung thu "lệ phí cấp bản sao trích lục hộ tịch" tại Phụ lục 1B của Nghị quyết Hội đồng nhân dân thành phố về ban hành các loại phí và lệ phí thuộc thẩm quyền của Hội đồng nhân dân Thành phố Hồ Chí Minh</w:t>
            </w:r>
          </w:p>
        </w:tc>
        <w:tc>
          <w:tcPr>
            <w:tcW w:w="1843" w:type="dxa"/>
            <w:vAlign w:val="center"/>
          </w:tcPr>
          <w:p w:rsidR="00C66BD5" w:rsidRPr="003D5601" w:rsidRDefault="00C66BD5" w:rsidP="00DF0462">
            <w:pPr>
              <w:jc w:val="center"/>
              <w:rPr>
                <w:rFonts w:asciiTheme="majorHAnsi" w:hAnsiTheme="majorHAnsi" w:cstheme="majorHAnsi"/>
                <w:color w:val="000000"/>
                <w:highlight w:val="yellow"/>
              </w:rPr>
            </w:pPr>
            <w:r w:rsidRPr="003D5601">
              <w:rPr>
                <w:rFonts w:asciiTheme="majorHAnsi" w:hAnsiTheme="majorHAnsi" w:cstheme="majorHAnsi"/>
                <w:color w:val="000000"/>
                <w:highlight w:val="yellow"/>
              </w:rPr>
              <w:t>01/8/2017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C66BD5" w:rsidRPr="00C2113C" w:rsidRDefault="00C66BD5" w:rsidP="00DF0462">
            <w:pPr>
              <w:jc w:val="center"/>
              <w:rPr>
                <w:rFonts w:asciiTheme="majorHAnsi" w:hAnsiTheme="majorHAnsi" w:cstheme="majorHAnsi"/>
                <w:caps/>
                <w:color w:val="000000"/>
              </w:rPr>
            </w:pPr>
            <w:r w:rsidRPr="00C2113C">
              <w:rPr>
                <w:rFonts w:asciiTheme="majorHAnsi" w:hAnsiTheme="majorHAnsi" w:cstheme="majorHAnsi"/>
                <w:caps/>
                <w:color w:val="000000"/>
              </w:rPr>
              <w:t xml:space="preserve">02/2017/NQ-HĐND </w:t>
            </w:r>
            <w:r w:rsidRPr="00C2113C">
              <w:rPr>
                <w:rFonts w:asciiTheme="majorHAnsi" w:hAnsiTheme="majorHAnsi" w:cstheme="majorHAnsi"/>
                <w:caps/>
                <w:color w:val="000000"/>
              </w:rPr>
              <w:br/>
              <w:t>06/7/2017</w:t>
            </w:r>
          </w:p>
        </w:tc>
        <w:tc>
          <w:tcPr>
            <w:tcW w:w="7655" w:type="dxa"/>
          </w:tcPr>
          <w:p w:rsidR="00C66BD5" w:rsidRPr="00103C40" w:rsidRDefault="00C66BD5" w:rsidP="00086600">
            <w:pPr>
              <w:rPr>
                <w:rFonts w:asciiTheme="majorHAnsi" w:hAnsiTheme="majorHAnsi" w:cstheme="majorHAnsi"/>
                <w:color w:val="000000"/>
              </w:rPr>
            </w:pPr>
            <w:r w:rsidRPr="00103C40">
              <w:rPr>
                <w:rFonts w:asciiTheme="majorHAnsi" w:hAnsiTheme="majorHAnsi" w:cstheme="majorHAnsi"/>
                <w:color w:val="000000"/>
              </w:rPr>
              <w:t>Về ban hành chính sách hỗ trợ cho cán bộ có trình độ đại học, cao đẳng công tác tại các Hợp tác xã nông nghiệp trên địa bàn Thành phố Hồ Chí Minh giai đoạn 2017 - 2020.</w:t>
            </w:r>
          </w:p>
        </w:tc>
        <w:tc>
          <w:tcPr>
            <w:tcW w:w="1843" w:type="dxa"/>
            <w:vAlign w:val="center"/>
          </w:tcPr>
          <w:p w:rsidR="00C66BD5" w:rsidRPr="00103C40" w:rsidRDefault="00C66BD5" w:rsidP="00DF0462">
            <w:pPr>
              <w:jc w:val="center"/>
              <w:rPr>
                <w:rFonts w:asciiTheme="majorHAnsi" w:hAnsiTheme="majorHAnsi" w:cstheme="majorHAnsi"/>
                <w:color w:val="000000"/>
              </w:rPr>
            </w:pPr>
            <w:r w:rsidRPr="00103C40">
              <w:rPr>
                <w:rFonts w:asciiTheme="majorHAnsi" w:hAnsiTheme="majorHAnsi" w:cstheme="majorHAnsi"/>
                <w:color w:val="000000"/>
              </w:rPr>
              <w:t>16/7/2017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C66BD5" w:rsidRPr="00C2113C" w:rsidRDefault="00C66BD5" w:rsidP="00DF0462">
            <w:pPr>
              <w:jc w:val="center"/>
              <w:rPr>
                <w:rFonts w:asciiTheme="majorHAnsi" w:hAnsiTheme="majorHAnsi" w:cstheme="majorHAnsi"/>
                <w:caps/>
                <w:color w:val="000000"/>
              </w:rPr>
            </w:pPr>
            <w:r w:rsidRPr="00C2113C">
              <w:rPr>
                <w:rFonts w:asciiTheme="majorHAnsi" w:hAnsiTheme="majorHAnsi" w:cstheme="majorHAnsi"/>
                <w:caps/>
                <w:color w:val="000000"/>
              </w:rPr>
              <w:t xml:space="preserve">03/2017/NQ-HĐND </w:t>
            </w:r>
            <w:r w:rsidRPr="00C2113C">
              <w:rPr>
                <w:rFonts w:asciiTheme="majorHAnsi" w:hAnsiTheme="majorHAnsi" w:cstheme="majorHAnsi"/>
                <w:caps/>
                <w:color w:val="000000"/>
              </w:rPr>
              <w:br/>
              <w:t>06/7/2017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Về chế độ hỗ trợ thực hiện công tác Dân số và Kế hoạch hóa gia đình tại Thành phố Hồ Chí Minh giai đoạn 2016 - 2020</w:t>
            </w:r>
          </w:p>
        </w:tc>
        <w:tc>
          <w:tcPr>
            <w:tcW w:w="1843" w:type="dxa"/>
            <w:vAlign w:val="center"/>
          </w:tcPr>
          <w:p w:rsidR="00C66BD5" w:rsidRPr="00103C40" w:rsidRDefault="00C66BD5" w:rsidP="00DF0462">
            <w:pPr>
              <w:jc w:val="center"/>
              <w:rPr>
                <w:rFonts w:asciiTheme="majorHAnsi" w:hAnsiTheme="majorHAnsi" w:cstheme="majorHAnsi"/>
                <w:color w:val="000000"/>
              </w:rPr>
            </w:pPr>
            <w:r w:rsidRPr="00103C40">
              <w:rPr>
                <w:rFonts w:asciiTheme="majorHAnsi" w:hAnsiTheme="majorHAnsi" w:cstheme="majorHAnsi"/>
                <w:color w:val="000000"/>
              </w:rPr>
              <w:t>01/8/2017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C66BD5" w:rsidRPr="00C2113C" w:rsidRDefault="00C66BD5" w:rsidP="00DF0462">
            <w:pPr>
              <w:jc w:val="center"/>
              <w:rPr>
                <w:rFonts w:asciiTheme="majorHAnsi" w:hAnsiTheme="majorHAnsi" w:cstheme="majorHAnsi"/>
                <w:caps/>
                <w:color w:val="000000"/>
              </w:rPr>
            </w:pPr>
            <w:r w:rsidRPr="00C2113C">
              <w:rPr>
                <w:rFonts w:asciiTheme="majorHAnsi" w:hAnsiTheme="majorHAnsi" w:cstheme="majorHAnsi"/>
                <w:caps/>
                <w:color w:val="000000"/>
              </w:rPr>
              <w:t xml:space="preserve">04/2017/NQ-HĐND </w:t>
            </w:r>
            <w:r w:rsidRPr="00C2113C">
              <w:rPr>
                <w:rFonts w:asciiTheme="majorHAnsi" w:hAnsiTheme="majorHAnsi" w:cstheme="majorHAnsi"/>
                <w:caps/>
                <w:color w:val="000000"/>
              </w:rPr>
              <w:br/>
              <w:t>06/7/2017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Về chính sách thu hút giáo viên mầm non trên địa bàn Thành phố Hồ Chí Minh</w:t>
            </w:r>
          </w:p>
        </w:tc>
        <w:tc>
          <w:tcPr>
            <w:tcW w:w="1843" w:type="dxa"/>
            <w:vAlign w:val="center"/>
          </w:tcPr>
          <w:p w:rsidR="00C66BD5" w:rsidRPr="00103C40" w:rsidRDefault="00C66BD5" w:rsidP="00DF0462">
            <w:pPr>
              <w:jc w:val="center"/>
              <w:rPr>
                <w:rFonts w:asciiTheme="majorHAnsi" w:hAnsiTheme="majorHAnsi" w:cstheme="majorHAnsi"/>
                <w:color w:val="000000"/>
              </w:rPr>
            </w:pPr>
            <w:r w:rsidRPr="00103C40">
              <w:rPr>
                <w:rFonts w:asciiTheme="majorHAnsi" w:hAnsiTheme="majorHAnsi" w:cstheme="majorHAnsi"/>
                <w:color w:val="000000"/>
              </w:rPr>
              <w:t>01/9/2017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C66BD5" w:rsidRPr="00C2113C" w:rsidRDefault="00C66BD5" w:rsidP="00DF0462">
            <w:pPr>
              <w:jc w:val="center"/>
              <w:rPr>
                <w:rFonts w:asciiTheme="majorHAnsi" w:hAnsiTheme="majorHAnsi" w:cstheme="majorHAnsi"/>
                <w:caps/>
                <w:color w:val="000000"/>
              </w:rPr>
            </w:pPr>
            <w:r w:rsidRPr="00C2113C">
              <w:rPr>
                <w:rFonts w:asciiTheme="majorHAnsi" w:hAnsiTheme="majorHAnsi" w:cstheme="majorHAnsi"/>
                <w:caps/>
                <w:color w:val="000000"/>
              </w:rPr>
              <w:t xml:space="preserve">05/2017/NQ-HĐND </w:t>
            </w:r>
            <w:r w:rsidRPr="00C2113C">
              <w:rPr>
                <w:rFonts w:asciiTheme="majorHAnsi" w:hAnsiTheme="majorHAnsi" w:cstheme="majorHAnsi"/>
                <w:caps/>
                <w:color w:val="000000"/>
              </w:rPr>
              <w:br/>
              <w:t>06/7/2017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Về việc miễn phí cho người cao tuổi từ 70 tuổi trở lên khi tham gia giao thông công cộng bằng hình thức xe buýt đối với các tuyến xe buýt có trợ giá trên địa bàn Thành phố Hồ Chí Minh</w:t>
            </w:r>
          </w:p>
        </w:tc>
        <w:tc>
          <w:tcPr>
            <w:tcW w:w="1843" w:type="dxa"/>
            <w:vAlign w:val="center"/>
          </w:tcPr>
          <w:p w:rsidR="00C66BD5" w:rsidRPr="00103C40" w:rsidRDefault="00C66BD5" w:rsidP="00DF0462">
            <w:pPr>
              <w:jc w:val="center"/>
              <w:rPr>
                <w:rFonts w:asciiTheme="majorHAnsi" w:hAnsiTheme="majorHAnsi" w:cstheme="majorHAnsi"/>
                <w:color w:val="000000"/>
              </w:rPr>
            </w:pPr>
            <w:r w:rsidRPr="00103C40">
              <w:rPr>
                <w:rFonts w:asciiTheme="majorHAnsi" w:hAnsiTheme="majorHAnsi" w:cstheme="majorHAnsi"/>
                <w:color w:val="000000"/>
              </w:rPr>
              <w:t>01/8/2017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C66BD5" w:rsidRPr="00C2113C" w:rsidRDefault="00C66BD5" w:rsidP="00DF0462">
            <w:pPr>
              <w:jc w:val="center"/>
              <w:rPr>
                <w:rFonts w:asciiTheme="majorHAnsi" w:hAnsiTheme="majorHAnsi" w:cstheme="majorHAnsi"/>
                <w:caps/>
                <w:color w:val="000000"/>
              </w:rPr>
            </w:pPr>
            <w:r w:rsidRPr="00C2113C">
              <w:rPr>
                <w:rFonts w:asciiTheme="majorHAnsi" w:hAnsiTheme="majorHAnsi" w:cstheme="majorHAnsi"/>
                <w:caps/>
                <w:color w:val="000000"/>
              </w:rPr>
              <w:t xml:space="preserve">06/2017/NQ-HĐND </w:t>
            </w:r>
            <w:r w:rsidRPr="00C2113C">
              <w:rPr>
                <w:rFonts w:asciiTheme="majorHAnsi" w:hAnsiTheme="majorHAnsi" w:cstheme="majorHAnsi"/>
                <w:caps/>
                <w:color w:val="000000"/>
              </w:rPr>
              <w:br/>
              <w:t>06/7/2017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Quy định giá dịch vụ khám bệnh, chữa bệnh không thuộc phạm vi thanh toán của Quỹ Bảo hiểm y tế trong các cơ sở khám bệnh, chữa bệnh của Nhà nước thuộc ngành y tế Thành phố Hồ Chí Minh quản lý</w:t>
            </w:r>
          </w:p>
        </w:tc>
        <w:tc>
          <w:tcPr>
            <w:tcW w:w="1843" w:type="dxa"/>
            <w:vAlign w:val="center"/>
          </w:tcPr>
          <w:p w:rsidR="00C66BD5" w:rsidRPr="00103C40" w:rsidRDefault="00C66BD5" w:rsidP="00DF0462">
            <w:pPr>
              <w:jc w:val="center"/>
              <w:rPr>
                <w:rFonts w:asciiTheme="majorHAnsi" w:hAnsiTheme="majorHAnsi" w:cstheme="majorHAnsi"/>
                <w:color w:val="000000"/>
              </w:rPr>
            </w:pPr>
            <w:r w:rsidRPr="00103C40">
              <w:rPr>
                <w:rFonts w:asciiTheme="majorHAnsi" w:hAnsiTheme="majorHAnsi" w:cstheme="majorHAnsi"/>
                <w:color w:val="000000"/>
              </w:rPr>
              <w:t>01/8/2017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C66BD5" w:rsidRPr="00C2113C" w:rsidRDefault="00C66BD5" w:rsidP="00DF0462">
            <w:pPr>
              <w:jc w:val="center"/>
              <w:rPr>
                <w:rFonts w:asciiTheme="majorHAnsi" w:hAnsiTheme="majorHAnsi" w:cstheme="majorHAnsi"/>
                <w:caps/>
                <w:color w:val="000000"/>
              </w:rPr>
            </w:pPr>
            <w:r w:rsidRPr="00C2113C">
              <w:rPr>
                <w:rFonts w:asciiTheme="majorHAnsi" w:hAnsiTheme="majorHAnsi" w:cstheme="majorHAnsi"/>
                <w:caps/>
                <w:color w:val="000000"/>
              </w:rPr>
              <w:t xml:space="preserve">07/2017/NQ-HĐND </w:t>
            </w:r>
            <w:r w:rsidRPr="00C2113C">
              <w:rPr>
                <w:rFonts w:asciiTheme="majorHAnsi" w:hAnsiTheme="majorHAnsi" w:cstheme="majorHAnsi"/>
                <w:caps/>
                <w:color w:val="000000"/>
              </w:rPr>
              <w:br/>
              <w:t>07/12/2017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Về ban hành mức thu lệ phí đăng ký cư trú trên địa bàn Thành phố Hồ Chí Minh</w:t>
            </w:r>
          </w:p>
        </w:tc>
        <w:tc>
          <w:tcPr>
            <w:tcW w:w="1843" w:type="dxa"/>
            <w:vAlign w:val="center"/>
          </w:tcPr>
          <w:p w:rsidR="00C66BD5" w:rsidRPr="00103C40" w:rsidRDefault="00C66BD5" w:rsidP="00DF0462">
            <w:pPr>
              <w:jc w:val="center"/>
              <w:rPr>
                <w:rFonts w:asciiTheme="majorHAnsi" w:hAnsiTheme="majorHAnsi" w:cstheme="majorHAnsi"/>
                <w:color w:val="000000"/>
              </w:rPr>
            </w:pPr>
            <w:r w:rsidRPr="00103C40">
              <w:rPr>
                <w:rFonts w:asciiTheme="majorHAnsi" w:hAnsiTheme="majorHAnsi" w:cstheme="majorHAnsi"/>
                <w:color w:val="000000"/>
              </w:rPr>
              <w:t>01/01/2018</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C66BD5" w:rsidRPr="00C2113C" w:rsidRDefault="00C66BD5" w:rsidP="00DF0462">
            <w:pPr>
              <w:jc w:val="center"/>
              <w:rPr>
                <w:rFonts w:asciiTheme="majorHAnsi" w:hAnsiTheme="majorHAnsi" w:cstheme="majorHAnsi"/>
                <w:caps/>
                <w:color w:val="000000"/>
              </w:rPr>
            </w:pPr>
            <w:r w:rsidRPr="00C2113C">
              <w:rPr>
                <w:rFonts w:asciiTheme="majorHAnsi" w:hAnsiTheme="majorHAnsi" w:cstheme="majorHAnsi"/>
                <w:caps/>
                <w:color w:val="000000"/>
              </w:rPr>
              <w:t xml:space="preserve">08/2017/NQ-HĐND </w:t>
            </w:r>
            <w:r w:rsidRPr="00C2113C">
              <w:rPr>
                <w:rFonts w:asciiTheme="majorHAnsi" w:hAnsiTheme="majorHAnsi" w:cstheme="majorHAnsi"/>
                <w:caps/>
                <w:color w:val="000000"/>
              </w:rPr>
              <w:br/>
              <w:t>07/12/2017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Về quy định mức trích từ các khoản thu hồi phát hiện qua công tác thanh tra đã thực nộp vào ngân sách nhà nước</w:t>
            </w:r>
          </w:p>
        </w:tc>
        <w:tc>
          <w:tcPr>
            <w:tcW w:w="1843" w:type="dxa"/>
            <w:vAlign w:val="center"/>
          </w:tcPr>
          <w:p w:rsidR="00C66BD5" w:rsidRPr="00103C40" w:rsidRDefault="00C66BD5" w:rsidP="00DF0462">
            <w:pPr>
              <w:jc w:val="center"/>
              <w:rPr>
                <w:rFonts w:asciiTheme="majorHAnsi" w:hAnsiTheme="majorHAnsi" w:cstheme="majorHAnsi"/>
                <w:color w:val="000000"/>
              </w:rPr>
            </w:pPr>
            <w:r w:rsidRPr="00103C40">
              <w:rPr>
                <w:rFonts w:asciiTheme="majorHAnsi" w:hAnsiTheme="majorHAnsi" w:cstheme="majorHAnsi"/>
                <w:color w:val="000000"/>
              </w:rPr>
              <w:t>01/01/2018</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C66BD5" w:rsidRPr="00C2113C" w:rsidRDefault="00C66BD5" w:rsidP="00DF0462">
            <w:pPr>
              <w:jc w:val="center"/>
              <w:rPr>
                <w:rFonts w:asciiTheme="majorHAnsi" w:hAnsiTheme="majorHAnsi" w:cstheme="majorHAnsi"/>
                <w:caps/>
                <w:color w:val="000000"/>
              </w:rPr>
            </w:pPr>
            <w:r w:rsidRPr="00C2113C">
              <w:rPr>
                <w:rFonts w:asciiTheme="majorHAnsi" w:hAnsiTheme="majorHAnsi" w:cstheme="majorHAnsi"/>
                <w:caps/>
                <w:color w:val="000000"/>
              </w:rPr>
              <w:t xml:space="preserve">09/2017/NQ-HĐND </w:t>
            </w:r>
            <w:r w:rsidRPr="00C2113C">
              <w:rPr>
                <w:rFonts w:asciiTheme="majorHAnsi" w:hAnsiTheme="majorHAnsi" w:cstheme="majorHAnsi"/>
                <w:caps/>
                <w:color w:val="000000"/>
              </w:rPr>
              <w:br/>
              <w:t>07/12/2017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Quy định phân cấp nguồn thu chậm nộp ngân sách địa phương cho từng cấp ngân sách</w:t>
            </w:r>
          </w:p>
        </w:tc>
        <w:tc>
          <w:tcPr>
            <w:tcW w:w="1843" w:type="dxa"/>
            <w:vAlign w:val="center"/>
          </w:tcPr>
          <w:p w:rsidR="00C66BD5" w:rsidRPr="00103C40" w:rsidRDefault="00C66BD5" w:rsidP="00DF0462">
            <w:pPr>
              <w:jc w:val="center"/>
              <w:rPr>
                <w:rFonts w:asciiTheme="majorHAnsi" w:hAnsiTheme="majorHAnsi" w:cstheme="majorHAnsi"/>
                <w:color w:val="000000"/>
              </w:rPr>
            </w:pPr>
            <w:r w:rsidRPr="00103C40">
              <w:rPr>
                <w:rFonts w:asciiTheme="majorHAnsi" w:hAnsiTheme="majorHAnsi" w:cstheme="majorHAnsi"/>
                <w:color w:val="000000"/>
              </w:rPr>
              <w:t>01/01/2018</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C66BD5" w:rsidRPr="00C2113C" w:rsidRDefault="00C66BD5" w:rsidP="00DF0462">
            <w:pPr>
              <w:jc w:val="center"/>
              <w:rPr>
                <w:rFonts w:asciiTheme="majorHAnsi" w:hAnsiTheme="majorHAnsi" w:cstheme="majorHAnsi"/>
                <w:caps/>
                <w:color w:val="000000"/>
              </w:rPr>
            </w:pPr>
            <w:r w:rsidRPr="00C2113C">
              <w:rPr>
                <w:rFonts w:asciiTheme="majorHAnsi" w:hAnsiTheme="majorHAnsi" w:cstheme="majorHAnsi"/>
                <w:caps/>
                <w:color w:val="000000"/>
              </w:rPr>
              <w:t xml:space="preserve">10/2017/NQ-HĐND </w:t>
            </w:r>
            <w:r w:rsidRPr="00C2113C">
              <w:rPr>
                <w:rFonts w:asciiTheme="majorHAnsi" w:hAnsiTheme="majorHAnsi" w:cstheme="majorHAnsi"/>
                <w:caps/>
                <w:color w:val="000000"/>
              </w:rPr>
              <w:br/>
              <w:t>07/12/2017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Ban hành Quy định về khuyến khích chuyển dịch cơ cấu nông nghiệp đô thị trên địa bàn thành phố giai đoạn 2017 - 2020</w:t>
            </w:r>
          </w:p>
        </w:tc>
        <w:tc>
          <w:tcPr>
            <w:tcW w:w="1843" w:type="dxa"/>
            <w:vAlign w:val="center"/>
          </w:tcPr>
          <w:p w:rsidR="00C66BD5" w:rsidRPr="00103C40" w:rsidRDefault="00C66BD5" w:rsidP="00DF0462">
            <w:pPr>
              <w:jc w:val="center"/>
              <w:rPr>
                <w:rFonts w:asciiTheme="majorHAnsi" w:hAnsiTheme="majorHAnsi" w:cstheme="majorHAnsi"/>
                <w:color w:val="000000"/>
              </w:rPr>
            </w:pPr>
            <w:r w:rsidRPr="00103C40">
              <w:rPr>
                <w:rFonts w:asciiTheme="majorHAnsi" w:hAnsiTheme="majorHAnsi" w:cstheme="majorHAnsi"/>
                <w:color w:val="000000"/>
              </w:rPr>
              <w:t>01/01/2018</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11/2017/NQ-HĐND </w:t>
            </w:r>
            <w:r w:rsidRPr="00C2113C">
              <w:rPr>
                <w:rFonts w:asciiTheme="majorHAnsi" w:hAnsiTheme="majorHAnsi" w:cstheme="majorHAnsi"/>
                <w:caps/>
              </w:rPr>
              <w:br/>
              <w:t>07/12/2017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Về ban hành mức thu lệ phí cấp giấy phép lao động cho người nước ngoài làm việc trên địa bàn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01/01/2018</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12/2017/NQ-HĐND </w:t>
            </w:r>
            <w:r w:rsidRPr="00C2113C">
              <w:rPr>
                <w:rFonts w:asciiTheme="majorHAnsi" w:hAnsiTheme="majorHAnsi" w:cstheme="majorHAnsi"/>
                <w:caps/>
              </w:rPr>
              <w:br/>
              <w:t>07/12/2017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Về ban hành chính sách hỗ trợ mua bảo hiểm cho tàu cá ven bờ có công suất máy từ 20CV đến dưói 90CV</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01/01/2018</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13/2017/NQ-HĐND </w:t>
            </w:r>
            <w:r w:rsidRPr="00C2113C">
              <w:rPr>
                <w:rFonts w:asciiTheme="majorHAnsi" w:hAnsiTheme="majorHAnsi" w:cstheme="majorHAnsi"/>
                <w:caps/>
              </w:rPr>
              <w:br/>
              <w:t>07/12/2017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Về ban hành mức chi chế độ công tác phí và chế độ tổ chức hội nghị trên địa bàn Thành phố</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01/01/2018</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14/2017/NQ-HĐND </w:t>
            </w:r>
            <w:r w:rsidRPr="00C2113C">
              <w:rPr>
                <w:rFonts w:asciiTheme="majorHAnsi" w:hAnsiTheme="majorHAnsi" w:cstheme="majorHAnsi"/>
                <w:caps/>
              </w:rPr>
              <w:br/>
              <w:t>07/12/2017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 xml:space="preserve">Về chế độ bồi dưỡng đối với người làm nhiệm vụ tiếp công dân, xử lý đơn khiếu nại, tố cáo, kiến nghị, phản ánh trên địa bàn Thành phố Hồ </w:t>
            </w:r>
            <w:r w:rsidRPr="00103C40">
              <w:rPr>
                <w:rFonts w:asciiTheme="majorHAnsi" w:hAnsiTheme="majorHAnsi" w:cstheme="majorHAnsi"/>
              </w:rPr>
              <w:lastRenderedPageBreak/>
              <w:t>Chí Minh</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lastRenderedPageBreak/>
              <w:t>01/01/2018</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15/2017/NQ-HĐND </w:t>
            </w:r>
            <w:r w:rsidRPr="00C2113C">
              <w:rPr>
                <w:rFonts w:asciiTheme="majorHAnsi" w:hAnsiTheme="majorHAnsi" w:cstheme="majorHAnsi"/>
                <w:caps/>
              </w:rPr>
              <w:br/>
              <w:t>07/12/2017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Về điều chỉnh trợ cấp, phụ cấp cho cán bộ, chiến sĩ thuộc lực lượng Dân quân Tự vệ; nâng phụ cấp hằng tháng, phụ cấp trách nhiệm, trợ cấp trang phục đối với lực lượng Bảo vệ dân phố</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01/01/2018</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16/2017/NQ-HĐND </w:t>
            </w:r>
            <w:r w:rsidRPr="00C2113C">
              <w:rPr>
                <w:rFonts w:asciiTheme="majorHAnsi" w:hAnsiTheme="majorHAnsi" w:cstheme="majorHAnsi"/>
                <w:caps/>
              </w:rPr>
              <w:br/>
              <w:t>07/12/2017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Về ban hành mức thu phí thăm quan các bảo tàng thuộc Sở Văn hóa và Thể thao quản lý</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01/01/2018</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17/2017/NQ-HĐND </w:t>
            </w:r>
            <w:r w:rsidRPr="00C2113C">
              <w:rPr>
                <w:rFonts w:asciiTheme="majorHAnsi" w:hAnsiTheme="majorHAnsi" w:cstheme="majorHAnsi"/>
                <w:caps/>
              </w:rPr>
              <w:br/>
              <w:t>07/12/2017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Về việc ban hành mức thu phí thẩm định cấp giấy chứng nhận quyền sử dụng đất trên địa bàn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01/01/2018</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18/2017/NQ-HĐND </w:t>
            </w:r>
            <w:r w:rsidRPr="00C2113C">
              <w:rPr>
                <w:rFonts w:asciiTheme="majorHAnsi" w:hAnsiTheme="majorHAnsi" w:cstheme="majorHAnsi"/>
                <w:caps/>
              </w:rPr>
              <w:br/>
              <w:t>07/12/2017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Ban hành quy định mức thu, chế độ thu, nộp và quản lý lệ phí cấp giấy phép xây dựng trên địa bàn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01/01/2018</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19/2017/NQ-HĐND </w:t>
            </w:r>
            <w:r w:rsidRPr="00C2113C">
              <w:rPr>
                <w:rFonts w:asciiTheme="majorHAnsi" w:hAnsiTheme="majorHAnsi" w:cstheme="majorHAnsi"/>
                <w:caps/>
              </w:rPr>
              <w:br/>
              <w:t>07/12/2017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Về nâng mức hỗ trợ đối với khu phố, ấp, tổ dân phố, tổ nhân dân</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01/01/2018</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20/2017/NQ-HĐND </w:t>
            </w:r>
            <w:r w:rsidRPr="00C2113C">
              <w:rPr>
                <w:rFonts w:asciiTheme="majorHAnsi" w:hAnsiTheme="majorHAnsi" w:cstheme="majorHAnsi"/>
                <w:caps/>
              </w:rPr>
              <w:br/>
              <w:t>07/12/2017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Về thông qua Quy hoạch phát triển ngành thương mại Thành phố Hồ Chí Minh đến năm 2025, định hướng đến năm 2030</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01/01/2018</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21/2017/NQ-HĐND </w:t>
            </w:r>
            <w:r w:rsidRPr="00C2113C">
              <w:rPr>
                <w:rFonts w:asciiTheme="majorHAnsi" w:hAnsiTheme="majorHAnsi" w:cstheme="majorHAnsi"/>
                <w:caps/>
              </w:rPr>
              <w:br/>
              <w:t>07/12/2017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Về việc điều chỉnh, bổ sung một số chế độ hỗ trợ đối với công chức, viên chức, người lao động tại các cơ sở xã hội, cơ sở cai nghiện ma túy do Sở Lao động - Thương binh và Xã hội, Lực lượng Thanh niên xung phong quản lý và Bệnh viện Nhân Ái thuộc Sở Y tế</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01/01/2018</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22/2017/NQ-HĐND </w:t>
            </w:r>
            <w:r w:rsidRPr="00C2113C">
              <w:rPr>
                <w:rFonts w:asciiTheme="majorHAnsi" w:hAnsiTheme="majorHAnsi" w:cstheme="majorHAnsi"/>
                <w:caps/>
              </w:rPr>
              <w:br/>
              <w:t>07/12/2017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Về chính sách hỗ trợ ốm đau; thai sản; tai nạn lao động, bệnh nghề nghiệp đối với cán bộ không chuyên trách phường, xã, thị trấn</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01/01/2018</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23/2017/NQ-HĐND </w:t>
            </w:r>
            <w:r w:rsidRPr="00C2113C">
              <w:rPr>
                <w:rFonts w:asciiTheme="majorHAnsi" w:hAnsiTheme="majorHAnsi" w:cstheme="majorHAnsi"/>
                <w:caps/>
              </w:rPr>
              <w:br/>
              <w:t>07/12/2017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Quy định về xử lý các cơ sở không đảm bảo yêu cầu về phòng cháy và chữa cháy trên địa bàn Thành phố Hồ Chí Minh được đưa vào sử dụng trước ngày Luật Phòng cháy và Chữa cháy số 27/2001/QH10 có hiệu lực</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01/01/2018</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24/2017/NQ-HĐND </w:t>
            </w:r>
            <w:r w:rsidRPr="00C2113C">
              <w:rPr>
                <w:rFonts w:asciiTheme="majorHAnsi" w:hAnsiTheme="majorHAnsi" w:cstheme="majorHAnsi"/>
                <w:caps/>
              </w:rPr>
              <w:br/>
              <w:t>07/12/2017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Về số lượng thành viên Đội Quản lý trật tự đô thị, mức lương đối với Lực lượng Cộng tác viên Đội Quản lý trật tự đô thị</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01/01/2018</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25/2017/NQ-HĐND </w:t>
            </w:r>
            <w:r w:rsidRPr="00C2113C">
              <w:rPr>
                <w:rFonts w:asciiTheme="majorHAnsi" w:hAnsiTheme="majorHAnsi" w:cstheme="majorHAnsi"/>
                <w:caps/>
              </w:rPr>
              <w:br/>
              <w:t>07/12/2017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Về chế độ hỗ trợ thêm đối với cán bộ nghỉ hưu trước tuổi, thôi việc theo Nghị quyết số 39-NQ/TW của Bộ Chính trị, Nghị định số 108/2014/NĐ-CP của Chính phủ</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01/01/2018</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3D5601" w:rsidRDefault="00C66BD5" w:rsidP="00DF0462">
            <w:pPr>
              <w:jc w:val="center"/>
              <w:rPr>
                <w:rFonts w:asciiTheme="majorHAnsi" w:hAnsiTheme="majorHAnsi" w:cstheme="majorHAnsi"/>
                <w:highlight w:val="yellow"/>
              </w:rPr>
            </w:pPr>
            <w:r w:rsidRPr="003D5601">
              <w:rPr>
                <w:rFonts w:asciiTheme="majorHAnsi" w:hAnsiTheme="majorHAnsi" w:cstheme="majorHAnsi"/>
                <w:highlight w:val="yellow"/>
              </w:rPr>
              <w:t>Nghị quyết</w:t>
            </w:r>
          </w:p>
        </w:tc>
        <w:tc>
          <w:tcPr>
            <w:tcW w:w="2551" w:type="dxa"/>
            <w:vAlign w:val="center"/>
          </w:tcPr>
          <w:p w:rsidR="00C66BD5" w:rsidRPr="003D5601" w:rsidRDefault="00C66BD5" w:rsidP="00DF0462">
            <w:pPr>
              <w:jc w:val="center"/>
              <w:rPr>
                <w:rFonts w:asciiTheme="majorHAnsi" w:hAnsiTheme="majorHAnsi" w:cstheme="majorHAnsi"/>
                <w:caps/>
                <w:highlight w:val="yellow"/>
              </w:rPr>
            </w:pPr>
            <w:r w:rsidRPr="003D5601">
              <w:rPr>
                <w:rFonts w:asciiTheme="majorHAnsi" w:hAnsiTheme="majorHAnsi" w:cstheme="majorHAnsi"/>
                <w:caps/>
                <w:highlight w:val="yellow"/>
              </w:rPr>
              <w:t xml:space="preserve">26/2017/NQ-HĐND </w:t>
            </w:r>
            <w:r w:rsidRPr="003D5601">
              <w:rPr>
                <w:rFonts w:asciiTheme="majorHAnsi" w:hAnsiTheme="majorHAnsi" w:cstheme="majorHAnsi"/>
                <w:caps/>
                <w:highlight w:val="yellow"/>
              </w:rPr>
              <w:br/>
              <w:t>07/12/2017</w:t>
            </w:r>
          </w:p>
        </w:tc>
        <w:tc>
          <w:tcPr>
            <w:tcW w:w="7655" w:type="dxa"/>
          </w:tcPr>
          <w:p w:rsidR="00C66BD5" w:rsidRPr="003D5601" w:rsidRDefault="00C66BD5" w:rsidP="00086600">
            <w:pPr>
              <w:rPr>
                <w:rFonts w:asciiTheme="majorHAnsi" w:hAnsiTheme="majorHAnsi" w:cstheme="majorHAnsi"/>
                <w:highlight w:val="yellow"/>
              </w:rPr>
            </w:pPr>
            <w:r w:rsidRPr="003D5601">
              <w:rPr>
                <w:rFonts w:asciiTheme="majorHAnsi" w:hAnsiTheme="majorHAnsi" w:cstheme="majorHAnsi"/>
                <w:highlight w:val="yellow"/>
              </w:rPr>
              <w:t>Về việc bãi bỏ văn bản</w:t>
            </w:r>
          </w:p>
        </w:tc>
        <w:tc>
          <w:tcPr>
            <w:tcW w:w="1843" w:type="dxa"/>
            <w:vAlign w:val="center"/>
          </w:tcPr>
          <w:p w:rsidR="00C66BD5" w:rsidRPr="003D5601" w:rsidRDefault="00C66BD5" w:rsidP="00DF0462">
            <w:pPr>
              <w:jc w:val="center"/>
              <w:rPr>
                <w:rFonts w:asciiTheme="majorHAnsi" w:hAnsiTheme="majorHAnsi" w:cstheme="majorHAnsi"/>
                <w:highlight w:val="yellow"/>
              </w:rPr>
            </w:pPr>
            <w:r w:rsidRPr="003D5601">
              <w:rPr>
                <w:rFonts w:asciiTheme="majorHAnsi" w:hAnsiTheme="majorHAnsi" w:cstheme="majorHAnsi"/>
                <w:highlight w:val="yellow"/>
              </w:rPr>
              <w:t>01/01/2018</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27/2017/NQ-HĐND </w:t>
            </w:r>
            <w:r w:rsidRPr="00C2113C">
              <w:rPr>
                <w:rFonts w:asciiTheme="majorHAnsi" w:hAnsiTheme="majorHAnsi" w:cstheme="majorHAnsi"/>
                <w:caps/>
              </w:rPr>
              <w:br/>
              <w:t>07/12/2017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Sửa đổi, bổ sung Nghị quyết số 129/2016/NQ-HĐND Ban hành Quy định về chế độ, chính sách và các điều kiện bảo đảm hoạt động của đại biểu Hội đồng nhân dân các cấp Thành phố Hồ Chí Minh nhiệm kỳ 2016 - 2021</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01/01/2018</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28/2017/NQ-HĐND </w:t>
            </w:r>
            <w:r w:rsidRPr="00C2113C">
              <w:rPr>
                <w:rFonts w:asciiTheme="majorHAnsi" w:hAnsiTheme="majorHAnsi" w:cstheme="majorHAnsi"/>
                <w:caps/>
              </w:rPr>
              <w:br/>
              <w:t>07/12/2017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Về chính sách hỗ trợ cho công chức, viên chức, nhân viên y tế công tác tại Trung tâm Y tế huyện Cần Giờ</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01/01/2018</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3D5601" w:rsidRDefault="00C66BD5" w:rsidP="00DF0462">
            <w:pPr>
              <w:jc w:val="center"/>
              <w:rPr>
                <w:rFonts w:asciiTheme="majorHAnsi" w:hAnsiTheme="majorHAnsi" w:cstheme="majorHAnsi"/>
                <w:highlight w:val="yellow"/>
              </w:rPr>
            </w:pPr>
            <w:r w:rsidRPr="003D5601">
              <w:rPr>
                <w:rFonts w:asciiTheme="majorHAnsi" w:hAnsiTheme="majorHAnsi" w:cstheme="majorHAnsi"/>
                <w:highlight w:val="yellow"/>
              </w:rPr>
              <w:t>Quyết định</w:t>
            </w:r>
          </w:p>
        </w:tc>
        <w:tc>
          <w:tcPr>
            <w:tcW w:w="2551" w:type="dxa"/>
            <w:vAlign w:val="center"/>
          </w:tcPr>
          <w:p w:rsidR="00C66BD5" w:rsidRPr="003D5601" w:rsidRDefault="00C66BD5" w:rsidP="00DF0462">
            <w:pPr>
              <w:jc w:val="center"/>
              <w:rPr>
                <w:rFonts w:asciiTheme="majorHAnsi" w:hAnsiTheme="majorHAnsi" w:cstheme="majorHAnsi"/>
                <w:caps/>
                <w:color w:val="000000"/>
                <w:highlight w:val="yellow"/>
              </w:rPr>
            </w:pPr>
            <w:r w:rsidRPr="003D5601">
              <w:rPr>
                <w:rFonts w:asciiTheme="majorHAnsi" w:hAnsiTheme="majorHAnsi" w:cstheme="majorHAnsi"/>
                <w:caps/>
                <w:color w:val="000000"/>
                <w:highlight w:val="yellow"/>
              </w:rPr>
              <w:t xml:space="preserve">01/2017/QĐ-UBND </w:t>
            </w:r>
            <w:r w:rsidRPr="003D5601">
              <w:rPr>
                <w:rFonts w:asciiTheme="majorHAnsi" w:hAnsiTheme="majorHAnsi" w:cstheme="majorHAnsi"/>
                <w:caps/>
                <w:color w:val="000000"/>
                <w:highlight w:val="yellow"/>
              </w:rPr>
              <w:br/>
              <w:t>06/01/2017</w:t>
            </w:r>
          </w:p>
        </w:tc>
        <w:tc>
          <w:tcPr>
            <w:tcW w:w="7655" w:type="dxa"/>
          </w:tcPr>
          <w:p w:rsidR="00C66BD5" w:rsidRPr="003D5601" w:rsidRDefault="00C66BD5" w:rsidP="00086600">
            <w:pPr>
              <w:rPr>
                <w:rFonts w:asciiTheme="majorHAnsi" w:hAnsiTheme="majorHAnsi" w:cstheme="majorHAnsi"/>
                <w:color w:val="000000"/>
                <w:highlight w:val="yellow"/>
              </w:rPr>
            </w:pPr>
            <w:r w:rsidRPr="003D5601">
              <w:rPr>
                <w:rFonts w:asciiTheme="majorHAnsi" w:hAnsiTheme="majorHAnsi" w:cstheme="majorHAnsi"/>
                <w:color w:val="000000"/>
                <w:highlight w:val="yellow"/>
              </w:rPr>
              <w:t>Về việc bãi bỏ văn bản</w:t>
            </w:r>
          </w:p>
        </w:tc>
        <w:tc>
          <w:tcPr>
            <w:tcW w:w="1843" w:type="dxa"/>
            <w:vAlign w:val="center"/>
          </w:tcPr>
          <w:p w:rsidR="00C66BD5" w:rsidRPr="003D5601" w:rsidRDefault="00C66BD5" w:rsidP="00DF0462">
            <w:pPr>
              <w:jc w:val="center"/>
              <w:rPr>
                <w:rFonts w:asciiTheme="majorHAnsi" w:hAnsiTheme="majorHAnsi" w:cstheme="majorHAnsi"/>
                <w:color w:val="000000"/>
                <w:highlight w:val="yellow"/>
              </w:rPr>
            </w:pPr>
            <w:r w:rsidRPr="003D5601">
              <w:rPr>
                <w:rFonts w:asciiTheme="majorHAnsi" w:hAnsiTheme="majorHAnsi" w:cstheme="majorHAnsi"/>
                <w:color w:val="000000"/>
                <w:highlight w:val="yellow"/>
              </w:rPr>
              <w:t>16/01/2017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color w:val="000000"/>
              </w:rPr>
            </w:pPr>
            <w:r w:rsidRPr="00C2113C">
              <w:rPr>
                <w:rFonts w:asciiTheme="majorHAnsi" w:hAnsiTheme="majorHAnsi" w:cstheme="majorHAnsi"/>
                <w:caps/>
                <w:color w:val="000000"/>
              </w:rPr>
              <w:t xml:space="preserve">02/2017/QĐ-UBND </w:t>
            </w:r>
            <w:r w:rsidRPr="00C2113C">
              <w:rPr>
                <w:rFonts w:asciiTheme="majorHAnsi" w:hAnsiTheme="majorHAnsi" w:cstheme="majorHAnsi"/>
                <w:caps/>
                <w:color w:val="000000"/>
              </w:rPr>
              <w:br/>
              <w:t>10/01/2017</w:t>
            </w:r>
          </w:p>
        </w:tc>
        <w:tc>
          <w:tcPr>
            <w:tcW w:w="7655" w:type="dxa"/>
          </w:tcPr>
          <w:p w:rsidR="00C66BD5" w:rsidRPr="00103C40" w:rsidRDefault="00C66BD5" w:rsidP="00086600">
            <w:pPr>
              <w:rPr>
                <w:rFonts w:asciiTheme="majorHAnsi" w:hAnsiTheme="majorHAnsi" w:cstheme="majorHAnsi"/>
                <w:color w:val="000000"/>
              </w:rPr>
            </w:pPr>
            <w:r w:rsidRPr="00103C40">
              <w:rPr>
                <w:rFonts w:asciiTheme="majorHAnsi" w:hAnsiTheme="majorHAnsi" w:cstheme="majorHAnsi"/>
                <w:color w:val="000000"/>
              </w:rPr>
              <w:t>Ban hành Quy chế về kiểm tra, xử lý, rà soát, hệ thống hóa văn bản quy phạm pháp luật và tổ chức, quản lý cộng tác viên kiểm tra, rà soát, hệ thống hóa văn bản quy phạm pháp luật trên địa bàn Thành phố Hồ Chí Minh</w:t>
            </w:r>
          </w:p>
        </w:tc>
        <w:tc>
          <w:tcPr>
            <w:tcW w:w="1843" w:type="dxa"/>
            <w:vAlign w:val="center"/>
          </w:tcPr>
          <w:p w:rsidR="00C66BD5" w:rsidRPr="00103C40" w:rsidRDefault="00C66BD5" w:rsidP="00DF0462">
            <w:pPr>
              <w:jc w:val="center"/>
              <w:rPr>
                <w:rFonts w:asciiTheme="majorHAnsi" w:hAnsiTheme="majorHAnsi" w:cstheme="majorHAnsi"/>
                <w:color w:val="000000"/>
              </w:rPr>
            </w:pPr>
            <w:r w:rsidRPr="00103C40">
              <w:rPr>
                <w:rFonts w:asciiTheme="majorHAnsi" w:hAnsiTheme="majorHAnsi" w:cstheme="majorHAnsi"/>
                <w:color w:val="000000"/>
              </w:rPr>
              <w:t>20/01/2017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color w:val="000000"/>
              </w:rPr>
            </w:pPr>
            <w:r w:rsidRPr="00C2113C">
              <w:rPr>
                <w:rFonts w:asciiTheme="majorHAnsi" w:hAnsiTheme="majorHAnsi" w:cstheme="majorHAnsi"/>
                <w:caps/>
                <w:color w:val="000000"/>
              </w:rPr>
              <w:t xml:space="preserve">03/2017/QĐ-UBND </w:t>
            </w:r>
            <w:r w:rsidRPr="00C2113C">
              <w:rPr>
                <w:rFonts w:asciiTheme="majorHAnsi" w:hAnsiTheme="majorHAnsi" w:cstheme="majorHAnsi"/>
                <w:caps/>
                <w:color w:val="000000"/>
              </w:rPr>
              <w:br/>
              <w:t>16/01/2017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Ban hành Quy chế tổ chức và hoạt động của Ban Dân tộc thành phố.</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26/01/2017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color w:val="000000"/>
              </w:rPr>
            </w:pPr>
            <w:r w:rsidRPr="00C2113C">
              <w:rPr>
                <w:rFonts w:asciiTheme="majorHAnsi" w:hAnsiTheme="majorHAnsi" w:cstheme="majorHAnsi"/>
                <w:caps/>
                <w:color w:val="000000"/>
              </w:rPr>
              <w:t>04/2017/QĐ-UBND 20/01/2017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Về ban hành bộ Đơn giá sản phẩm đo đạc bản đồ, xây dựng cơ sở dữ liệu địa chính và đăng ký cấp giấy chứng nhận quyền sử dụng đất, quyền sở hữu nhà ở và tài sản khác gắn liền với đất trên địa bàn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30/01/2017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color w:val="000000"/>
              </w:rPr>
            </w:pPr>
            <w:r w:rsidRPr="00C2113C">
              <w:rPr>
                <w:rFonts w:asciiTheme="majorHAnsi" w:hAnsiTheme="majorHAnsi" w:cstheme="majorHAnsi"/>
                <w:caps/>
                <w:color w:val="000000"/>
              </w:rPr>
              <w:t>05/2017/QĐ-UBND</w:t>
            </w:r>
            <w:r w:rsidRPr="00C2113C">
              <w:rPr>
                <w:rFonts w:asciiTheme="majorHAnsi" w:hAnsiTheme="majorHAnsi" w:cstheme="majorHAnsi"/>
                <w:caps/>
                <w:color w:val="000000"/>
              </w:rPr>
              <w:br/>
              <w:t>23/01/2017</w:t>
            </w:r>
          </w:p>
        </w:tc>
        <w:tc>
          <w:tcPr>
            <w:tcW w:w="7655" w:type="dxa"/>
          </w:tcPr>
          <w:p w:rsidR="00C66BD5" w:rsidRPr="00103C40" w:rsidRDefault="00C66BD5" w:rsidP="00086600">
            <w:pPr>
              <w:rPr>
                <w:rFonts w:asciiTheme="majorHAnsi" w:hAnsiTheme="majorHAnsi" w:cstheme="majorHAnsi"/>
                <w:color w:val="000000"/>
              </w:rPr>
            </w:pPr>
            <w:r w:rsidRPr="00103C40">
              <w:rPr>
                <w:rFonts w:asciiTheme="majorHAnsi" w:hAnsiTheme="majorHAnsi" w:cstheme="majorHAnsi"/>
                <w:color w:val="000000"/>
              </w:rPr>
              <w:t>Ban hành Quy định về tiêu chuấn chức danh cấp Trưởng, Phó các đơn vị thuộc Sở Tư pháp, Trưởng phòng, Phó Trưởng phòng Tư pháp thuộc Ủy ban nhân dân quận, huyện</w:t>
            </w:r>
          </w:p>
        </w:tc>
        <w:tc>
          <w:tcPr>
            <w:tcW w:w="1843" w:type="dxa"/>
            <w:vAlign w:val="center"/>
          </w:tcPr>
          <w:p w:rsidR="00C66BD5" w:rsidRPr="00103C40" w:rsidRDefault="00C66BD5" w:rsidP="00DF0462">
            <w:pPr>
              <w:jc w:val="center"/>
              <w:rPr>
                <w:rFonts w:asciiTheme="majorHAnsi" w:hAnsiTheme="majorHAnsi" w:cstheme="majorHAnsi"/>
                <w:color w:val="000000"/>
              </w:rPr>
            </w:pPr>
            <w:r w:rsidRPr="00103C40">
              <w:rPr>
                <w:rFonts w:asciiTheme="majorHAnsi" w:hAnsiTheme="majorHAnsi" w:cstheme="majorHAnsi"/>
                <w:color w:val="000000"/>
              </w:rPr>
              <w:t>03/02/2017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color w:val="000000"/>
              </w:rPr>
            </w:pPr>
            <w:r w:rsidRPr="00C2113C">
              <w:rPr>
                <w:rFonts w:asciiTheme="majorHAnsi" w:hAnsiTheme="majorHAnsi" w:cstheme="majorHAnsi"/>
                <w:caps/>
                <w:color w:val="000000"/>
              </w:rPr>
              <w:t>06/2017/QĐ-UBND</w:t>
            </w:r>
            <w:r w:rsidRPr="00C2113C">
              <w:rPr>
                <w:rFonts w:asciiTheme="majorHAnsi" w:hAnsiTheme="majorHAnsi" w:cstheme="majorHAnsi"/>
                <w:caps/>
                <w:color w:val="000000"/>
              </w:rPr>
              <w:br/>
              <w:t>02/02/2017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Về ban hành Quy chế tổ chức và hoạt động của Ban Quản lý An toàn thực phẩm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12/2/2017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color w:val="000000"/>
              </w:rPr>
            </w:pPr>
            <w:r w:rsidRPr="00C2113C">
              <w:rPr>
                <w:rFonts w:asciiTheme="majorHAnsi" w:hAnsiTheme="majorHAnsi" w:cstheme="majorHAnsi"/>
                <w:caps/>
                <w:color w:val="000000"/>
              </w:rPr>
              <w:t>07/2017/QĐ-UBND</w:t>
            </w:r>
            <w:r w:rsidRPr="00C2113C">
              <w:rPr>
                <w:rFonts w:asciiTheme="majorHAnsi" w:hAnsiTheme="majorHAnsi" w:cstheme="majorHAnsi"/>
                <w:caps/>
                <w:color w:val="000000"/>
              </w:rPr>
              <w:br/>
              <w:t>17/02/2017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Ban hành Quy chế tổ chức và hoạt động của Ban Quản lý Khu Công nghệ cao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27/02/2017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08/2017/QĐ-UBND</w:t>
            </w:r>
            <w:r w:rsidRPr="00C2113C">
              <w:rPr>
                <w:rFonts w:asciiTheme="majorHAnsi" w:hAnsiTheme="majorHAnsi" w:cstheme="majorHAnsi"/>
                <w:caps/>
              </w:rPr>
              <w:br/>
              <w:t>17/02/2017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Về ban hành Quy chế tổ chức và hoạt động của Ban Quản lý các Khu chế xuất và công nghiệp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27/02/2017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09/2017/QĐ-UBND</w:t>
            </w:r>
            <w:r w:rsidRPr="00C2113C">
              <w:rPr>
                <w:rFonts w:asciiTheme="majorHAnsi" w:hAnsiTheme="majorHAnsi" w:cstheme="majorHAnsi"/>
                <w:caps/>
              </w:rPr>
              <w:br/>
              <w:t>22/02/2017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Ban hành Quy chế tổ chức và hoạt động của Sở Giáo dục và Đào tạo thành phố Hồ Chí Mỉnh.</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04/3/2017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10/2017/QĐ-UBND</w:t>
            </w:r>
            <w:r w:rsidRPr="00C2113C">
              <w:rPr>
                <w:rFonts w:asciiTheme="majorHAnsi" w:hAnsiTheme="majorHAnsi" w:cstheme="majorHAnsi"/>
                <w:caps/>
              </w:rPr>
              <w:br/>
              <w:t>07/3/2017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Ban hành Quy chế tổ chức và hoạt động của Sở Văn hóa và Thể thao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17</w:t>
            </w:r>
            <w:r>
              <w:rPr>
                <w:rFonts w:asciiTheme="majorHAnsi" w:hAnsiTheme="majorHAnsi" w:cstheme="majorHAnsi"/>
              </w:rPr>
              <w:t>/3</w:t>
            </w:r>
            <w:r w:rsidRPr="00103C40">
              <w:rPr>
                <w:rFonts w:asciiTheme="majorHAnsi" w:hAnsiTheme="majorHAnsi" w:cstheme="majorHAnsi"/>
              </w:rPr>
              <w:t>/2017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11/2017/QĐ-UBND</w:t>
            </w:r>
            <w:r w:rsidRPr="00C2113C">
              <w:rPr>
                <w:rFonts w:asciiTheme="majorHAnsi" w:hAnsiTheme="majorHAnsi" w:cstheme="majorHAnsi"/>
                <w:caps/>
              </w:rPr>
              <w:br/>
              <w:t xml:space="preserve"> 08/3/2017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Ban hành Quy định về quy trình xây dựng văn bản quy phạm pháp luật trên địa bàn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01/4/2017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12/2017/QĐ-UBND</w:t>
            </w:r>
            <w:r w:rsidRPr="00C2113C">
              <w:rPr>
                <w:rFonts w:asciiTheme="majorHAnsi" w:hAnsiTheme="majorHAnsi" w:cstheme="majorHAnsi"/>
                <w:caps/>
              </w:rPr>
              <w:br/>
              <w:t>11/3/2017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Ban hành Quy chế (mẫu) về tổ chức và hoạt động của Thanh tra quận - huyện.</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21/3/2017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13/2017/QĐ-UBND</w:t>
            </w:r>
            <w:r w:rsidRPr="00C2113C">
              <w:rPr>
                <w:rFonts w:asciiTheme="majorHAnsi" w:hAnsiTheme="majorHAnsi" w:cstheme="majorHAnsi"/>
                <w:caps/>
              </w:rPr>
              <w:br/>
              <w:t>14/3/2017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Ban hành Quy chế tổ chức và hoạt động của Sở Du lịch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24/3/2017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14/2017/QĐ-UBND</w:t>
            </w:r>
            <w:r w:rsidRPr="00C2113C">
              <w:rPr>
                <w:rFonts w:asciiTheme="majorHAnsi" w:hAnsiTheme="majorHAnsi" w:cstheme="majorHAnsi"/>
                <w:caps/>
              </w:rPr>
              <w:br/>
              <w:t xml:space="preserve">  14/3/2017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Về gia hạn hiệu lực của Quyết định số 52/2011/QĐ-UBND ngày 29 tháng 7 năm 2011 của Ủy ban nhân dân thành phố về việc công bố các định mức kinh tế kỹ thuật sử dụng cừ vách nhựa uPVC trong xây dựng cồng trình đê bao, bờ kè phòng chống sạt lở, triều cường, ngập nưóc kết hợp giao thông nông thôn trên địa bàn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24/3/2017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15/2017/QĐ-UBND</w:t>
            </w:r>
            <w:r w:rsidRPr="00C2113C">
              <w:rPr>
                <w:rFonts w:asciiTheme="majorHAnsi" w:hAnsiTheme="majorHAnsi" w:cstheme="majorHAnsi"/>
                <w:caps/>
              </w:rPr>
              <w:br/>
              <w:t xml:space="preserve">  16/3/2017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Ban hành Quy định về hỗ trợ doanh nghiệp đầu tư phát triển sản xuất lĩnh vực công nghiệp và công nghiệp hỗ trợ</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26/3/2017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3D5601" w:rsidRDefault="00C66BD5" w:rsidP="00DF0462">
            <w:pPr>
              <w:jc w:val="center"/>
              <w:rPr>
                <w:rFonts w:asciiTheme="majorHAnsi" w:hAnsiTheme="majorHAnsi" w:cstheme="majorHAnsi"/>
                <w:highlight w:val="yellow"/>
              </w:rPr>
            </w:pPr>
            <w:r w:rsidRPr="003D5601">
              <w:rPr>
                <w:rFonts w:asciiTheme="majorHAnsi" w:hAnsiTheme="majorHAnsi" w:cstheme="majorHAnsi"/>
                <w:highlight w:val="yellow"/>
              </w:rPr>
              <w:t>Quyết định</w:t>
            </w:r>
          </w:p>
        </w:tc>
        <w:tc>
          <w:tcPr>
            <w:tcW w:w="2551" w:type="dxa"/>
            <w:vAlign w:val="center"/>
          </w:tcPr>
          <w:p w:rsidR="00C66BD5" w:rsidRPr="003D5601" w:rsidRDefault="00C66BD5" w:rsidP="00DF0462">
            <w:pPr>
              <w:jc w:val="center"/>
              <w:rPr>
                <w:rFonts w:asciiTheme="majorHAnsi" w:hAnsiTheme="majorHAnsi" w:cstheme="majorHAnsi"/>
                <w:caps/>
                <w:highlight w:val="yellow"/>
              </w:rPr>
            </w:pPr>
            <w:r w:rsidRPr="003D5601">
              <w:rPr>
                <w:rFonts w:asciiTheme="majorHAnsi" w:hAnsiTheme="majorHAnsi" w:cstheme="majorHAnsi"/>
                <w:caps/>
                <w:highlight w:val="yellow"/>
              </w:rPr>
              <w:t>16/2017/QĐ-UBND</w:t>
            </w:r>
            <w:r w:rsidRPr="003D5601">
              <w:rPr>
                <w:rFonts w:asciiTheme="majorHAnsi" w:hAnsiTheme="majorHAnsi" w:cstheme="majorHAnsi"/>
                <w:caps/>
                <w:highlight w:val="yellow"/>
              </w:rPr>
              <w:br/>
              <w:t>21/3/2017</w:t>
            </w:r>
          </w:p>
        </w:tc>
        <w:tc>
          <w:tcPr>
            <w:tcW w:w="7655" w:type="dxa"/>
          </w:tcPr>
          <w:p w:rsidR="00C66BD5" w:rsidRPr="003D5601" w:rsidRDefault="00C66BD5" w:rsidP="00086600">
            <w:pPr>
              <w:rPr>
                <w:rFonts w:asciiTheme="majorHAnsi" w:hAnsiTheme="majorHAnsi" w:cstheme="majorHAnsi"/>
                <w:highlight w:val="yellow"/>
              </w:rPr>
            </w:pPr>
            <w:r w:rsidRPr="003D5601">
              <w:rPr>
                <w:rFonts w:asciiTheme="majorHAnsi" w:hAnsiTheme="majorHAnsi" w:cstheme="majorHAnsi"/>
                <w:highlight w:val="yellow"/>
              </w:rPr>
              <w:t>Về việc bãi bỏ văn bản</w:t>
            </w:r>
          </w:p>
        </w:tc>
        <w:tc>
          <w:tcPr>
            <w:tcW w:w="1843" w:type="dxa"/>
            <w:vAlign w:val="center"/>
          </w:tcPr>
          <w:p w:rsidR="00C66BD5" w:rsidRPr="003D5601" w:rsidRDefault="00C66BD5" w:rsidP="00DF0462">
            <w:pPr>
              <w:jc w:val="center"/>
              <w:rPr>
                <w:rFonts w:asciiTheme="majorHAnsi" w:hAnsiTheme="majorHAnsi" w:cstheme="majorHAnsi"/>
                <w:highlight w:val="yellow"/>
              </w:rPr>
            </w:pPr>
            <w:r w:rsidRPr="003D5601">
              <w:rPr>
                <w:rFonts w:asciiTheme="majorHAnsi" w:hAnsiTheme="majorHAnsi" w:cstheme="majorHAnsi"/>
                <w:highlight w:val="yellow"/>
              </w:rPr>
              <w:t>01/4/2017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3D5601" w:rsidRDefault="00C66BD5" w:rsidP="00DF0462">
            <w:pPr>
              <w:jc w:val="center"/>
              <w:rPr>
                <w:rFonts w:asciiTheme="majorHAnsi" w:hAnsiTheme="majorHAnsi" w:cstheme="majorHAnsi"/>
                <w:highlight w:val="yellow"/>
              </w:rPr>
            </w:pPr>
            <w:r w:rsidRPr="003D5601">
              <w:rPr>
                <w:rFonts w:asciiTheme="majorHAnsi" w:hAnsiTheme="majorHAnsi" w:cstheme="majorHAnsi"/>
                <w:highlight w:val="yellow"/>
              </w:rPr>
              <w:t>Quyết định</w:t>
            </w:r>
          </w:p>
        </w:tc>
        <w:tc>
          <w:tcPr>
            <w:tcW w:w="2551" w:type="dxa"/>
            <w:vAlign w:val="center"/>
          </w:tcPr>
          <w:p w:rsidR="00C66BD5" w:rsidRPr="003D5601" w:rsidRDefault="00C66BD5" w:rsidP="00DF0462">
            <w:pPr>
              <w:jc w:val="center"/>
              <w:rPr>
                <w:rFonts w:asciiTheme="majorHAnsi" w:hAnsiTheme="majorHAnsi" w:cstheme="majorHAnsi"/>
                <w:caps/>
                <w:highlight w:val="yellow"/>
              </w:rPr>
            </w:pPr>
            <w:r w:rsidRPr="003D5601">
              <w:rPr>
                <w:rFonts w:asciiTheme="majorHAnsi" w:hAnsiTheme="majorHAnsi" w:cstheme="majorHAnsi"/>
                <w:caps/>
                <w:highlight w:val="yellow"/>
              </w:rPr>
              <w:t>17/2017/QĐ-UBND</w:t>
            </w:r>
            <w:r w:rsidRPr="003D5601">
              <w:rPr>
                <w:rFonts w:asciiTheme="majorHAnsi" w:hAnsiTheme="majorHAnsi" w:cstheme="majorHAnsi"/>
                <w:caps/>
                <w:highlight w:val="yellow"/>
              </w:rPr>
              <w:br/>
              <w:t>21/3/2017</w:t>
            </w:r>
          </w:p>
        </w:tc>
        <w:tc>
          <w:tcPr>
            <w:tcW w:w="7655" w:type="dxa"/>
          </w:tcPr>
          <w:p w:rsidR="00C66BD5" w:rsidRPr="003D5601" w:rsidRDefault="00C66BD5" w:rsidP="00086600">
            <w:pPr>
              <w:rPr>
                <w:rFonts w:asciiTheme="majorHAnsi" w:hAnsiTheme="majorHAnsi" w:cstheme="majorHAnsi"/>
                <w:highlight w:val="yellow"/>
              </w:rPr>
            </w:pPr>
            <w:r w:rsidRPr="003D5601">
              <w:rPr>
                <w:rFonts w:asciiTheme="majorHAnsi" w:hAnsiTheme="majorHAnsi" w:cstheme="majorHAnsi"/>
                <w:highlight w:val="yellow"/>
              </w:rPr>
              <w:t>Về việc bãi bỏ văn bản</w:t>
            </w:r>
          </w:p>
        </w:tc>
        <w:tc>
          <w:tcPr>
            <w:tcW w:w="1843" w:type="dxa"/>
            <w:vAlign w:val="center"/>
          </w:tcPr>
          <w:p w:rsidR="00C66BD5" w:rsidRPr="003D5601" w:rsidRDefault="00C66BD5" w:rsidP="00DF0462">
            <w:pPr>
              <w:jc w:val="center"/>
              <w:rPr>
                <w:rFonts w:asciiTheme="majorHAnsi" w:hAnsiTheme="majorHAnsi" w:cstheme="majorHAnsi"/>
                <w:highlight w:val="yellow"/>
              </w:rPr>
            </w:pPr>
            <w:r w:rsidRPr="003D5601">
              <w:rPr>
                <w:rFonts w:asciiTheme="majorHAnsi" w:hAnsiTheme="majorHAnsi" w:cstheme="majorHAnsi"/>
                <w:highlight w:val="yellow"/>
              </w:rPr>
              <w:t>01/4/2017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18/2017/QĐ-UBND</w:t>
            </w:r>
            <w:r w:rsidRPr="00C2113C">
              <w:rPr>
                <w:rFonts w:asciiTheme="majorHAnsi" w:hAnsiTheme="majorHAnsi" w:cstheme="majorHAnsi"/>
                <w:caps/>
              </w:rPr>
              <w:br/>
              <w:t>23/3/2017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Ban hành Quy chế theo dõi, đôn đốc, kiểm tra việc thực hiện nhiệm vụ do Ủy ban nhân dân thành phố, Chủ tịch Ủy ban nhân dân thành phố giao</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02/4/2017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20/2017/QĐ-UBND</w:t>
            </w:r>
            <w:r w:rsidRPr="00C2113C">
              <w:rPr>
                <w:rFonts w:asciiTheme="majorHAnsi" w:hAnsiTheme="majorHAnsi" w:cstheme="majorHAnsi"/>
                <w:caps/>
              </w:rPr>
              <w:br/>
              <w:t>24/3/2017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Về ban hành Quy định tiêu chuẩn chức danh cấp Trưởng, Phó các đơn vị thuộc Sở Công Thương và cấp Trưởng, Phó Trưởng phòng Kinh tế hoặc phòng Kinh tế và Hạ tầng thuộc Ủy ban nhân dân quận - huyện</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03/4/2017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21/2017/QĐ-UBND</w:t>
            </w:r>
            <w:r w:rsidRPr="00C2113C">
              <w:rPr>
                <w:rFonts w:asciiTheme="majorHAnsi" w:hAnsiTheme="majorHAnsi" w:cstheme="majorHAnsi"/>
                <w:caps/>
              </w:rPr>
              <w:br/>
              <w:t>03/4/2017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Ban hành Quy chế về mua sắm tài sản nhà nước theo phương thức tập trung trên địa bàn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13/4/2017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22/2017/QĐ-UBND</w:t>
            </w:r>
            <w:r w:rsidRPr="00C2113C">
              <w:rPr>
                <w:rFonts w:asciiTheme="majorHAnsi" w:hAnsiTheme="majorHAnsi" w:cstheme="majorHAnsi"/>
                <w:caps/>
              </w:rPr>
              <w:br/>
              <w:t>18/4/2017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Ban hành về Quy định về quản lý, sử dụng hành lang trên bờ sông, suối, kênh rạch, mương và hồ công cộng thuộc địa bàn thành phổ Hồ Chí Minh</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28/4/2017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23/2017/QĐ-UBND</w:t>
            </w:r>
            <w:r w:rsidRPr="00C2113C">
              <w:rPr>
                <w:rFonts w:asciiTheme="majorHAnsi" w:hAnsiTheme="majorHAnsi" w:cstheme="majorHAnsi"/>
                <w:caps/>
              </w:rPr>
              <w:br/>
              <w:t>24/4/2017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Ban hành Quy định trách nhiệm quản lý nhà nước về chất lượng và bảo trì công trình xây dựng trên địa bàn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04/5/2017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24/2017/QĐ-UBND</w:t>
            </w:r>
            <w:r w:rsidRPr="00C2113C">
              <w:rPr>
                <w:rFonts w:asciiTheme="majorHAnsi" w:hAnsiTheme="majorHAnsi" w:cstheme="majorHAnsi"/>
                <w:caps/>
              </w:rPr>
              <w:br/>
              <w:t>25/4/2017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Ban hành Quy chế tổ chức và hoạt động của ấp, khu phố, tổ nhân dân, tổ dân phố</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05/5/2017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26/2017/QĐ-UBND</w:t>
            </w:r>
            <w:r w:rsidRPr="00C2113C">
              <w:rPr>
                <w:rFonts w:asciiTheme="majorHAnsi" w:hAnsiTheme="majorHAnsi" w:cstheme="majorHAnsi"/>
                <w:caps/>
              </w:rPr>
              <w:br/>
              <w:t>20/6/2017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Quy định một số nội dung về cấp Giấy phép xây dựng trên địa bàn Thành phố Hồ Chí Minh</w:t>
            </w:r>
          </w:p>
        </w:tc>
        <w:tc>
          <w:tcPr>
            <w:tcW w:w="1843" w:type="dxa"/>
            <w:vAlign w:val="center"/>
          </w:tcPr>
          <w:p w:rsidR="00C66BD5" w:rsidRPr="00103C40" w:rsidRDefault="00C66BD5" w:rsidP="00DF0462">
            <w:pPr>
              <w:jc w:val="center"/>
              <w:rPr>
                <w:rFonts w:asciiTheme="majorHAnsi" w:hAnsiTheme="majorHAnsi" w:cstheme="majorHAnsi"/>
                <w:color w:val="FF0000"/>
              </w:rPr>
            </w:pPr>
            <w:r w:rsidRPr="00103C40">
              <w:rPr>
                <w:rFonts w:asciiTheme="majorHAnsi" w:hAnsiTheme="majorHAnsi" w:cstheme="majorHAnsi"/>
              </w:rPr>
              <w:t>30/6/2017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27/2017/QĐ-UBND</w:t>
            </w:r>
            <w:r w:rsidRPr="00C2113C">
              <w:rPr>
                <w:rFonts w:asciiTheme="majorHAnsi" w:hAnsiTheme="majorHAnsi" w:cstheme="majorHAnsi"/>
                <w:caps/>
              </w:rPr>
              <w:br/>
              <w:t>27/6/2017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Ban hành Quy chế Đấu giá tài sản là tang vật, phương tiện vi phạm hành chính bị tịch thu sung quỹ nhà nước tại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10/7/2017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28/2017/QĐ-UBND</w:t>
            </w:r>
            <w:r w:rsidRPr="00C2113C">
              <w:rPr>
                <w:rFonts w:asciiTheme="majorHAnsi" w:hAnsiTheme="majorHAnsi" w:cstheme="majorHAnsi"/>
                <w:caps/>
              </w:rPr>
              <w:br/>
              <w:t>10/7/2017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Quy định về mức thu tiền sử dụng khu vực biển đối với từng hoạt động khai thác, sử dụng tài nguyên biển trên địa bàn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01/8/2017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29/2017/QĐ-UBND</w:t>
            </w:r>
            <w:r w:rsidRPr="00C2113C">
              <w:rPr>
                <w:rFonts w:asciiTheme="majorHAnsi" w:hAnsiTheme="majorHAnsi" w:cstheme="majorHAnsi"/>
                <w:caps/>
              </w:rPr>
              <w:br/>
              <w:t>19/7/2017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Về việc quản lý người xin ăn không có nơi cư trú ổn định, người sinh sống nơi công cộng không có nơi cư trú ổn định trên địa bàn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01/8/2017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30/2017/QĐ-UBND</w:t>
            </w:r>
            <w:r w:rsidRPr="00C2113C">
              <w:rPr>
                <w:rFonts w:asciiTheme="majorHAnsi" w:hAnsiTheme="majorHAnsi" w:cstheme="majorHAnsi"/>
                <w:caps/>
              </w:rPr>
              <w:br/>
              <w:t>22/7/2017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Về điều chỉnh, bổ sung Bảng giá đất ở ban hành kèm theo Quyết định số 51/2014/QĐ-UBND ngày 31/12/2014 của Ủy ban nhân dân thành phố Ban hành Quy định về giá các loại đất trên địa bàn Thành phố Hồ Chí Minh áp dụng từ ngày 01/01/2015 đến ngày 31/12/2019</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01/8/2017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31/2017/QĐ-UBND</w:t>
            </w:r>
            <w:r w:rsidRPr="00C2113C">
              <w:rPr>
                <w:rFonts w:asciiTheme="majorHAnsi" w:hAnsiTheme="majorHAnsi" w:cstheme="majorHAnsi"/>
                <w:caps/>
              </w:rPr>
              <w:br/>
              <w:t>31/7/2017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Ban hành Quy định về hỗ trợ xây dựng công trình xử lý chất thải chăn nuôi giai đoạn 2017 - 2020.</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10/8/2017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color w:val="000000"/>
              </w:rPr>
            </w:pPr>
            <w:r w:rsidRPr="00C2113C">
              <w:rPr>
                <w:rFonts w:asciiTheme="majorHAnsi" w:hAnsiTheme="majorHAnsi" w:cstheme="majorHAnsi"/>
                <w:caps/>
                <w:color w:val="000000"/>
              </w:rPr>
              <w:t xml:space="preserve">32/2017/QĐ-UBND </w:t>
            </w:r>
            <w:r w:rsidRPr="00C2113C">
              <w:rPr>
                <w:rFonts w:asciiTheme="majorHAnsi" w:hAnsiTheme="majorHAnsi" w:cstheme="majorHAnsi"/>
                <w:caps/>
                <w:color w:val="000000"/>
              </w:rPr>
              <w:br/>
              <w:t>31/7/2017</w:t>
            </w:r>
          </w:p>
        </w:tc>
        <w:tc>
          <w:tcPr>
            <w:tcW w:w="7655" w:type="dxa"/>
          </w:tcPr>
          <w:p w:rsidR="00C66BD5" w:rsidRPr="00103C40" w:rsidRDefault="00C66BD5" w:rsidP="00086600">
            <w:pPr>
              <w:rPr>
                <w:rFonts w:asciiTheme="majorHAnsi" w:hAnsiTheme="majorHAnsi" w:cstheme="majorHAnsi"/>
                <w:color w:val="000000"/>
              </w:rPr>
            </w:pPr>
            <w:r w:rsidRPr="00103C40">
              <w:rPr>
                <w:rFonts w:asciiTheme="majorHAnsi" w:hAnsiTheme="majorHAnsi" w:cstheme="majorHAnsi"/>
                <w:color w:val="000000"/>
              </w:rPr>
              <w:t>Ban hành Quy định về quản lý và sử dụng vốn hỗ trợ phát triển chính thức (ODA) và vốn vay ưu đãi của các nhà tài trợ nước ngoài của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10/8/2017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3D5601" w:rsidRDefault="00C66BD5" w:rsidP="00DF0462">
            <w:pPr>
              <w:jc w:val="center"/>
              <w:rPr>
                <w:rFonts w:asciiTheme="majorHAnsi" w:hAnsiTheme="majorHAnsi" w:cstheme="majorHAnsi"/>
                <w:highlight w:val="yellow"/>
              </w:rPr>
            </w:pPr>
            <w:r w:rsidRPr="003D5601">
              <w:rPr>
                <w:rFonts w:asciiTheme="majorHAnsi" w:hAnsiTheme="majorHAnsi" w:cstheme="majorHAnsi"/>
                <w:highlight w:val="yellow"/>
              </w:rPr>
              <w:t>Quyết định</w:t>
            </w:r>
          </w:p>
        </w:tc>
        <w:tc>
          <w:tcPr>
            <w:tcW w:w="2551" w:type="dxa"/>
            <w:vAlign w:val="center"/>
          </w:tcPr>
          <w:p w:rsidR="00C66BD5" w:rsidRPr="003D5601" w:rsidRDefault="00C66BD5" w:rsidP="00DF0462">
            <w:pPr>
              <w:jc w:val="center"/>
              <w:rPr>
                <w:rFonts w:asciiTheme="majorHAnsi" w:hAnsiTheme="majorHAnsi" w:cstheme="majorHAnsi"/>
                <w:caps/>
                <w:highlight w:val="yellow"/>
              </w:rPr>
            </w:pPr>
            <w:r w:rsidRPr="003D5601">
              <w:rPr>
                <w:rFonts w:asciiTheme="majorHAnsi" w:hAnsiTheme="majorHAnsi" w:cstheme="majorHAnsi"/>
                <w:caps/>
                <w:highlight w:val="yellow"/>
              </w:rPr>
              <w:t xml:space="preserve">33/2017/QĐ-UBND </w:t>
            </w:r>
            <w:r w:rsidRPr="003D5601">
              <w:rPr>
                <w:rFonts w:asciiTheme="majorHAnsi" w:hAnsiTheme="majorHAnsi" w:cstheme="majorHAnsi"/>
                <w:caps/>
                <w:highlight w:val="yellow"/>
              </w:rPr>
              <w:br/>
              <w:t>01/8/2017</w:t>
            </w:r>
          </w:p>
        </w:tc>
        <w:tc>
          <w:tcPr>
            <w:tcW w:w="7655" w:type="dxa"/>
          </w:tcPr>
          <w:p w:rsidR="00C66BD5" w:rsidRPr="003D5601" w:rsidRDefault="00C66BD5" w:rsidP="00086600">
            <w:pPr>
              <w:rPr>
                <w:rFonts w:asciiTheme="majorHAnsi" w:hAnsiTheme="majorHAnsi" w:cstheme="majorHAnsi"/>
                <w:color w:val="000000"/>
                <w:highlight w:val="yellow"/>
              </w:rPr>
            </w:pPr>
            <w:r w:rsidRPr="003D5601">
              <w:rPr>
                <w:rFonts w:asciiTheme="majorHAnsi" w:hAnsiTheme="majorHAnsi" w:cstheme="majorHAnsi"/>
                <w:color w:val="000000"/>
                <w:highlight w:val="yellow"/>
              </w:rPr>
              <w:t>Về việc bãi bỏ nội dung thu "lệ phí cấp bản sao trích lục hộ tịch" tại Phụ lục 13 Quyết định số 52/2016/QĐ-UBND ngày 10 tháng 12 năm 2016 của Ủy ban nhân dân thành phố.</w:t>
            </w:r>
          </w:p>
        </w:tc>
        <w:tc>
          <w:tcPr>
            <w:tcW w:w="1843" w:type="dxa"/>
            <w:vAlign w:val="center"/>
          </w:tcPr>
          <w:p w:rsidR="00C66BD5" w:rsidRPr="003D5601" w:rsidRDefault="00C66BD5" w:rsidP="00DF0462">
            <w:pPr>
              <w:jc w:val="center"/>
              <w:rPr>
                <w:rFonts w:asciiTheme="majorHAnsi" w:hAnsiTheme="majorHAnsi" w:cstheme="majorHAnsi"/>
                <w:highlight w:val="yellow"/>
              </w:rPr>
            </w:pPr>
            <w:r w:rsidRPr="003D5601">
              <w:rPr>
                <w:rFonts w:asciiTheme="majorHAnsi" w:hAnsiTheme="majorHAnsi" w:cstheme="majorHAnsi"/>
                <w:highlight w:val="yellow"/>
              </w:rPr>
              <w:t>1/8/2017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34/2017/QĐ-UBND </w:t>
            </w:r>
            <w:r w:rsidRPr="00C2113C">
              <w:rPr>
                <w:rFonts w:asciiTheme="majorHAnsi" w:hAnsiTheme="majorHAnsi" w:cstheme="majorHAnsi"/>
                <w:caps/>
              </w:rPr>
              <w:br/>
              <w:t>02/8/2017</w:t>
            </w:r>
          </w:p>
        </w:tc>
        <w:tc>
          <w:tcPr>
            <w:tcW w:w="7655" w:type="dxa"/>
          </w:tcPr>
          <w:p w:rsidR="00C66BD5" w:rsidRPr="00103C40" w:rsidRDefault="00C66BD5" w:rsidP="00086600">
            <w:pPr>
              <w:rPr>
                <w:rFonts w:asciiTheme="majorHAnsi" w:hAnsiTheme="majorHAnsi" w:cstheme="majorHAnsi"/>
                <w:color w:val="000000"/>
              </w:rPr>
            </w:pPr>
            <w:r w:rsidRPr="00103C40">
              <w:rPr>
                <w:rFonts w:asciiTheme="majorHAnsi" w:hAnsiTheme="majorHAnsi" w:cstheme="majorHAnsi"/>
                <w:color w:val="000000"/>
              </w:rPr>
              <w:t>Về tổ chức lại "Quỹ hỗ trợ đào tạo và giải quyết việc làm cho người có đất bị thu hồi để thực hiện các dự án đầu tư trên địa bàn thành phố" thành "Quỹ hỗ trợ giải quyết việc làm cho người có đất bị thu hồi để thực hiện các dự án đầu tư trên đia bàn thành phố.</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12/8/2017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35/2017/QĐ-UBND </w:t>
            </w:r>
            <w:r w:rsidRPr="00C2113C">
              <w:rPr>
                <w:rFonts w:asciiTheme="majorHAnsi" w:hAnsiTheme="majorHAnsi" w:cstheme="majorHAnsi"/>
                <w:caps/>
              </w:rPr>
              <w:br/>
              <w:t>04/8/2017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Quy định hệ số K điều chỉnh giá đất để tính tiền sử dụng đất khi bán nhà ở cũ thuộc sở hữu Nhà nước trên địa bàn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14/8/2017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36/2017/QĐ-UBND </w:t>
            </w:r>
            <w:r w:rsidRPr="00C2113C">
              <w:rPr>
                <w:rFonts w:asciiTheme="majorHAnsi" w:hAnsiTheme="majorHAnsi" w:cstheme="majorHAnsi"/>
                <w:caps/>
              </w:rPr>
              <w:br/>
              <w:t>17/8/2017</w:t>
            </w:r>
          </w:p>
        </w:tc>
        <w:tc>
          <w:tcPr>
            <w:tcW w:w="7655" w:type="dxa"/>
          </w:tcPr>
          <w:p w:rsidR="00C66BD5" w:rsidRPr="00103C40" w:rsidRDefault="00C66BD5" w:rsidP="00086600">
            <w:pPr>
              <w:rPr>
                <w:rFonts w:asciiTheme="majorHAnsi" w:hAnsiTheme="majorHAnsi" w:cstheme="majorHAnsi"/>
                <w:color w:val="000000"/>
              </w:rPr>
            </w:pPr>
            <w:r w:rsidRPr="00103C40">
              <w:rPr>
                <w:rFonts w:asciiTheme="majorHAnsi" w:hAnsiTheme="majorHAnsi" w:cstheme="majorHAnsi"/>
                <w:color w:val="000000"/>
              </w:rPr>
              <w:t>Ban hành Quy định phối hợp giải quyết thủ tục giao đất, cho thuê đất, chuyển mục đích sử dụng đất; đăng ký đất đai, tài sản khác gắn liền với đất; cấp, cấp đổi, cấp lại giấy chứng nhận quyền sử dụng đất, quyền sở hữu nhà ở và tài sản khác gắn liền với đất trên địa bàn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27/8/2017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37/2017/QĐ-UBND</w:t>
            </w:r>
            <w:r w:rsidRPr="00C2113C">
              <w:rPr>
                <w:rFonts w:asciiTheme="majorHAnsi" w:hAnsiTheme="majorHAnsi" w:cstheme="majorHAnsi"/>
                <w:caps/>
              </w:rPr>
              <w:br/>
              <w:t>18/8/2017</w:t>
            </w:r>
          </w:p>
        </w:tc>
        <w:tc>
          <w:tcPr>
            <w:tcW w:w="7655" w:type="dxa"/>
          </w:tcPr>
          <w:p w:rsidR="00C66BD5" w:rsidRPr="00103C40" w:rsidRDefault="00C66BD5" w:rsidP="00086600">
            <w:pPr>
              <w:rPr>
                <w:rFonts w:asciiTheme="majorHAnsi" w:hAnsiTheme="majorHAnsi" w:cstheme="majorHAnsi"/>
                <w:color w:val="000000"/>
              </w:rPr>
            </w:pPr>
            <w:r w:rsidRPr="00103C40">
              <w:rPr>
                <w:rFonts w:asciiTheme="majorHAnsi" w:hAnsiTheme="majorHAnsi" w:cstheme="majorHAnsi"/>
                <w:color w:val="000000"/>
              </w:rPr>
              <w:t>Ban hành Quy chế tổ chức và hoạt động của Sở Lao động - Thương binh và Xã hội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28/8/2017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38/2017/QĐ-UBND </w:t>
            </w:r>
            <w:r w:rsidRPr="00C2113C">
              <w:rPr>
                <w:rFonts w:asciiTheme="majorHAnsi" w:hAnsiTheme="majorHAnsi" w:cstheme="majorHAnsi"/>
                <w:caps/>
              </w:rPr>
              <w:br/>
              <w:t>21/8/2017</w:t>
            </w:r>
          </w:p>
        </w:tc>
        <w:tc>
          <w:tcPr>
            <w:tcW w:w="7655" w:type="dxa"/>
          </w:tcPr>
          <w:p w:rsidR="00C66BD5" w:rsidRPr="00103C40" w:rsidRDefault="00C66BD5" w:rsidP="00086600">
            <w:pPr>
              <w:rPr>
                <w:rFonts w:asciiTheme="majorHAnsi" w:hAnsiTheme="majorHAnsi" w:cstheme="majorHAnsi"/>
                <w:color w:val="000000"/>
              </w:rPr>
            </w:pPr>
            <w:r w:rsidRPr="00103C40">
              <w:rPr>
                <w:rFonts w:asciiTheme="majorHAnsi" w:hAnsiTheme="majorHAnsi" w:cstheme="majorHAnsi"/>
                <w:color w:val="000000"/>
              </w:rPr>
              <w:t>Về sửa đổi Quyết định số 10/2010/QĐ-UBND ngày 04 tháng 02 năm 2010 của Ủy ban nhân dân thành phố</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01/9/2017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3D5601" w:rsidRDefault="00C66BD5" w:rsidP="00DF0462">
            <w:pPr>
              <w:jc w:val="center"/>
              <w:rPr>
                <w:rFonts w:asciiTheme="majorHAnsi" w:hAnsiTheme="majorHAnsi" w:cstheme="majorHAnsi"/>
                <w:highlight w:val="yellow"/>
              </w:rPr>
            </w:pPr>
            <w:r w:rsidRPr="003D5601">
              <w:rPr>
                <w:rFonts w:asciiTheme="majorHAnsi" w:hAnsiTheme="majorHAnsi" w:cstheme="majorHAnsi"/>
                <w:highlight w:val="yellow"/>
              </w:rPr>
              <w:t>Quyết định</w:t>
            </w:r>
          </w:p>
        </w:tc>
        <w:tc>
          <w:tcPr>
            <w:tcW w:w="2551" w:type="dxa"/>
            <w:vAlign w:val="center"/>
          </w:tcPr>
          <w:p w:rsidR="00C66BD5" w:rsidRPr="003D5601" w:rsidRDefault="00C66BD5" w:rsidP="00DF0462">
            <w:pPr>
              <w:jc w:val="center"/>
              <w:rPr>
                <w:rFonts w:asciiTheme="majorHAnsi" w:hAnsiTheme="majorHAnsi" w:cstheme="majorHAnsi"/>
                <w:caps/>
                <w:highlight w:val="yellow"/>
              </w:rPr>
            </w:pPr>
            <w:r w:rsidRPr="003D5601">
              <w:rPr>
                <w:rFonts w:asciiTheme="majorHAnsi" w:hAnsiTheme="majorHAnsi" w:cstheme="majorHAnsi"/>
                <w:caps/>
                <w:highlight w:val="yellow"/>
              </w:rPr>
              <w:t xml:space="preserve">39/2017/QĐ-UBND </w:t>
            </w:r>
            <w:r w:rsidRPr="003D5601">
              <w:rPr>
                <w:rFonts w:asciiTheme="majorHAnsi" w:hAnsiTheme="majorHAnsi" w:cstheme="majorHAnsi"/>
                <w:caps/>
                <w:highlight w:val="yellow"/>
              </w:rPr>
              <w:br/>
              <w:t>24/8/2017</w:t>
            </w:r>
          </w:p>
        </w:tc>
        <w:tc>
          <w:tcPr>
            <w:tcW w:w="7655" w:type="dxa"/>
          </w:tcPr>
          <w:p w:rsidR="00C66BD5" w:rsidRPr="003D5601" w:rsidRDefault="00C66BD5" w:rsidP="00086600">
            <w:pPr>
              <w:rPr>
                <w:rFonts w:asciiTheme="majorHAnsi" w:hAnsiTheme="majorHAnsi" w:cstheme="majorHAnsi"/>
                <w:color w:val="000000"/>
                <w:highlight w:val="yellow"/>
              </w:rPr>
            </w:pPr>
            <w:r w:rsidRPr="003D5601">
              <w:rPr>
                <w:rFonts w:asciiTheme="majorHAnsi" w:hAnsiTheme="majorHAnsi" w:cstheme="majorHAnsi"/>
                <w:color w:val="000000"/>
                <w:highlight w:val="yellow"/>
              </w:rPr>
              <w:t>Về việc bãi bỏ văn bản.</w:t>
            </w:r>
          </w:p>
        </w:tc>
        <w:tc>
          <w:tcPr>
            <w:tcW w:w="1843" w:type="dxa"/>
            <w:vAlign w:val="center"/>
          </w:tcPr>
          <w:p w:rsidR="00C66BD5" w:rsidRPr="003D5601" w:rsidRDefault="00C66BD5" w:rsidP="00DF0462">
            <w:pPr>
              <w:jc w:val="center"/>
              <w:rPr>
                <w:rFonts w:asciiTheme="majorHAnsi" w:hAnsiTheme="majorHAnsi" w:cstheme="majorHAnsi"/>
                <w:highlight w:val="yellow"/>
              </w:rPr>
            </w:pPr>
            <w:r w:rsidRPr="003D5601">
              <w:rPr>
                <w:rFonts w:asciiTheme="majorHAnsi" w:hAnsiTheme="majorHAnsi" w:cstheme="majorHAnsi"/>
                <w:highlight w:val="yellow"/>
              </w:rPr>
              <w:t>01/11/2017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3D5601" w:rsidRDefault="00C66BD5" w:rsidP="00DF0462">
            <w:pPr>
              <w:jc w:val="center"/>
              <w:rPr>
                <w:rFonts w:asciiTheme="majorHAnsi" w:hAnsiTheme="majorHAnsi" w:cstheme="majorHAnsi"/>
                <w:highlight w:val="yellow"/>
              </w:rPr>
            </w:pPr>
            <w:r w:rsidRPr="003D5601">
              <w:rPr>
                <w:rFonts w:asciiTheme="majorHAnsi" w:hAnsiTheme="majorHAnsi" w:cstheme="majorHAnsi"/>
                <w:highlight w:val="yellow"/>
              </w:rPr>
              <w:t>Quyết định</w:t>
            </w:r>
          </w:p>
        </w:tc>
        <w:tc>
          <w:tcPr>
            <w:tcW w:w="2551" w:type="dxa"/>
            <w:vAlign w:val="center"/>
          </w:tcPr>
          <w:p w:rsidR="00C66BD5" w:rsidRPr="003D5601" w:rsidRDefault="00C66BD5" w:rsidP="00DF0462">
            <w:pPr>
              <w:jc w:val="center"/>
              <w:rPr>
                <w:rFonts w:asciiTheme="majorHAnsi" w:hAnsiTheme="majorHAnsi" w:cstheme="majorHAnsi"/>
                <w:caps/>
                <w:highlight w:val="yellow"/>
              </w:rPr>
            </w:pPr>
            <w:r w:rsidRPr="003D5601">
              <w:rPr>
                <w:rFonts w:asciiTheme="majorHAnsi" w:hAnsiTheme="majorHAnsi" w:cstheme="majorHAnsi"/>
                <w:caps/>
                <w:highlight w:val="yellow"/>
              </w:rPr>
              <w:t xml:space="preserve">40/2017/QĐ-UBND </w:t>
            </w:r>
            <w:r w:rsidRPr="003D5601">
              <w:rPr>
                <w:rFonts w:asciiTheme="majorHAnsi" w:hAnsiTheme="majorHAnsi" w:cstheme="majorHAnsi"/>
                <w:caps/>
                <w:highlight w:val="yellow"/>
              </w:rPr>
              <w:br/>
              <w:t>24/8/2017</w:t>
            </w:r>
          </w:p>
        </w:tc>
        <w:tc>
          <w:tcPr>
            <w:tcW w:w="7655" w:type="dxa"/>
          </w:tcPr>
          <w:p w:rsidR="00C66BD5" w:rsidRPr="003D5601" w:rsidRDefault="00C66BD5" w:rsidP="00086600">
            <w:pPr>
              <w:rPr>
                <w:rFonts w:asciiTheme="majorHAnsi" w:hAnsiTheme="majorHAnsi" w:cstheme="majorHAnsi"/>
                <w:color w:val="000000"/>
                <w:highlight w:val="yellow"/>
              </w:rPr>
            </w:pPr>
            <w:r w:rsidRPr="003D5601">
              <w:rPr>
                <w:rFonts w:asciiTheme="majorHAnsi" w:hAnsiTheme="majorHAnsi" w:cstheme="majorHAnsi"/>
                <w:color w:val="000000"/>
                <w:highlight w:val="yellow"/>
              </w:rPr>
              <w:t>Về việc bãi bỏ văn bản.</w:t>
            </w:r>
          </w:p>
        </w:tc>
        <w:tc>
          <w:tcPr>
            <w:tcW w:w="1843" w:type="dxa"/>
            <w:vAlign w:val="center"/>
          </w:tcPr>
          <w:p w:rsidR="00C66BD5" w:rsidRPr="003D5601" w:rsidRDefault="00C66BD5" w:rsidP="00DF0462">
            <w:pPr>
              <w:jc w:val="center"/>
              <w:rPr>
                <w:rFonts w:asciiTheme="majorHAnsi" w:hAnsiTheme="majorHAnsi" w:cstheme="majorHAnsi"/>
                <w:highlight w:val="yellow"/>
              </w:rPr>
            </w:pPr>
            <w:r w:rsidRPr="003D5601">
              <w:rPr>
                <w:rFonts w:asciiTheme="majorHAnsi" w:hAnsiTheme="majorHAnsi" w:cstheme="majorHAnsi"/>
                <w:highlight w:val="yellow"/>
              </w:rPr>
              <w:t>01/11/2017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3D5601" w:rsidRDefault="00C66BD5" w:rsidP="00DF0462">
            <w:pPr>
              <w:jc w:val="center"/>
              <w:rPr>
                <w:rFonts w:asciiTheme="majorHAnsi" w:hAnsiTheme="majorHAnsi" w:cstheme="majorHAnsi"/>
                <w:highlight w:val="yellow"/>
              </w:rPr>
            </w:pPr>
            <w:r w:rsidRPr="003D5601">
              <w:rPr>
                <w:rFonts w:asciiTheme="majorHAnsi" w:hAnsiTheme="majorHAnsi" w:cstheme="majorHAnsi"/>
                <w:highlight w:val="yellow"/>
              </w:rPr>
              <w:t>Quyết định</w:t>
            </w:r>
          </w:p>
        </w:tc>
        <w:tc>
          <w:tcPr>
            <w:tcW w:w="2551" w:type="dxa"/>
            <w:vAlign w:val="center"/>
          </w:tcPr>
          <w:p w:rsidR="00C66BD5" w:rsidRPr="003D5601" w:rsidRDefault="00C66BD5" w:rsidP="00DF0462">
            <w:pPr>
              <w:jc w:val="center"/>
              <w:rPr>
                <w:rFonts w:asciiTheme="majorHAnsi" w:hAnsiTheme="majorHAnsi" w:cstheme="majorHAnsi"/>
                <w:caps/>
                <w:highlight w:val="yellow"/>
              </w:rPr>
            </w:pPr>
            <w:r w:rsidRPr="003D5601">
              <w:rPr>
                <w:rFonts w:asciiTheme="majorHAnsi" w:hAnsiTheme="majorHAnsi" w:cstheme="majorHAnsi"/>
                <w:caps/>
                <w:highlight w:val="yellow"/>
              </w:rPr>
              <w:t>41/2017/QĐ-UBND</w:t>
            </w:r>
            <w:r w:rsidRPr="003D5601">
              <w:rPr>
                <w:rFonts w:asciiTheme="majorHAnsi" w:hAnsiTheme="majorHAnsi" w:cstheme="majorHAnsi"/>
                <w:caps/>
                <w:highlight w:val="yellow"/>
              </w:rPr>
              <w:br/>
              <w:t xml:space="preserve"> 24/8/2017</w:t>
            </w:r>
          </w:p>
        </w:tc>
        <w:tc>
          <w:tcPr>
            <w:tcW w:w="7655" w:type="dxa"/>
          </w:tcPr>
          <w:p w:rsidR="00C66BD5" w:rsidRPr="003D5601" w:rsidRDefault="00C66BD5" w:rsidP="00086600">
            <w:pPr>
              <w:rPr>
                <w:rFonts w:asciiTheme="majorHAnsi" w:hAnsiTheme="majorHAnsi" w:cstheme="majorHAnsi"/>
                <w:color w:val="000000"/>
                <w:highlight w:val="yellow"/>
              </w:rPr>
            </w:pPr>
            <w:r w:rsidRPr="003D5601">
              <w:rPr>
                <w:rFonts w:asciiTheme="majorHAnsi" w:hAnsiTheme="majorHAnsi" w:cstheme="majorHAnsi"/>
                <w:color w:val="000000"/>
                <w:highlight w:val="yellow"/>
              </w:rPr>
              <w:t>Về việc bãi bỏ văn bản.</w:t>
            </w:r>
          </w:p>
        </w:tc>
        <w:tc>
          <w:tcPr>
            <w:tcW w:w="1843" w:type="dxa"/>
            <w:vAlign w:val="center"/>
          </w:tcPr>
          <w:p w:rsidR="00C66BD5" w:rsidRPr="003D5601" w:rsidRDefault="00C66BD5" w:rsidP="00DF0462">
            <w:pPr>
              <w:jc w:val="center"/>
              <w:rPr>
                <w:rFonts w:asciiTheme="majorHAnsi" w:hAnsiTheme="majorHAnsi" w:cstheme="majorHAnsi"/>
                <w:highlight w:val="yellow"/>
              </w:rPr>
            </w:pPr>
            <w:r w:rsidRPr="003D5601">
              <w:rPr>
                <w:rFonts w:asciiTheme="majorHAnsi" w:hAnsiTheme="majorHAnsi" w:cstheme="majorHAnsi"/>
                <w:highlight w:val="yellow"/>
              </w:rPr>
              <w:t>01/11/2017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3D5601" w:rsidRDefault="00C66BD5" w:rsidP="00DF0462">
            <w:pPr>
              <w:jc w:val="center"/>
              <w:rPr>
                <w:rFonts w:asciiTheme="majorHAnsi" w:hAnsiTheme="majorHAnsi" w:cstheme="majorHAnsi"/>
                <w:highlight w:val="yellow"/>
              </w:rPr>
            </w:pPr>
            <w:r w:rsidRPr="003D5601">
              <w:rPr>
                <w:rFonts w:asciiTheme="majorHAnsi" w:hAnsiTheme="majorHAnsi" w:cstheme="majorHAnsi"/>
                <w:highlight w:val="yellow"/>
              </w:rPr>
              <w:t>Quyết định</w:t>
            </w:r>
          </w:p>
        </w:tc>
        <w:tc>
          <w:tcPr>
            <w:tcW w:w="2551" w:type="dxa"/>
            <w:vAlign w:val="center"/>
          </w:tcPr>
          <w:p w:rsidR="00C66BD5" w:rsidRPr="003D5601" w:rsidRDefault="00C66BD5" w:rsidP="00DF0462">
            <w:pPr>
              <w:jc w:val="center"/>
              <w:rPr>
                <w:rFonts w:asciiTheme="majorHAnsi" w:hAnsiTheme="majorHAnsi" w:cstheme="majorHAnsi"/>
                <w:caps/>
                <w:highlight w:val="yellow"/>
              </w:rPr>
            </w:pPr>
            <w:r w:rsidRPr="003D5601">
              <w:rPr>
                <w:rFonts w:asciiTheme="majorHAnsi" w:hAnsiTheme="majorHAnsi" w:cstheme="majorHAnsi"/>
                <w:caps/>
                <w:highlight w:val="yellow"/>
              </w:rPr>
              <w:t>42/2017/QĐ-UBND</w:t>
            </w:r>
            <w:r w:rsidRPr="003D5601">
              <w:rPr>
                <w:rFonts w:asciiTheme="majorHAnsi" w:hAnsiTheme="majorHAnsi" w:cstheme="majorHAnsi"/>
                <w:caps/>
                <w:highlight w:val="yellow"/>
              </w:rPr>
              <w:br/>
              <w:t xml:space="preserve"> 24/8/2017</w:t>
            </w:r>
          </w:p>
        </w:tc>
        <w:tc>
          <w:tcPr>
            <w:tcW w:w="7655" w:type="dxa"/>
          </w:tcPr>
          <w:p w:rsidR="00C66BD5" w:rsidRPr="003D5601" w:rsidRDefault="00C66BD5" w:rsidP="00086600">
            <w:pPr>
              <w:rPr>
                <w:rFonts w:asciiTheme="majorHAnsi" w:hAnsiTheme="majorHAnsi" w:cstheme="majorHAnsi"/>
                <w:color w:val="000000"/>
                <w:highlight w:val="yellow"/>
              </w:rPr>
            </w:pPr>
            <w:r w:rsidRPr="003D5601">
              <w:rPr>
                <w:rFonts w:asciiTheme="majorHAnsi" w:hAnsiTheme="majorHAnsi" w:cstheme="majorHAnsi"/>
                <w:color w:val="000000"/>
                <w:highlight w:val="yellow"/>
              </w:rPr>
              <w:t>Về việc bãi bỏ văn bản.</w:t>
            </w:r>
          </w:p>
        </w:tc>
        <w:tc>
          <w:tcPr>
            <w:tcW w:w="1843" w:type="dxa"/>
            <w:vAlign w:val="center"/>
          </w:tcPr>
          <w:p w:rsidR="00C66BD5" w:rsidRPr="003D5601" w:rsidRDefault="00C66BD5" w:rsidP="00DF0462">
            <w:pPr>
              <w:jc w:val="center"/>
              <w:rPr>
                <w:rFonts w:asciiTheme="majorHAnsi" w:hAnsiTheme="majorHAnsi" w:cstheme="majorHAnsi"/>
                <w:highlight w:val="yellow"/>
              </w:rPr>
            </w:pPr>
            <w:r w:rsidRPr="003D5601">
              <w:rPr>
                <w:rFonts w:asciiTheme="majorHAnsi" w:hAnsiTheme="majorHAnsi" w:cstheme="majorHAnsi"/>
                <w:highlight w:val="yellow"/>
              </w:rPr>
              <w:t>01/11/2017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3D5601" w:rsidRDefault="00C66BD5" w:rsidP="00DF0462">
            <w:pPr>
              <w:jc w:val="center"/>
              <w:rPr>
                <w:rFonts w:asciiTheme="majorHAnsi" w:hAnsiTheme="majorHAnsi" w:cstheme="majorHAnsi"/>
                <w:highlight w:val="yellow"/>
              </w:rPr>
            </w:pPr>
            <w:r w:rsidRPr="003D5601">
              <w:rPr>
                <w:rFonts w:asciiTheme="majorHAnsi" w:hAnsiTheme="majorHAnsi" w:cstheme="majorHAnsi"/>
                <w:highlight w:val="yellow"/>
              </w:rPr>
              <w:t>Quyết định</w:t>
            </w:r>
          </w:p>
        </w:tc>
        <w:tc>
          <w:tcPr>
            <w:tcW w:w="2551" w:type="dxa"/>
            <w:vAlign w:val="center"/>
          </w:tcPr>
          <w:p w:rsidR="00C66BD5" w:rsidRPr="003D5601" w:rsidRDefault="00C66BD5" w:rsidP="00DF0462">
            <w:pPr>
              <w:jc w:val="center"/>
              <w:rPr>
                <w:rFonts w:asciiTheme="majorHAnsi" w:hAnsiTheme="majorHAnsi" w:cstheme="majorHAnsi"/>
                <w:caps/>
                <w:highlight w:val="yellow"/>
              </w:rPr>
            </w:pPr>
            <w:r w:rsidRPr="003D5601">
              <w:rPr>
                <w:rFonts w:asciiTheme="majorHAnsi" w:hAnsiTheme="majorHAnsi" w:cstheme="majorHAnsi"/>
                <w:caps/>
                <w:highlight w:val="yellow"/>
              </w:rPr>
              <w:t>43/2017/QĐ-UBND</w:t>
            </w:r>
            <w:r w:rsidRPr="003D5601">
              <w:rPr>
                <w:rFonts w:asciiTheme="majorHAnsi" w:hAnsiTheme="majorHAnsi" w:cstheme="majorHAnsi"/>
                <w:caps/>
                <w:highlight w:val="yellow"/>
              </w:rPr>
              <w:br/>
              <w:t xml:space="preserve"> 24/8/2017</w:t>
            </w:r>
          </w:p>
        </w:tc>
        <w:tc>
          <w:tcPr>
            <w:tcW w:w="7655" w:type="dxa"/>
          </w:tcPr>
          <w:p w:rsidR="00C66BD5" w:rsidRPr="003D5601" w:rsidRDefault="00C66BD5" w:rsidP="00086600">
            <w:pPr>
              <w:rPr>
                <w:rFonts w:asciiTheme="majorHAnsi" w:hAnsiTheme="majorHAnsi" w:cstheme="majorHAnsi"/>
                <w:color w:val="000000"/>
                <w:highlight w:val="yellow"/>
              </w:rPr>
            </w:pPr>
            <w:r w:rsidRPr="003D5601">
              <w:rPr>
                <w:rFonts w:asciiTheme="majorHAnsi" w:hAnsiTheme="majorHAnsi" w:cstheme="majorHAnsi"/>
                <w:color w:val="000000"/>
                <w:highlight w:val="yellow"/>
              </w:rPr>
              <w:t>Về việc bãi bỏ văn bản.</w:t>
            </w:r>
          </w:p>
        </w:tc>
        <w:tc>
          <w:tcPr>
            <w:tcW w:w="1843" w:type="dxa"/>
            <w:vAlign w:val="center"/>
          </w:tcPr>
          <w:p w:rsidR="00C66BD5" w:rsidRPr="003D5601" w:rsidRDefault="00C66BD5" w:rsidP="00DF0462">
            <w:pPr>
              <w:jc w:val="center"/>
              <w:rPr>
                <w:rFonts w:asciiTheme="majorHAnsi" w:hAnsiTheme="majorHAnsi" w:cstheme="majorHAnsi"/>
                <w:highlight w:val="yellow"/>
              </w:rPr>
            </w:pPr>
            <w:r w:rsidRPr="003D5601">
              <w:rPr>
                <w:rFonts w:asciiTheme="majorHAnsi" w:hAnsiTheme="majorHAnsi" w:cstheme="majorHAnsi"/>
                <w:highlight w:val="yellow"/>
              </w:rPr>
              <w:t>01/11/2017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3D5601" w:rsidRDefault="00C66BD5" w:rsidP="00DF0462">
            <w:pPr>
              <w:jc w:val="center"/>
              <w:rPr>
                <w:rFonts w:asciiTheme="majorHAnsi" w:hAnsiTheme="majorHAnsi" w:cstheme="majorHAnsi"/>
                <w:highlight w:val="yellow"/>
              </w:rPr>
            </w:pPr>
            <w:r w:rsidRPr="003D5601">
              <w:rPr>
                <w:rFonts w:asciiTheme="majorHAnsi" w:hAnsiTheme="majorHAnsi" w:cstheme="majorHAnsi"/>
                <w:highlight w:val="yellow"/>
              </w:rPr>
              <w:t>Quyết định</w:t>
            </w:r>
          </w:p>
        </w:tc>
        <w:tc>
          <w:tcPr>
            <w:tcW w:w="2551" w:type="dxa"/>
            <w:vAlign w:val="center"/>
          </w:tcPr>
          <w:p w:rsidR="00C66BD5" w:rsidRPr="003D5601" w:rsidRDefault="00C66BD5" w:rsidP="00DF0462">
            <w:pPr>
              <w:jc w:val="center"/>
              <w:rPr>
                <w:rFonts w:asciiTheme="majorHAnsi" w:hAnsiTheme="majorHAnsi" w:cstheme="majorHAnsi"/>
                <w:caps/>
                <w:highlight w:val="yellow"/>
              </w:rPr>
            </w:pPr>
            <w:r w:rsidRPr="003D5601">
              <w:rPr>
                <w:rFonts w:asciiTheme="majorHAnsi" w:hAnsiTheme="majorHAnsi" w:cstheme="majorHAnsi"/>
                <w:caps/>
                <w:highlight w:val="yellow"/>
              </w:rPr>
              <w:t>44/2017/QĐ-UBND</w:t>
            </w:r>
            <w:r w:rsidRPr="003D5601">
              <w:rPr>
                <w:rFonts w:asciiTheme="majorHAnsi" w:hAnsiTheme="majorHAnsi" w:cstheme="majorHAnsi"/>
                <w:caps/>
                <w:highlight w:val="yellow"/>
              </w:rPr>
              <w:br/>
              <w:t xml:space="preserve"> 24/8/2017</w:t>
            </w:r>
          </w:p>
        </w:tc>
        <w:tc>
          <w:tcPr>
            <w:tcW w:w="7655" w:type="dxa"/>
          </w:tcPr>
          <w:p w:rsidR="00C66BD5" w:rsidRPr="003D5601" w:rsidRDefault="00C66BD5" w:rsidP="00086600">
            <w:pPr>
              <w:rPr>
                <w:rFonts w:asciiTheme="majorHAnsi" w:hAnsiTheme="majorHAnsi" w:cstheme="majorHAnsi"/>
                <w:color w:val="000000"/>
                <w:highlight w:val="yellow"/>
              </w:rPr>
            </w:pPr>
            <w:r w:rsidRPr="003D5601">
              <w:rPr>
                <w:rFonts w:asciiTheme="majorHAnsi" w:hAnsiTheme="majorHAnsi" w:cstheme="majorHAnsi"/>
                <w:color w:val="000000"/>
                <w:highlight w:val="yellow"/>
              </w:rPr>
              <w:t>Về việc bãi bỏ văn bản.</w:t>
            </w:r>
          </w:p>
        </w:tc>
        <w:tc>
          <w:tcPr>
            <w:tcW w:w="1843" w:type="dxa"/>
            <w:vAlign w:val="center"/>
          </w:tcPr>
          <w:p w:rsidR="00C66BD5" w:rsidRPr="003D5601" w:rsidRDefault="00C66BD5" w:rsidP="00DF0462">
            <w:pPr>
              <w:jc w:val="center"/>
              <w:rPr>
                <w:rFonts w:asciiTheme="majorHAnsi" w:hAnsiTheme="majorHAnsi" w:cstheme="majorHAnsi"/>
                <w:highlight w:val="yellow"/>
              </w:rPr>
            </w:pPr>
            <w:r w:rsidRPr="003D5601">
              <w:rPr>
                <w:rFonts w:asciiTheme="majorHAnsi" w:hAnsiTheme="majorHAnsi" w:cstheme="majorHAnsi"/>
                <w:highlight w:val="yellow"/>
              </w:rPr>
              <w:t>01/11/2017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3D5601" w:rsidRDefault="00C66BD5" w:rsidP="00DF0462">
            <w:pPr>
              <w:jc w:val="center"/>
              <w:rPr>
                <w:rFonts w:asciiTheme="majorHAnsi" w:hAnsiTheme="majorHAnsi" w:cstheme="majorHAnsi"/>
                <w:highlight w:val="yellow"/>
              </w:rPr>
            </w:pPr>
            <w:r w:rsidRPr="003D5601">
              <w:rPr>
                <w:rFonts w:asciiTheme="majorHAnsi" w:hAnsiTheme="majorHAnsi" w:cstheme="majorHAnsi"/>
                <w:highlight w:val="yellow"/>
              </w:rPr>
              <w:t>Quyết định</w:t>
            </w:r>
          </w:p>
        </w:tc>
        <w:tc>
          <w:tcPr>
            <w:tcW w:w="2551" w:type="dxa"/>
            <w:vAlign w:val="center"/>
          </w:tcPr>
          <w:p w:rsidR="00C66BD5" w:rsidRPr="003D5601" w:rsidRDefault="00C66BD5" w:rsidP="00DF0462">
            <w:pPr>
              <w:jc w:val="center"/>
              <w:rPr>
                <w:rFonts w:asciiTheme="majorHAnsi" w:hAnsiTheme="majorHAnsi" w:cstheme="majorHAnsi"/>
                <w:caps/>
                <w:highlight w:val="yellow"/>
              </w:rPr>
            </w:pPr>
            <w:r w:rsidRPr="003D5601">
              <w:rPr>
                <w:rFonts w:asciiTheme="majorHAnsi" w:hAnsiTheme="majorHAnsi" w:cstheme="majorHAnsi"/>
                <w:caps/>
                <w:highlight w:val="yellow"/>
              </w:rPr>
              <w:t>45/2017/QĐ-UBND</w:t>
            </w:r>
            <w:r w:rsidRPr="003D5601">
              <w:rPr>
                <w:rFonts w:asciiTheme="majorHAnsi" w:hAnsiTheme="majorHAnsi" w:cstheme="majorHAnsi"/>
                <w:caps/>
                <w:highlight w:val="yellow"/>
              </w:rPr>
              <w:br/>
              <w:t xml:space="preserve"> 24/8/2017</w:t>
            </w:r>
          </w:p>
        </w:tc>
        <w:tc>
          <w:tcPr>
            <w:tcW w:w="7655" w:type="dxa"/>
          </w:tcPr>
          <w:p w:rsidR="00C66BD5" w:rsidRPr="003D5601" w:rsidRDefault="00C66BD5" w:rsidP="00086600">
            <w:pPr>
              <w:rPr>
                <w:rFonts w:asciiTheme="majorHAnsi" w:hAnsiTheme="majorHAnsi" w:cstheme="majorHAnsi"/>
                <w:color w:val="000000"/>
                <w:highlight w:val="yellow"/>
              </w:rPr>
            </w:pPr>
            <w:r w:rsidRPr="003D5601">
              <w:rPr>
                <w:rFonts w:asciiTheme="majorHAnsi" w:hAnsiTheme="majorHAnsi" w:cstheme="majorHAnsi"/>
                <w:color w:val="000000"/>
                <w:highlight w:val="yellow"/>
              </w:rPr>
              <w:t>Về việc bãi bỏ văn bản.</w:t>
            </w:r>
          </w:p>
        </w:tc>
        <w:tc>
          <w:tcPr>
            <w:tcW w:w="1843" w:type="dxa"/>
            <w:vAlign w:val="center"/>
          </w:tcPr>
          <w:p w:rsidR="00C66BD5" w:rsidRPr="003D5601" w:rsidRDefault="00C66BD5" w:rsidP="00DF0462">
            <w:pPr>
              <w:jc w:val="center"/>
              <w:rPr>
                <w:rFonts w:asciiTheme="majorHAnsi" w:hAnsiTheme="majorHAnsi" w:cstheme="majorHAnsi"/>
                <w:highlight w:val="yellow"/>
              </w:rPr>
            </w:pPr>
            <w:r w:rsidRPr="003D5601">
              <w:rPr>
                <w:rFonts w:asciiTheme="majorHAnsi" w:hAnsiTheme="majorHAnsi" w:cstheme="majorHAnsi"/>
                <w:highlight w:val="yellow"/>
              </w:rPr>
              <w:t>01/11/2017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3D5601" w:rsidRDefault="00C66BD5" w:rsidP="00DF0462">
            <w:pPr>
              <w:jc w:val="center"/>
              <w:rPr>
                <w:rFonts w:asciiTheme="majorHAnsi" w:hAnsiTheme="majorHAnsi" w:cstheme="majorHAnsi"/>
                <w:highlight w:val="yellow"/>
              </w:rPr>
            </w:pPr>
            <w:r w:rsidRPr="003D5601">
              <w:rPr>
                <w:rFonts w:asciiTheme="majorHAnsi" w:hAnsiTheme="majorHAnsi" w:cstheme="majorHAnsi"/>
                <w:highlight w:val="yellow"/>
              </w:rPr>
              <w:t>Quyết định</w:t>
            </w:r>
          </w:p>
        </w:tc>
        <w:tc>
          <w:tcPr>
            <w:tcW w:w="2551" w:type="dxa"/>
            <w:vAlign w:val="center"/>
          </w:tcPr>
          <w:p w:rsidR="00C66BD5" w:rsidRPr="003D5601" w:rsidRDefault="00C66BD5" w:rsidP="00DF0462">
            <w:pPr>
              <w:jc w:val="center"/>
              <w:rPr>
                <w:rFonts w:asciiTheme="majorHAnsi" w:hAnsiTheme="majorHAnsi" w:cstheme="majorHAnsi"/>
                <w:caps/>
                <w:highlight w:val="yellow"/>
              </w:rPr>
            </w:pPr>
            <w:r w:rsidRPr="003D5601">
              <w:rPr>
                <w:rFonts w:asciiTheme="majorHAnsi" w:hAnsiTheme="majorHAnsi" w:cstheme="majorHAnsi"/>
                <w:caps/>
                <w:highlight w:val="yellow"/>
              </w:rPr>
              <w:t>46/2017/QĐ-UBND</w:t>
            </w:r>
            <w:r w:rsidRPr="003D5601">
              <w:rPr>
                <w:rFonts w:asciiTheme="majorHAnsi" w:hAnsiTheme="majorHAnsi" w:cstheme="majorHAnsi"/>
                <w:caps/>
                <w:highlight w:val="yellow"/>
              </w:rPr>
              <w:br/>
              <w:t xml:space="preserve"> 24/8/2017</w:t>
            </w:r>
          </w:p>
        </w:tc>
        <w:tc>
          <w:tcPr>
            <w:tcW w:w="7655" w:type="dxa"/>
          </w:tcPr>
          <w:p w:rsidR="00C66BD5" w:rsidRPr="003D5601" w:rsidRDefault="00C66BD5" w:rsidP="00086600">
            <w:pPr>
              <w:rPr>
                <w:rFonts w:asciiTheme="majorHAnsi" w:hAnsiTheme="majorHAnsi" w:cstheme="majorHAnsi"/>
                <w:color w:val="000000"/>
                <w:highlight w:val="yellow"/>
              </w:rPr>
            </w:pPr>
            <w:r w:rsidRPr="003D5601">
              <w:rPr>
                <w:rFonts w:asciiTheme="majorHAnsi" w:hAnsiTheme="majorHAnsi" w:cstheme="majorHAnsi"/>
                <w:color w:val="000000"/>
                <w:highlight w:val="yellow"/>
              </w:rPr>
              <w:t>Về việc bãi bỏ văn bản.</w:t>
            </w:r>
          </w:p>
        </w:tc>
        <w:tc>
          <w:tcPr>
            <w:tcW w:w="1843" w:type="dxa"/>
            <w:vAlign w:val="center"/>
          </w:tcPr>
          <w:p w:rsidR="00C66BD5" w:rsidRPr="003D5601" w:rsidRDefault="00C66BD5" w:rsidP="00DF0462">
            <w:pPr>
              <w:jc w:val="center"/>
              <w:rPr>
                <w:rFonts w:asciiTheme="majorHAnsi" w:hAnsiTheme="majorHAnsi" w:cstheme="majorHAnsi"/>
                <w:highlight w:val="yellow"/>
              </w:rPr>
            </w:pPr>
            <w:r w:rsidRPr="003D5601">
              <w:rPr>
                <w:rFonts w:asciiTheme="majorHAnsi" w:hAnsiTheme="majorHAnsi" w:cstheme="majorHAnsi"/>
                <w:highlight w:val="yellow"/>
              </w:rPr>
              <w:t>01/11/2017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3D5601" w:rsidRDefault="00C66BD5" w:rsidP="00DF0462">
            <w:pPr>
              <w:jc w:val="center"/>
              <w:rPr>
                <w:rFonts w:asciiTheme="majorHAnsi" w:hAnsiTheme="majorHAnsi" w:cstheme="majorHAnsi"/>
                <w:highlight w:val="yellow"/>
              </w:rPr>
            </w:pPr>
            <w:r w:rsidRPr="003D5601">
              <w:rPr>
                <w:rFonts w:asciiTheme="majorHAnsi" w:hAnsiTheme="majorHAnsi" w:cstheme="majorHAnsi"/>
                <w:highlight w:val="yellow"/>
              </w:rPr>
              <w:t>Quyết định</w:t>
            </w:r>
          </w:p>
        </w:tc>
        <w:tc>
          <w:tcPr>
            <w:tcW w:w="2551" w:type="dxa"/>
            <w:vAlign w:val="center"/>
          </w:tcPr>
          <w:p w:rsidR="00C66BD5" w:rsidRPr="003D5601" w:rsidRDefault="00C66BD5" w:rsidP="00DF0462">
            <w:pPr>
              <w:jc w:val="center"/>
              <w:rPr>
                <w:rFonts w:asciiTheme="majorHAnsi" w:hAnsiTheme="majorHAnsi" w:cstheme="majorHAnsi"/>
                <w:caps/>
                <w:highlight w:val="yellow"/>
              </w:rPr>
            </w:pPr>
            <w:r w:rsidRPr="003D5601">
              <w:rPr>
                <w:rFonts w:asciiTheme="majorHAnsi" w:hAnsiTheme="majorHAnsi" w:cstheme="majorHAnsi"/>
                <w:caps/>
                <w:highlight w:val="yellow"/>
              </w:rPr>
              <w:t>47/2017/QĐ-UBND</w:t>
            </w:r>
            <w:r w:rsidRPr="003D5601">
              <w:rPr>
                <w:rFonts w:asciiTheme="majorHAnsi" w:hAnsiTheme="majorHAnsi" w:cstheme="majorHAnsi"/>
                <w:caps/>
                <w:highlight w:val="yellow"/>
              </w:rPr>
              <w:br/>
              <w:t xml:space="preserve"> 24/8/2017</w:t>
            </w:r>
          </w:p>
        </w:tc>
        <w:tc>
          <w:tcPr>
            <w:tcW w:w="7655" w:type="dxa"/>
          </w:tcPr>
          <w:p w:rsidR="00C66BD5" w:rsidRPr="003D5601" w:rsidRDefault="00C66BD5" w:rsidP="00086600">
            <w:pPr>
              <w:rPr>
                <w:rFonts w:asciiTheme="majorHAnsi" w:hAnsiTheme="majorHAnsi" w:cstheme="majorHAnsi"/>
                <w:color w:val="000000"/>
                <w:highlight w:val="yellow"/>
              </w:rPr>
            </w:pPr>
            <w:r w:rsidRPr="003D5601">
              <w:rPr>
                <w:rFonts w:asciiTheme="majorHAnsi" w:hAnsiTheme="majorHAnsi" w:cstheme="majorHAnsi"/>
                <w:color w:val="000000"/>
                <w:highlight w:val="yellow"/>
              </w:rPr>
              <w:t>Về việc bãi bỏ văn bản.</w:t>
            </w:r>
          </w:p>
        </w:tc>
        <w:tc>
          <w:tcPr>
            <w:tcW w:w="1843" w:type="dxa"/>
            <w:vAlign w:val="center"/>
          </w:tcPr>
          <w:p w:rsidR="00C66BD5" w:rsidRPr="003D5601" w:rsidRDefault="00C66BD5" w:rsidP="00DF0462">
            <w:pPr>
              <w:jc w:val="center"/>
              <w:rPr>
                <w:rFonts w:asciiTheme="majorHAnsi" w:hAnsiTheme="majorHAnsi" w:cstheme="majorHAnsi"/>
                <w:highlight w:val="yellow"/>
              </w:rPr>
            </w:pPr>
            <w:r w:rsidRPr="003D5601">
              <w:rPr>
                <w:rFonts w:asciiTheme="majorHAnsi" w:hAnsiTheme="majorHAnsi" w:cstheme="majorHAnsi"/>
                <w:highlight w:val="yellow"/>
              </w:rPr>
              <w:t>01/11/2017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3D5601" w:rsidRDefault="00C66BD5" w:rsidP="00DF0462">
            <w:pPr>
              <w:jc w:val="center"/>
              <w:rPr>
                <w:rFonts w:asciiTheme="majorHAnsi" w:hAnsiTheme="majorHAnsi" w:cstheme="majorHAnsi"/>
                <w:highlight w:val="yellow"/>
              </w:rPr>
            </w:pPr>
            <w:r w:rsidRPr="003D5601">
              <w:rPr>
                <w:rFonts w:asciiTheme="majorHAnsi" w:hAnsiTheme="majorHAnsi" w:cstheme="majorHAnsi"/>
                <w:highlight w:val="yellow"/>
              </w:rPr>
              <w:t>Quyết định</w:t>
            </w:r>
          </w:p>
        </w:tc>
        <w:tc>
          <w:tcPr>
            <w:tcW w:w="2551" w:type="dxa"/>
            <w:vAlign w:val="center"/>
          </w:tcPr>
          <w:p w:rsidR="00C66BD5" w:rsidRPr="003D5601" w:rsidRDefault="00C66BD5" w:rsidP="00DF0462">
            <w:pPr>
              <w:jc w:val="center"/>
              <w:rPr>
                <w:rFonts w:asciiTheme="majorHAnsi" w:hAnsiTheme="majorHAnsi" w:cstheme="majorHAnsi"/>
                <w:caps/>
                <w:highlight w:val="yellow"/>
              </w:rPr>
            </w:pPr>
            <w:r w:rsidRPr="003D5601">
              <w:rPr>
                <w:rFonts w:asciiTheme="majorHAnsi" w:hAnsiTheme="majorHAnsi" w:cstheme="majorHAnsi"/>
                <w:caps/>
                <w:highlight w:val="yellow"/>
              </w:rPr>
              <w:t>48/2017/QĐ-UBND</w:t>
            </w:r>
            <w:r w:rsidRPr="003D5601">
              <w:rPr>
                <w:rFonts w:asciiTheme="majorHAnsi" w:hAnsiTheme="majorHAnsi" w:cstheme="majorHAnsi"/>
                <w:caps/>
                <w:highlight w:val="yellow"/>
              </w:rPr>
              <w:br/>
              <w:t xml:space="preserve"> 24/8/2017</w:t>
            </w:r>
          </w:p>
        </w:tc>
        <w:tc>
          <w:tcPr>
            <w:tcW w:w="7655" w:type="dxa"/>
          </w:tcPr>
          <w:p w:rsidR="00C66BD5" w:rsidRPr="003D5601" w:rsidRDefault="00C66BD5" w:rsidP="00086600">
            <w:pPr>
              <w:rPr>
                <w:rFonts w:asciiTheme="majorHAnsi" w:hAnsiTheme="majorHAnsi" w:cstheme="majorHAnsi"/>
                <w:color w:val="000000"/>
                <w:highlight w:val="yellow"/>
              </w:rPr>
            </w:pPr>
            <w:r w:rsidRPr="003D5601">
              <w:rPr>
                <w:rFonts w:asciiTheme="majorHAnsi" w:hAnsiTheme="majorHAnsi" w:cstheme="majorHAnsi"/>
                <w:color w:val="000000"/>
                <w:highlight w:val="yellow"/>
              </w:rPr>
              <w:t>Về việc bãi bỏ văn bản.</w:t>
            </w:r>
          </w:p>
        </w:tc>
        <w:tc>
          <w:tcPr>
            <w:tcW w:w="1843" w:type="dxa"/>
            <w:vAlign w:val="center"/>
          </w:tcPr>
          <w:p w:rsidR="00C66BD5" w:rsidRPr="003D5601" w:rsidRDefault="00C66BD5" w:rsidP="00DF0462">
            <w:pPr>
              <w:jc w:val="center"/>
              <w:rPr>
                <w:rFonts w:asciiTheme="majorHAnsi" w:hAnsiTheme="majorHAnsi" w:cstheme="majorHAnsi"/>
                <w:highlight w:val="yellow"/>
              </w:rPr>
            </w:pPr>
            <w:r w:rsidRPr="003D5601">
              <w:rPr>
                <w:rFonts w:asciiTheme="majorHAnsi" w:hAnsiTheme="majorHAnsi" w:cstheme="majorHAnsi"/>
                <w:highlight w:val="yellow"/>
              </w:rPr>
              <w:t>01/11/2017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49/2017/QĐ-UBND</w:t>
            </w:r>
            <w:r w:rsidRPr="00C2113C">
              <w:rPr>
                <w:rFonts w:asciiTheme="majorHAnsi" w:hAnsiTheme="majorHAnsi" w:cstheme="majorHAnsi"/>
                <w:caps/>
              </w:rPr>
              <w:br/>
              <w:t xml:space="preserve"> 28/8/2017</w:t>
            </w:r>
          </w:p>
        </w:tc>
        <w:tc>
          <w:tcPr>
            <w:tcW w:w="7655" w:type="dxa"/>
          </w:tcPr>
          <w:p w:rsidR="00C66BD5" w:rsidRPr="00103C40" w:rsidRDefault="00C66BD5" w:rsidP="00086600">
            <w:pPr>
              <w:rPr>
                <w:rFonts w:asciiTheme="majorHAnsi" w:hAnsiTheme="majorHAnsi" w:cstheme="majorHAnsi"/>
                <w:color w:val="000000"/>
              </w:rPr>
            </w:pPr>
            <w:r w:rsidRPr="00103C40">
              <w:rPr>
                <w:rFonts w:asciiTheme="majorHAnsi" w:hAnsiTheme="majorHAnsi" w:cstheme="majorHAnsi"/>
                <w:color w:val="000000"/>
              </w:rPr>
              <w:t>Ban hành Quy chế (mẫu) về tổ chức và hoạt động của Phòng Tài nguyên và Môi trường thuộc Ủy ban nhân dân quận - huyện.</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15/9/2017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50/2017/QĐ-UBND </w:t>
            </w:r>
            <w:r w:rsidRPr="00C2113C">
              <w:rPr>
                <w:rFonts w:asciiTheme="majorHAnsi" w:hAnsiTheme="majorHAnsi" w:cstheme="majorHAnsi"/>
                <w:caps/>
              </w:rPr>
              <w:br/>
              <w:t>30/8/2017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Ban hành Quy chế quản lý quy hoạch, kiến trúc đô thị Khu biệt thự Làng Đại học Thủ Đức, phường Bình Thọ, quận Thủ Đức</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09/9/2017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3D5601" w:rsidRDefault="00C66BD5" w:rsidP="00DF0462">
            <w:pPr>
              <w:jc w:val="center"/>
              <w:rPr>
                <w:rFonts w:asciiTheme="majorHAnsi" w:hAnsiTheme="majorHAnsi" w:cstheme="majorHAnsi"/>
                <w:highlight w:val="yellow"/>
              </w:rPr>
            </w:pPr>
            <w:r w:rsidRPr="003D5601">
              <w:rPr>
                <w:rFonts w:asciiTheme="majorHAnsi" w:hAnsiTheme="majorHAnsi" w:cstheme="majorHAnsi"/>
                <w:highlight w:val="yellow"/>
              </w:rPr>
              <w:t>Quyết định</w:t>
            </w:r>
          </w:p>
        </w:tc>
        <w:tc>
          <w:tcPr>
            <w:tcW w:w="2551" w:type="dxa"/>
            <w:vAlign w:val="center"/>
          </w:tcPr>
          <w:p w:rsidR="00C66BD5" w:rsidRPr="003D5601" w:rsidRDefault="00C66BD5" w:rsidP="00DF0462">
            <w:pPr>
              <w:jc w:val="center"/>
              <w:rPr>
                <w:rFonts w:asciiTheme="majorHAnsi" w:hAnsiTheme="majorHAnsi" w:cstheme="majorHAnsi"/>
                <w:caps/>
                <w:highlight w:val="yellow"/>
              </w:rPr>
            </w:pPr>
            <w:r w:rsidRPr="003D5601">
              <w:rPr>
                <w:rFonts w:asciiTheme="majorHAnsi" w:hAnsiTheme="majorHAnsi" w:cstheme="majorHAnsi"/>
                <w:caps/>
                <w:highlight w:val="yellow"/>
              </w:rPr>
              <w:t xml:space="preserve">51/2017/QĐ-UBND </w:t>
            </w:r>
            <w:r w:rsidRPr="003D5601">
              <w:rPr>
                <w:rFonts w:asciiTheme="majorHAnsi" w:hAnsiTheme="majorHAnsi" w:cstheme="majorHAnsi"/>
                <w:caps/>
                <w:highlight w:val="yellow"/>
              </w:rPr>
              <w:br/>
              <w:t>21/9/2017</w:t>
            </w:r>
          </w:p>
        </w:tc>
        <w:tc>
          <w:tcPr>
            <w:tcW w:w="7655" w:type="dxa"/>
          </w:tcPr>
          <w:p w:rsidR="00C66BD5" w:rsidRPr="003D5601" w:rsidRDefault="00C66BD5" w:rsidP="00086600">
            <w:pPr>
              <w:rPr>
                <w:rFonts w:asciiTheme="majorHAnsi" w:hAnsiTheme="majorHAnsi" w:cstheme="majorHAnsi"/>
                <w:highlight w:val="yellow"/>
              </w:rPr>
            </w:pPr>
            <w:r w:rsidRPr="003D5601">
              <w:rPr>
                <w:rFonts w:asciiTheme="majorHAnsi" w:hAnsiTheme="majorHAnsi" w:cstheme="majorHAnsi"/>
                <w:highlight w:val="yellow"/>
              </w:rPr>
              <w:t>Về việc bãi bỏ văn bản</w:t>
            </w:r>
          </w:p>
        </w:tc>
        <w:tc>
          <w:tcPr>
            <w:tcW w:w="1843" w:type="dxa"/>
            <w:vAlign w:val="center"/>
          </w:tcPr>
          <w:p w:rsidR="00C66BD5" w:rsidRPr="003D5601" w:rsidRDefault="00C66BD5" w:rsidP="00DF0462">
            <w:pPr>
              <w:jc w:val="center"/>
              <w:rPr>
                <w:rFonts w:asciiTheme="majorHAnsi" w:hAnsiTheme="majorHAnsi" w:cstheme="majorHAnsi"/>
                <w:highlight w:val="yellow"/>
              </w:rPr>
            </w:pPr>
            <w:r w:rsidRPr="003D5601">
              <w:rPr>
                <w:rFonts w:asciiTheme="majorHAnsi" w:hAnsiTheme="majorHAnsi" w:cstheme="majorHAnsi"/>
                <w:highlight w:val="yellow"/>
              </w:rPr>
              <w:t>15/10/2017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52/2017/QĐ-UBND </w:t>
            </w:r>
            <w:r w:rsidRPr="00C2113C">
              <w:rPr>
                <w:rFonts w:asciiTheme="majorHAnsi" w:hAnsiTheme="majorHAnsi" w:cstheme="majorHAnsi"/>
                <w:caps/>
              </w:rPr>
              <w:br/>
              <w:t>05/10/2017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Ban hành Quy trình thực hiện thí điểm cơ chế một cửa liên thông điện tử trong công tác cấp Giấy phép xây dựng thuộc thẩm quyền của Sở Xây dựng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15/10/2017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53/2017/QĐ-UBND </w:t>
            </w:r>
            <w:r w:rsidRPr="00C2113C">
              <w:rPr>
                <w:rFonts w:asciiTheme="majorHAnsi" w:hAnsiTheme="majorHAnsi" w:cstheme="majorHAnsi"/>
                <w:caps/>
              </w:rPr>
              <w:br/>
              <w:t>05/10/2017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 xml:space="preserve">Ban hành Quy chế đấu thầu, đặt hàng cung ứng sản phẩm, dịch vụ công ích thuộc lĩnh vực giao thông vận tải trên địa bàn Thành phố Hồ </w:t>
            </w:r>
            <w:r w:rsidRPr="00103C40">
              <w:rPr>
                <w:rFonts w:asciiTheme="majorHAnsi" w:hAnsiTheme="majorHAnsi" w:cstheme="majorHAnsi"/>
              </w:rPr>
              <w:lastRenderedPageBreak/>
              <w:t>Chí Minh</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lastRenderedPageBreak/>
              <w:t>15/10/2017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54/2017/QĐ-UBND </w:t>
            </w:r>
            <w:r w:rsidRPr="00C2113C">
              <w:rPr>
                <w:rFonts w:asciiTheme="majorHAnsi" w:hAnsiTheme="majorHAnsi" w:cstheme="majorHAnsi"/>
                <w:caps/>
              </w:rPr>
              <w:br/>
              <w:t>05/10/2017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Quy định về giá tính lệ phí trước bạ đối với nhà</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15/10/2017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55/2017/QĐ-UBND </w:t>
            </w:r>
            <w:r w:rsidRPr="00C2113C">
              <w:rPr>
                <w:rFonts w:asciiTheme="majorHAnsi" w:hAnsiTheme="majorHAnsi" w:cstheme="majorHAnsi"/>
                <w:caps/>
              </w:rPr>
              <w:br/>
              <w:t>10/10/2017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Về tổ chức và hoạt động Quỹ phát triển khoa học và công nghệ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25/10/2017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color w:val="FF0000"/>
              </w:rPr>
            </w:pPr>
            <w:r w:rsidRPr="00C2113C">
              <w:rPr>
                <w:rFonts w:asciiTheme="majorHAnsi" w:hAnsiTheme="majorHAnsi" w:cstheme="majorHAnsi"/>
                <w:caps/>
              </w:rPr>
              <w:t xml:space="preserve">56/2017/QĐ-UBND </w:t>
            </w:r>
            <w:r w:rsidRPr="00C2113C">
              <w:rPr>
                <w:rFonts w:asciiTheme="majorHAnsi" w:hAnsiTheme="majorHAnsi" w:cstheme="majorHAnsi"/>
                <w:caps/>
              </w:rPr>
              <w:br/>
              <w:t>20/10/2017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Về quy định giá tính thuế tài nguyên nước trên địa bàn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01/11/2017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57/2017/QĐ-UBND </w:t>
            </w:r>
            <w:r w:rsidRPr="00C2113C">
              <w:rPr>
                <w:rFonts w:asciiTheme="majorHAnsi" w:hAnsiTheme="majorHAnsi" w:cstheme="majorHAnsi"/>
                <w:caps/>
              </w:rPr>
              <w:br/>
              <w:t>10/11/2017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Ban hành Quy định điều kiện, tiêu chuẩn chức danh Trưởng phòng, Phó Trưởng phòng chuyên môn, đơn vị thuộc Sở Tài nguyên và Môi trường; Trưởng phòng, Phó Trưởng phòng Phòng Tài nguyên và Môi trường thuộc Ủy ban nhân dân quận, huyện</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20/11/2017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58/2017/QĐ-UBND </w:t>
            </w:r>
            <w:r w:rsidRPr="00C2113C">
              <w:rPr>
                <w:rFonts w:asciiTheme="majorHAnsi" w:hAnsiTheme="majorHAnsi" w:cstheme="majorHAnsi"/>
                <w:caps/>
              </w:rPr>
              <w:br/>
              <w:t>17/11/2017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Sửa đổi, bổ sung một số điều của Quy định về quản lý và sử dụng vốn hỗ trợ phát triển chính thức (ODA) và vốn vay ưu đãi của các nhà tài trợ nước ngoài của Thành phố Hồ Chí Minh ban hành kèm theo Quyết định số 32/2017/QĐ-UBND ngày 31/12/2017</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27/11/2017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59/2017/QĐ-UBND </w:t>
            </w:r>
            <w:r w:rsidRPr="00C2113C">
              <w:rPr>
                <w:rFonts w:asciiTheme="majorHAnsi" w:hAnsiTheme="majorHAnsi" w:cstheme="majorHAnsi"/>
                <w:caps/>
              </w:rPr>
              <w:br/>
              <w:t>20/11/2017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Ban hành Quy chế tổ chức và hoạt động của Sở Kế hoạch và Đầu tư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30/11/2017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60/2017/QĐ-UBND </w:t>
            </w:r>
            <w:r w:rsidRPr="00C2113C">
              <w:rPr>
                <w:rFonts w:asciiTheme="majorHAnsi" w:hAnsiTheme="majorHAnsi" w:cstheme="majorHAnsi"/>
                <w:caps/>
              </w:rPr>
              <w:br/>
              <w:t>05/12/2017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Quy định diện tích tối thiểu được tách thửa</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01/01/2018</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61/2017/QĐ-UBND </w:t>
            </w:r>
            <w:r w:rsidRPr="00C2113C">
              <w:rPr>
                <w:rFonts w:asciiTheme="majorHAnsi" w:hAnsiTheme="majorHAnsi" w:cstheme="majorHAnsi"/>
                <w:caps/>
              </w:rPr>
              <w:br/>
              <w:t>05/12/2017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Ban hành Quy chế (mẫu) về tổ chức và hoạt động của Phòng Giáo dục và Đào tạo thuộc Ủy ban nhân dân quận - huyện</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15/12/2017</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62/2017/QĐ-UBND </w:t>
            </w:r>
            <w:r w:rsidRPr="00C2113C">
              <w:rPr>
                <w:rFonts w:asciiTheme="majorHAnsi" w:hAnsiTheme="majorHAnsi" w:cstheme="majorHAnsi"/>
                <w:caps/>
              </w:rPr>
              <w:br/>
              <w:t>12/12/2017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Ban hành Quy định về cơ chế quản lý, điều hành về giá tại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01/01/2018</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63/2017/QĐ-UBND </w:t>
            </w:r>
            <w:r w:rsidRPr="00C2113C">
              <w:rPr>
                <w:rFonts w:asciiTheme="majorHAnsi" w:hAnsiTheme="majorHAnsi" w:cstheme="majorHAnsi"/>
                <w:caps/>
              </w:rPr>
              <w:br/>
              <w:t>20/12/2017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Ban hành Quy định về cơ chế quản lý, điều hành về giá tại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01/01/2018</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3D5601" w:rsidRDefault="00C66BD5" w:rsidP="00DF0462">
            <w:pPr>
              <w:jc w:val="center"/>
              <w:rPr>
                <w:rFonts w:asciiTheme="majorHAnsi" w:hAnsiTheme="majorHAnsi" w:cstheme="majorHAnsi"/>
                <w:highlight w:val="yellow"/>
              </w:rPr>
            </w:pPr>
            <w:r w:rsidRPr="003D5601">
              <w:rPr>
                <w:rFonts w:asciiTheme="majorHAnsi" w:hAnsiTheme="majorHAnsi" w:cstheme="majorHAnsi"/>
                <w:highlight w:val="yellow"/>
              </w:rPr>
              <w:t>Quyết định</w:t>
            </w:r>
          </w:p>
        </w:tc>
        <w:tc>
          <w:tcPr>
            <w:tcW w:w="2551" w:type="dxa"/>
            <w:vAlign w:val="center"/>
          </w:tcPr>
          <w:p w:rsidR="00C66BD5" w:rsidRPr="003D5601" w:rsidRDefault="00C66BD5" w:rsidP="00DF0462">
            <w:pPr>
              <w:jc w:val="center"/>
              <w:rPr>
                <w:rFonts w:asciiTheme="majorHAnsi" w:hAnsiTheme="majorHAnsi" w:cstheme="majorHAnsi"/>
                <w:caps/>
                <w:highlight w:val="yellow"/>
              </w:rPr>
            </w:pPr>
            <w:r w:rsidRPr="003D5601">
              <w:rPr>
                <w:rFonts w:asciiTheme="majorHAnsi" w:hAnsiTheme="majorHAnsi" w:cstheme="majorHAnsi"/>
                <w:caps/>
                <w:highlight w:val="yellow"/>
              </w:rPr>
              <w:t xml:space="preserve">64/2017/QĐ-UBND </w:t>
            </w:r>
            <w:r w:rsidRPr="003D5601">
              <w:rPr>
                <w:rFonts w:asciiTheme="majorHAnsi" w:hAnsiTheme="majorHAnsi" w:cstheme="majorHAnsi"/>
                <w:caps/>
                <w:highlight w:val="yellow"/>
              </w:rPr>
              <w:br/>
              <w:t>20/12/2017</w:t>
            </w:r>
          </w:p>
        </w:tc>
        <w:tc>
          <w:tcPr>
            <w:tcW w:w="7655" w:type="dxa"/>
          </w:tcPr>
          <w:p w:rsidR="00C66BD5" w:rsidRPr="003D5601" w:rsidRDefault="00C66BD5" w:rsidP="00086600">
            <w:pPr>
              <w:rPr>
                <w:rFonts w:asciiTheme="majorHAnsi" w:hAnsiTheme="majorHAnsi" w:cstheme="majorHAnsi"/>
                <w:highlight w:val="yellow"/>
              </w:rPr>
            </w:pPr>
            <w:r w:rsidRPr="003D5601">
              <w:rPr>
                <w:rFonts w:asciiTheme="majorHAnsi" w:hAnsiTheme="majorHAnsi" w:cstheme="majorHAnsi"/>
                <w:highlight w:val="yellow"/>
              </w:rPr>
              <w:t>Về việc bãi bỏ văn bản</w:t>
            </w:r>
          </w:p>
        </w:tc>
        <w:tc>
          <w:tcPr>
            <w:tcW w:w="1843" w:type="dxa"/>
            <w:vAlign w:val="center"/>
          </w:tcPr>
          <w:p w:rsidR="00C66BD5" w:rsidRPr="003D5601" w:rsidRDefault="00C66BD5" w:rsidP="00DF0462">
            <w:pPr>
              <w:jc w:val="center"/>
              <w:rPr>
                <w:rFonts w:asciiTheme="majorHAnsi" w:hAnsiTheme="majorHAnsi" w:cstheme="majorHAnsi"/>
                <w:highlight w:val="yellow"/>
              </w:rPr>
            </w:pPr>
            <w:r w:rsidRPr="003D5601">
              <w:rPr>
                <w:rFonts w:asciiTheme="majorHAnsi" w:hAnsiTheme="majorHAnsi" w:cstheme="majorHAnsi"/>
                <w:highlight w:val="yellow"/>
              </w:rPr>
              <w:t>01/01/2018</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66/2017/QĐ-UBND </w:t>
            </w:r>
            <w:r w:rsidRPr="00C2113C">
              <w:rPr>
                <w:rFonts w:asciiTheme="majorHAnsi" w:hAnsiTheme="majorHAnsi" w:cstheme="majorHAnsi"/>
                <w:caps/>
              </w:rPr>
              <w:br/>
              <w:t>20/12/2017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Điều chỉnh, bổ sung một số chế độ cho học viên trong thời gian chấp hành quyết định xử lý hành chính tại cơ sở cai nghiện bắt buộc do Sở Lao động - Thương binh và Xã hội và Lực lượng Thanh niên xung phong thành phố quản lý</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01/01/2018</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67/2017/QĐ-UBND </w:t>
            </w:r>
            <w:r w:rsidRPr="00C2113C">
              <w:rPr>
                <w:rFonts w:asciiTheme="majorHAnsi" w:hAnsiTheme="majorHAnsi" w:cstheme="majorHAnsi"/>
                <w:caps/>
              </w:rPr>
              <w:br/>
              <w:t>30/12/2017</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Ban hành Quy định về Quy tắc ứng xử của cán bộ, công chức, viên chức và người lao động làm việc trong các cơ quan hành chính, đơn vị sự nghiệp công lập trên địa bàn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10/01/2018</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01/2018/NQ-HĐND 16/3/2018</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Về việc ban hành mức thu phí sử dụng tạm thời lòng đường để đỗ xe ô tô trên địa bàn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01</w:t>
            </w:r>
            <w:r>
              <w:rPr>
                <w:rFonts w:asciiTheme="majorHAnsi" w:hAnsiTheme="majorHAnsi" w:cstheme="majorHAnsi"/>
              </w:rPr>
              <w:t>/6</w:t>
            </w:r>
            <w:r w:rsidRPr="00103C40">
              <w:rPr>
                <w:rFonts w:asciiTheme="majorHAnsi" w:hAnsiTheme="majorHAnsi" w:cstheme="majorHAnsi"/>
              </w:rPr>
              <w:t>/2018</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02/2018/NQ-HĐND 16/3/2018</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Về điều chỉnh mức thu phí bảo vệ môi trường đối với nước thải công nghiệp trên địa bàn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01</w:t>
            </w:r>
            <w:r>
              <w:rPr>
                <w:rFonts w:asciiTheme="majorHAnsi" w:hAnsiTheme="majorHAnsi" w:cstheme="majorHAnsi"/>
              </w:rPr>
              <w:t>/7</w:t>
            </w:r>
            <w:r w:rsidRPr="00103C40">
              <w:rPr>
                <w:rFonts w:asciiTheme="majorHAnsi" w:hAnsiTheme="majorHAnsi" w:cstheme="majorHAnsi"/>
              </w:rPr>
              <w:t>/2018</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03/2018/NQ-HĐND 16/3/2018</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Về ban hành quy định chi thu nhập tăng thêm cho cán bộ, công chức, viên chức thuộc khu vực quản lý nhà nước, tổ chức chính trị, tổ chức chính trị - xã hội và đơn vị sự nghiệp công lập do Thành phố quản lý.</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01</w:t>
            </w:r>
            <w:r>
              <w:rPr>
                <w:rFonts w:asciiTheme="majorHAnsi" w:hAnsiTheme="majorHAnsi" w:cstheme="majorHAnsi"/>
              </w:rPr>
              <w:t>/4</w:t>
            </w:r>
            <w:r w:rsidRPr="00103C40">
              <w:rPr>
                <w:rFonts w:asciiTheme="majorHAnsi" w:hAnsiTheme="majorHAnsi" w:cstheme="majorHAnsi"/>
              </w:rPr>
              <w:t>/2018</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Nghị quyết</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04/2018/NQ-HĐND 16/3/2018</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Về mức thu nhập chuyên gia, nhà khoa học đối với lĩnh vực thành phố có nhu cầu thu hút giai đoạn 2018 - 2022.</w:t>
            </w:r>
          </w:p>
        </w:tc>
        <w:tc>
          <w:tcPr>
            <w:tcW w:w="1843" w:type="dxa"/>
            <w:vAlign w:val="center"/>
          </w:tcPr>
          <w:p w:rsidR="00C66BD5" w:rsidRPr="00103C40" w:rsidRDefault="00C66BD5" w:rsidP="00DF0462">
            <w:pPr>
              <w:jc w:val="center"/>
              <w:rPr>
                <w:rFonts w:asciiTheme="majorHAnsi" w:hAnsiTheme="majorHAnsi" w:cstheme="majorHAnsi"/>
              </w:rPr>
            </w:pPr>
            <w:r w:rsidRPr="00891FA7">
              <w:rPr>
                <w:rFonts w:asciiTheme="majorHAnsi" w:hAnsiTheme="majorHAnsi" w:cstheme="majorHAnsi"/>
                <w:color w:val="FF0000"/>
              </w:rPr>
              <w:t>Chưa có ngày hiệu lực</w:t>
            </w:r>
          </w:p>
        </w:tc>
      </w:tr>
      <w:tr w:rsidR="003261CC" w:rsidRPr="00103C40" w:rsidTr="003261CC">
        <w:trPr>
          <w:trHeight w:val="567"/>
        </w:trPr>
        <w:tc>
          <w:tcPr>
            <w:tcW w:w="851" w:type="dxa"/>
            <w:vAlign w:val="center"/>
          </w:tcPr>
          <w:p w:rsidR="003261CC" w:rsidRPr="00937F2B" w:rsidRDefault="003261CC" w:rsidP="00DF0462">
            <w:pPr>
              <w:pStyle w:val="ListParagraph"/>
              <w:numPr>
                <w:ilvl w:val="0"/>
                <w:numId w:val="32"/>
              </w:numPr>
              <w:jc w:val="center"/>
              <w:rPr>
                <w:rFonts w:asciiTheme="majorHAnsi" w:hAnsiTheme="majorHAnsi" w:cstheme="majorHAnsi"/>
              </w:rPr>
            </w:pPr>
          </w:p>
        </w:tc>
        <w:tc>
          <w:tcPr>
            <w:tcW w:w="1418" w:type="dxa"/>
            <w:vAlign w:val="center"/>
          </w:tcPr>
          <w:p w:rsidR="003261CC" w:rsidRDefault="003261CC" w:rsidP="003261CC">
            <w:pPr>
              <w:jc w:val="center"/>
            </w:pPr>
            <w:r w:rsidRPr="001B4369">
              <w:rPr>
                <w:rFonts w:asciiTheme="majorHAnsi" w:hAnsiTheme="majorHAnsi" w:cstheme="majorHAnsi"/>
              </w:rPr>
              <w:t>Nghị quyết</w:t>
            </w:r>
          </w:p>
        </w:tc>
        <w:tc>
          <w:tcPr>
            <w:tcW w:w="2551" w:type="dxa"/>
            <w:vAlign w:val="center"/>
          </w:tcPr>
          <w:p w:rsidR="003261CC" w:rsidRDefault="003261CC" w:rsidP="00DF0462">
            <w:pPr>
              <w:jc w:val="center"/>
              <w:rPr>
                <w:rFonts w:asciiTheme="majorHAnsi" w:hAnsiTheme="majorHAnsi" w:cstheme="majorHAnsi"/>
                <w:caps/>
              </w:rPr>
            </w:pPr>
            <w:r>
              <w:rPr>
                <w:rFonts w:asciiTheme="majorHAnsi" w:hAnsiTheme="majorHAnsi" w:cstheme="majorHAnsi"/>
                <w:caps/>
              </w:rPr>
              <w:t>05</w:t>
            </w:r>
            <w:r w:rsidRPr="00C2113C">
              <w:rPr>
                <w:rFonts w:asciiTheme="majorHAnsi" w:hAnsiTheme="majorHAnsi" w:cstheme="majorHAnsi"/>
                <w:caps/>
              </w:rPr>
              <w:t>/2018/NQ-HĐND</w:t>
            </w:r>
          </w:p>
          <w:p w:rsidR="00423689" w:rsidRPr="00C2113C" w:rsidRDefault="00423689" w:rsidP="00DF0462">
            <w:pPr>
              <w:jc w:val="center"/>
              <w:rPr>
                <w:rFonts w:asciiTheme="majorHAnsi" w:hAnsiTheme="majorHAnsi" w:cstheme="majorHAnsi"/>
                <w:caps/>
              </w:rPr>
            </w:pPr>
            <w:r>
              <w:rPr>
                <w:rFonts w:asciiTheme="majorHAnsi" w:hAnsiTheme="majorHAnsi" w:cstheme="majorHAnsi"/>
                <w:caps/>
              </w:rPr>
              <w:t>12/7/2018</w:t>
            </w:r>
          </w:p>
        </w:tc>
        <w:tc>
          <w:tcPr>
            <w:tcW w:w="7655" w:type="dxa"/>
          </w:tcPr>
          <w:p w:rsidR="003261CC" w:rsidRPr="00103C40" w:rsidRDefault="003261CC" w:rsidP="003261CC">
            <w:pPr>
              <w:rPr>
                <w:rFonts w:asciiTheme="majorHAnsi" w:hAnsiTheme="majorHAnsi" w:cstheme="majorHAnsi"/>
              </w:rPr>
            </w:pPr>
            <w:r>
              <w:rPr>
                <w:rFonts w:asciiTheme="majorHAnsi" w:hAnsiTheme="majorHAnsi" w:cstheme="majorHAnsi"/>
              </w:rPr>
              <w:t>V</w:t>
            </w:r>
            <w:r w:rsidRPr="003261CC">
              <w:rPr>
                <w:rFonts w:asciiTheme="majorHAnsi" w:hAnsiTheme="majorHAnsi" w:cstheme="majorHAnsi"/>
              </w:rPr>
              <w:t>ề ban hành mức thu phí thư viện</w:t>
            </w:r>
            <w:r>
              <w:rPr>
                <w:rFonts w:asciiTheme="majorHAnsi" w:hAnsiTheme="majorHAnsi" w:cstheme="majorHAnsi"/>
              </w:rPr>
              <w:t xml:space="preserve"> </w:t>
            </w:r>
            <w:r w:rsidRPr="003261CC">
              <w:rPr>
                <w:rFonts w:asciiTheme="majorHAnsi" w:hAnsiTheme="majorHAnsi" w:cstheme="majorHAnsi"/>
              </w:rPr>
              <w:t>tại Thư viện khoa học Tổng hợp thành phố</w:t>
            </w:r>
          </w:p>
        </w:tc>
        <w:tc>
          <w:tcPr>
            <w:tcW w:w="1843" w:type="dxa"/>
            <w:vAlign w:val="center"/>
          </w:tcPr>
          <w:p w:rsidR="003261CC" w:rsidRPr="00090102" w:rsidRDefault="00090102" w:rsidP="00DF0462">
            <w:pPr>
              <w:jc w:val="center"/>
              <w:rPr>
                <w:rFonts w:asciiTheme="majorHAnsi" w:hAnsiTheme="majorHAnsi" w:cstheme="majorHAnsi"/>
              </w:rPr>
            </w:pPr>
            <w:r w:rsidRPr="00090102">
              <w:rPr>
                <w:rFonts w:asciiTheme="majorHAnsi" w:hAnsiTheme="majorHAnsi" w:cstheme="majorHAnsi"/>
              </w:rPr>
              <w:t>01/8/2018</w:t>
            </w:r>
          </w:p>
        </w:tc>
      </w:tr>
      <w:tr w:rsidR="003261CC" w:rsidRPr="00103C40" w:rsidTr="003261CC">
        <w:trPr>
          <w:trHeight w:val="567"/>
        </w:trPr>
        <w:tc>
          <w:tcPr>
            <w:tcW w:w="851" w:type="dxa"/>
            <w:vAlign w:val="center"/>
          </w:tcPr>
          <w:p w:rsidR="003261CC" w:rsidRPr="00937F2B" w:rsidRDefault="003261CC" w:rsidP="00DF0462">
            <w:pPr>
              <w:pStyle w:val="ListParagraph"/>
              <w:numPr>
                <w:ilvl w:val="0"/>
                <w:numId w:val="32"/>
              </w:numPr>
              <w:jc w:val="center"/>
              <w:rPr>
                <w:rFonts w:asciiTheme="majorHAnsi" w:hAnsiTheme="majorHAnsi" w:cstheme="majorHAnsi"/>
              </w:rPr>
            </w:pPr>
          </w:p>
        </w:tc>
        <w:tc>
          <w:tcPr>
            <w:tcW w:w="1418" w:type="dxa"/>
            <w:vAlign w:val="center"/>
          </w:tcPr>
          <w:p w:rsidR="003261CC" w:rsidRDefault="003261CC" w:rsidP="003261CC">
            <w:pPr>
              <w:jc w:val="center"/>
            </w:pPr>
            <w:r w:rsidRPr="001B4369">
              <w:rPr>
                <w:rFonts w:asciiTheme="majorHAnsi" w:hAnsiTheme="majorHAnsi" w:cstheme="majorHAnsi"/>
              </w:rPr>
              <w:t>Nghị quyết</w:t>
            </w:r>
          </w:p>
        </w:tc>
        <w:tc>
          <w:tcPr>
            <w:tcW w:w="2551" w:type="dxa"/>
            <w:vAlign w:val="center"/>
          </w:tcPr>
          <w:p w:rsidR="003261CC" w:rsidRDefault="003261CC" w:rsidP="00DF0462">
            <w:pPr>
              <w:jc w:val="center"/>
              <w:rPr>
                <w:rFonts w:asciiTheme="majorHAnsi" w:hAnsiTheme="majorHAnsi" w:cstheme="majorHAnsi"/>
                <w:caps/>
              </w:rPr>
            </w:pPr>
            <w:r>
              <w:rPr>
                <w:rFonts w:asciiTheme="majorHAnsi" w:hAnsiTheme="majorHAnsi" w:cstheme="majorHAnsi"/>
                <w:caps/>
              </w:rPr>
              <w:t>06</w:t>
            </w:r>
            <w:r w:rsidRPr="00C2113C">
              <w:rPr>
                <w:rFonts w:asciiTheme="majorHAnsi" w:hAnsiTheme="majorHAnsi" w:cstheme="majorHAnsi"/>
                <w:caps/>
              </w:rPr>
              <w:t>/2018/NQ-HĐND</w:t>
            </w:r>
          </w:p>
          <w:p w:rsidR="00423689" w:rsidRPr="00C2113C" w:rsidRDefault="00423689" w:rsidP="00DF0462">
            <w:pPr>
              <w:jc w:val="center"/>
              <w:rPr>
                <w:rFonts w:asciiTheme="majorHAnsi" w:hAnsiTheme="majorHAnsi" w:cstheme="majorHAnsi"/>
                <w:caps/>
              </w:rPr>
            </w:pPr>
            <w:r>
              <w:rPr>
                <w:rFonts w:asciiTheme="majorHAnsi" w:hAnsiTheme="majorHAnsi" w:cstheme="majorHAnsi"/>
                <w:caps/>
              </w:rPr>
              <w:t>12/7/2018</w:t>
            </w:r>
          </w:p>
        </w:tc>
        <w:tc>
          <w:tcPr>
            <w:tcW w:w="7655" w:type="dxa"/>
          </w:tcPr>
          <w:p w:rsidR="003261CC" w:rsidRPr="00103C40" w:rsidRDefault="00423689" w:rsidP="00086600">
            <w:pPr>
              <w:rPr>
                <w:rFonts w:asciiTheme="majorHAnsi" w:hAnsiTheme="majorHAnsi" w:cstheme="majorHAnsi"/>
              </w:rPr>
            </w:pPr>
            <w:r>
              <w:rPr>
                <w:rFonts w:asciiTheme="majorHAnsi" w:hAnsiTheme="majorHAnsi" w:cstheme="majorHAnsi"/>
              </w:rPr>
              <w:t>Ban hành Quy định về nội dung và mức chi của các cuộc điều tra thống kê do ngân sách thành phố đảm bảo</w:t>
            </w:r>
          </w:p>
        </w:tc>
        <w:tc>
          <w:tcPr>
            <w:tcW w:w="1843" w:type="dxa"/>
            <w:vAlign w:val="center"/>
          </w:tcPr>
          <w:p w:rsidR="003261CC" w:rsidRPr="00090102" w:rsidRDefault="00423689" w:rsidP="00DF0462">
            <w:pPr>
              <w:jc w:val="center"/>
              <w:rPr>
                <w:rFonts w:asciiTheme="majorHAnsi" w:hAnsiTheme="majorHAnsi" w:cstheme="majorHAnsi"/>
              </w:rPr>
            </w:pPr>
            <w:r>
              <w:rPr>
                <w:rFonts w:asciiTheme="majorHAnsi" w:hAnsiTheme="majorHAnsi" w:cstheme="majorHAnsi"/>
              </w:rPr>
              <w:t>01/8/2018</w:t>
            </w:r>
          </w:p>
        </w:tc>
      </w:tr>
      <w:tr w:rsidR="003261CC" w:rsidRPr="00103C40" w:rsidTr="003261CC">
        <w:trPr>
          <w:trHeight w:val="567"/>
        </w:trPr>
        <w:tc>
          <w:tcPr>
            <w:tcW w:w="851" w:type="dxa"/>
            <w:vAlign w:val="center"/>
          </w:tcPr>
          <w:p w:rsidR="003261CC" w:rsidRPr="00937F2B" w:rsidRDefault="003261CC" w:rsidP="00DF0462">
            <w:pPr>
              <w:pStyle w:val="ListParagraph"/>
              <w:numPr>
                <w:ilvl w:val="0"/>
                <w:numId w:val="32"/>
              </w:numPr>
              <w:jc w:val="center"/>
              <w:rPr>
                <w:rFonts w:asciiTheme="majorHAnsi" w:hAnsiTheme="majorHAnsi" w:cstheme="majorHAnsi"/>
              </w:rPr>
            </w:pPr>
          </w:p>
        </w:tc>
        <w:tc>
          <w:tcPr>
            <w:tcW w:w="1418" w:type="dxa"/>
            <w:vAlign w:val="center"/>
          </w:tcPr>
          <w:p w:rsidR="003261CC" w:rsidRDefault="003261CC" w:rsidP="003261CC">
            <w:pPr>
              <w:jc w:val="center"/>
            </w:pPr>
            <w:r w:rsidRPr="001B4369">
              <w:rPr>
                <w:rFonts w:asciiTheme="majorHAnsi" w:hAnsiTheme="majorHAnsi" w:cstheme="majorHAnsi"/>
              </w:rPr>
              <w:t>Nghị quyết</w:t>
            </w:r>
          </w:p>
        </w:tc>
        <w:tc>
          <w:tcPr>
            <w:tcW w:w="2551" w:type="dxa"/>
            <w:vAlign w:val="center"/>
          </w:tcPr>
          <w:p w:rsidR="003261CC" w:rsidRDefault="003261CC" w:rsidP="00DF0462">
            <w:pPr>
              <w:jc w:val="center"/>
              <w:rPr>
                <w:rFonts w:asciiTheme="majorHAnsi" w:hAnsiTheme="majorHAnsi" w:cstheme="majorHAnsi"/>
                <w:caps/>
              </w:rPr>
            </w:pPr>
            <w:r>
              <w:rPr>
                <w:rFonts w:asciiTheme="majorHAnsi" w:hAnsiTheme="majorHAnsi" w:cstheme="majorHAnsi"/>
                <w:caps/>
              </w:rPr>
              <w:t>07</w:t>
            </w:r>
            <w:r w:rsidRPr="00C2113C">
              <w:rPr>
                <w:rFonts w:asciiTheme="majorHAnsi" w:hAnsiTheme="majorHAnsi" w:cstheme="majorHAnsi"/>
                <w:caps/>
              </w:rPr>
              <w:t>/2018/NQ-HĐND</w:t>
            </w:r>
          </w:p>
          <w:p w:rsidR="00423689" w:rsidRPr="00C2113C" w:rsidRDefault="00423689" w:rsidP="00DF0462">
            <w:pPr>
              <w:jc w:val="center"/>
              <w:rPr>
                <w:rFonts w:asciiTheme="majorHAnsi" w:hAnsiTheme="majorHAnsi" w:cstheme="majorHAnsi"/>
                <w:caps/>
              </w:rPr>
            </w:pPr>
            <w:r>
              <w:rPr>
                <w:rFonts w:asciiTheme="majorHAnsi" w:hAnsiTheme="majorHAnsi" w:cstheme="majorHAnsi"/>
                <w:caps/>
              </w:rPr>
              <w:t>12/7/2018</w:t>
            </w:r>
          </w:p>
        </w:tc>
        <w:tc>
          <w:tcPr>
            <w:tcW w:w="7655" w:type="dxa"/>
          </w:tcPr>
          <w:p w:rsidR="003261CC" w:rsidRPr="00103C40" w:rsidRDefault="00423689" w:rsidP="00086600">
            <w:pPr>
              <w:rPr>
                <w:rFonts w:asciiTheme="majorHAnsi" w:hAnsiTheme="majorHAnsi" w:cstheme="majorHAnsi"/>
              </w:rPr>
            </w:pPr>
            <w:r w:rsidRPr="00423689">
              <w:rPr>
                <w:rFonts w:asciiTheme="majorHAnsi" w:hAnsiTheme="majorHAnsi" w:cstheme="majorHAnsi"/>
              </w:rPr>
              <w:t>Ban hành mức chi đón tiếp, thăm hỏi, chúc mừng đối với một số đối tượng do Ủy ban Mặt trận Tổ quốc Việt Nam thành phố, quận - huyện thực hiện trên địa bàn Thành phố Hồ Chí Minh.</w:t>
            </w:r>
          </w:p>
        </w:tc>
        <w:tc>
          <w:tcPr>
            <w:tcW w:w="1843" w:type="dxa"/>
            <w:vAlign w:val="center"/>
          </w:tcPr>
          <w:p w:rsidR="003261CC" w:rsidRPr="00090102" w:rsidRDefault="00423689" w:rsidP="00DF0462">
            <w:pPr>
              <w:jc w:val="center"/>
              <w:rPr>
                <w:rFonts w:asciiTheme="majorHAnsi" w:hAnsiTheme="majorHAnsi" w:cstheme="majorHAnsi"/>
              </w:rPr>
            </w:pPr>
            <w:r>
              <w:rPr>
                <w:rFonts w:asciiTheme="majorHAnsi" w:hAnsiTheme="majorHAnsi" w:cstheme="majorHAnsi"/>
              </w:rPr>
              <w:t>01/8/2018</w:t>
            </w:r>
          </w:p>
        </w:tc>
      </w:tr>
      <w:tr w:rsidR="003261CC" w:rsidRPr="00103C40" w:rsidTr="003261CC">
        <w:trPr>
          <w:trHeight w:val="567"/>
        </w:trPr>
        <w:tc>
          <w:tcPr>
            <w:tcW w:w="851" w:type="dxa"/>
            <w:vAlign w:val="center"/>
          </w:tcPr>
          <w:p w:rsidR="003261CC" w:rsidRPr="00937F2B" w:rsidRDefault="003261CC" w:rsidP="00DF0462">
            <w:pPr>
              <w:pStyle w:val="ListParagraph"/>
              <w:numPr>
                <w:ilvl w:val="0"/>
                <w:numId w:val="32"/>
              </w:numPr>
              <w:jc w:val="center"/>
              <w:rPr>
                <w:rFonts w:asciiTheme="majorHAnsi" w:hAnsiTheme="majorHAnsi" w:cstheme="majorHAnsi"/>
              </w:rPr>
            </w:pPr>
          </w:p>
        </w:tc>
        <w:tc>
          <w:tcPr>
            <w:tcW w:w="1418" w:type="dxa"/>
            <w:vAlign w:val="center"/>
          </w:tcPr>
          <w:p w:rsidR="003261CC" w:rsidRDefault="003261CC" w:rsidP="003261CC">
            <w:pPr>
              <w:jc w:val="center"/>
            </w:pPr>
            <w:r w:rsidRPr="001B4369">
              <w:rPr>
                <w:rFonts w:asciiTheme="majorHAnsi" w:hAnsiTheme="majorHAnsi" w:cstheme="majorHAnsi"/>
              </w:rPr>
              <w:t>Nghị quyết</w:t>
            </w:r>
          </w:p>
        </w:tc>
        <w:tc>
          <w:tcPr>
            <w:tcW w:w="2551" w:type="dxa"/>
            <w:vAlign w:val="center"/>
          </w:tcPr>
          <w:p w:rsidR="003261CC" w:rsidRDefault="003261CC" w:rsidP="00DF0462">
            <w:pPr>
              <w:jc w:val="center"/>
              <w:rPr>
                <w:rFonts w:asciiTheme="majorHAnsi" w:hAnsiTheme="majorHAnsi" w:cstheme="majorHAnsi"/>
                <w:caps/>
              </w:rPr>
            </w:pPr>
            <w:r>
              <w:rPr>
                <w:rFonts w:asciiTheme="majorHAnsi" w:hAnsiTheme="majorHAnsi" w:cstheme="majorHAnsi"/>
                <w:caps/>
              </w:rPr>
              <w:t>08</w:t>
            </w:r>
            <w:r w:rsidRPr="00C2113C">
              <w:rPr>
                <w:rFonts w:asciiTheme="majorHAnsi" w:hAnsiTheme="majorHAnsi" w:cstheme="majorHAnsi"/>
                <w:caps/>
              </w:rPr>
              <w:t>/2018/NQ-HĐND</w:t>
            </w:r>
          </w:p>
          <w:p w:rsidR="00423689" w:rsidRPr="00C2113C" w:rsidRDefault="00423689" w:rsidP="00DF0462">
            <w:pPr>
              <w:jc w:val="center"/>
              <w:rPr>
                <w:rFonts w:asciiTheme="majorHAnsi" w:hAnsiTheme="majorHAnsi" w:cstheme="majorHAnsi"/>
                <w:caps/>
              </w:rPr>
            </w:pPr>
            <w:r>
              <w:rPr>
                <w:rFonts w:asciiTheme="majorHAnsi" w:hAnsiTheme="majorHAnsi" w:cstheme="majorHAnsi"/>
                <w:caps/>
              </w:rPr>
              <w:t>12/7/2018</w:t>
            </w:r>
          </w:p>
        </w:tc>
        <w:tc>
          <w:tcPr>
            <w:tcW w:w="7655" w:type="dxa"/>
          </w:tcPr>
          <w:p w:rsidR="003261CC" w:rsidRPr="00103C40" w:rsidRDefault="00423689" w:rsidP="00423689">
            <w:pPr>
              <w:rPr>
                <w:rFonts w:asciiTheme="majorHAnsi" w:hAnsiTheme="majorHAnsi" w:cstheme="majorHAnsi"/>
              </w:rPr>
            </w:pPr>
            <w:r>
              <w:rPr>
                <w:rFonts w:asciiTheme="majorHAnsi" w:hAnsiTheme="majorHAnsi" w:cstheme="majorHAnsi"/>
              </w:rPr>
              <w:t>V</w:t>
            </w:r>
            <w:r w:rsidRPr="00423689">
              <w:rPr>
                <w:rFonts w:asciiTheme="majorHAnsi" w:hAnsiTheme="majorHAnsi" w:cstheme="majorHAnsi"/>
              </w:rPr>
              <w:t>ề ban hành mức chi hỗ trợ ủy ban Mặt trận Tổ quốc cấp xã</w:t>
            </w:r>
            <w:r>
              <w:rPr>
                <w:rFonts w:asciiTheme="majorHAnsi" w:hAnsiTheme="majorHAnsi" w:cstheme="majorHAnsi"/>
              </w:rPr>
              <w:t xml:space="preserve"> </w:t>
            </w:r>
            <w:r w:rsidRPr="00423689">
              <w:rPr>
                <w:rFonts w:asciiTheme="majorHAnsi" w:hAnsiTheme="majorHAnsi" w:cstheme="majorHAnsi"/>
              </w:rPr>
              <w:t>và Ban công tác Mặt trận ở khu dân cư thực hiện Cuộc vận động</w:t>
            </w:r>
            <w:r>
              <w:rPr>
                <w:rFonts w:asciiTheme="majorHAnsi" w:hAnsiTheme="majorHAnsi" w:cstheme="majorHAnsi"/>
              </w:rPr>
              <w:t xml:space="preserve"> </w:t>
            </w:r>
            <w:r w:rsidRPr="00423689">
              <w:rPr>
                <w:rFonts w:asciiTheme="majorHAnsi" w:hAnsiTheme="majorHAnsi" w:cstheme="majorHAnsi"/>
              </w:rPr>
              <w:t>"Toàn dân đoàn kết xây dựng nông thôn mới, đô thị văn minh"</w:t>
            </w:r>
          </w:p>
        </w:tc>
        <w:tc>
          <w:tcPr>
            <w:tcW w:w="1843" w:type="dxa"/>
            <w:vAlign w:val="center"/>
          </w:tcPr>
          <w:p w:rsidR="003261CC" w:rsidRPr="00090102" w:rsidRDefault="00423689" w:rsidP="00DF0462">
            <w:pPr>
              <w:jc w:val="center"/>
              <w:rPr>
                <w:rFonts w:asciiTheme="majorHAnsi" w:hAnsiTheme="majorHAnsi" w:cstheme="majorHAnsi"/>
              </w:rPr>
            </w:pPr>
            <w:r>
              <w:rPr>
                <w:rFonts w:asciiTheme="majorHAnsi" w:hAnsiTheme="majorHAnsi" w:cstheme="majorHAnsi"/>
              </w:rPr>
              <w:t>01/8/2018</w:t>
            </w:r>
          </w:p>
        </w:tc>
      </w:tr>
      <w:tr w:rsidR="003261CC" w:rsidRPr="00103C40" w:rsidTr="003261CC">
        <w:trPr>
          <w:trHeight w:val="567"/>
        </w:trPr>
        <w:tc>
          <w:tcPr>
            <w:tcW w:w="851" w:type="dxa"/>
            <w:vAlign w:val="center"/>
          </w:tcPr>
          <w:p w:rsidR="003261CC" w:rsidRPr="00937F2B" w:rsidRDefault="003261CC" w:rsidP="00DF0462">
            <w:pPr>
              <w:pStyle w:val="ListParagraph"/>
              <w:numPr>
                <w:ilvl w:val="0"/>
                <w:numId w:val="32"/>
              </w:numPr>
              <w:jc w:val="center"/>
              <w:rPr>
                <w:rFonts w:asciiTheme="majorHAnsi" w:hAnsiTheme="majorHAnsi" w:cstheme="majorHAnsi"/>
              </w:rPr>
            </w:pPr>
          </w:p>
        </w:tc>
        <w:tc>
          <w:tcPr>
            <w:tcW w:w="1418" w:type="dxa"/>
            <w:vAlign w:val="center"/>
          </w:tcPr>
          <w:p w:rsidR="003261CC" w:rsidRDefault="003261CC" w:rsidP="003261CC">
            <w:pPr>
              <w:jc w:val="center"/>
            </w:pPr>
            <w:r w:rsidRPr="001B4369">
              <w:rPr>
                <w:rFonts w:asciiTheme="majorHAnsi" w:hAnsiTheme="majorHAnsi" w:cstheme="majorHAnsi"/>
              </w:rPr>
              <w:t>Nghị quyết</w:t>
            </w:r>
          </w:p>
        </w:tc>
        <w:tc>
          <w:tcPr>
            <w:tcW w:w="2551" w:type="dxa"/>
            <w:vAlign w:val="center"/>
          </w:tcPr>
          <w:p w:rsidR="003261CC" w:rsidRDefault="003261CC" w:rsidP="00DF0462">
            <w:pPr>
              <w:jc w:val="center"/>
              <w:rPr>
                <w:rFonts w:asciiTheme="majorHAnsi" w:hAnsiTheme="majorHAnsi" w:cstheme="majorHAnsi"/>
                <w:caps/>
              </w:rPr>
            </w:pPr>
            <w:r>
              <w:rPr>
                <w:rFonts w:asciiTheme="majorHAnsi" w:hAnsiTheme="majorHAnsi" w:cstheme="majorHAnsi"/>
                <w:caps/>
              </w:rPr>
              <w:t>09</w:t>
            </w:r>
            <w:r w:rsidRPr="00C2113C">
              <w:rPr>
                <w:rFonts w:asciiTheme="majorHAnsi" w:hAnsiTheme="majorHAnsi" w:cstheme="majorHAnsi"/>
                <w:caps/>
              </w:rPr>
              <w:t>/2018/NQ-HĐND</w:t>
            </w:r>
          </w:p>
          <w:p w:rsidR="00423689" w:rsidRPr="00C2113C" w:rsidRDefault="00423689" w:rsidP="00DF0462">
            <w:pPr>
              <w:jc w:val="center"/>
              <w:rPr>
                <w:rFonts w:asciiTheme="majorHAnsi" w:hAnsiTheme="majorHAnsi" w:cstheme="majorHAnsi"/>
                <w:caps/>
              </w:rPr>
            </w:pPr>
            <w:r>
              <w:rPr>
                <w:rFonts w:asciiTheme="majorHAnsi" w:hAnsiTheme="majorHAnsi" w:cstheme="majorHAnsi"/>
                <w:caps/>
              </w:rPr>
              <w:t>12/7/2018</w:t>
            </w:r>
          </w:p>
        </w:tc>
        <w:tc>
          <w:tcPr>
            <w:tcW w:w="7655" w:type="dxa"/>
          </w:tcPr>
          <w:p w:rsidR="003261CC" w:rsidRPr="00103C40" w:rsidRDefault="00423689" w:rsidP="00423689">
            <w:pPr>
              <w:rPr>
                <w:rFonts w:asciiTheme="majorHAnsi" w:hAnsiTheme="majorHAnsi" w:cstheme="majorHAnsi"/>
              </w:rPr>
            </w:pPr>
            <w:r>
              <w:rPr>
                <w:rFonts w:asciiTheme="majorHAnsi" w:hAnsiTheme="majorHAnsi" w:cstheme="majorHAnsi"/>
              </w:rPr>
              <w:t>V</w:t>
            </w:r>
            <w:r w:rsidRPr="00423689">
              <w:rPr>
                <w:rFonts w:asciiTheme="majorHAnsi" w:hAnsiTheme="majorHAnsi" w:cstheme="majorHAnsi"/>
              </w:rPr>
              <w:t>ề ban hành Quỵ định mức chi trong việc tiếp công dân,</w:t>
            </w:r>
            <w:r>
              <w:rPr>
                <w:rFonts w:asciiTheme="majorHAnsi" w:hAnsiTheme="majorHAnsi" w:cstheme="majorHAnsi"/>
              </w:rPr>
              <w:t xml:space="preserve"> </w:t>
            </w:r>
            <w:r w:rsidRPr="00423689">
              <w:rPr>
                <w:rFonts w:asciiTheme="majorHAnsi" w:hAnsiTheme="majorHAnsi" w:cstheme="majorHAnsi"/>
              </w:rPr>
              <w:t>giải quyết khiếu nại, tố cáo của nông dân theo quy định tại</w:t>
            </w:r>
            <w:r>
              <w:rPr>
                <w:rFonts w:asciiTheme="majorHAnsi" w:hAnsiTheme="majorHAnsi" w:cstheme="majorHAnsi"/>
              </w:rPr>
              <w:t xml:space="preserve"> </w:t>
            </w:r>
            <w:r w:rsidRPr="00423689">
              <w:rPr>
                <w:rFonts w:asciiTheme="majorHAnsi" w:hAnsiTheme="majorHAnsi" w:cstheme="majorHAnsi"/>
              </w:rPr>
              <w:t>Quyết định số 81/2014/QĐ-TTg của Thủ tướng Chính phủ</w:t>
            </w:r>
          </w:p>
        </w:tc>
        <w:tc>
          <w:tcPr>
            <w:tcW w:w="1843" w:type="dxa"/>
            <w:vAlign w:val="center"/>
          </w:tcPr>
          <w:p w:rsidR="003261CC" w:rsidRPr="00090102" w:rsidRDefault="00423689" w:rsidP="00DF0462">
            <w:pPr>
              <w:jc w:val="center"/>
              <w:rPr>
                <w:rFonts w:asciiTheme="majorHAnsi" w:hAnsiTheme="majorHAnsi" w:cstheme="majorHAnsi"/>
              </w:rPr>
            </w:pPr>
            <w:r>
              <w:rPr>
                <w:rFonts w:asciiTheme="majorHAnsi" w:hAnsiTheme="majorHAnsi" w:cstheme="majorHAnsi"/>
              </w:rPr>
              <w:t>01/8/2018</w:t>
            </w:r>
          </w:p>
        </w:tc>
      </w:tr>
      <w:tr w:rsidR="003261CC" w:rsidRPr="00103C40" w:rsidTr="003261CC">
        <w:trPr>
          <w:trHeight w:val="567"/>
        </w:trPr>
        <w:tc>
          <w:tcPr>
            <w:tcW w:w="851" w:type="dxa"/>
            <w:vAlign w:val="center"/>
          </w:tcPr>
          <w:p w:rsidR="003261CC" w:rsidRPr="00937F2B" w:rsidRDefault="003261CC" w:rsidP="00DF0462">
            <w:pPr>
              <w:pStyle w:val="ListParagraph"/>
              <w:numPr>
                <w:ilvl w:val="0"/>
                <w:numId w:val="32"/>
              </w:numPr>
              <w:jc w:val="center"/>
              <w:rPr>
                <w:rFonts w:asciiTheme="majorHAnsi" w:hAnsiTheme="majorHAnsi" w:cstheme="majorHAnsi"/>
              </w:rPr>
            </w:pPr>
          </w:p>
        </w:tc>
        <w:tc>
          <w:tcPr>
            <w:tcW w:w="1418" w:type="dxa"/>
            <w:vAlign w:val="center"/>
          </w:tcPr>
          <w:p w:rsidR="003261CC" w:rsidRDefault="003261CC" w:rsidP="003261CC">
            <w:pPr>
              <w:jc w:val="center"/>
            </w:pPr>
            <w:r w:rsidRPr="001B4369">
              <w:rPr>
                <w:rFonts w:asciiTheme="majorHAnsi" w:hAnsiTheme="majorHAnsi" w:cstheme="majorHAnsi"/>
              </w:rPr>
              <w:t>Nghị quyết</w:t>
            </w:r>
          </w:p>
        </w:tc>
        <w:tc>
          <w:tcPr>
            <w:tcW w:w="2551" w:type="dxa"/>
            <w:vAlign w:val="center"/>
          </w:tcPr>
          <w:p w:rsidR="003261CC" w:rsidRDefault="003261CC" w:rsidP="00DF0462">
            <w:pPr>
              <w:jc w:val="center"/>
              <w:rPr>
                <w:rFonts w:asciiTheme="majorHAnsi" w:hAnsiTheme="majorHAnsi" w:cstheme="majorHAnsi"/>
                <w:caps/>
              </w:rPr>
            </w:pPr>
            <w:r>
              <w:rPr>
                <w:rFonts w:asciiTheme="majorHAnsi" w:hAnsiTheme="majorHAnsi" w:cstheme="majorHAnsi"/>
                <w:caps/>
              </w:rPr>
              <w:t>10</w:t>
            </w:r>
            <w:r w:rsidRPr="00C2113C">
              <w:rPr>
                <w:rFonts w:asciiTheme="majorHAnsi" w:hAnsiTheme="majorHAnsi" w:cstheme="majorHAnsi"/>
                <w:caps/>
              </w:rPr>
              <w:t>/2018/NQ-HĐND</w:t>
            </w:r>
          </w:p>
          <w:p w:rsidR="00423689" w:rsidRPr="00C2113C" w:rsidRDefault="00423689" w:rsidP="00DF0462">
            <w:pPr>
              <w:jc w:val="center"/>
              <w:rPr>
                <w:rFonts w:asciiTheme="majorHAnsi" w:hAnsiTheme="majorHAnsi" w:cstheme="majorHAnsi"/>
                <w:caps/>
              </w:rPr>
            </w:pPr>
            <w:r>
              <w:rPr>
                <w:rFonts w:asciiTheme="majorHAnsi" w:hAnsiTheme="majorHAnsi" w:cstheme="majorHAnsi"/>
                <w:caps/>
              </w:rPr>
              <w:t>12/7/2018</w:t>
            </w:r>
          </w:p>
        </w:tc>
        <w:tc>
          <w:tcPr>
            <w:tcW w:w="7655" w:type="dxa"/>
          </w:tcPr>
          <w:p w:rsidR="003261CC" w:rsidRPr="00103C40" w:rsidRDefault="00423689" w:rsidP="00423689">
            <w:pPr>
              <w:rPr>
                <w:rFonts w:asciiTheme="majorHAnsi" w:hAnsiTheme="majorHAnsi" w:cstheme="majorHAnsi"/>
              </w:rPr>
            </w:pPr>
            <w:r>
              <w:rPr>
                <w:rFonts w:asciiTheme="majorHAnsi" w:hAnsiTheme="majorHAnsi" w:cstheme="majorHAnsi"/>
              </w:rPr>
              <w:t>V</w:t>
            </w:r>
            <w:r w:rsidRPr="00423689">
              <w:rPr>
                <w:rFonts w:asciiTheme="majorHAnsi" w:hAnsiTheme="majorHAnsi" w:cstheme="majorHAnsi"/>
              </w:rPr>
              <w:t>ề ban hành Quy đị</w:t>
            </w:r>
            <w:r>
              <w:rPr>
                <w:rFonts w:asciiTheme="majorHAnsi" w:hAnsiTheme="majorHAnsi" w:cstheme="majorHAnsi"/>
              </w:rPr>
              <w:t>nh mức phân bổ kinh phí bảo đảm c</w:t>
            </w:r>
            <w:r w:rsidRPr="00423689">
              <w:rPr>
                <w:rFonts w:asciiTheme="majorHAnsi" w:hAnsiTheme="majorHAnsi" w:cstheme="majorHAnsi"/>
              </w:rPr>
              <w:t>ho công tác xây dựng văn bản q</w:t>
            </w:r>
            <w:r>
              <w:rPr>
                <w:rFonts w:asciiTheme="majorHAnsi" w:hAnsiTheme="majorHAnsi" w:cstheme="majorHAnsi"/>
              </w:rPr>
              <w:t xml:space="preserve">uy phạm pháp luật và hoàn thiện </w:t>
            </w:r>
            <w:r w:rsidRPr="00423689">
              <w:rPr>
                <w:rFonts w:asciiTheme="majorHAnsi" w:hAnsiTheme="majorHAnsi" w:cstheme="majorHAnsi"/>
              </w:rPr>
              <w:t>hệ thống pháp luật trên địa bàn thành phố</w:t>
            </w:r>
          </w:p>
        </w:tc>
        <w:tc>
          <w:tcPr>
            <w:tcW w:w="1843" w:type="dxa"/>
            <w:vAlign w:val="center"/>
          </w:tcPr>
          <w:p w:rsidR="003261CC" w:rsidRPr="00090102" w:rsidRDefault="00423689" w:rsidP="00DF0462">
            <w:pPr>
              <w:jc w:val="center"/>
              <w:rPr>
                <w:rFonts w:asciiTheme="majorHAnsi" w:hAnsiTheme="majorHAnsi" w:cstheme="majorHAnsi"/>
              </w:rPr>
            </w:pPr>
            <w:r>
              <w:rPr>
                <w:rFonts w:asciiTheme="majorHAnsi" w:hAnsiTheme="majorHAnsi" w:cstheme="majorHAnsi"/>
              </w:rPr>
              <w:t>01/8/2018</w:t>
            </w:r>
          </w:p>
        </w:tc>
      </w:tr>
      <w:tr w:rsidR="003261CC" w:rsidRPr="00103C40" w:rsidTr="003261CC">
        <w:trPr>
          <w:trHeight w:val="567"/>
        </w:trPr>
        <w:tc>
          <w:tcPr>
            <w:tcW w:w="851" w:type="dxa"/>
            <w:vAlign w:val="center"/>
          </w:tcPr>
          <w:p w:rsidR="003261CC" w:rsidRPr="00937F2B" w:rsidRDefault="003261CC" w:rsidP="00DF0462">
            <w:pPr>
              <w:pStyle w:val="ListParagraph"/>
              <w:numPr>
                <w:ilvl w:val="0"/>
                <w:numId w:val="32"/>
              </w:numPr>
              <w:jc w:val="center"/>
              <w:rPr>
                <w:rFonts w:asciiTheme="majorHAnsi" w:hAnsiTheme="majorHAnsi" w:cstheme="majorHAnsi"/>
              </w:rPr>
            </w:pPr>
          </w:p>
        </w:tc>
        <w:tc>
          <w:tcPr>
            <w:tcW w:w="1418" w:type="dxa"/>
            <w:vAlign w:val="center"/>
          </w:tcPr>
          <w:p w:rsidR="003261CC" w:rsidRDefault="003261CC" w:rsidP="003261CC">
            <w:pPr>
              <w:jc w:val="center"/>
            </w:pPr>
            <w:r w:rsidRPr="001B4369">
              <w:rPr>
                <w:rFonts w:asciiTheme="majorHAnsi" w:hAnsiTheme="majorHAnsi" w:cstheme="majorHAnsi"/>
              </w:rPr>
              <w:t>Nghị quyết</w:t>
            </w:r>
          </w:p>
        </w:tc>
        <w:tc>
          <w:tcPr>
            <w:tcW w:w="2551" w:type="dxa"/>
            <w:vAlign w:val="center"/>
          </w:tcPr>
          <w:p w:rsidR="003261CC" w:rsidRDefault="003261CC" w:rsidP="00DF0462">
            <w:pPr>
              <w:jc w:val="center"/>
              <w:rPr>
                <w:rFonts w:asciiTheme="majorHAnsi" w:hAnsiTheme="majorHAnsi" w:cstheme="majorHAnsi"/>
                <w:caps/>
              </w:rPr>
            </w:pPr>
            <w:r>
              <w:rPr>
                <w:rFonts w:asciiTheme="majorHAnsi" w:hAnsiTheme="majorHAnsi" w:cstheme="majorHAnsi"/>
                <w:caps/>
              </w:rPr>
              <w:t>11</w:t>
            </w:r>
            <w:r w:rsidRPr="00C2113C">
              <w:rPr>
                <w:rFonts w:asciiTheme="majorHAnsi" w:hAnsiTheme="majorHAnsi" w:cstheme="majorHAnsi"/>
                <w:caps/>
              </w:rPr>
              <w:t>/2018/NQ-HĐND</w:t>
            </w:r>
          </w:p>
          <w:p w:rsidR="00423689" w:rsidRPr="00C2113C" w:rsidRDefault="00423689" w:rsidP="00DF0462">
            <w:pPr>
              <w:jc w:val="center"/>
              <w:rPr>
                <w:rFonts w:asciiTheme="majorHAnsi" w:hAnsiTheme="majorHAnsi" w:cstheme="majorHAnsi"/>
                <w:caps/>
              </w:rPr>
            </w:pPr>
            <w:r>
              <w:rPr>
                <w:rFonts w:asciiTheme="majorHAnsi" w:hAnsiTheme="majorHAnsi" w:cstheme="majorHAnsi"/>
                <w:caps/>
              </w:rPr>
              <w:t>12/7/2018</w:t>
            </w:r>
          </w:p>
        </w:tc>
        <w:tc>
          <w:tcPr>
            <w:tcW w:w="7655" w:type="dxa"/>
          </w:tcPr>
          <w:p w:rsidR="003261CC" w:rsidRPr="00103C40" w:rsidRDefault="00423689" w:rsidP="00086600">
            <w:pPr>
              <w:rPr>
                <w:rFonts w:asciiTheme="majorHAnsi" w:hAnsiTheme="majorHAnsi" w:cstheme="majorHAnsi"/>
              </w:rPr>
            </w:pPr>
            <w:r w:rsidRPr="00423689">
              <w:rPr>
                <w:rFonts w:asciiTheme="majorHAnsi" w:hAnsiTheme="majorHAnsi" w:cstheme="majorHAnsi"/>
              </w:rPr>
              <w:t>Ban hành quy định về mức chi bảo đảm cho công tác điều ước quốc tế và công tác thỏa thuận quốc tế trên địa bàn thành phố</w:t>
            </w:r>
          </w:p>
        </w:tc>
        <w:tc>
          <w:tcPr>
            <w:tcW w:w="1843" w:type="dxa"/>
            <w:vAlign w:val="center"/>
          </w:tcPr>
          <w:p w:rsidR="003261CC" w:rsidRPr="00090102" w:rsidRDefault="00423689" w:rsidP="00DF0462">
            <w:pPr>
              <w:jc w:val="center"/>
              <w:rPr>
                <w:rFonts w:asciiTheme="majorHAnsi" w:hAnsiTheme="majorHAnsi" w:cstheme="majorHAnsi"/>
              </w:rPr>
            </w:pPr>
            <w:r>
              <w:rPr>
                <w:rFonts w:asciiTheme="majorHAnsi" w:hAnsiTheme="majorHAnsi" w:cstheme="majorHAnsi"/>
              </w:rPr>
              <w:t>01/8/2018</w:t>
            </w:r>
          </w:p>
        </w:tc>
      </w:tr>
      <w:tr w:rsidR="003261CC" w:rsidRPr="00103C40" w:rsidTr="003261CC">
        <w:trPr>
          <w:trHeight w:val="567"/>
        </w:trPr>
        <w:tc>
          <w:tcPr>
            <w:tcW w:w="851" w:type="dxa"/>
            <w:vAlign w:val="center"/>
          </w:tcPr>
          <w:p w:rsidR="003261CC" w:rsidRPr="00937F2B" w:rsidRDefault="003261CC" w:rsidP="00DF0462">
            <w:pPr>
              <w:pStyle w:val="ListParagraph"/>
              <w:numPr>
                <w:ilvl w:val="0"/>
                <w:numId w:val="32"/>
              </w:numPr>
              <w:jc w:val="center"/>
              <w:rPr>
                <w:rFonts w:asciiTheme="majorHAnsi" w:hAnsiTheme="majorHAnsi" w:cstheme="majorHAnsi"/>
              </w:rPr>
            </w:pPr>
          </w:p>
        </w:tc>
        <w:tc>
          <w:tcPr>
            <w:tcW w:w="1418" w:type="dxa"/>
            <w:vAlign w:val="center"/>
          </w:tcPr>
          <w:p w:rsidR="003261CC" w:rsidRDefault="003261CC" w:rsidP="003261CC">
            <w:pPr>
              <w:jc w:val="center"/>
            </w:pPr>
            <w:r w:rsidRPr="001B4369">
              <w:rPr>
                <w:rFonts w:asciiTheme="majorHAnsi" w:hAnsiTheme="majorHAnsi" w:cstheme="majorHAnsi"/>
              </w:rPr>
              <w:t>Nghị quyết</w:t>
            </w:r>
          </w:p>
        </w:tc>
        <w:tc>
          <w:tcPr>
            <w:tcW w:w="2551" w:type="dxa"/>
            <w:vAlign w:val="center"/>
          </w:tcPr>
          <w:p w:rsidR="003261CC" w:rsidRDefault="003261CC" w:rsidP="00DF0462">
            <w:pPr>
              <w:jc w:val="center"/>
              <w:rPr>
                <w:rFonts w:asciiTheme="majorHAnsi" w:hAnsiTheme="majorHAnsi" w:cstheme="majorHAnsi"/>
                <w:caps/>
              </w:rPr>
            </w:pPr>
            <w:r>
              <w:rPr>
                <w:rFonts w:asciiTheme="majorHAnsi" w:hAnsiTheme="majorHAnsi" w:cstheme="majorHAnsi"/>
                <w:caps/>
              </w:rPr>
              <w:t>12</w:t>
            </w:r>
            <w:r w:rsidRPr="00C2113C">
              <w:rPr>
                <w:rFonts w:asciiTheme="majorHAnsi" w:hAnsiTheme="majorHAnsi" w:cstheme="majorHAnsi"/>
                <w:caps/>
              </w:rPr>
              <w:t>/2018/NQ-HĐND</w:t>
            </w:r>
          </w:p>
          <w:p w:rsidR="00423689" w:rsidRPr="00C2113C" w:rsidRDefault="00423689" w:rsidP="00DF0462">
            <w:pPr>
              <w:jc w:val="center"/>
              <w:rPr>
                <w:rFonts w:asciiTheme="majorHAnsi" w:hAnsiTheme="majorHAnsi" w:cstheme="majorHAnsi"/>
                <w:caps/>
              </w:rPr>
            </w:pPr>
            <w:r>
              <w:rPr>
                <w:rFonts w:asciiTheme="majorHAnsi" w:hAnsiTheme="majorHAnsi" w:cstheme="majorHAnsi"/>
                <w:caps/>
              </w:rPr>
              <w:t>12/7/2018</w:t>
            </w:r>
          </w:p>
        </w:tc>
        <w:tc>
          <w:tcPr>
            <w:tcW w:w="7655" w:type="dxa"/>
          </w:tcPr>
          <w:p w:rsidR="003261CC" w:rsidRPr="00423689" w:rsidRDefault="00423689" w:rsidP="00423689">
            <w:r w:rsidRPr="00423689">
              <w:t>Ban hành chính sách hỗ trợ xây dựng công trình xử lý chất thải chăn nuôi giai đoạn 2018 - 2020</w:t>
            </w:r>
          </w:p>
        </w:tc>
        <w:tc>
          <w:tcPr>
            <w:tcW w:w="1843" w:type="dxa"/>
            <w:vAlign w:val="center"/>
          </w:tcPr>
          <w:p w:rsidR="003261CC" w:rsidRPr="00090102" w:rsidRDefault="00423689" w:rsidP="00DF0462">
            <w:pPr>
              <w:jc w:val="center"/>
              <w:rPr>
                <w:rFonts w:asciiTheme="majorHAnsi" w:hAnsiTheme="majorHAnsi" w:cstheme="majorHAnsi"/>
              </w:rPr>
            </w:pPr>
            <w:r>
              <w:rPr>
                <w:rFonts w:asciiTheme="majorHAnsi" w:hAnsiTheme="majorHAnsi" w:cstheme="majorHAnsi"/>
              </w:rPr>
              <w:t>01/8/2018</w:t>
            </w:r>
          </w:p>
        </w:tc>
      </w:tr>
      <w:tr w:rsidR="00423689" w:rsidRPr="00103C40" w:rsidTr="003261CC">
        <w:trPr>
          <w:trHeight w:val="567"/>
        </w:trPr>
        <w:tc>
          <w:tcPr>
            <w:tcW w:w="851" w:type="dxa"/>
            <w:vAlign w:val="center"/>
          </w:tcPr>
          <w:p w:rsidR="00423689" w:rsidRPr="00937F2B" w:rsidRDefault="00423689" w:rsidP="00DF0462">
            <w:pPr>
              <w:pStyle w:val="ListParagraph"/>
              <w:numPr>
                <w:ilvl w:val="0"/>
                <w:numId w:val="32"/>
              </w:numPr>
              <w:jc w:val="center"/>
              <w:rPr>
                <w:rFonts w:asciiTheme="majorHAnsi" w:hAnsiTheme="majorHAnsi" w:cstheme="majorHAnsi"/>
              </w:rPr>
            </w:pPr>
          </w:p>
        </w:tc>
        <w:tc>
          <w:tcPr>
            <w:tcW w:w="1418" w:type="dxa"/>
            <w:vAlign w:val="center"/>
          </w:tcPr>
          <w:p w:rsidR="00423689" w:rsidRPr="001B4369" w:rsidRDefault="00423689" w:rsidP="003261CC">
            <w:pPr>
              <w:jc w:val="center"/>
              <w:rPr>
                <w:rFonts w:asciiTheme="majorHAnsi" w:hAnsiTheme="majorHAnsi" w:cstheme="majorHAnsi"/>
              </w:rPr>
            </w:pPr>
            <w:r w:rsidRPr="001B4369">
              <w:rPr>
                <w:rFonts w:asciiTheme="majorHAnsi" w:hAnsiTheme="majorHAnsi" w:cstheme="majorHAnsi"/>
              </w:rPr>
              <w:t>Nghị quyết</w:t>
            </w:r>
          </w:p>
        </w:tc>
        <w:tc>
          <w:tcPr>
            <w:tcW w:w="2551" w:type="dxa"/>
            <w:vAlign w:val="center"/>
          </w:tcPr>
          <w:p w:rsidR="00423689" w:rsidRDefault="00423689" w:rsidP="00423689">
            <w:pPr>
              <w:jc w:val="center"/>
              <w:rPr>
                <w:rFonts w:asciiTheme="majorHAnsi" w:hAnsiTheme="majorHAnsi" w:cstheme="majorHAnsi"/>
                <w:caps/>
              </w:rPr>
            </w:pPr>
            <w:r>
              <w:rPr>
                <w:rFonts w:asciiTheme="majorHAnsi" w:hAnsiTheme="majorHAnsi" w:cstheme="majorHAnsi"/>
                <w:caps/>
              </w:rPr>
              <w:t>13</w:t>
            </w:r>
            <w:r w:rsidRPr="00C2113C">
              <w:rPr>
                <w:rFonts w:asciiTheme="majorHAnsi" w:hAnsiTheme="majorHAnsi" w:cstheme="majorHAnsi"/>
                <w:caps/>
              </w:rPr>
              <w:t>/2018/NQ-HĐND</w:t>
            </w:r>
          </w:p>
          <w:p w:rsidR="00423689" w:rsidRDefault="00423689" w:rsidP="00423689">
            <w:pPr>
              <w:jc w:val="center"/>
              <w:rPr>
                <w:rFonts w:asciiTheme="majorHAnsi" w:hAnsiTheme="majorHAnsi" w:cstheme="majorHAnsi"/>
                <w:caps/>
              </w:rPr>
            </w:pPr>
            <w:r>
              <w:rPr>
                <w:rFonts w:asciiTheme="majorHAnsi" w:hAnsiTheme="majorHAnsi" w:cstheme="majorHAnsi"/>
                <w:caps/>
              </w:rPr>
              <w:t>12/7/2018</w:t>
            </w:r>
          </w:p>
        </w:tc>
        <w:tc>
          <w:tcPr>
            <w:tcW w:w="7655" w:type="dxa"/>
          </w:tcPr>
          <w:p w:rsidR="00423689" w:rsidRPr="00103C40" w:rsidRDefault="00423689" w:rsidP="00086600">
            <w:pPr>
              <w:rPr>
                <w:rFonts w:asciiTheme="majorHAnsi" w:hAnsiTheme="majorHAnsi" w:cstheme="majorHAnsi"/>
              </w:rPr>
            </w:pPr>
            <w:r w:rsidRPr="00423689">
              <w:rPr>
                <w:rFonts w:asciiTheme="majorHAnsi" w:hAnsiTheme="majorHAnsi" w:cstheme="majorHAnsi"/>
              </w:rPr>
              <w:t>Về chính sách hỗ trợ đối với công chức, viên chức, người lao động tại các cơ sở bảo trợ xã hội công lập, khu điều trị phong Bến sắn</w:t>
            </w:r>
          </w:p>
        </w:tc>
        <w:tc>
          <w:tcPr>
            <w:tcW w:w="1843" w:type="dxa"/>
            <w:vAlign w:val="center"/>
          </w:tcPr>
          <w:p w:rsidR="00423689" w:rsidRPr="00090102" w:rsidRDefault="00423689" w:rsidP="00DF0462">
            <w:pPr>
              <w:jc w:val="center"/>
              <w:rPr>
                <w:rFonts w:asciiTheme="majorHAnsi" w:hAnsiTheme="majorHAnsi" w:cstheme="majorHAnsi"/>
              </w:rPr>
            </w:pPr>
            <w:r>
              <w:rPr>
                <w:rFonts w:asciiTheme="majorHAnsi" w:hAnsiTheme="majorHAnsi" w:cstheme="majorHAnsi"/>
              </w:rPr>
              <w:t>01/8/2018</w:t>
            </w:r>
          </w:p>
        </w:tc>
      </w:tr>
      <w:tr w:rsidR="00423689" w:rsidRPr="00103C40" w:rsidTr="003261CC">
        <w:trPr>
          <w:trHeight w:val="567"/>
        </w:trPr>
        <w:tc>
          <w:tcPr>
            <w:tcW w:w="851" w:type="dxa"/>
            <w:vAlign w:val="center"/>
          </w:tcPr>
          <w:p w:rsidR="00423689" w:rsidRPr="00937F2B" w:rsidRDefault="00423689" w:rsidP="00DF0462">
            <w:pPr>
              <w:pStyle w:val="ListParagraph"/>
              <w:numPr>
                <w:ilvl w:val="0"/>
                <w:numId w:val="32"/>
              </w:numPr>
              <w:jc w:val="center"/>
              <w:rPr>
                <w:rFonts w:asciiTheme="majorHAnsi" w:hAnsiTheme="majorHAnsi" w:cstheme="majorHAnsi"/>
              </w:rPr>
            </w:pPr>
          </w:p>
        </w:tc>
        <w:tc>
          <w:tcPr>
            <w:tcW w:w="1418" w:type="dxa"/>
            <w:vAlign w:val="center"/>
          </w:tcPr>
          <w:p w:rsidR="00423689" w:rsidRPr="001B4369" w:rsidRDefault="00423689" w:rsidP="003261CC">
            <w:pPr>
              <w:jc w:val="center"/>
              <w:rPr>
                <w:rFonts w:asciiTheme="majorHAnsi" w:hAnsiTheme="majorHAnsi" w:cstheme="majorHAnsi"/>
              </w:rPr>
            </w:pPr>
            <w:r w:rsidRPr="001B4369">
              <w:rPr>
                <w:rFonts w:asciiTheme="majorHAnsi" w:hAnsiTheme="majorHAnsi" w:cstheme="majorHAnsi"/>
              </w:rPr>
              <w:t>Nghị quyết</w:t>
            </w:r>
          </w:p>
        </w:tc>
        <w:tc>
          <w:tcPr>
            <w:tcW w:w="2551" w:type="dxa"/>
            <w:vAlign w:val="center"/>
          </w:tcPr>
          <w:p w:rsidR="00423689" w:rsidRDefault="00423689" w:rsidP="00423689">
            <w:pPr>
              <w:jc w:val="center"/>
              <w:rPr>
                <w:rFonts w:asciiTheme="majorHAnsi" w:hAnsiTheme="majorHAnsi" w:cstheme="majorHAnsi"/>
                <w:caps/>
              </w:rPr>
            </w:pPr>
            <w:r>
              <w:rPr>
                <w:rFonts w:asciiTheme="majorHAnsi" w:hAnsiTheme="majorHAnsi" w:cstheme="majorHAnsi"/>
                <w:caps/>
              </w:rPr>
              <w:t>14</w:t>
            </w:r>
            <w:r w:rsidRPr="00C2113C">
              <w:rPr>
                <w:rFonts w:asciiTheme="majorHAnsi" w:hAnsiTheme="majorHAnsi" w:cstheme="majorHAnsi"/>
                <w:caps/>
              </w:rPr>
              <w:t>/2018/NQ-HĐND</w:t>
            </w:r>
          </w:p>
          <w:p w:rsidR="00423689" w:rsidRDefault="00423689" w:rsidP="00423689">
            <w:pPr>
              <w:jc w:val="center"/>
              <w:rPr>
                <w:rFonts w:asciiTheme="majorHAnsi" w:hAnsiTheme="majorHAnsi" w:cstheme="majorHAnsi"/>
                <w:caps/>
              </w:rPr>
            </w:pPr>
            <w:r>
              <w:rPr>
                <w:rFonts w:asciiTheme="majorHAnsi" w:hAnsiTheme="majorHAnsi" w:cstheme="majorHAnsi"/>
                <w:caps/>
              </w:rPr>
              <w:t>12/7/2018</w:t>
            </w:r>
          </w:p>
        </w:tc>
        <w:tc>
          <w:tcPr>
            <w:tcW w:w="7655" w:type="dxa"/>
          </w:tcPr>
          <w:p w:rsidR="00423689" w:rsidRPr="00103C40" w:rsidRDefault="00423689" w:rsidP="00086600">
            <w:pPr>
              <w:rPr>
                <w:rFonts w:asciiTheme="majorHAnsi" w:hAnsiTheme="majorHAnsi" w:cstheme="majorHAnsi"/>
              </w:rPr>
            </w:pPr>
            <w:r w:rsidRPr="00423689">
              <w:rPr>
                <w:rFonts w:asciiTheme="majorHAnsi" w:hAnsiTheme="majorHAnsi" w:cstheme="majorHAnsi"/>
              </w:rPr>
              <w:t>Về chính sách hỗ trợ cho ngành y tế, giáo dục trên địa bàn huyện Cần Giờ</w:t>
            </w:r>
          </w:p>
        </w:tc>
        <w:tc>
          <w:tcPr>
            <w:tcW w:w="1843" w:type="dxa"/>
            <w:vAlign w:val="center"/>
          </w:tcPr>
          <w:p w:rsidR="00423689" w:rsidRPr="00090102" w:rsidRDefault="00423689" w:rsidP="00DF0462">
            <w:pPr>
              <w:jc w:val="center"/>
              <w:rPr>
                <w:rFonts w:asciiTheme="majorHAnsi" w:hAnsiTheme="majorHAnsi" w:cstheme="majorHAnsi"/>
              </w:rPr>
            </w:pPr>
            <w:r>
              <w:rPr>
                <w:rFonts w:asciiTheme="majorHAnsi" w:hAnsiTheme="majorHAnsi" w:cstheme="majorHAnsi"/>
              </w:rPr>
              <w:t>01/8/2018</w:t>
            </w:r>
          </w:p>
        </w:tc>
      </w:tr>
      <w:tr w:rsidR="00423689" w:rsidRPr="00103C40" w:rsidTr="003261CC">
        <w:trPr>
          <w:trHeight w:val="567"/>
        </w:trPr>
        <w:tc>
          <w:tcPr>
            <w:tcW w:w="851" w:type="dxa"/>
            <w:vAlign w:val="center"/>
          </w:tcPr>
          <w:p w:rsidR="00423689" w:rsidRPr="00937F2B" w:rsidRDefault="00423689" w:rsidP="00DF0462">
            <w:pPr>
              <w:pStyle w:val="ListParagraph"/>
              <w:numPr>
                <w:ilvl w:val="0"/>
                <w:numId w:val="32"/>
              </w:numPr>
              <w:jc w:val="center"/>
              <w:rPr>
                <w:rFonts w:asciiTheme="majorHAnsi" w:hAnsiTheme="majorHAnsi" w:cstheme="majorHAnsi"/>
              </w:rPr>
            </w:pPr>
          </w:p>
        </w:tc>
        <w:tc>
          <w:tcPr>
            <w:tcW w:w="1418" w:type="dxa"/>
            <w:vAlign w:val="center"/>
          </w:tcPr>
          <w:p w:rsidR="00423689" w:rsidRPr="00D14807" w:rsidRDefault="00423689" w:rsidP="003261CC">
            <w:pPr>
              <w:jc w:val="center"/>
              <w:rPr>
                <w:rFonts w:asciiTheme="majorHAnsi" w:hAnsiTheme="majorHAnsi" w:cstheme="majorHAnsi"/>
                <w:highlight w:val="yellow"/>
              </w:rPr>
            </w:pPr>
            <w:r w:rsidRPr="00D14807">
              <w:rPr>
                <w:rFonts w:asciiTheme="majorHAnsi" w:hAnsiTheme="majorHAnsi" w:cstheme="majorHAnsi"/>
                <w:highlight w:val="yellow"/>
              </w:rPr>
              <w:t>Nghị quyết</w:t>
            </w:r>
          </w:p>
        </w:tc>
        <w:tc>
          <w:tcPr>
            <w:tcW w:w="2551" w:type="dxa"/>
            <w:vAlign w:val="center"/>
          </w:tcPr>
          <w:p w:rsidR="00423689" w:rsidRPr="00D14807" w:rsidRDefault="00423689" w:rsidP="00423689">
            <w:pPr>
              <w:jc w:val="center"/>
              <w:rPr>
                <w:rFonts w:asciiTheme="majorHAnsi" w:hAnsiTheme="majorHAnsi" w:cstheme="majorHAnsi"/>
                <w:caps/>
                <w:highlight w:val="yellow"/>
              </w:rPr>
            </w:pPr>
            <w:r w:rsidRPr="00D14807">
              <w:rPr>
                <w:rFonts w:asciiTheme="majorHAnsi" w:hAnsiTheme="majorHAnsi" w:cstheme="majorHAnsi"/>
                <w:caps/>
                <w:highlight w:val="yellow"/>
              </w:rPr>
              <w:t>15/2018/NQ-HĐND</w:t>
            </w:r>
          </w:p>
          <w:p w:rsidR="00423689" w:rsidRPr="00D14807" w:rsidRDefault="00423689" w:rsidP="00423689">
            <w:pPr>
              <w:jc w:val="center"/>
              <w:rPr>
                <w:rFonts w:asciiTheme="majorHAnsi" w:hAnsiTheme="majorHAnsi" w:cstheme="majorHAnsi"/>
                <w:caps/>
                <w:highlight w:val="yellow"/>
              </w:rPr>
            </w:pPr>
            <w:r w:rsidRPr="00D14807">
              <w:rPr>
                <w:rFonts w:asciiTheme="majorHAnsi" w:hAnsiTheme="majorHAnsi" w:cstheme="majorHAnsi"/>
                <w:caps/>
                <w:highlight w:val="yellow"/>
              </w:rPr>
              <w:t>12/7/2018</w:t>
            </w:r>
          </w:p>
        </w:tc>
        <w:tc>
          <w:tcPr>
            <w:tcW w:w="7655" w:type="dxa"/>
          </w:tcPr>
          <w:p w:rsidR="00423689" w:rsidRPr="00D14807" w:rsidRDefault="00423689" w:rsidP="00086600">
            <w:pPr>
              <w:rPr>
                <w:rFonts w:asciiTheme="majorHAnsi" w:hAnsiTheme="majorHAnsi" w:cstheme="majorHAnsi"/>
                <w:highlight w:val="yellow"/>
              </w:rPr>
            </w:pPr>
            <w:r w:rsidRPr="00D14807">
              <w:rPr>
                <w:rFonts w:asciiTheme="majorHAnsi" w:hAnsiTheme="majorHAnsi" w:cstheme="majorHAnsi"/>
                <w:highlight w:val="yellow"/>
              </w:rPr>
              <w:t>Về việc bãi bỏ văn bản</w:t>
            </w:r>
          </w:p>
        </w:tc>
        <w:tc>
          <w:tcPr>
            <w:tcW w:w="1843" w:type="dxa"/>
            <w:vAlign w:val="center"/>
          </w:tcPr>
          <w:p w:rsidR="00423689" w:rsidRPr="00D14807" w:rsidRDefault="00423689" w:rsidP="00DF0462">
            <w:pPr>
              <w:jc w:val="center"/>
              <w:rPr>
                <w:rFonts w:asciiTheme="majorHAnsi" w:hAnsiTheme="majorHAnsi" w:cstheme="majorHAnsi"/>
                <w:highlight w:val="yellow"/>
              </w:rPr>
            </w:pPr>
            <w:r w:rsidRPr="00D14807">
              <w:rPr>
                <w:rFonts w:asciiTheme="majorHAnsi" w:hAnsiTheme="majorHAnsi" w:cstheme="majorHAnsi"/>
                <w:highlight w:val="yellow"/>
              </w:rPr>
              <w:t>01/8/2018</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01/2018/QĐ-UBND 16/01/2018</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Ban hành Quy chế tổ chức và hoạt động của Sở Y tế</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26/01/2018</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02/2018/QĐ-UBND 19/01/2018</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Ban hành Quy chế thực hiện liên thông nhóm thủ tục đăng ký hộ kinh doanh và đăng ký thuê trên địa bàn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29/01/2018</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03/2018/QĐ-UBND 24/01/2018</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Ban hành Quy chế về đảm bảo an toàn, an ninh thông tin thuộc lĩnh vực công nghệ thông tin trong hoạt động của các cơ quan nhà nước trên địa bàn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05/02/2018</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04/2018/QĐ-UBND 12/02/2018</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Về việc ban hành Quy định cơ chế quản lý đầu tư và xây dựng, quản lý nguồn vốn đầu tư tại các xã thực hiện Chương trình mục tiêu quốc gia về xây dựng nông thôn mới trên địa bàn Thành phố Hồ Chí Minh giai đoạn 2017 - 2020</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22/02/2018</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05/2018/QĐ-UBND 05/3/2018</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Ban hành Quy chế (mẫu) về tổ chức và hoạt động của Phòng Lao động - Thương binh và Xã hội quận - huyện</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15</w:t>
            </w:r>
            <w:r>
              <w:rPr>
                <w:rFonts w:asciiTheme="majorHAnsi" w:hAnsiTheme="majorHAnsi" w:cstheme="majorHAnsi"/>
              </w:rPr>
              <w:t>/3</w:t>
            </w:r>
            <w:r w:rsidRPr="00103C40">
              <w:rPr>
                <w:rFonts w:asciiTheme="majorHAnsi" w:hAnsiTheme="majorHAnsi" w:cstheme="majorHAnsi"/>
              </w:rPr>
              <w:t>/2018</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06/2018/QĐ-UBND 07/3/2018</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Ban hành quy định về giải quyết tranh chấp đất đai và cưỡng chế thực hiện quyết định giải quyết tranh chấp đất đai có hiệu lực thi hành trên địa bàn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17</w:t>
            </w:r>
            <w:r>
              <w:rPr>
                <w:rFonts w:asciiTheme="majorHAnsi" w:hAnsiTheme="majorHAnsi" w:cstheme="majorHAnsi"/>
              </w:rPr>
              <w:t>/3</w:t>
            </w:r>
            <w:r w:rsidRPr="00103C40">
              <w:rPr>
                <w:rFonts w:asciiTheme="majorHAnsi" w:hAnsiTheme="majorHAnsi" w:cstheme="majorHAnsi"/>
              </w:rPr>
              <w:t>/2018</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3D5601" w:rsidRDefault="00C66BD5" w:rsidP="00DF0462">
            <w:pPr>
              <w:jc w:val="center"/>
              <w:rPr>
                <w:rFonts w:asciiTheme="majorHAnsi" w:hAnsiTheme="majorHAnsi" w:cstheme="majorHAnsi"/>
                <w:highlight w:val="yellow"/>
              </w:rPr>
            </w:pPr>
            <w:r w:rsidRPr="003D5601">
              <w:rPr>
                <w:rFonts w:asciiTheme="majorHAnsi" w:hAnsiTheme="majorHAnsi" w:cstheme="majorHAnsi"/>
                <w:highlight w:val="yellow"/>
              </w:rPr>
              <w:t>Quyết định</w:t>
            </w:r>
          </w:p>
        </w:tc>
        <w:tc>
          <w:tcPr>
            <w:tcW w:w="2551" w:type="dxa"/>
            <w:vAlign w:val="center"/>
          </w:tcPr>
          <w:p w:rsidR="00C66BD5" w:rsidRPr="003D5601" w:rsidRDefault="00C66BD5" w:rsidP="00DF0462">
            <w:pPr>
              <w:jc w:val="center"/>
              <w:rPr>
                <w:rFonts w:asciiTheme="majorHAnsi" w:hAnsiTheme="majorHAnsi" w:cstheme="majorHAnsi"/>
                <w:caps/>
                <w:highlight w:val="yellow"/>
              </w:rPr>
            </w:pPr>
            <w:r w:rsidRPr="003D5601">
              <w:rPr>
                <w:rFonts w:asciiTheme="majorHAnsi" w:hAnsiTheme="majorHAnsi" w:cstheme="majorHAnsi"/>
                <w:caps/>
                <w:highlight w:val="yellow"/>
              </w:rPr>
              <w:t>07/2018/QĐ-UBND 15/3/2018</w:t>
            </w:r>
          </w:p>
        </w:tc>
        <w:tc>
          <w:tcPr>
            <w:tcW w:w="7655" w:type="dxa"/>
          </w:tcPr>
          <w:p w:rsidR="00C66BD5" w:rsidRPr="003D5601" w:rsidRDefault="00C66BD5" w:rsidP="00086600">
            <w:pPr>
              <w:rPr>
                <w:rFonts w:asciiTheme="majorHAnsi" w:hAnsiTheme="majorHAnsi" w:cstheme="majorHAnsi"/>
                <w:highlight w:val="yellow"/>
              </w:rPr>
            </w:pPr>
            <w:r w:rsidRPr="003D5601">
              <w:rPr>
                <w:rFonts w:asciiTheme="majorHAnsi" w:hAnsiTheme="majorHAnsi" w:cstheme="majorHAnsi"/>
                <w:highlight w:val="yellow"/>
              </w:rPr>
              <w:t>Về việc bãi bỏ văn bản</w:t>
            </w:r>
          </w:p>
        </w:tc>
        <w:tc>
          <w:tcPr>
            <w:tcW w:w="1843" w:type="dxa"/>
            <w:vAlign w:val="center"/>
          </w:tcPr>
          <w:p w:rsidR="00C66BD5" w:rsidRPr="003D5601" w:rsidRDefault="00C66BD5" w:rsidP="00DF0462">
            <w:pPr>
              <w:jc w:val="center"/>
              <w:rPr>
                <w:rFonts w:asciiTheme="majorHAnsi" w:hAnsiTheme="majorHAnsi" w:cstheme="majorHAnsi"/>
                <w:highlight w:val="yellow"/>
              </w:rPr>
            </w:pPr>
            <w:r w:rsidRPr="003D5601">
              <w:rPr>
                <w:rFonts w:asciiTheme="majorHAnsi" w:hAnsiTheme="majorHAnsi" w:cstheme="majorHAnsi"/>
                <w:highlight w:val="yellow"/>
              </w:rPr>
              <w:t>25/3/2018</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 xml:space="preserve">08/2018/QĐ-UBND </w:t>
            </w:r>
            <w:r w:rsidRPr="00C2113C">
              <w:rPr>
                <w:rFonts w:asciiTheme="majorHAnsi" w:hAnsiTheme="majorHAnsi" w:cstheme="majorHAnsi"/>
                <w:caps/>
              </w:rPr>
              <w:br/>
              <w:t>15/3/2018</w:t>
            </w:r>
          </w:p>
          <w:p w:rsidR="00C66BD5" w:rsidRPr="00C2113C" w:rsidRDefault="00C66BD5" w:rsidP="00DF0462">
            <w:pPr>
              <w:jc w:val="center"/>
              <w:rPr>
                <w:rFonts w:asciiTheme="majorHAnsi" w:hAnsiTheme="majorHAnsi" w:cstheme="majorHAnsi"/>
                <w:caps/>
              </w:rPr>
            </w:pP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Ban hành Quy chế quản lý quy hoạch, kiến trúc Khu đô thị mới Thủ Thiêm, Quận 2.</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25</w:t>
            </w:r>
            <w:r>
              <w:rPr>
                <w:rFonts w:asciiTheme="majorHAnsi" w:hAnsiTheme="majorHAnsi" w:cstheme="majorHAnsi"/>
              </w:rPr>
              <w:t>/3</w:t>
            </w:r>
            <w:r w:rsidRPr="00103C40">
              <w:rPr>
                <w:rFonts w:asciiTheme="majorHAnsi" w:hAnsiTheme="majorHAnsi" w:cstheme="majorHAnsi"/>
              </w:rPr>
              <w:t>/2018</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09/2018/QĐ-UBND 15/3/2018</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Quy định về hệ số điều chỉnh giá đất năm 2018 trên địa bàn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25</w:t>
            </w:r>
            <w:r>
              <w:rPr>
                <w:rFonts w:asciiTheme="majorHAnsi" w:hAnsiTheme="majorHAnsi" w:cstheme="majorHAnsi"/>
              </w:rPr>
              <w:t>/3</w:t>
            </w:r>
            <w:r w:rsidRPr="00103C40">
              <w:rPr>
                <w:rFonts w:asciiTheme="majorHAnsi" w:hAnsiTheme="majorHAnsi" w:cstheme="majorHAnsi"/>
              </w:rPr>
              <w:t>/2018</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3D5601" w:rsidRDefault="00C66BD5" w:rsidP="00DF0462">
            <w:pPr>
              <w:jc w:val="center"/>
              <w:rPr>
                <w:rFonts w:asciiTheme="majorHAnsi" w:hAnsiTheme="majorHAnsi" w:cstheme="majorHAnsi"/>
                <w:highlight w:val="yellow"/>
              </w:rPr>
            </w:pPr>
            <w:r w:rsidRPr="003D5601">
              <w:rPr>
                <w:rFonts w:asciiTheme="majorHAnsi" w:hAnsiTheme="majorHAnsi" w:cstheme="majorHAnsi"/>
                <w:highlight w:val="yellow"/>
              </w:rPr>
              <w:t>Quyết định</w:t>
            </w:r>
          </w:p>
        </w:tc>
        <w:tc>
          <w:tcPr>
            <w:tcW w:w="2551" w:type="dxa"/>
            <w:vAlign w:val="center"/>
          </w:tcPr>
          <w:p w:rsidR="00C66BD5" w:rsidRPr="003D5601" w:rsidRDefault="00C66BD5" w:rsidP="00DF0462">
            <w:pPr>
              <w:jc w:val="center"/>
              <w:rPr>
                <w:rFonts w:asciiTheme="majorHAnsi" w:hAnsiTheme="majorHAnsi" w:cstheme="majorHAnsi"/>
                <w:caps/>
                <w:highlight w:val="yellow"/>
              </w:rPr>
            </w:pPr>
            <w:r w:rsidRPr="003D5601">
              <w:rPr>
                <w:rFonts w:asciiTheme="majorHAnsi" w:hAnsiTheme="majorHAnsi" w:cstheme="majorHAnsi"/>
                <w:caps/>
                <w:highlight w:val="yellow"/>
              </w:rPr>
              <w:t>10/2018/QĐ-UBND 22/3/2018</w:t>
            </w:r>
          </w:p>
        </w:tc>
        <w:tc>
          <w:tcPr>
            <w:tcW w:w="7655" w:type="dxa"/>
          </w:tcPr>
          <w:p w:rsidR="00C66BD5" w:rsidRPr="003D5601" w:rsidRDefault="00C66BD5" w:rsidP="00086600">
            <w:pPr>
              <w:rPr>
                <w:rFonts w:asciiTheme="majorHAnsi" w:hAnsiTheme="majorHAnsi" w:cstheme="majorHAnsi"/>
                <w:highlight w:val="yellow"/>
              </w:rPr>
            </w:pPr>
            <w:r w:rsidRPr="003D5601">
              <w:rPr>
                <w:rFonts w:asciiTheme="majorHAnsi" w:hAnsiTheme="majorHAnsi" w:cstheme="majorHAnsi"/>
                <w:highlight w:val="yellow"/>
              </w:rPr>
              <w:t>Về việc bãi bỏ văn bản.</w:t>
            </w:r>
          </w:p>
        </w:tc>
        <w:tc>
          <w:tcPr>
            <w:tcW w:w="1843" w:type="dxa"/>
            <w:vAlign w:val="center"/>
          </w:tcPr>
          <w:p w:rsidR="00C66BD5" w:rsidRPr="003D5601" w:rsidRDefault="00C66BD5" w:rsidP="00DF0462">
            <w:pPr>
              <w:jc w:val="center"/>
              <w:rPr>
                <w:rFonts w:asciiTheme="majorHAnsi" w:hAnsiTheme="majorHAnsi" w:cstheme="majorHAnsi"/>
                <w:highlight w:val="yellow"/>
              </w:rPr>
            </w:pPr>
            <w:r w:rsidRPr="003D5601">
              <w:rPr>
                <w:rFonts w:asciiTheme="majorHAnsi" w:hAnsiTheme="majorHAnsi" w:cstheme="majorHAnsi"/>
                <w:highlight w:val="yellow"/>
              </w:rPr>
              <w:t>01/4/2018</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11/2018/QĐ-UBND 31/3/2018</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Về việc ban hành khung giá dịch vụ quản lý vận hành nhà chung cư trên địa bàn Thành phố Hồ Chí Mỉnh</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10</w:t>
            </w:r>
            <w:r>
              <w:rPr>
                <w:rFonts w:asciiTheme="majorHAnsi" w:hAnsiTheme="majorHAnsi" w:cstheme="majorHAnsi"/>
              </w:rPr>
              <w:t>/4</w:t>
            </w:r>
            <w:r w:rsidRPr="00103C40">
              <w:rPr>
                <w:rFonts w:asciiTheme="majorHAnsi" w:hAnsiTheme="majorHAnsi" w:cstheme="majorHAnsi"/>
              </w:rPr>
              <w:t>/2018</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12/2018/QĐ-UBND 27/4/2018</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Ban hành Quy định quản lý và xét duyệt cán bộ, công chức, viên chức đi nước ngoài</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07</w:t>
            </w:r>
            <w:r>
              <w:rPr>
                <w:rFonts w:asciiTheme="majorHAnsi" w:hAnsiTheme="majorHAnsi" w:cstheme="majorHAnsi"/>
              </w:rPr>
              <w:t>/5</w:t>
            </w:r>
            <w:r w:rsidRPr="00103C40">
              <w:rPr>
                <w:rFonts w:asciiTheme="majorHAnsi" w:hAnsiTheme="majorHAnsi" w:cstheme="majorHAnsi"/>
              </w:rPr>
              <w:t>/2018</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13/2018/QĐ-UBND 02/5/2018</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Ban hành "Quy chế quản lý kinh phí khuyến công và mức hỗ trợ cho các hoạt động khuyến công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12</w:t>
            </w:r>
            <w:r>
              <w:rPr>
                <w:rFonts w:asciiTheme="majorHAnsi" w:hAnsiTheme="majorHAnsi" w:cstheme="majorHAnsi"/>
              </w:rPr>
              <w:t>/5</w:t>
            </w:r>
            <w:r w:rsidRPr="00103C40">
              <w:rPr>
                <w:rFonts w:asciiTheme="majorHAnsi" w:hAnsiTheme="majorHAnsi" w:cstheme="majorHAnsi"/>
              </w:rPr>
              <w:t>/2018</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14/2018/QĐ-UBND 02/5/2018</w:t>
            </w:r>
          </w:p>
        </w:tc>
        <w:tc>
          <w:tcPr>
            <w:tcW w:w="7655" w:type="dxa"/>
          </w:tcPr>
          <w:p w:rsidR="00C66BD5" w:rsidRPr="00103C40" w:rsidRDefault="00C66BD5" w:rsidP="00086600">
            <w:pPr>
              <w:rPr>
                <w:rFonts w:asciiTheme="majorHAnsi" w:hAnsiTheme="majorHAnsi" w:cstheme="majorHAnsi"/>
              </w:rPr>
            </w:pPr>
            <w:r w:rsidRPr="00103C40">
              <w:rPr>
                <w:rFonts w:asciiTheme="majorHAnsi" w:hAnsiTheme="majorHAnsi" w:cstheme="majorHAnsi"/>
              </w:rPr>
              <w:t>Ban hành bảng giá tính thuế tài nguyên khoáng sản trên địa bàn thành phố Hồ Chí Minh</w:t>
            </w:r>
          </w:p>
        </w:tc>
        <w:tc>
          <w:tcPr>
            <w:tcW w:w="1843" w:type="dxa"/>
            <w:vAlign w:val="center"/>
          </w:tcPr>
          <w:p w:rsidR="00C66BD5" w:rsidRPr="00F66BAA" w:rsidRDefault="00C66BD5" w:rsidP="00DF0462">
            <w:pPr>
              <w:jc w:val="center"/>
              <w:rPr>
                <w:rFonts w:asciiTheme="majorHAnsi" w:hAnsiTheme="majorHAnsi" w:cstheme="majorHAnsi"/>
              </w:rPr>
            </w:pPr>
            <w:r w:rsidRPr="00103C40">
              <w:rPr>
                <w:rFonts w:asciiTheme="majorHAnsi" w:hAnsiTheme="majorHAnsi" w:cstheme="majorHAnsi"/>
              </w:rPr>
              <w:t>12</w:t>
            </w:r>
            <w:r>
              <w:rPr>
                <w:rFonts w:asciiTheme="majorHAnsi" w:hAnsiTheme="majorHAnsi" w:cstheme="majorHAnsi"/>
              </w:rPr>
              <w:t>/5</w:t>
            </w:r>
            <w:r w:rsidRPr="00103C40">
              <w:rPr>
                <w:rFonts w:asciiTheme="majorHAnsi" w:hAnsiTheme="majorHAnsi" w:cstheme="majorHAnsi"/>
              </w:rPr>
              <w:t>/2018</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15/2018/QĐ-UBND</w:t>
            </w:r>
          </w:p>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08/5/2018</w:t>
            </w:r>
          </w:p>
        </w:tc>
        <w:tc>
          <w:tcPr>
            <w:tcW w:w="7655" w:type="dxa"/>
          </w:tcPr>
          <w:p w:rsidR="00C66BD5" w:rsidRPr="00891FA7" w:rsidRDefault="00C66BD5" w:rsidP="00086600">
            <w:r w:rsidRPr="00891FA7">
              <w:t>Ban hành Quy chế phối hợp thực hiện công bố giá vật liệu xây dựng trên địa bàn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Pr>
                <w:rFonts w:asciiTheme="majorHAnsi" w:hAnsiTheme="majorHAnsi" w:cstheme="majorHAnsi"/>
              </w:rPr>
              <w:t>18/5/2018</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16/2018/QĐ-UBND</w:t>
            </w:r>
          </w:p>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10/5/2018</w:t>
            </w:r>
          </w:p>
        </w:tc>
        <w:tc>
          <w:tcPr>
            <w:tcW w:w="7655" w:type="dxa"/>
          </w:tcPr>
          <w:p w:rsidR="00C66BD5" w:rsidRPr="00891FA7" w:rsidRDefault="00C66BD5" w:rsidP="00086600">
            <w:r w:rsidRPr="00891FA7">
              <w:t>Ban hành Quy định về quy trình giải quyết sự cố công trình xây dựng trên địa bàn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Pr>
                <w:rFonts w:asciiTheme="majorHAnsi" w:hAnsiTheme="majorHAnsi" w:cstheme="majorHAnsi"/>
              </w:rPr>
              <w:t>20/5/2018</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3D5601" w:rsidRDefault="00C66BD5" w:rsidP="00DF0462">
            <w:pPr>
              <w:jc w:val="center"/>
              <w:rPr>
                <w:rFonts w:asciiTheme="majorHAnsi" w:hAnsiTheme="majorHAnsi" w:cstheme="majorHAnsi"/>
              </w:rPr>
            </w:pPr>
            <w:r w:rsidRPr="003D5601">
              <w:rPr>
                <w:rFonts w:asciiTheme="majorHAnsi" w:hAnsiTheme="majorHAnsi" w:cstheme="majorHAnsi"/>
              </w:rPr>
              <w:t>Quyết định</w:t>
            </w:r>
          </w:p>
        </w:tc>
        <w:tc>
          <w:tcPr>
            <w:tcW w:w="2551" w:type="dxa"/>
            <w:vAlign w:val="center"/>
          </w:tcPr>
          <w:p w:rsidR="00C66BD5" w:rsidRPr="003D5601" w:rsidRDefault="00C66BD5" w:rsidP="00DF0462">
            <w:pPr>
              <w:jc w:val="center"/>
              <w:rPr>
                <w:rFonts w:asciiTheme="majorHAnsi" w:hAnsiTheme="majorHAnsi" w:cstheme="majorHAnsi"/>
                <w:caps/>
              </w:rPr>
            </w:pPr>
            <w:r w:rsidRPr="003D5601">
              <w:rPr>
                <w:rFonts w:asciiTheme="majorHAnsi" w:hAnsiTheme="majorHAnsi" w:cstheme="majorHAnsi"/>
                <w:caps/>
              </w:rPr>
              <w:t>17/2018/QĐ-UBND</w:t>
            </w:r>
          </w:p>
          <w:p w:rsidR="00C66BD5" w:rsidRPr="003D5601" w:rsidRDefault="00C66BD5" w:rsidP="00DF0462">
            <w:pPr>
              <w:jc w:val="center"/>
              <w:rPr>
                <w:rFonts w:asciiTheme="majorHAnsi" w:hAnsiTheme="majorHAnsi" w:cstheme="majorHAnsi"/>
                <w:caps/>
              </w:rPr>
            </w:pPr>
            <w:r w:rsidRPr="003D5601">
              <w:rPr>
                <w:rFonts w:asciiTheme="majorHAnsi" w:hAnsiTheme="majorHAnsi" w:cstheme="majorHAnsi"/>
                <w:caps/>
              </w:rPr>
              <w:t>16/5/2018</w:t>
            </w:r>
          </w:p>
        </w:tc>
        <w:tc>
          <w:tcPr>
            <w:tcW w:w="7655" w:type="dxa"/>
          </w:tcPr>
          <w:p w:rsidR="00C66BD5" w:rsidRPr="003D5601" w:rsidRDefault="00C66BD5" w:rsidP="00086600">
            <w:r w:rsidRPr="003D5601">
              <w:t>Sửa đổi, bãi bỏ các Phụ lục ban hành kèm theo Quyết định số 52/2016/QĐ-UBND ngày 10 tháng 12 năm 2016 của Ủy ban nhân dân thành phố ban hành mức thu 10 loại phí và 07 loại lệ phí trên địa bàn Thành phố Hồ Chí Minh.</w:t>
            </w:r>
          </w:p>
        </w:tc>
        <w:tc>
          <w:tcPr>
            <w:tcW w:w="1843" w:type="dxa"/>
            <w:vAlign w:val="center"/>
          </w:tcPr>
          <w:p w:rsidR="00C66BD5" w:rsidRPr="003D5601" w:rsidRDefault="00C66BD5" w:rsidP="00DF0462">
            <w:pPr>
              <w:jc w:val="center"/>
              <w:rPr>
                <w:rFonts w:asciiTheme="majorHAnsi" w:hAnsiTheme="majorHAnsi" w:cstheme="majorHAnsi"/>
              </w:rPr>
            </w:pPr>
            <w:r w:rsidRPr="003D5601">
              <w:rPr>
                <w:rFonts w:asciiTheme="majorHAnsi" w:hAnsiTheme="majorHAnsi" w:cstheme="majorHAnsi"/>
              </w:rPr>
              <w:t>26/5/2018</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18/2018/QĐ-UBND</w:t>
            </w:r>
          </w:p>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25/5/2018</w:t>
            </w:r>
          </w:p>
        </w:tc>
        <w:tc>
          <w:tcPr>
            <w:tcW w:w="7655" w:type="dxa"/>
          </w:tcPr>
          <w:p w:rsidR="00C66BD5" w:rsidRPr="00891FA7" w:rsidRDefault="00C66BD5" w:rsidP="00086600">
            <w:r w:rsidRPr="00891FA7">
              <w:t>Ban hành Quy định về quản lý thực hiện chương trình, dự án sử dụng vốn đầu tư công của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Pr>
                <w:rFonts w:asciiTheme="majorHAnsi" w:hAnsiTheme="majorHAnsi" w:cstheme="majorHAnsi"/>
              </w:rPr>
              <w:t>04/6/2018</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19/2018/QĐ-UBND</w:t>
            </w:r>
          </w:p>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29/5/2018</w:t>
            </w:r>
          </w:p>
        </w:tc>
        <w:tc>
          <w:tcPr>
            <w:tcW w:w="7655" w:type="dxa"/>
          </w:tcPr>
          <w:p w:rsidR="00C66BD5" w:rsidRPr="00891FA7" w:rsidRDefault="00C66BD5" w:rsidP="00086600">
            <w:r w:rsidRPr="00891FA7">
              <w:t>Ban hành Quy</w:t>
            </w:r>
            <w:r>
              <w:t xml:space="preserve"> chế phối hợp l</w:t>
            </w:r>
            <w:r w:rsidRPr="00891FA7">
              <w:t>iên ngành trong hoạt động đảm bảo an toàn thực phẩm trên địa bàn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Pr>
                <w:rFonts w:asciiTheme="majorHAnsi" w:hAnsiTheme="majorHAnsi" w:cstheme="majorHAnsi"/>
              </w:rPr>
              <w:t>08/6/2018</w:t>
            </w:r>
          </w:p>
        </w:tc>
      </w:tr>
      <w:tr w:rsidR="00C66BD5" w:rsidRPr="00103C40" w:rsidTr="003261CC">
        <w:trPr>
          <w:trHeight w:val="567"/>
        </w:trPr>
        <w:tc>
          <w:tcPr>
            <w:tcW w:w="851" w:type="dxa"/>
            <w:vAlign w:val="center"/>
          </w:tcPr>
          <w:p w:rsidR="00C66BD5" w:rsidRPr="00937F2B" w:rsidRDefault="00C66BD5" w:rsidP="00DF0462">
            <w:pPr>
              <w:pStyle w:val="ListParagraph"/>
              <w:numPr>
                <w:ilvl w:val="0"/>
                <w:numId w:val="32"/>
              </w:numPr>
              <w:jc w:val="center"/>
              <w:rPr>
                <w:rFonts w:asciiTheme="majorHAnsi" w:hAnsiTheme="majorHAnsi" w:cstheme="majorHAnsi"/>
              </w:rPr>
            </w:pPr>
          </w:p>
        </w:tc>
        <w:tc>
          <w:tcPr>
            <w:tcW w:w="1418" w:type="dxa"/>
            <w:vAlign w:val="center"/>
          </w:tcPr>
          <w:p w:rsidR="00C66BD5" w:rsidRPr="00103C40" w:rsidRDefault="00C66BD5"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20/2018/QĐ-UBND</w:t>
            </w:r>
          </w:p>
          <w:p w:rsidR="00C66BD5" w:rsidRPr="00C2113C" w:rsidRDefault="00C66BD5" w:rsidP="00DF0462">
            <w:pPr>
              <w:jc w:val="center"/>
              <w:rPr>
                <w:rFonts w:asciiTheme="majorHAnsi" w:hAnsiTheme="majorHAnsi" w:cstheme="majorHAnsi"/>
                <w:caps/>
              </w:rPr>
            </w:pPr>
            <w:r w:rsidRPr="00C2113C">
              <w:rPr>
                <w:rFonts w:asciiTheme="majorHAnsi" w:hAnsiTheme="majorHAnsi" w:cstheme="majorHAnsi"/>
                <w:caps/>
              </w:rPr>
              <w:t>30/5/2018</w:t>
            </w:r>
          </w:p>
        </w:tc>
        <w:tc>
          <w:tcPr>
            <w:tcW w:w="7655" w:type="dxa"/>
          </w:tcPr>
          <w:p w:rsidR="00C66BD5" w:rsidRPr="00891FA7" w:rsidRDefault="00C66BD5" w:rsidP="00086600">
            <w:r w:rsidRPr="00891FA7">
              <w:t>Ban hành Quy chế tổ chức và hoạt động của Sở Tài chính thành phố Hồ Chí Minh</w:t>
            </w:r>
          </w:p>
        </w:tc>
        <w:tc>
          <w:tcPr>
            <w:tcW w:w="1843" w:type="dxa"/>
            <w:vAlign w:val="center"/>
          </w:tcPr>
          <w:p w:rsidR="00C66BD5" w:rsidRPr="00103C40" w:rsidRDefault="00C66BD5" w:rsidP="00DF0462">
            <w:pPr>
              <w:jc w:val="center"/>
              <w:rPr>
                <w:rFonts w:asciiTheme="majorHAnsi" w:hAnsiTheme="majorHAnsi" w:cstheme="majorHAnsi"/>
              </w:rPr>
            </w:pPr>
            <w:r>
              <w:rPr>
                <w:rFonts w:asciiTheme="majorHAnsi" w:hAnsiTheme="majorHAnsi" w:cstheme="majorHAnsi"/>
              </w:rPr>
              <w:t>09/6/2018</w:t>
            </w:r>
          </w:p>
        </w:tc>
      </w:tr>
      <w:tr w:rsidR="00B2678E" w:rsidRPr="00103C40" w:rsidTr="003261CC">
        <w:trPr>
          <w:trHeight w:val="567"/>
        </w:trPr>
        <w:tc>
          <w:tcPr>
            <w:tcW w:w="851" w:type="dxa"/>
            <w:vAlign w:val="center"/>
          </w:tcPr>
          <w:p w:rsidR="00B2678E" w:rsidRPr="00937F2B" w:rsidRDefault="00B2678E" w:rsidP="00DF0462">
            <w:pPr>
              <w:pStyle w:val="ListParagraph"/>
              <w:numPr>
                <w:ilvl w:val="0"/>
                <w:numId w:val="32"/>
              </w:numPr>
              <w:jc w:val="center"/>
              <w:rPr>
                <w:rFonts w:asciiTheme="majorHAnsi" w:hAnsiTheme="majorHAnsi" w:cstheme="majorHAnsi"/>
              </w:rPr>
            </w:pPr>
          </w:p>
        </w:tc>
        <w:tc>
          <w:tcPr>
            <w:tcW w:w="1418" w:type="dxa"/>
            <w:vAlign w:val="center"/>
          </w:tcPr>
          <w:p w:rsidR="00B2678E" w:rsidRPr="00B2678E" w:rsidRDefault="00B2678E" w:rsidP="00DF0462">
            <w:pPr>
              <w:jc w:val="center"/>
              <w:rPr>
                <w:rFonts w:asciiTheme="majorHAnsi" w:hAnsiTheme="majorHAnsi" w:cstheme="majorHAnsi"/>
                <w:highlight w:val="yellow"/>
              </w:rPr>
            </w:pPr>
            <w:r w:rsidRPr="00B2678E">
              <w:rPr>
                <w:rFonts w:asciiTheme="majorHAnsi" w:hAnsiTheme="majorHAnsi" w:cstheme="majorHAnsi"/>
                <w:highlight w:val="yellow"/>
              </w:rPr>
              <w:t>Quyết định</w:t>
            </w:r>
          </w:p>
        </w:tc>
        <w:tc>
          <w:tcPr>
            <w:tcW w:w="2551" w:type="dxa"/>
            <w:vAlign w:val="center"/>
          </w:tcPr>
          <w:p w:rsidR="00B2678E" w:rsidRPr="00B2678E" w:rsidRDefault="00B2678E" w:rsidP="00DF0462">
            <w:pPr>
              <w:jc w:val="center"/>
              <w:rPr>
                <w:rFonts w:asciiTheme="majorHAnsi" w:hAnsiTheme="majorHAnsi" w:cstheme="majorHAnsi"/>
                <w:caps/>
                <w:highlight w:val="yellow"/>
              </w:rPr>
            </w:pPr>
            <w:r w:rsidRPr="00B2678E">
              <w:rPr>
                <w:rFonts w:asciiTheme="majorHAnsi" w:hAnsiTheme="majorHAnsi" w:cstheme="majorHAnsi"/>
                <w:caps/>
                <w:highlight w:val="yellow"/>
              </w:rPr>
              <w:t>21/2018/qđ-ubnd</w:t>
            </w:r>
          </w:p>
          <w:p w:rsidR="00B2678E" w:rsidRPr="00B2678E" w:rsidRDefault="00B2678E" w:rsidP="00DF0462">
            <w:pPr>
              <w:jc w:val="center"/>
              <w:rPr>
                <w:rFonts w:asciiTheme="majorHAnsi" w:hAnsiTheme="majorHAnsi" w:cstheme="majorHAnsi"/>
                <w:caps/>
                <w:highlight w:val="yellow"/>
              </w:rPr>
            </w:pPr>
            <w:r>
              <w:rPr>
                <w:rFonts w:asciiTheme="majorHAnsi" w:hAnsiTheme="majorHAnsi" w:cstheme="majorHAnsi"/>
                <w:caps/>
                <w:highlight w:val="yellow"/>
              </w:rPr>
              <w:t>22/6/2018</w:t>
            </w:r>
          </w:p>
        </w:tc>
        <w:tc>
          <w:tcPr>
            <w:tcW w:w="7655" w:type="dxa"/>
          </w:tcPr>
          <w:p w:rsidR="00B2678E" w:rsidRPr="00B2678E" w:rsidRDefault="00B2678E" w:rsidP="00086600">
            <w:pPr>
              <w:rPr>
                <w:highlight w:val="yellow"/>
              </w:rPr>
            </w:pPr>
            <w:r w:rsidRPr="00B2678E">
              <w:rPr>
                <w:highlight w:val="yellow"/>
              </w:rPr>
              <w:t>Bãi bỏ Quyết định số 65/2017/QĐ-UBND ngày 20 tháng 12 năm 2017 của Ủy ban nhân dân thành phố ban hành chính sách hỗ trợ kinh phí mua bảo hiểm cho tàu cá ven bờ có công suất máy từ 20CV đến dưới 90CV</w:t>
            </w:r>
          </w:p>
        </w:tc>
        <w:tc>
          <w:tcPr>
            <w:tcW w:w="1843" w:type="dxa"/>
            <w:vAlign w:val="center"/>
          </w:tcPr>
          <w:p w:rsidR="00B2678E" w:rsidRPr="00B2678E" w:rsidRDefault="00B2678E" w:rsidP="00DF0462">
            <w:pPr>
              <w:jc w:val="center"/>
              <w:rPr>
                <w:rFonts w:asciiTheme="majorHAnsi" w:hAnsiTheme="majorHAnsi" w:cstheme="majorHAnsi"/>
                <w:highlight w:val="yellow"/>
              </w:rPr>
            </w:pPr>
            <w:r>
              <w:rPr>
                <w:rFonts w:asciiTheme="majorHAnsi" w:hAnsiTheme="majorHAnsi" w:cstheme="majorHAnsi"/>
                <w:highlight w:val="yellow"/>
              </w:rPr>
              <w:t>22/7/2018</w:t>
            </w:r>
          </w:p>
        </w:tc>
      </w:tr>
      <w:tr w:rsidR="00B2678E" w:rsidRPr="00103C40" w:rsidTr="003261CC">
        <w:trPr>
          <w:trHeight w:val="567"/>
        </w:trPr>
        <w:tc>
          <w:tcPr>
            <w:tcW w:w="851" w:type="dxa"/>
            <w:vAlign w:val="center"/>
          </w:tcPr>
          <w:p w:rsidR="00B2678E" w:rsidRPr="00937F2B" w:rsidRDefault="00B2678E" w:rsidP="00DF0462">
            <w:pPr>
              <w:pStyle w:val="ListParagraph"/>
              <w:numPr>
                <w:ilvl w:val="0"/>
                <w:numId w:val="32"/>
              </w:numPr>
              <w:jc w:val="center"/>
              <w:rPr>
                <w:rFonts w:asciiTheme="majorHAnsi" w:hAnsiTheme="majorHAnsi" w:cstheme="majorHAnsi"/>
              </w:rPr>
            </w:pPr>
          </w:p>
        </w:tc>
        <w:tc>
          <w:tcPr>
            <w:tcW w:w="1418" w:type="dxa"/>
            <w:vAlign w:val="center"/>
          </w:tcPr>
          <w:p w:rsidR="00B2678E" w:rsidRPr="00103C40" w:rsidRDefault="00B2678E"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B2678E" w:rsidRDefault="00B2678E" w:rsidP="00DF0462">
            <w:pPr>
              <w:jc w:val="center"/>
              <w:rPr>
                <w:rFonts w:asciiTheme="majorHAnsi" w:hAnsiTheme="majorHAnsi" w:cstheme="majorHAnsi"/>
                <w:caps/>
              </w:rPr>
            </w:pPr>
            <w:r>
              <w:rPr>
                <w:rFonts w:asciiTheme="majorHAnsi" w:hAnsiTheme="majorHAnsi" w:cstheme="majorHAnsi"/>
                <w:caps/>
              </w:rPr>
              <w:t>22/2018/qđ-ubnd</w:t>
            </w:r>
          </w:p>
          <w:p w:rsidR="00B2678E" w:rsidRPr="00C2113C" w:rsidRDefault="00B2678E" w:rsidP="00DF0462">
            <w:pPr>
              <w:jc w:val="center"/>
              <w:rPr>
                <w:rFonts w:asciiTheme="majorHAnsi" w:hAnsiTheme="majorHAnsi" w:cstheme="majorHAnsi"/>
                <w:caps/>
              </w:rPr>
            </w:pPr>
            <w:r>
              <w:rPr>
                <w:rFonts w:asciiTheme="majorHAnsi" w:hAnsiTheme="majorHAnsi" w:cstheme="majorHAnsi"/>
                <w:caps/>
              </w:rPr>
              <w:t>02/7/2018</w:t>
            </w:r>
          </w:p>
        </w:tc>
        <w:tc>
          <w:tcPr>
            <w:tcW w:w="7655" w:type="dxa"/>
          </w:tcPr>
          <w:p w:rsidR="00B2678E" w:rsidRPr="00B2678E" w:rsidRDefault="00B2678E" w:rsidP="00086600">
            <w:r w:rsidRPr="00B2678E">
              <w:t>Ban hành Bảng giá cho thuê nhà ở cũ thuộc sở hữu Nhà nước trên địa bàn thành phố Hồ Chí Minh</w:t>
            </w:r>
          </w:p>
        </w:tc>
        <w:tc>
          <w:tcPr>
            <w:tcW w:w="1843" w:type="dxa"/>
            <w:vAlign w:val="center"/>
          </w:tcPr>
          <w:p w:rsidR="00B2678E" w:rsidRDefault="00B2678E" w:rsidP="00DF0462">
            <w:pPr>
              <w:jc w:val="center"/>
              <w:rPr>
                <w:rFonts w:asciiTheme="majorHAnsi" w:hAnsiTheme="majorHAnsi" w:cstheme="majorHAnsi"/>
              </w:rPr>
            </w:pPr>
            <w:r>
              <w:rPr>
                <w:rFonts w:asciiTheme="majorHAnsi" w:hAnsiTheme="majorHAnsi" w:cstheme="majorHAnsi"/>
              </w:rPr>
              <w:t>12/7/2018</w:t>
            </w:r>
          </w:p>
        </w:tc>
      </w:tr>
      <w:tr w:rsidR="003261CC" w:rsidRPr="00103C40" w:rsidTr="003261CC">
        <w:trPr>
          <w:trHeight w:val="567"/>
        </w:trPr>
        <w:tc>
          <w:tcPr>
            <w:tcW w:w="851" w:type="dxa"/>
            <w:vAlign w:val="center"/>
          </w:tcPr>
          <w:p w:rsidR="003261CC" w:rsidRPr="00937F2B" w:rsidRDefault="003261CC" w:rsidP="00DF0462">
            <w:pPr>
              <w:pStyle w:val="ListParagraph"/>
              <w:numPr>
                <w:ilvl w:val="0"/>
                <w:numId w:val="32"/>
              </w:numPr>
              <w:jc w:val="center"/>
              <w:rPr>
                <w:rFonts w:asciiTheme="majorHAnsi" w:hAnsiTheme="majorHAnsi" w:cstheme="majorHAnsi"/>
              </w:rPr>
            </w:pPr>
          </w:p>
        </w:tc>
        <w:tc>
          <w:tcPr>
            <w:tcW w:w="1418" w:type="dxa"/>
            <w:vAlign w:val="center"/>
          </w:tcPr>
          <w:p w:rsidR="003261CC" w:rsidRPr="00103C40" w:rsidRDefault="00F43F04"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F43F04" w:rsidRDefault="00F43F04" w:rsidP="00F43F04">
            <w:pPr>
              <w:jc w:val="center"/>
              <w:rPr>
                <w:rFonts w:asciiTheme="majorHAnsi" w:hAnsiTheme="majorHAnsi" w:cstheme="majorHAnsi"/>
                <w:caps/>
              </w:rPr>
            </w:pPr>
            <w:r>
              <w:rPr>
                <w:rFonts w:asciiTheme="majorHAnsi" w:hAnsiTheme="majorHAnsi" w:cstheme="majorHAnsi"/>
                <w:caps/>
              </w:rPr>
              <w:t>23</w:t>
            </w:r>
            <w:r>
              <w:rPr>
                <w:rFonts w:asciiTheme="majorHAnsi" w:hAnsiTheme="majorHAnsi" w:cstheme="majorHAnsi"/>
                <w:caps/>
              </w:rPr>
              <w:t>/2018/qđ-ubnd</w:t>
            </w:r>
          </w:p>
          <w:p w:rsidR="003261CC" w:rsidRDefault="00F43F04" w:rsidP="00DF0462">
            <w:pPr>
              <w:jc w:val="center"/>
              <w:rPr>
                <w:rFonts w:asciiTheme="majorHAnsi" w:hAnsiTheme="majorHAnsi" w:cstheme="majorHAnsi"/>
                <w:caps/>
              </w:rPr>
            </w:pPr>
            <w:r>
              <w:rPr>
                <w:rFonts w:asciiTheme="majorHAnsi" w:hAnsiTheme="majorHAnsi" w:cstheme="majorHAnsi"/>
                <w:caps/>
              </w:rPr>
              <w:t>19/7/2018</w:t>
            </w:r>
          </w:p>
        </w:tc>
        <w:tc>
          <w:tcPr>
            <w:tcW w:w="7655" w:type="dxa"/>
          </w:tcPr>
          <w:p w:rsidR="003261CC" w:rsidRPr="00B2678E" w:rsidRDefault="00F43F04" w:rsidP="00086600">
            <w:r w:rsidRPr="00F43F04">
              <w:t>Ban hành Quy định về hạn chế và cấp phép</w:t>
            </w:r>
            <w:r w:rsidR="00A20959">
              <w:t xml:space="preserve"> ô tô chở hàng, ô tô tải lưu thô</w:t>
            </w:r>
            <w:r w:rsidRPr="00F43F04">
              <w:t>ng trong khu vực nội đô thành phố Hồ Chí Minh</w:t>
            </w:r>
          </w:p>
        </w:tc>
        <w:tc>
          <w:tcPr>
            <w:tcW w:w="1843" w:type="dxa"/>
            <w:vAlign w:val="center"/>
          </w:tcPr>
          <w:p w:rsidR="003261CC" w:rsidRDefault="00F43F04" w:rsidP="00DF0462">
            <w:pPr>
              <w:jc w:val="center"/>
              <w:rPr>
                <w:rFonts w:asciiTheme="majorHAnsi" w:hAnsiTheme="majorHAnsi" w:cstheme="majorHAnsi"/>
              </w:rPr>
            </w:pPr>
            <w:r>
              <w:rPr>
                <w:rFonts w:asciiTheme="majorHAnsi" w:hAnsiTheme="majorHAnsi" w:cstheme="majorHAnsi"/>
              </w:rPr>
              <w:t>01/8/2018</w:t>
            </w:r>
          </w:p>
        </w:tc>
      </w:tr>
      <w:tr w:rsidR="003261CC" w:rsidRPr="00103C40" w:rsidTr="003261CC">
        <w:trPr>
          <w:trHeight w:val="567"/>
        </w:trPr>
        <w:tc>
          <w:tcPr>
            <w:tcW w:w="851" w:type="dxa"/>
            <w:vAlign w:val="center"/>
          </w:tcPr>
          <w:p w:rsidR="003261CC" w:rsidRPr="00937F2B" w:rsidRDefault="003261CC" w:rsidP="00DF0462">
            <w:pPr>
              <w:pStyle w:val="ListParagraph"/>
              <w:numPr>
                <w:ilvl w:val="0"/>
                <w:numId w:val="32"/>
              </w:numPr>
              <w:jc w:val="center"/>
              <w:rPr>
                <w:rFonts w:asciiTheme="majorHAnsi" w:hAnsiTheme="majorHAnsi" w:cstheme="majorHAnsi"/>
              </w:rPr>
            </w:pPr>
          </w:p>
        </w:tc>
        <w:tc>
          <w:tcPr>
            <w:tcW w:w="1418" w:type="dxa"/>
            <w:vAlign w:val="center"/>
          </w:tcPr>
          <w:p w:rsidR="003261CC" w:rsidRPr="00103C40" w:rsidRDefault="00F43F04"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F43F04" w:rsidRDefault="00F43F04" w:rsidP="00F43F04">
            <w:pPr>
              <w:jc w:val="center"/>
              <w:rPr>
                <w:rFonts w:asciiTheme="majorHAnsi" w:hAnsiTheme="majorHAnsi" w:cstheme="majorHAnsi"/>
                <w:caps/>
              </w:rPr>
            </w:pPr>
            <w:r>
              <w:rPr>
                <w:rFonts w:asciiTheme="majorHAnsi" w:hAnsiTheme="majorHAnsi" w:cstheme="majorHAnsi"/>
                <w:caps/>
              </w:rPr>
              <w:t>24</w:t>
            </w:r>
            <w:r>
              <w:rPr>
                <w:rFonts w:asciiTheme="majorHAnsi" w:hAnsiTheme="majorHAnsi" w:cstheme="majorHAnsi"/>
                <w:caps/>
              </w:rPr>
              <w:t>/2018/qđ-ubnd</w:t>
            </w:r>
          </w:p>
          <w:p w:rsidR="003261CC" w:rsidRDefault="00F43F04" w:rsidP="00DF0462">
            <w:pPr>
              <w:jc w:val="center"/>
              <w:rPr>
                <w:rFonts w:asciiTheme="majorHAnsi" w:hAnsiTheme="majorHAnsi" w:cstheme="majorHAnsi"/>
                <w:caps/>
              </w:rPr>
            </w:pPr>
            <w:r>
              <w:rPr>
                <w:rFonts w:asciiTheme="majorHAnsi" w:hAnsiTheme="majorHAnsi" w:cstheme="majorHAnsi"/>
                <w:caps/>
              </w:rPr>
              <w:t>20/7/2018</w:t>
            </w:r>
          </w:p>
        </w:tc>
        <w:tc>
          <w:tcPr>
            <w:tcW w:w="7655" w:type="dxa"/>
          </w:tcPr>
          <w:p w:rsidR="003261CC" w:rsidRPr="00B2678E" w:rsidRDefault="00F43F04" w:rsidP="00086600">
            <w:r w:rsidRPr="00F43F04">
              <w:t>Ban hành quy định về công tác thi đua, khen thưởng tại thành phố Hồ Chí Minh</w:t>
            </w:r>
          </w:p>
        </w:tc>
        <w:tc>
          <w:tcPr>
            <w:tcW w:w="1843" w:type="dxa"/>
            <w:vAlign w:val="center"/>
          </w:tcPr>
          <w:p w:rsidR="003261CC" w:rsidRDefault="00F43F04" w:rsidP="00DF0462">
            <w:pPr>
              <w:jc w:val="center"/>
              <w:rPr>
                <w:rFonts w:asciiTheme="majorHAnsi" w:hAnsiTheme="majorHAnsi" w:cstheme="majorHAnsi"/>
              </w:rPr>
            </w:pPr>
            <w:r>
              <w:rPr>
                <w:rFonts w:asciiTheme="majorHAnsi" w:hAnsiTheme="majorHAnsi" w:cstheme="majorHAnsi"/>
              </w:rPr>
              <w:t>30/7/2018</w:t>
            </w:r>
          </w:p>
        </w:tc>
      </w:tr>
      <w:tr w:rsidR="003261CC" w:rsidRPr="00103C40" w:rsidTr="003261CC">
        <w:trPr>
          <w:trHeight w:val="567"/>
        </w:trPr>
        <w:tc>
          <w:tcPr>
            <w:tcW w:w="851" w:type="dxa"/>
            <w:vAlign w:val="center"/>
          </w:tcPr>
          <w:p w:rsidR="003261CC" w:rsidRPr="00937F2B" w:rsidRDefault="003261CC" w:rsidP="00DF0462">
            <w:pPr>
              <w:pStyle w:val="ListParagraph"/>
              <w:numPr>
                <w:ilvl w:val="0"/>
                <w:numId w:val="32"/>
              </w:numPr>
              <w:jc w:val="center"/>
              <w:rPr>
                <w:rFonts w:asciiTheme="majorHAnsi" w:hAnsiTheme="majorHAnsi" w:cstheme="majorHAnsi"/>
              </w:rPr>
            </w:pPr>
          </w:p>
        </w:tc>
        <w:tc>
          <w:tcPr>
            <w:tcW w:w="1418" w:type="dxa"/>
            <w:vAlign w:val="center"/>
          </w:tcPr>
          <w:p w:rsidR="003261CC" w:rsidRPr="00103C40" w:rsidRDefault="00F43F04"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F43F04" w:rsidRDefault="00F43F04" w:rsidP="00F43F04">
            <w:pPr>
              <w:jc w:val="center"/>
              <w:rPr>
                <w:rFonts w:asciiTheme="majorHAnsi" w:hAnsiTheme="majorHAnsi" w:cstheme="majorHAnsi"/>
                <w:caps/>
              </w:rPr>
            </w:pPr>
            <w:r>
              <w:rPr>
                <w:rFonts w:asciiTheme="majorHAnsi" w:hAnsiTheme="majorHAnsi" w:cstheme="majorHAnsi"/>
                <w:caps/>
              </w:rPr>
              <w:t>26</w:t>
            </w:r>
            <w:r>
              <w:rPr>
                <w:rFonts w:asciiTheme="majorHAnsi" w:hAnsiTheme="majorHAnsi" w:cstheme="majorHAnsi"/>
                <w:caps/>
              </w:rPr>
              <w:t>/2018/qđ-ubnd</w:t>
            </w:r>
          </w:p>
          <w:p w:rsidR="003261CC" w:rsidRDefault="00F43F04" w:rsidP="00DF0462">
            <w:pPr>
              <w:jc w:val="center"/>
              <w:rPr>
                <w:rFonts w:asciiTheme="majorHAnsi" w:hAnsiTheme="majorHAnsi" w:cstheme="majorHAnsi"/>
                <w:caps/>
              </w:rPr>
            </w:pPr>
            <w:r>
              <w:rPr>
                <w:rFonts w:asciiTheme="majorHAnsi" w:hAnsiTheme="majorHAnsi" w:cstheme="majorHAnsi"/>
                <w:caps/>
              </w:rPr>
              <w:t>31/7/2018</w:t>
            </w:r>
          </w:p>
        </w:tc>
        <w:tc>
          <w:tcPr>
            <w:tcW w:w="7655" w:type="dxa"/>
          </w:tcPr>
          <w:p w:rsidR="003261CC" w:rsidRPr="00B2678E" w:rsidRDefault="00F43F04" w:rsidP="00086600">
            <w:r w:rsidRPr="00F43F04">
              <w:t>Ban hành quy chế (mẫu) về tổ chức và hoạt động của Phòng Y tế thuộc Ủy ban nhân dân quận - huyện</w:t>
            </w:r>
          </w:p>
        </w:tc>
        <w:tc>
          <w:tcPr>
            <w:tcW w:w="1843" w:type="dxa"/>
            <w:vAlign w:val="center"/>
          </w:tcPr>
          <w:p w:rsidR="003261CC" w:rsidRDefault="00F43F04" w:rsidP="00DF0462">
            <w:pPr>
              <w:jc w:val="center"/>
              <w:rPr>
                <w:rFonts w:asciiTheme="majorHAnsi" w:hAnsiTheme="majorHAnsi" w:cstheme="majorHAnsi"/>
              </w:rPr>
            </w:pPr>
            <w:r>
              <w:rPr>
                <w:rFonts w:asciiTheme="majorHAnsi" w:hAnsiTheme="majorHAnsi" w:cstheme="majorHAnsi"/>
              </w:rPr>
              <w:t>10/8/2018</w:t>
            </w:r>
          </w:p>
        </w:tc>
      </w:tr>
      <w:tr w:rsidR="00F43F04" w:rsidRPr="00103C40" w:rsidTr="003261CC">
        <w:trPr>
          <w:trHeight w:val="567"/>
        </w:trPr>
        <w:tc>
          <w:tcPr>
            <w:tcW w:w="851" w:type="dxa"/>
            <w:vAlign w:val="center"/>
          </w:tcPr>
          <w:p w:rsidR="00F43F04" w:rsidRPr="00937F2B" w:rsidRDefault="00F43F04" w:rsidP="00DF0462">
            <w:pPr>
              <w:pStyle w:val="ListParagraph"/>
              <w:numPr>
                <w:ilvl w:val="0"/>
                <w:numId w:val="32"/>
              </w:numPr>
              <w:jc w:val="center"/>
              <w:rPr>
                <w:rFonts w:asciiTheme="majorHAnsi" w:hAnsiTheme="majorHAnsi" w:cstheme="majorHAnsi"/>
              </w:rPr>
            </w:pPr>
          </w:p>
        </w:tc>
        <w:tc>
          <w:tcPr>
            <w:tcW w:w="1418" w:type="dxa"/>
            <w:vAlign w:val="center"/>
          </w:tcPr>
          <w:p w:rsidR="00F43F04" w:rsidRPr="00103C40" w:rsidRDefault="00F43F04"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F43F04" w:rsidRDefault="00F43F04" w:rsidP="00F43F04">
            <w:pPr>
              <w:jc w:val="center"/>
              <w:rPr>
                <w:rFonts w:asciiTheme="majorHAnsi" w:hAnsiTheme="majorHAnsi" w:cstheme="majorHAnsi"/>
                <w:caps/>
              </w:rPr>
            </w:pPr>
            <w:r>
              <w:rPr>
                <w:rFonts w:asciiTheme="majorHAnsi" w:hAnsiTheme="majorHAnsi" w:cstheme="majorHAnsi"/>
                <w:caps/>
              </w:rPr>
              <w:t>2</w:t>
            </w:r>
            <w:r>
              <w:rPr>
                <w:rFonts w:asciiTheme="majorHAnsi" w:hAnsiTheme="majorHAnsi" w:cstheme="majorHAnsi"/>
                <w:caps/>
              </w:rPr>
              <w:t>7</w:t>
            </w:r>
            <w:r>
              <w:rPr>
                <w:rFonts w:asciiTheme="majorHAnsi" w:hAnsiTheme="majorHAnsi" w:cstheme="majorHAnsi"/>
                <w:caps/>
              </w:rPr>
              <w:t>/2018/qđ-ubnd</w:t>
            </w:r>
          </w:p>
          <w:p w:rsidR="00F43F04" w:rsidRDefault="00F43F04" w:rsidP="00F43F04">
            <w:pPr>
              <w:jc w:val="center"/>
              <w:rPr>
                <w:rFonts w:asciiTheme="majorHAnsi" w:hAnsiTheme="majorHAnsi" w:cstheme="majorHAnsi"/>
                <w:caps/>
              </w:rPr>
            </w:pPr>
            <w:r>
              <w:rPr>
                <w:rFonts w:asciiTheme="majorHAnsi" w:hAnsiTheme="majorHAnsi" w:cstheme="majorHAnsi"/>
                <w:caps/>
              </w:rPr>
              <w:t>31/7/2018</w:t>
            </w:r>
          </w:p>
        </w:tc>
        <w:tc>
          <w:tcPr>
            <w:tcW w:w="7655" w:type="dxa"/>
          </w:tcPr>
          <w:p w:rsidR="00F43F04" w:rsidRPr="00F43F04" w:rsidRDefault="00A20959" w:rsidP="00086600">
            <w:r>
              <w:t>Ban hành Quy định về phân cấp quản lý nhà nước đối vớ</w:t>
            </w:r>
            <w:r w:rsidR="00F43F04" w:rsidRPr="00F43F04">
              <w:t>i</w:t>
            </w:r>
            <w:r>
              <w:t xml:space="preserve"> tài sản công tại cơ quan nhà nư</w:t>
            </w:r>
            <w:r w:rsidR="00F43F04" w:rsidRPr="00F43F04">
              <w:t>ớc, đơn vị sự nghiệp công lập</w:t>
            </w:r>
            <w:r>
              <w:t>,</w:t>
            </w:r>
            <w:r w:rsidR="00F43F04" w:rsidRPr="00F43F04">
              <w:t xml:space="preserve"> tổ chức chính trị - xã hội, tổ chức chính trị xã hội - nghề nghiệp, tổ chức xã hội, tổ chức xã hội - nghề nghiệp và tổ chức khác được thành lập theo quy định pháp luật về Hội được ngân sách nhà nước đảm bảo kinh phí hoạt động trên địa bàn thành phố Hồ Chí Minh</w:t>
            </w:r>
          </w:p>
        </w:tc>
        <w:tc>
          <w:tcPr>
            <w:tcW w:w="1843" w:type="dxa"/>
            <w:vAlign w:val="center"/>
          </w:tcPr>
          <w:p w:rsidR="00F43F04" w:rsidRDefault="00F43F04" w:rsidP="00DF0462">
            <w:pPr>
              <w:jc w:val="center"/>
              <w:rPr>
                <w:rFonts w:asciiTheme="majorHAnsi" w:hAnsiTheme="majorHAnsi" w:cstheme="majorHAnsi"/>
              </w:rPr>
            </w:pPr>
            <w:r>
              <w:rPr>
                <w:rFonts w:asciiTheme="majorHAnsi" w:hAnsiTheme="majorHAnsi" w:cstheme="majorHAnsi"/>
              </w:rPr>
              <w:t>10/8/2018</w:t>
            </w:r>
          </w:p>
        </w:tc>
      </w:tr>
      <w:tr w:rsidR="00F43F04" w:rsidRPr="00103C40" w:rsidTr="003261CC">
        <w:trPr>
          <w:trHeight w:val="567"/>
        </w:trPr>
        <w:tc>
          <w:tcPr>
            <w:tcW w:w="851" w:type="dxa"/>
            <w:vAlign w:val="center"/>
          </w:tcPr>
          <w:p w:rsidR="00F43F04" w:rsidRPr="00937F2B" w:rsidRDefault="00F43F04" w:rsidP="00DF0462">
            <w:pPr>
              <w:pStyle w:val="ListParagraph"/>
              <w:numPr>
                <w:ilvl w:val="0"/>
                <w:numId w:val="32"/>
              </w:numPr>
              <w:jc w:val="center"/>
              <w:rPr>
                <w:rFonts w:asciiTheme="majorHAnsi" w:hAnsiTheme="majorHAnsi" w:cstheme="majorHAnsi"/>
              </w:rPr>
            </w:pPr>
          </w:p>
        </w:tc>
        <w:tc>
          <w:tcPr>
            <w:tcW w:w="1418" w:type="dxa"/>
            <w:vAlign w:val="center"/>
          </w:tcPr>
          <w:p w:rsidR="00F43F04" w:rsidRPr="00103C40" w:rsidRDefault="00F43F04" w:rsidP="00DF0462">
            <w:pPr>
              <w:jc w:val="center"/>
              <w:rPr>
                <w:rFonts w:asciiTheme="majorHAnsi" w:hAnsiTheme="majorHAnsi" w:cstheme="majorHAnsi"/>
              </w:rPr>
            </w:pPr>
            <w:r w:rsidRPr="00103C40">
              <w:rPr>
                <w:rFonts w:asciiTheme="majorHAnsi" w:hAnsiTheme="majorHAnsi" w:cstheme="majorHAnsi"/>
              </w:rPr>
              <w:t>Quyết định</w:t>
            </w:r>
          </w:p>
        </w:tc>
        <w:tc>
          <w:tcPr>
            <w:tcW w:w="2551" w:type="dxa"/>
            <w:vAlign w:val="center"/>
          </w:tcPr>
          <w:p w:rsidR="00F43F04" w:rsidRDefault="00F43F04" w:rsidP="00F43F04">
            <w:pPr>
              <w:jc w:val="center"/>
              <w:rPr>
                <w:rFonts w:asciiTheme="majorHAnsi" w:hAnsiTheme="majorHAnsi" w:cstheme="majorHAnsi"/>
                <w:caps/>
              </w:rPr>
            </w:pPr>
            <w:r>
              <w:rPr>
                <w:rFonts w:asciiTheme="majorHAnsi" w:hAnsiTheme="majorHAnsi" w:cstheme="majorHAnsi"/>
                <w:caps/>
              </w:rPr>
              <w:t>2</w:t>
            </w:r>
            <w:r>
              <w:rPr>
                <w:rFonts w:asciiTheme="majorHAnsi" w:hAnsiTheme="majorHAnsi" w:cstheme="majorHAnsi"/>
                <w:caps/>
              </w:rPr>
              <w:t>8</w:t>
            </w:r>
            <w:r>
              <w:rPr>
                <w:rFonts w:asciiTheme="majorHAnsi" w:hAnsiTheme="majorHAnsi" w:cstheme="majorHAnsi"/>
                <w:caps/>
              </w:rPr>
              <w:t>/2018/qđ-ubnd</w:t>
            </w:r>
          </w:p>
          <w:p w:rsidR="00F43F04" w:rsidRDefault="00F43F04" w:rsidP="00F43F04">
            <w:pPr>
              <w:jc w:val="center"/>
              <w:rPr>
                <w:rFonts w:asciiTheme="majorHAnsi" w:hAnsiTheme="majorHAnsi" w:cstheme="majorHAnsi"/>
                <w:caps/>
              </w:rPr>
            </w:pPr>
            <w:r>
              <w:rPr>
                <w:rFonts w:asciiTheme="majorHAnsi" w:hAnsiTheme="majorHAnsi" w:cstheme="majorHAnsi"/>
                <w:caps/>
              </w:rPr>
              <w:t>09/8/2018</w:t>
            </w:r>
          </w:p>
        </w:tc>
        <w:tc>
          <w:tcPr>
            <w:tcW w:w="7655" w:type="dxa"/>
          </w:tcPr>
          <w:p w:rsidR="00F43F04" w:rsidRPr="00F43F04" w:rsidRDefault="00F43F04" w:rsidP="00086600">
            <w:r w:rsidRPr="00F43F04">
              <w:t>Ban hành Quy định về bồi thường, hỗ trợ, tái định cư khi Nhà nước thu hồi đất trên địa bàn thành phố Hồ Chí Minh</w:t>
            </w:r>
          </w:p>
        </w:tc>
        <w:tc>
          <w:tcPr>
            <w:tcW w:w="1843" w:type="dxa"/>
            <w:vAlign w:val="center"/>
          </w:tcPr>
          <w:p w:rsidR="00F43F04" w:rsidRDefault="00F43F04" w:rsidP="00DF0462">
            <w:pPr>
              <w:jc w:val="center"/>
              <w:rPr>
                <w:rFonts w:asciiTheme="majorHAnsi" w:hAnsiTheme="majorHAnsi" w:cstheme="majorHAnsi"/>
              </w:rPr>
            </w:pPr>
            <w:r>
              <w:rPr>
                <w:rFonts w:asciiTheme="majorHAnsi" w:hAnsiTheme="majorHAnsi" w:cstheme="majorHAnsi"/>
              </w:rPr>
              <w:t>19/8/2018</w:t>
            </w:r>
          </w:p>
        </w:tc>
      </w:tr>
    </w:tbl>
    <w:p w:rsidR="003A4B8E" w:rsidRPr="00103C40" w:rsidRDefault="003A4B8E" w:rsidP="0056466C">
      <w:pPr>
        <w:rPr>
          <w:rFonts w:asciiTheme="majorHAnsi" w:hAnsiTheme="majorHAnsi" w:cstheme="majorHAnsi"/>
          <w:b/>
        </w:rPr>
      </w:pPr>
    </w:p>
    <w:p w:rsidR="00162C11" w:rsidRDefault="001F6136" w:rsidP="00162C11">
      <w:pPr>
        <w:ind w:firstLine="720"/>
        <w:rPr>
          <w:rFonts w:asciiTheme="majorHAnsi" w:hAnsiTheme="majorHAnsi" w:cstheme="majorHAnsi"/>
          <w:sz w:val="28"/>
          <w:szCs w:val="28"/>
        </w:rPr>
      </w:pPr>
      <w:r w:rsidRPr="001F6136">
        <w:rPr>
          <w:rFonts w:asciiTheme="majorHAnsi" w:hAnsiTheme="majorHAnsi" w:cstheme="majorHAnsi"/>
          <w:b/>
          <w:sz w:val="28"/>
          <w:szCs w:val="28"/>
        </w:rPr>
        <w:t>Tổng cộng 15</w:t>
      </w:r>
      <w:r w:rsidR="00F5512C">
        <w:rPr>
          <w:rFonts w:asciiTheme="majorHAnsi" w:hAnsiTheme="majorHAnsi" w:cstheme="majorHAnsi"/>
          <w:b/>
          <w:sz w:val="28"/>
          <w:szCs w:val="28"/>
        </w:rPr>
        <w:t>78</w:t>
      </w:r>
      <w:bookmarkStart w:id="2" w:name="_GoBack"/>
      <w:bookmarkEnd w:id="2"/>
      <w:r w:rsidRPr="001F6136">
        <w:rPr>
          <w:rFonts w:asciiTheme="majorHAnsi" w:hAnsiTheme="majorHAnsi" w:cstheme="majorHAnsi"/>
          <w:b/>
          <w:sz w:val="28"/>
          <w:szCs w:val="28"/>
        </w:rPr>
        <w:t xml:space="preserve"> văn bản</w:t>
      </w:r>
      <w:r w:rsidRPr="001F6136">
        <w:rPr>
          <w:rFonts w:asciiTheme="majorHAnsi" w:hAnsiTheme="majorHAnsi" w:cstheme="majorHAnsi"/>
          <w:sz w:val="28"/>
          <w:szCs w:val="28"/>
        </w:rPr>
        <w:t xml:space="preserve"> còn hiệu lực. </w:t>
      </w:r>
    </w:p>
    <w:p w:rsidR="001F6136" w:rsidRDefault="00162C11" w:rsidP="00162C11">
      <w:pPr>
        <w:rPr>
          <w:rFonts w:asciiTheme="majorHAnsi" w:hAnsiTheme="majorHAnsi" w:cstheme="majorHAnsi"/>
          <w:sz w:val="28"/>
          <w:szCs w:val="28"/>
        </w:rPr>
      </w:pPr>
      <w:r>
        <w:rPr>
          <w:rFonts w:asciiTheme="majorHAnsi" w:hAnsiTheme="majorHAnsi" w:cstheme="majorHAnsi"/>
          <w:sz w:val="28"/>
          <w:szCs w:val="28"/>
        </w:rPr>
        <w:tab/>
      </w:r>
      <w:r w:rsidR="001F6136">
        <w:rPr>
          <w:rFonts w:asciiTheme="majorHAnsi" w:hAnsiTheme="majorHAnsi" w:cstheme="majorHAnsi"/>
          <w:sz w:val="28"/>
          <w:szCs w:val="28"/>
        </w:rPr>
        <w:t>Trong đó:</w:t>
      </w:r>
    </w:p>
    <w:p w:rsidR="0056466C" w:rsidRPr="001F6136" w:rsidRDefault="00162C11" w:rsidP="00162C11">
      <w:pPr>
        <w:rPr>
          <w:rFonts w:asciiTheme="majorHAnsi" w:hAnsiTheme="majorHAnsi" w:cstheme="majorHAnsi"/>
          <w:sz w:val="28"/>
          <w:szCs w:val="28"/>
        </w:rPr>
      </w:pPr>
      <w:r>
        <w:rPr>
          <w:rFonts w:asciiTheme="majorHAnsi" w:hAnsiTheme="majorHAnsi" w:cstheme="majorHAnsi"/>
          <w:sz w:val="28"/>
          <w:szCs w:val="28"/>
        </w:rPr>
        <w:tab/>
      </w:r>
      <w:r w:rsidR="001F6136">
        <w:rPr>
          <w:rFonts w:asciiTheme="majorHAnsi" w:hAnsiTheme="majorHAnsi" w:cstheme="majorHAnsi"/>
          <w:sz w:val="28"/>
          <w:szCs w:val="28"/>
        </w:rPr>
        <w:t xml:space="preserve">- </w:t>
      </w:r>
      <w:r w:rsidR="0056466C" w:rsidRPr="001F6136">
        <w:rPr>
          <w:rFonts w:asciiTheme="majorHAnsi" w:hAnsiTheme="majorHAnsi" w:cstheme="majorHAnsi"/>
          <w:sz w:val="28"/>
          <w:szCs w:val="28"/>
        </w:rPr>
        <w:t>13 văn bản công bố hết hiệu lực</w:t>
      </w:r>
      <w:r w:rsidR="00E87BC5">
        <w:rPr>
          <w:rFonts w:asciiTheme="majorHAnsi" w:hAnsiTheme="majorHAnsi" w:cstheme="majorHAnsi"/>
          <w:sz w:val="28"/>
          <w:szCs w:val="28"/>
        </w:rPr>
        <w:t xml:space="preserve"> (không chứa QPPL)</w:t>
      </w:r>
    </w:p>
    <w:p w:rsidR="0056466C" w:rsidRPr="001F6136" w:rsidRDefault="00162C11" w:rsidP="00162C11">
      <w:pPr>
        <w:rPr>
          <w:rFonts w:asciiTheme="majorHAnsi" w:hAnsiTheme="majorHAnsi" w:cstheme="majorHAnsi"/>
          <w:sz w:val="28"/>
          <w:szCs w:val="28"/>
        </w:rPr>
      </w:pPr>
      <w:r>
        <w:rPr>
          <w:rFonts w:asciiTheme="majorHAnsi" w:hAnsiTheme="majorHAnsi" w:cstheme="majorHAnsi"/>
          <w:sz w:val="28"/>
          <w:szCs w:val="28"/>
        </w:rPr>
        <w:tab/>
      </w:r>
      <w:r w:rsidR="001F6136">
        <w:rPr>
          <w:rFonts w:asciiTheme="majorHAnsi" w:hAnsiTheme="majorHAnsi" w:cstheme="majorHAnsi"/>
          <w:sz w:val="28"/>
          <w:szCs w:val="28"/>
        </w:rPr>
        <w:t xml:space="preserve">- </w:t>
      </w:r>
      <w:r w:rsidR="00D14807">
        <w:rPr>
          <w:rFonts w:asciiTheme="majorHAnsi" w:hAnsiTheme="majorHAnsi" w:cstheme="majorHAnsi"/>
          <w:sz w:val="28"/>
          <w:szCs w:val="28"/>
        </w:rPr>
        <w:t>75</w:t>
      </w:r>
      <w:r w:rsidR="0056466C" w:rsidRPr="001F6136">
        <w:rPr>
          <w:rFonts w:asciiTheme="majorHAnsi" w:hAnsiTheme="majorHAnsi" w:cstheme="majorHAnsi"/>
          <w:sz w:val="28"/>
          <w:szCs w:val="28"/>
        </w:rPr>
        <w:t xml:space="preserve"> văn bản bãi bỏ</w:t>
      </w:r>
    </w:p>
    <w:p w:rsidR="003A4B8E" w:rsidRPr="001F6136" w:rsidRDefault="001F6136" w:rsidP="00162C11">
      <w:pPr>
        <w:ind w:firstLine="720"/>
        <w:rPr>
          <w:rFonts w:asciiTheme="majorHAnsi" w:hAnsiTheme="majorHAnsi" w:cstheme="majorHAnsi"/>
          <w:sz w:val="28"/>
          <w:szCs w:val="28"/>
        </w:rPr>
      </w:pPr>
      <w:r>
        <w:rPr>
          <w:rFonts w:asciiTheme="majorHAnsi" w:hAnsiTheme="majorHAnsi" w:cstheme="majorHAnsi"/>
          <w:sz w:val="28"/>
          <w:szCs w:val="28"/>
        </w:rPr>
        <w:t xml:space="preserve">- </w:t>
      </w:r>
      <w:r w:rsidR="00215013" w:rsidRPr="001F6136">
        <w:rPr>
          <w:rFonts w:asciiTheme="majorHAnsi" w:hAnsiTheme="majorHAnsi" w:cstheme="majorHAnsi"/>
          <w:sz w:val="28"/>
          <w:szCs w:val="28"/>
        </w:rPr>
        <w:t>141</w:t>
      </w:r>
      <w:r w:rsidR="0056466C" w:rsidRPr="001F6136">
        <w:rPr>
          <w:rFonts w:asciiTheme="majorHAnsi" w:hAnsiTheme="majorHAnsi" w:cstheme="majorHAnsi"/>
          <w:sz w:val="28"/>
          <w:szCs w:val="28"/>
        </w:rPr>
        <w:t xml:space="preserve"> văn bản về việc thành lập</w:t>
      </w:r>
      <w:r>
        <w:rPr>
          <w:rFonts w:asciiTheme="majorHAnsi" w:hAnsiTheme="majorHAnsi" w:cstheme="majorHAnsi"/>
          <w:sz w:val="28"/>
          <w:szCs w:val="28"/>
        </w:rPr>
        <w:t xml:space="preserve"> cơ quan, đơn vị, ban, ngành</w:t>
      </w:r>
    </w:p>
    <w:p w:rsidR="00215013" w:rsidRPr="001F6136" w:rsidRDefault="001F6136" w:rsidP="00162C11">
      <w:pPr>
        <w:ind w:firstLine="720"/>
        <w:rPr>
          <w:rFonts w:asciiTheme="majorHAnsi" w:hAnsiTheme="majorHAnsi" w:cstheme="majorHAnsi"/>
          <w:sz w:val="28"/>
          <w:szCs w:val="28"/>
        </w:rPr>
      </w:pPr>
      <w:r>
        <w:rPr>
          <w:rFonts w:asciiTheme="majorHAnsi" w:hAnsiTheme="majorHAnsi" w:cstheme="majorHAnsi"/>
          <w:sz w:val="28"/>
          <w:szCs w:val="28"/>
        </w:rPr>
        <w:t xml:space="preserve">- </w:t>
      </w:r>
      <w:r w:rsidR="00215013" w:rsidRPr="001F6136">
        <w:rPr>
          <w:rFonts w:asciiTheme="majorHAnsi" w:hAnsiTheme="majorHAnsi" w:cstheme="majorHAnsi"/>
          <w:sz w:val="28"/>
          <w:szCs w:val="28"/>
        </w:rPr>
        <w:t>6 văn bản về chia tách, điều chỉnh, thành lập đơn vị hành chính</w:t>
      </w:r>
    </w:p>
    <w:sectPr w:rsidR="00215013" w:rsidRPr="001F6136" w:rsidSect="00072E06">
      <w:footerReference w:type="default" r:id="rId9"/>
      <w:pgSz w:w="15840" w:h="12240" w:orient="landscape"/>
      <w:pgMar w:top="851" w:right="851" w:bottom="851"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807" w:rsidRDefault="00D14807" w:rsidP="00286200">
      <w:r>
        <w:separator/>
      </w:r>
    </w:p>
  </w:endnote>
  <w:endnote w:type="continuationSeparator" w:id="0">
    <w:p w:rsidR="00D14807" w:rsidRDefault="00D14807" w:rsidP="0028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629829"/>
      <w:docPartObj>
        <w:docPartGallery w:val="Page Numbers (Bottom of Page)"/>
        <w:docPartUnique/>
      </w:docPartObj>
    </w:sdtPr>
    <w:sdtEndPr>
      <w:rPr>
        <w:noProof/>
      </w:rPr>
    </w:sdtEndPr>
    <w:sdtContent>
      <w:p w:rsidR="00D14807" w:rsidRDefault="00D14807">
        <w:pPr>
          <w:pStyle w:val="Footer"/>
          <w:jc w:val="right"/>
        </w:pPr>
        <w:r>
          <w:fldChar w:fldCharType="begin"/>
        </w:r>
        <w:r>
          <w:instrText xml:space="preserve"> PAGE   \* MERGEFORMAT </w:instrText>
        </w:r>
        <w:r>
          <w:fldChar w:fldCharType="separate"/>
        </w:r>
        <w:r w:rsidR="00F5512C">
          <w:rPr>
            <w:noProof/>
          </w:rPr>
          <w:t>120</w:t>
        </w:r>
        <w:r>
          <w:rPr>
            <w:noProof/>
          </w:rPr>
          <w:fldChar w:fldCharType="end"/>
        </w:r>
      </w:p>
    </w:sdtContent>
  </w:sdt>
  <w:p w:rsidR="00D14807" w:rsidRDefault="00D14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807" w:rsidRDefault="00D14807" w:rsidP="00286200">
      <w:r>
        <w:separator/>
      </w:r>
    </w:p>
  </w:footnote>
  <w:footnote w:type="continuationSeparator" w:id="0">
    <w:p w:rsidR="00D14807" w:rsidRDefault="00D14807" w:rsidP="00286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78C"/>
    <w:multiLevelType w:val="hybridMultilevel"/>
    <w:tmpl w:val="06E86B9A"/>
    <w:lvl w:ilvl="0" w:tplc="D6FC04A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E4BF9"/>
    <w:multiLevelType w:val="hybridMultilevel"/>
    <w:tmpl w:val="1576BDB4"/>
    <w:lvl w:ilvl="0" w:tplc="221CE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7109D9"/>
    <w:multiLevelType w:val="hybridMultilevel"/>
    <w:tmpl w:val="7A162562"/>
    <w:lvl w:ilvl="0" w:tplc="397A5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A611D"/>
    <w:multiLevelType w:val="hybridMultilevel"/>
    <w:tmpl w:val="D2DA9D02"/>
    <w:lvl w:ilvl="0" w:tplc="1EAC16B6">
      <w:start w:val="1"/>
      <w:numFmt w:val="decimal"/>
      <w:lvlText w:val="%1"/>
      <w:lvlJc w:val="center"/>
      <w:pPr>
        <w:ind w:left="1080" w:hanging="360"/>
      </w:pPr>
      <w:rPr>
        <w:rFonts w:hint="default"/>
        <w:vanish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AF3DF4"/>
    <w:multiLevelType w:val="hybridMultilevel"/>
    <w:tmpl w:val="A800A9AA"/>
    <w:lvl w:ilvl="0" w:tplc="620CC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E27105"/>
    <w:multiLevelType w:val="hybridMultilevel"/>
    <w:tmpl w:val="B07877C0"/>
    <w:lvl w:ilvl="0" w:tplc="4C9C6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B95E36"/>
    <w:multiLevelType w:val="hybridMultilevel"/>
    <w:tmpl w:val="34308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064DCE"/>
    <w:multiLevelType w:val="hybridMultilevel"/>
    <w:tmpl w:val="23EA38CC"/>
    <w:lvl w:ilvl="0" w:tplc="BD260ABC">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4C2762"/>
    <w:multiLevelType w:val="hybridMultilevel"/>
    <w:tmpl w:val="706A188C"/>
    <w:lvl w:ilvl="0" w:tplc="01624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372005"/>
    <w:multiLevelType w:val="hybridMultilevel"/>
    <w:tmpl w:val="F5E856D8"/>
    <w:lvl w:ilvl="0" w:tplc="25962EA4">
      <w:start w:val="1"/>
      <w:numFmt w:val="decimal"/>
      <w:lvlText w:val="%1"/>
      <w:lvlJc w:val="center"/>
      <w:pPr>
        <w:ind w:left="788"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0">
    <w:nsid w:val="237B693C"/>
    <w:multiLevelType w:val="hybridMultilevel"/>
    <w:tmpl w:val="0ED8BA26"/>
    <w:lvl w:ilvl="0" w:tplc="9BF0C6B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1A490F"/>
    <w:multiLevelType w:val="hybridMultilevel"/>
    <w:tmpl w:val="ECFAF7DC"/>
    <w:lvl w:ilvl="0" w:tplc="1EAC16B6">
      <w:start w:val="1"/>
      <w:numFmt w:val="decimal"/>
      <w:lvlText w:val="%1"/>
      <w:lvlJc w:val="center"/>
      <w:pPr>
        <w:ind w:left="720" w:hanging="360"/>
      </w:pPr>
      <w:rPr>
        <w:rFonts w:hint="default"/>
        <w: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884E6A"/>
    <w:multiLevelType w:val="hybridMultilevel"/>
    <w:tmpl w:val="0C0A2D40"/>
    <w:lvl w:ilvl="0" w:tplc="4C9C6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C2143F"/>
    <w:multiLevelType w:val="hybridMultilevel"/>
    <w:tmpl w:val="469AFC42"/>
    <w:lvl w:ilvl="0" w:tplc="9B4427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57474C"/>
    <w:multiLevelType w:val="hybridMultilevel"/>
    <w:tmpl w:val="4D6C862E"/>
    <w:lvl w:ilvl="0" w:tplc="87A89EFA">
      <w:start w:val="1"/>
      <w:numFmt w:val="decimal"/>
      <w:lvlText w:val="%1"/>
      <w:lvlJc w:val="center"/>
      <w:pPr>
        <w:ind w:left="754" w:hanging="360"/>
      </w:pPr>
      <w:rPr>
        <w:rFonts w:hint="default"/>
        <w:vanish w:val="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5">
    <w:nsid w:val="399125D8"/>
    <w:multiLevelType w:val="hybridMultilevel"/>
    <w:tmpl w:val="B85C172E"/>
    <w:lvl w:ilvl="0" w:tplc="BD260AB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AC6403"/>
    <w:multiLevelType w:val="hybridMultilevel"/>
    <w:tmpl w:val="179C24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8C6DA6"/>
    <w:multiLevelType w:val="hybridMultilevel"/>
    <w:tmpl w:val="784A1974"/>
    <w:lvl w:ilvl="0" w:tplc="87A89EFA">
      <w:start w:val="1"/>
      <w:numFmt w:val="decimal"/>
      <w:lvlText w:val="%1"/>
      <w:lvlJc w:val="center"/>
      <w:pPr>
        <w:ind w:left="754" w:hanging="360"/>
      </w:pPr>
      <w:rPr>
        <w:rFonts w:hint="default"/>
        <w: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A50AE8"/>
    <w:multiLevelType w:val="hybridMultilevel"/>
    <w:tmpl w:val="20F47ABA"/>
    <w:lvl w:ilvl="0" w:tplc="4C9C6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5D0B53"/>
    <w:multiLevelType w:val="hybridMultilevel"/>
    <w:tmpl w:val="B07877C0"/>
    <w:lvl w:ilvl="0" w:tplc="4C9C6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0942DE"/>
    <w:multiLevelType w:val="hybridMultilevel"/>
    <w:tmpl w:val="FC9C762E"/>
    <w:lvl w:ilvl="0" w:tplc="5000AAB8">
      <w:start w:val="16"/>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8643F65"/>
    <w:multiLevelType w:val="hybridMultilevel"/>
    <w:tmpl w:val="A99898E4"/>
    <w:lvl w:ilvl="0" w:tplc="1EAC16B6">
      <w:start w:val="1"/>
      <w:numFmt w:val="decimal"/>
      <w:lvlText w:val="%1"/>
      <w:lvlJc w:val="center"/>
      <w:pPr>
        <w:ind w:left="1080" w:hanging="360"/>
      </w:pPr>
      <w:rPr>
        <w:rFonts w:hint="default"/>
        <w:vanish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905C97"/>
    <w:multiLevelType w:val="hybridMultilevel"/>
    <w:tmpl w:val="C576BFF4"/>
    <w:lvl w:ilvl="0" w:tplc="4C9C66D0">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3">
    <w:nsid w:val="5E5E7EA4"/>
    <w:multiLevelType w:val="hybridMultilevel"/>
    <w:tmpl w:val="A46AFFE0"/>
    <w:lvl w:ilvl="0" w:tplc="8362C29E">
      <w:start w:val="16"/>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72251A"/>
    <w:multiLevelType w:val="hybridMultilevel"/>
    <w:tmpl w:val="5984A5E0"/>
    <w:lvl w:ilvl="0" w:tplc="A6A209E8">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5">
    <w:nsid w:val="65C0467E"/>
    <w:multiLevelType w:val="hybridMultilevel"/>
    <w:tmpl w:val="EA42AC44"/>
    <w:lvl w:ilvl="0" w:tplc="87A89EFA">
      <w:start w:val="1"/>
      <w:numFmt w:val="decimal"/>
      <w:lvlText w:val="%1"/>
      <w:lvlJc w:val="center"/>
      <w:pPr>
        <w:ind w:left="720" w:hanging="360"/>
      </w:pPr>
      <w:rPr>
        <w:rFonts w:hint="default"/>
        <w: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85465D"/>
    <w:multiLevelType w:val="hybridMultilevel"/>
    <w:tmpl w:val="706A188C"/>
    <w:lvl w:ilvl="0" w:tplc="01624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5562AF"/>
    <w:multiLevelType w:val="hybridMultilevel"/>
    <w:tmpl w:val="11DEB2D2"/>
    <w:lvl w:ilvl="0" w:tplc="87A89EFA">
      <w:start w:val="1"/>
      <w:numFmt w:val="decimal"/>
      <w:lvlText w:val="%1"/>
      <w:lvlJc w:val="center"/>
      <w:pPr>
        <w:ind w:left="720" w:hanging="360"/>
      </w:pPr>
      <w:rPr>
        <w:rFonts w:hint="default"/>
        <w: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05397B"/>
    <w:multiLevelType w:val="hybridMultilevel"/>
    <w:tmpl w:val="AE488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584998"/>
    <w:multiLevelType w:val="hybridMultilevel"/>
    <w:tmpl w:val="74DEC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6167B3"/>
    <w:multiLevelType w:val="hybridMultilevel"/>
    <w:tmpl w:val="2C369E68"/>
    <w:lvl w:ilvl="0" w:tplc="DC7C3966">
      <w:start w:val="1"/>
      <w:numFmt w:val="decimal"/>
      <w:lvlText w:val="%1."/>
      <w:lvlJc w:val="center"/>
      <w:pPr>
        <w:ind w:left="751"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nsid w:val="74192B2A"/>
    <w:multiLevelType w:val="hybridMultilevel"/>
    <w:tmpl w:val="6E0080C0"/>
    <w:lvl w:ilvl="0" w:tplc="4C9C66D0">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num w:numId="1">
    <w:abstractNumId w:val="29"/>
  </w:num>
  <w:num w:numId="2">
    <w:abstractNumId w:val="15"/>
  </w:num>
  <w:num w:numId="3">
    <w:abstractNumId w:val="25"/>
  </w:num>
  <w:num w:numId="4">
    <w:abstractNumId w:val="11"/>
  </w:num>
  <w:num w:numId="5">
    <w:abstractNumId w:val="21"/>
  </w:num>
  <w:num w:numId="6">
    <w:abstractNumId w:val="3"/>
  </w:num>
  <w:num w:numId="7">
    <w:abstractNumId w:val="5"/>
  </w:num>
  <w:num w:numId="8">
    <w:abstractNumId w:val="19"/>
  </w:num>
  <w:num w:numId="9">
    <w:abstractNumId w:val="16"/>
  </w:num>
  <w:num w:numId="10">
    <w:abstractNumId w:val="4"/>
  </w:num>
  <w:num w:numId="11">
    <w:abstractNumId w:val="1"/>
  </w:num>
  <w:num w:numId="12">
    <w:abstractNumId w:val="7"/>
  </w:num>
  <w:num w:numId="13">
    <w:abstractNumId w:val="12"/>
  </w:num>
  <w:num w:numId="14">
    <w:abstractNumId w:val="18"/>
  </w:num>
  <w:num w:numId="15">
    <w:abstractNumId w:val="31"/>
  </w:num>
  <w:num w:numId="16">
    <w:abstractNumId w:val="22"/>
  </w:num>
  <w:num w:numId="17">
    <w:abstractNumId w:val="9"/>
  </w:num>
  <w:num w:numId="18">
    <w:abstractNumId w:val="14"/>
  </w:num>
  <w:num w:numId="19">
    <w:abstractNumId w:val="27"/>
  </w:num>
  <w:num w:numId="20">
    <w:abstractNumId w:val="10"/>
  </w:num>
  <w:num w:numId="21">
    <w:abstractNumId w:val="24"/>
  </w:num>
  <w:num w:numId="22">
    <w:abstractNumId w:val="20"/>
  </w:num>
  <w:num w:numId="23">
    <w:abstractNumId w:val="23"/>
  </w:num>
  <w:num w:numId="24">
    <w:abstractNumId w:val="26"/>
  </w:num>
  <w:num w:numId="25">
    <w:abstractNumId w:val="2"/>
  </w:num>
  <w:num w:numId="26">
    <w:abstractNumId w:val="13"/>
  </w:num>
  <w:num w:numId="27">
    <w:abstractNumId w:val="6"/>
  </w:num>
  <w:num w:numId="28">
    <w:abstractNumId w:val="28"/>
  </w:num>
  <w:num w:numId="29">
    <w:abstractNumId w:val="8"/>
  </w:num>
  <w:num w:numId="30">
    <w:abstractNumId w:val="0"/>
  </w:num>
  <w:num w:numId="31">
    <w:abstractNumId w:val="17"/>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E1D"/>
    <w:rsid w:val="00003824"/>
    <w:rsid w:val="00004F06"/>
    <w:rsid w:val="00006115"/>
    <w:rsid w:val="00007B80"/>
    <w:rsid w:val="0001143E"/>
    <w:rsid w:val="0001192E"/>
    <w:rsid w:val="0001230C"/>
    <w:rsid w:val="000129E1"/>
    <w:rsid w:val="00015A4F"/>
    <w:rsid w:val="00016BF5"/>
    <w:rsid w:val="00017B10"/>
    <w:rsid w:val="00020196"/>
    <w:rsid w:val="0002095B"/>
    <w:rsid w:val="00020B82"/>
    <w:rsid w:val="00020BD3"/>
    <w:rsid w:val="000233F7"/>
    <w:rsid w:val="00024BF0"/>
    <w:rsid w:val="00025602"/>
    <w:rsid w:val="00025735"/>
    <w:rsid w:val="000259AD"/>
    <w:rsid w:val="00026066"/>
    <w:rsid w:val="00026212"/>
    <w:rsid w:val="00030402"/>
    <w:rsid w:val="00031395"/>
    <w:rsid w:val="000317BC"/>
    <w:rsid w:val="000318DA"/>
    <w:rsid w:val="00031FDC"/>
    <w:rsid w:val="0003563E"/>
    <w:rsid w:val="00041A42"/>
    <w:rsid w:val="000424F9"/>
    <w:rsid w:val="00043E64"/>
    <w:rsid w:val="00043F22"/>
    <w:rsid w:val="00047B86"/>
    <w:rsid w:val="000513C2"/>
    <w:rsid w:val="00054755"/>
    <w:rsid w:val="000567DB"/>
    <w:rsid w:val="00056A9E"/>
    <w:rsid w:val="00061E4F"/>
    <w:rsid w:val="000665F2"/>
    <w:rsid w:val="000671C2"/>
    <w:rsid w:val="00067F86"/>
    <w:rsid w:val="0007039B"/>
    <w:rsid w:val="00070B61"/>
    <w:rsid w:val="00070FD8"/>
    <w:rsid w:val="00071D7C"/>
    <w:rsid w:val="00072E06"/>
    <w:rsid w:val="000731D5"/>
    <w:rsid w:val="00073E1F"/>
    <w:rsid w:val="00076170"/>
    <w:rsid w:val="00076837"/>
    <w:rsid w:val="000824FD"/>
    <w:rsid w:val="00082AF3"/>
    <w:rsid w:val="00083BA7"/>
    <w:rsid w:val="00084043"/>
    <w:rsid w:val="00085BB9"/>
    <w:rsid w:val="00085BC8"/>
    <w:rsid w:val="00086600"/>
    <w:rsid w:val="00086A61"/>
    <w:rsid w:val="00090102"/>
    <w:rsid w:val="00091CD0"/>
    <w:rsid w:val="000932DA"/>
    <w:rsid w:val="000933AD"/>
    <w:rsid w:val="000950B9"/>
    <w:rsid w:val="00097475"/>
    <w:rsid w:val="000A004F"/>
    <w:rsid w:val="000A1393"/>
    <w:rsid w:val="000A1D06"/>
    <w:rsid w:val="000A21B4"/>
    <w:rsid w:val="000A37CB"/>
    <w:rsid w:val="000A44A7"/>
    <w:rsid w:val="000A7956"/>
    <w:rsid w:val="000B0425"/>
    <w:rsid w:val="000B1576"/>
    <w:rsid w:val="000B1CA0"/>
    <w:rsid w:val="000B1D22"/>
    <w:rsid w:val="000B3DD2"/>
    <w:rsid w:val="000B5314"/>
    <w:rsid w:val="000B540E"/>
    <w:rsid w:val="000B7284"/>
    <w:rsid w:val="000B7A47"/>
    <w:rsid w:val="000C0064"/>
    <w:rsid w:val="000C1412"/>
    <w:rsid w:val="000C1D22"/>
    <w:rsid w:val="000C34E5"/>
    <w:rsid w:val="000C36FC"/>
    <w:rsid w:val="000C37FF"/>
    <w:rsid w:val="000C40BC"/>
    <w:rsid w:val="000D1C99"/>
    <w:rsid w:val="000D2E47"/>
    <w:rsid w:val="000D3AB1"/>
    <w:rsid w:val="000D3BB2"/>
    <w:rsid w:val="000D607B"/>
    <w:rsid w:val="000F0CDD"/>
    <w:rsid w:val="000F2B2F"/>
    <w:rsid w:val="000F30C5"/>
    <w:rsid w:val="000F6D9E"/>
    <w:rsid w:val="00101A4E"/>
    <w:rsid w:val="00101DE7"/>
    <w:rsid w:val="00102712"/>
    <w:rsid w:val="00103C40"/>
    <w:rsid w:val="00104A72"/>
    <w:rsid w:val="00104DF0"/>
    <w:rsid w:val="001069B5"/>
    <w:rsid w:val="001071B7"/>
    <w:rsid w:val="00110153"/>
    <w:rsid w:val="001112D1"/>
    <w:rsid w:val="00113382"/>
    <w:rsid w:val="0011391D"/>
    <w:rsid w:val="0011535B"/>
    <w:rsid w:val="0012035D"/>
    <w:rsid w:val="00122131"/>
    <w:rsid w:val="001224CE"/>
    <w:rsid w:val="001247FE"/>
    <w:rsid w:val="00126B97"/>
    <w:rsid w:val="001275D7"/>
    <w:rsid w:val="00130F28"/>
    <w:rsid w:val="00132560"/>
    <w:rsid w:val="00134689"/>
    <w:rsid w:val="0013579B"/>
    <w:rsid w:val="00137217"/>
    <w:rsid w:val="001372E8"/>
    <w:rsid w:val="00137E46"/>
    <w:rsid w:val="001432B8"/>
    <w:rsid w:val="00143A41"/>
    <w:rsid w:val="00144B55"/>
    <w:rsid w:val="00147527"/>
    <w:rsid w:val="0015503C"/>
    <w:rsid w:val="00160817"/>
    <w:rsid w:val="001618C4"/>
    <w:rsid w:val="00161C09"/>
    <w:rsid w:val="00161DA0"/>
    <w:rsid w:val="00162C11"/>
    <w:rsid w:val="00163AC6"/>
    <w:rsid w:val="0016557E"/>
    <w:rsid w:val="001701D4"/>
    <w:rsid w:val="00176E53"/>
    <w:rsid w:val="00176F31"/>
    <w:rsid w:val="001776EF"/>
    <w:rsid w:val="001815FB"/>
    <w:rsid w:val="0018483C"/>
    <w:rsid w:val="00187999"/>
    <w:rsid w:val="001907E6"/>
    <w:rsid w:val="00190AB3"/>
    <w:rsid w:val="00194579"/>
    <w:rsid w:val="00194E99"/>
    <w:rsid w:val="00197E71"/>
    <w:rsid w:val="001A0FB4"/>
    <w:rsid w:val="001A3490"/>
    <w:rsid w:val="001A5C19"/>
    <w:rsid w:val="001A7F54"/>
    <w:rsid w:val="001B0AC1"/>
    <w:rsid w:val="001B2E67"/>
    <w:rsid w:val="001C0137"/>
    <w:rsid w:val="001C2188"/>
    <w:rsid w:val="001C31FB"/>
    <w:rsid w:val="001C4484"/>
    <w:rsid w:val="001D33AD"/>
    <w:rsid w:val="001D4C82"/>
    <w:rsid w:val="001D52BB"/>
    <w:rsid w:val="001D75DC"/>
    <w:rsid w:val="001D7A1B"/>
    <w:rsid w:val="001E01BF"/>
    <w:rsid w:val="001E1400"/>
    <w:rsid w:val="001E3FB7"/>
    <w:rsid w:val="001E4EDC"/>
    <w:rsid w:val="001F01FD"/>
    <w:rsid w:val="001F187F"/>
    <w:rsid w:val="001F3546"/>
    <w:rsid w:val="001F4DF4"/>
    <w:rsid w:val="001F58F9"/>
    <w:rsid w:val="001F5A0A"/>
    <w:rsid w:val="001F6136"/>
    <w:rsid w:val="001F65BD"/>
    <w:rsid w:val="001F6E73"/>
    <w:rsid w:val="00203934"/>
    <w:rsid w:val="00204D43"/>
    <w:rsid w:val="00207477"/>
    <w:rsid w:val="00214279"/>
    <w:rsid w:val="00215013"/>
    <w:rsid w:val="002155C8"/>
    <w:rsid w:val="00215B3E"/>
    <w:rsid w:val="00224DAB"/>
    <w:rsid w:val="002253B2"/>
    <w:rsid w:val="0023116F"/>
    <w:rsid w:val="00235335"/>
    <w:rsid w:val="002365BC"/>
    <w:rsid w:val="002367CD"/>
    <w:rsid w:val="00236CEA"/>
    <w:rsid w:val="002370F8"/>
    <w:rsid w:val="00242D25"/>
    <w:rsid w:val="00245F8D"/>
    <w:rsid w:val="00246075"/>
    <w:rsid w:val="00251BE1"/>
    <w:rsid w:val="00255A7D"/>
    <w:rsid w:val="00256974"/>
    <w:rsid w:val="0026211D"/>
    <w:rsid w:val="002627EE"/>
    <w:rsid w:val="00262B7C"/>
    <w:rsid w:val="002643CA"/>
    <w:rsid w:val="00266AE7"/>
    <w:rsid w:val="00270941"/>
    <w:rsid w:val="00271709"/>
    <w:rsid w:val="00271BD5"/>
    <w:rsid w:val="00273E34"/>
    <w:rsid w:val="00274421"/>
    <w:rsid w:val="002752C9"/>
    <w:rsid w:val="00275AC4"/>
    <w:rsid w:val="00277763"/>
    <w:rsid w:val="002803E2"/>
    <w:rsid w:val="002809FD"/>
    <w:rsid w:val="00282B6C"/>
    <w:rsid w:val="0028393D"/>
    <w:rsid w:val="0028478A"/>
    <w:rsid w:val="00284B8D"/>
    <w:rsid w:val="00286200"/>
    <w:rsid w:val="00291C17"/>
    <w:rsid w:val="00292694"/>
    <w:rsid w:val="0029332E"/>
    <w:rsid w:val="0029775E"/>
    <w:rsid w:val="002A0B5A"/>
    <w:rsid w:val="002A535D"/>
    <w:rsid w:val="002A6F47"/>
    <w:rsid w:val="002B0ED7"/>
    <w:rsid w:val="002B4D92"/>
    <w:rsid w:val="002B5BA2"/>
    <w:rsid w:val="002C0DC4"/>
    <w:rsid w:val="002C1DD2"/>
    <w:rsid w:val="002C58B5"/>
    <w:rsid w:val="002C5AE5"/>
    <w:rsid w:val="002C6839"/>
    <w:rsid w:val="002C6DD2"/>
    <w:rsid w:val="002C7FE7"/>
    <w:rsid w:val="002D1C57"/>
    <w:rsid w:val="002D44C7"/>
    <w:rsid w:val="002D464B"/>
    <w:rsid w:val="002D60D3"/>
    <w:rsid w:val="002E04B2"/>
    <w:rsid w:val="002E1C4F"/>
    <w:rsid w:val="002E607E"/>
    <w:rsid w:val="002E64B0"/>
    <w:rsid w:val="002E652C"/>
    <w:rsid w:val="002E6FB2"/>
    <w:rsid w:val="002F1DBE"/>
    <w:rsid w:val="002F3361"/>
    <w:rsid w:val="002F54A5"/>
    <w:rsid w:val="002F5D20"/>
    <w:rsid w:val="00301F74"/>
    <w:rsid w:val="00304863"/>
    <w:rsid w:val="00304C79"/>
    <w:rsid w:val="0030606B"/>
    <w:rsid w:val="00311DEE"/>
    <w:rsid w:val="00311EDA"/>
    <w:rsid w:val="00312268"/>
    <w:rsid w:val="00315393"/>
    <w:rsid w:val="003154C1"/>
    <w:rsid w:val="00315A99"/>
    <w:rsid w:val="003206FA"/>
    <w:rsid w:val="0032072A"/>
    <w:rsid w:val="00320975"/>
    <w:rsid w:val="003223C7"/>
    <w:rsid w:val="00322B65"/>
    <w:rsid w:val="00323E34"/>
    <w:rsid w:val="003250BC"/>
    <w:rsid w:val="00326111"/>
    <w:rsid w:val="003261CC"/>
    <w:rsid w:val="00331EB7"/>
    <w:rsid w:val="00332160"/>
    <w:rsid w:val="00332D0E"/>
    <w:rsid w:val="00333BC4"/>
    <w:rsid w:val="00334433"/>
    <w:rsid w:val="00334515"/>
    <w:rsid w:val="003366EE"/>
    <w:rsid w:val="00336E8E"/>
    <w:rsid w:val="00342629"/>
    <w:rsid w:val="003426B9"/>
    <w:rsid w:val="00343D3B"/>
    <w:rsid w:val="003451A6"/>
    <w:rsid w:val="003466C4"/>
    <w:rsid w:val="0035169D"/>
    <w:rsid w:val="00351E7D"/>
    <w:rsid w:val="00351F37"/>
    <w:rsid w:val="00352C67"/>
    <w:rsid w:val="00353415"/>
    <w:rsid w:val="00361451"/>
    <w:rsid w:val="003622A5"/>
    <w:rsid w:val="003636F0"/>
    <w:rsid w:val="0036438E"/>
    <w:rsid w:val="00370955"/>
    <w:rsid w:val="00370E01"/>
    <w:rsid w:val="00370E28"/>
    <w:rsid w:val="0037510E"/>
    <w:rsid w:val="0037528C"/>
    <w:rsid w:val="00380AD5"/>
    <w:rsid w:val="00380CCC"/>
    <w:rsid w:val="0038258C"/>
    <w:rsid w:val="003842A8"/>
    <w:rsid w:val="00385E5E"/>
    <w:rsid w:val="00387C41"/>
    <w:rsid w:val="00387F1E"/>
    <w:rsid w:val="00394F08"/>
    <w:rsid w:val="00396D2C"/>
    <w:rsid w:val="003A21CC"/>
    <w:rsid w:val="003A28B6"/>
    <w:rsid w:val="003A2AF1"/>
    <w:rsid w:val="003A3933"/>
    <w:rsid w:val="003A44FF"/>
    <w:rsid w:val="003A4B8E"/>
    <w:rsid w:val="003A5DBC"/>
    <w:rsid w:val="003A6BB4"/>
    <w:rsid w:val="003B4B63"/>
    <w:rsid w:val="003B5CFC"/>
    <w:rsid w:val="003B6B3E"/>
    <w:rsid w:val="003C1D40"/>
    <w:rsid w:val="003C55AC"/>
    <w:rsid w:val="003D03B9"/>
    <w:rsid w:val="003D112A"/>
    <w:rsid w:val="003D24EA"/>
    <w:rsid w:val="003D4090"/>
    <w:rsid w:val="003D4DA1"/>
    <w:rsid w:val="003D5601"/>
    <w:rsid w:val="003D5CA1"/>
    <w:rsid w:val="003D66AA"/>
    <w:rsid w:val="003D6899"/>
    <w:rsid w:val="003D7232"/>
    <w:rsid w:val="003D7852"/>
    <w:rsid w:val="003E16DB"/>
    <w:rsid w:val="003E2397"/>
    <w:rsid w:val="003E3180"/>
    <w:rsid w:val="003E386D"/>
    <w:rsid w:val="003E5064"/>
    <w:rsid w:val="003E5FAD"/>
    <w:rsid w:val="003E6467"/>
    <w:rsid w:val="003F039E"/>
    <w:rsid w:val="003F2B2F"/>
    <w:rsid w:val="003F2DBD"/>
    <w:rsid w:val="003F30B2"/>
    <w:rsid w:val="003F375E"/>
    <w:rsid w:val="003F4810"/>
    <w:rsid w:val="003F4D63"/>
    <w:rsid w:val="003F7D3C"/>
    <w:rsid w:val="00401789"/>
    <w:rsid w:val="004048E4"/>
    <w:rsid w:val="00405DEA"/>
    <w:rsid w:val="004062C6"/>
    <w:rsid w:val="00407A90"/>
    <w:rsid w:val="00407CE2"/>
    <w:rsid w:val="00410027"/>
    <w:rsid w:val="004109EB"/>
    <w:rsid w:val="00410B0E"/>
    <w:rsid w:val="004114D0"/>
    <w:rsid w:val="00421528"/>
    <w:rsid w:val="00421A32"/>
    <w:rsid w:val="00421AEC"/>
    <w:rsid w:val="00421BD7"/>
    <w:rsid w:val="004235D0"/>
    <w:rsid w:val="00423689"/>
    <w:rsid w:val="0042528A"/>
    <w:rsid w:val="00425453"/>
    <w:rsid w:val="004300DD"/>
    <w:rsid w:val="00430444"/>
    <w:rsid w:val="00431449"/>
    <w:rsid w:val="00433E2D"/>
    <w:rsid w:val="00435379"/>
    <w:rsid w:val="00435D71"/>
    <w:rsid w:val="004401B1"/>
    <w:rsid w:val="00440C9B"/>
    <w:rsid w:val="00440F14"/>
    <w:rsid w:val="004419BD"/>
    <w:rsid w:val="00441D21"/>
    <w:rsid w:val="00447291"/>
    <w:rsid w:val="0044786D"/>
    <w:rsid w:val="004502F7"/>
    <w:rsid w:val="0045175B"/>
    <w:rsid w:val="004551F6"/>
    <w:rsid w:val="00460A41"/>
    <w:rsid w:val="004620A1"/>
    <w:rsid w:val="00462846"/>
    <w:rsid w:val="00462C49"/>
    <w:rsid w:val="00462FBA"/>
    <w:rsid w:val="00465EB7"/>
    <w:rsid w:val="00465FF1"/>
    <w:rsid w:val="00470370"/>
    <w:rsid w:val="004706ED"/>
    <w:rsid w:val="004708BE"/>
    <w:rsid w:val="004712A2"/>
    <w:rsid w:val="004728E9"/>
    <w:rsid w:val="004751F2"/>
    <w:rsid w:val="00475681"/>
    <w:rsid w:val="00475E1B"/>
    <w:rsid w:val="0048033D"/>
    <w:rsid w:val="00481B53"/>
    <w:rsid w:val="0048225B"/>
    <w:rsid w:val="004845F9"/>
    <w:rsid w:val="00490D71"/>
    <w:rsid w:val="004923BD"/>
    <w:rsid w:val="004929D0"/>
    <w:rsid w:val="0049581D"/>
    <w:rsid w:val="004A08C6"/>
    <w:rsid w:val="004A1831"/>
    <w:rsid w:val="004A32A9"/>
    <w:rsid w:val="004A3789"/>
    <w:rsid w:val="004A7776"/>
    <w:rsid w:val="004B110B"/>
    <w:rsid w:val="004B15DD"/>
    <w:rsid w:val="004B31FE"/>
    <w:rsid w:val="004B402C"/>
    <w:rsid w:val="004B6C68"/>
    <w:rsid w:val="004C0020"/>
    <w:rsid w:val="004C2ED7"/>
    <w:rsid w:val="004C50FC"/>
    <w:rsid w:val="004C5C47"/>
    <w:rsid w:val="004C5FD6"/>
    <w:rsid w:val="004C6FC8"/>
    <w:rsid w:val="004D3B09"/>
    <w:rsid w:val="004D3D62"/>
    <w:rsid w:val="004D7343"/>
    <w:rsid w:val="004E39EC"/>
    <w:rsid w:val="004E3FBD"/>
    <w:rsid w:val="004E471D"/>
    <w:rsid w:val="004E56CD"/>
    <w:rsid w:val="004F0311"/>
    <w:rsid w:val="004F2593"/>
    <w:rsid w:val="004F65FE"/>
    <w:rsid w:val="005062AE"/>
    <w:rsid w:val="005075A6"/>
    <w:rsid w:val="005137AD"/>
    <w:rsid w:val="00513DCE"/>
    <w:rsid w:val="005146EF"/>
    <w:rsid w:val="00514C51"/>
    <w:rsid w:val="005212A6"/>
    <w:rsid w:val="005213CE"/>
    <w:rsid w:val="0052281E"/>
    <w:rsid w:val="00523485"/>
    <w:rsid w:val="00524005"/>
    <w:rsid w:val="005246C8"/>
    <w:rsid w:val="00524797"/>
    <w:rsid w:val="00524EC1"/>
    <w:rsid w:val="00526022"/>
    <w:rsid w:val="0052753C"/>
    <w:rsid w:val="00530E2C"/>
    <w:rsid w:val="00531AAE"/>
    <w:rsid w:val="0053512C"/>
    <w:rsid w:val="00535908"/>
    <w:rsid w:val="005363BB"/>
    <w:rsid w:val="005365B0"/>
    <w:rsid w:val="005409A5"/>
    <w:rsid w:val="00547A8B"/>
    <w:rsid w:val="00550453"/>
    <w:rsid w:val="00550620"/>
    <w:rsid w:val="00552E49"/>
    <w:rsid w:val="00552F54"/>
    <w:rsid w:val="00554CB2"/>
    <w:rsid w:val="005577EF"/>
    <w:rsid w:val="005578E4"/>
    <w:rsid w:val="0056466C"/>
    <w:rsid w:val="00567FB3"/>
    <w:rsid w:val="005707B2"/>
    <w:rsid w:val="00571091"/>
    <w:rsid w:val="00571266"/>
    <w:rsid w:val="005713BB"/>
    <w:rsid w:val="00573773"/>
    <w:rsid w:val="005739C4"/>
    <w:rsid w:val="00573D2F"/>
    <w:rsid w:val="00573E87"/>
    <w:rsid w:val="00574927"/>
    <w:rsid w:val="00575010"/>
    <w:rsid w:val="00575841"/>
    <w:rsid w:val="00575A8A"/>
    <w:rsid w:val="005763E5"/>
    <w:rsid w:val="005774C0"/>
    <w:rsid w:val="00580ED0"/>
    <w:rsid w:val="00582FFA"/>
    <w:rsid w:val="0058725D"/>
    <w:rsid w:val="00587630"/>
    <w:rsid w:val="0059138E"/>
    <w:rsid w:val="00594F9B"/>
    <w:rsid w:val="005A093D"/>
    <w:rsid w:val="005A0D4B"/>
    <w:rsid w:val="005A28C0"/>
    <w:rsid w:val="005A3F8D"/>
    <w:rsid w:val="005A4D6B"/>
    <w:rsid w:val="005A5226"/>
    <w:rsid w:val="005A6BD0"/>
    <w:rsid w:val="005B0D26"/>
    <w:rsid w:val="005B1152"/>
    <w:rsid w:val="005B2DBF"/>
    <w:rsid w:val="005B564E"/>
    <w:rsid w:val="005B5A6C"/>
    <w:rsid w:val="005B76D9"/>
    <w:rsid w:val="005C46ED"/>
    <w:rsid w:val="005C734E"/>
    <w:rsid w:val="005D447C"/>
    <w:rsid w:val="005D7AD7"/>
    <w:rsid w:val="005E4A27"/>
    <w:rsid w:val="005E4BC7"/>
    <w:rsid w:val="005E5C66"/>
    <w:rsid w:val="005E62A8"/>
    <w:rsid w:val="005E755C"/>
    <w:rsid w:val="005F192B"/>
    <w:rsid w:val="005F21AB"/>
    <w:rsid w:val="005F2CAF"/>
    <w:rsid w:val="005F39CA"/>
    <w:rsid w:val="005F401D"/>
    <w:rsid w:val="005F4733"/>
    <w:rsid w:val="005F547B"/>
    <w:rsid w:val="00601C1C"/>
    <w:rsid w:val="00604E73"/>
    <w:rsid w:val="006149D0"/>
    <w:rsid w:val="00615612"/>
    <w:rsid w:val="006172D3"/>
    <w:rsid w:val="00621E97"/>
    <w:rsid w:val="006220E0"/>
    <w:rsid w:val="00624626"/>
    <w:rsid w:val="00626E74"/>
    <w:rsid w:val="0062735A"/>
    <w:rsid w:val="0062773D"/>
    <w:rsid w:val="00630D73"/>
    <w:rsid w:val="00631344"/>
    <w:rsid w:val="00631F86"/>
    <w:rsid w:val="00632939"/>
    <w:rsid w:val="00635C86"/>
    <w:rsid w:val="006364A9"/>
    <w:rsid w:val="00636627"/>
    <w:rsid w:val="00637A82"/>
    <w:rsid w:val="006461A0"/>
    <w:rsid w:val="00646584"/>
    <w:rsid w:val="00650E03"/>
    <w:rsid w:val="00651212"/>
    <w:rsid w:val="0065437F"/>
    <w:rsid w:val="00656105"/>
    <w:rsid w:val="0065775D"/>
    <w:rsid w:val="0066052D"/>
    <w:rsid w:val="00660C83"/>
    <w:rsid w:val="00663922"/>
    <w:rsid w:val="00663DA0"/>
    <w:rsid w:val="006646D2"/>
    <w:rsid w:val="006649FD"/>
    <w:rsid w:val="00665FF0"/>
    <w:rsid w:val="00667259"/>
    <w:rsid w:val="00667940"/>
    <w:rsid w:val="0066796E"/>
    <w:rsid w:val="0067035B"/>
    <w:rsid w:val="00670F16"/>
    <w:rsid w:val="00671852"/>
    <w:rsid w:val="00672D3A"/>
    <w:rsid w:val="006730D4"/>
    <w:rsid w:val="00677425"/>
    <w:rsid w:val="006825B2"/>
    <w:rsid w:val="00682CAA"/>
    <w:rsid w:val="0068385E"/>
    <w:rsid w:val="006850A6"/>
    <w:rsid w:val="00686222"/>
    <w:rsid w:val="0069142D"/>
    <w:rsid w:val="00696B23"/>
    <w:rsid w:val="00696CDE"/>
    <w:rsid w:val="00696EE7"/>
    <w:rsid w:val="006A37F0"/>
    <w:rsid w:val="006A5C81"/>
    <w:rsid w:val="006A668D"/>
    <w:rsid w:val="006B0FAC"/>
    <w:rsid w:val="006B10C3"/>
    <w:rsid w:val="006B3CF4"/>
    <w:rsid w:val="006B7EA5"/>
    <w:rsid w:val="006C1481"/>
    <w:rsid w:val="006C3548"/>
    <w:rsid w:val="006C35AF"/>
    <w:rsid w:val="006C4253"/>
    <w:rsid w:val="006C4DC0"/>
    <w:rsid w:val="006C546A"/>
    <w:rsid w:val="006C56D3"/>
    <w:rsid w:val="006C6498"/>
    <w:rsid w:val="006D1F0A"/>
    <w:rsid w:val="006D3F8C"/>
    <w:rsid w:val="006D4AF3"/>
    <w:rsid w:val="006D4CAF"/>
    <w:rsid w:val="006D5A6D"/>
    <w:rsid w:val="006E216B"/>
    <w:rsid w:val="006E3165"/>
    <w:rsid w:val="006E41F4"/>
    <w:rsid w:val="006E527C"/>
    <w:rsid w:val="006E7AD5"/>
    <w:rsid w:val="006F025C"/>
    <w:rsid w:val="006F1127"/>
    <w:rsid w:val="006F2078"/>
    <w:rsid w:val="006F4A37"/>
    <w:rsid w:val="006F5E46"/>
    <w:rsid w:val="006F681B"/>
    <w:rsid w:val="006F7B0F"/>
    <w:rsid w:val="0070026C"/>
    <w:rsid w:val="0070254E"/>
    <w:rsid w:val="0070444C"/>
    <w:rsid w:val="00707BE4"/>
    <w:rsid w:val="00710528"/>
    <w:rsid w:val="007110C6"/>
    <w:rsid w:val="00712814"/>
    <w:rsid w:val="00713487"/>
    <w:rsid w:val="007153EF"/>
    <w:rsid w:val="00716A4B"/>
    <w:rsid w:val="00716B4D"/>
    <w:rsid w:val="00717028"/>
    <w:rsid w:val="00720743"/>
    <w:rsid w:val="00722BAF"/>
    <w:rsid w:val="00723B95"/>
    <w:rsid w:val="007242B0"/>
    <w:rsid w:val="007336B1"/>
    <w:rsid w:val="007342BA"/>
    <w:rsid w:val="00734998"/>
    <w:rsid w:val="00736238"/>
    <w:rsid w:val="007404C1"/>
    <w:rsid w:val="0074072A"/>
    <w:rsid w:val="00743F83"/>
    <w:rsid w:val="0074627F"/>
    <w:rsid w:val="0074692F"/>
    <w:rsid w:val="00750F70"/>
    <w:rsid w:val="0075478F"/>
    <w:rsid w:val="00755841"/>
    <w:rsid w:val="007626E7"/>
    <w:rsid w:val="007630A3"/>
    <w:rsid w:val="0076490F"/>
    <w:rsid w:val="0076610B"/>
    <w:rsid w:val="00770188"/>
    <w:rsid w:val="0077249B"/>
    <w:rsid w:val="0077356C"/>
    <w:rsid w:val="0077466F"/>
    <w:rsid w:val="00783C31"/>
    <w:rsid w:val="00784A5F"/>
    <w:rsid w:val="0078534C"/>
    <w:rsid w:val="00785768"/>
    <w:rsid w:val="00794255"/>
    <w:rsid w:val="00797449"/>
    <w:rsid w:val="007A094D"/>
    <w:rsid w:val="007A16C8"/>
    <w:rsid w:val="007A19A7"/>
    <w:rsid w:val="007A26B1"/>
    <w:rsid w:val="007A4CB4"/>
    <w:rsid w:val="007B178D"/>
    <w:rsid w:val="007B1FC5"/>
    <w:rsid w:val="007B2999"/>
    <w:rsid w:val="007B72FE"/>
    <w:rsid w:val="007C2BC8"/>
    <w:rsid w:val="007C320E"/>
    <w:rsid w:val="007C6590"/>
    <w:rsid w:val="007D035E"/>
    <w:rsid w:val="007D13B0"/>
    <w:rsid w:val="007D2472"/>
    <w:rsid w:val="007D2A1D"/>
    <w:rsid w:val="007D718A"/>
    <w:rsid w:val="007D77DB"/>
    <w:rsid w:val="007E058C"/>
    <w:rsid w:val="007E0C65"/>
    <w:rsid w:val="007E0E2F"/>
    <w:rsid w:val="007E33E1"/>
    <w:rsid w:val="007E35DE"/>
    <w:rsid w:val="007E3A90"/>
    <w:rsid w:val="007E538E"/>
    <w:rsid w:val="007F0A23"/>
    <w:rsid w:val="007F35C9"/>
    <w:rsid w:val="007F46D5"/>
    <w:rsid w:val="007F790E"/>
    <w:rsid w:val="00800FC1"/>
    <w:rsid w:val="00801F5F"/>
    <w:rsid w:val="00802C4E"/>
    <w:rsid w:val="00803D91"/>
    <w:rsid w:val="00803DA1"/>
    <w:rsid w:val="008040AA"/>
    <w:rsid w:val="00805472"/>
    <w:rsid w:val="00807E91"/>
    <w:rsid w:val="008155B2"/>
    <w:rsid w:val="00820271"/>
    <w:rsid w:val="00820D44"/>
    <w:rsid w:val="00821DA0"/>
    <w:rsid w:val="008239DB"/>
    <w:rsid w:val="00827611"/>
    <w:rsid w:val="00830896"/>
    <w:rsid w:val="0083143D"/>
    <w:rsid w:val="00832AA2"/>
    <w:rsid w:val="00833280"/>
    <w:rsid w:val="008335FA"/>
    <w:rsid w:val="00833AED"/>
    <w:rsid w:val="00835027"/>
    <w:rsid w:val="008364E0"/>
    <w:rsid w:val="008374DB"/>
    <w:rsid w:val="008375FB"/>
    <w:rsid w:val="00840E5B"/>
    <w:rsid w:val="0084231D"/>
    <w:rsid w:val="0084399B"/>
    <w:rsid w:val="00843C6A"/>
    <w:rsid w:val="00846ABC"/>
    <w:rsid w:val="00846F9E"/>
    <w:rsid w:val="008515E4"/>
    <w:rsid w:val="00851E9F"/>
    <w:rsid w:val="008527D7"/>
    <w:rsid w:val="00852CF8"/>
    <w:rsid w:val="00856107"/>
    <w:rsid w:val="0085636F"/>
    <w:rsid w:val="00856996"/>
    <w:rsid w:val="008575AF"/>
    <w:rsid w:val="008617DF"/>
    <w:rsid w:val="0086209F"/>
    <w:rsid w:val="00863533"/>
    <w:rsid w:val="0086649E"/>
    <w:rsid w:val="00870A53"/>
    <w:rsid w:val="00870BF7"/>
    <w:rsid w:val="00870D8F"/>
    <w:rsid w:val="00871CF7"/>
    <w:rsid w:val="00875324"/>
    <w:rsid w:val="00876CE7"/>
    <w:rsid w:val="0087751F"/>
    <w:rsid w:val="008804D5"/>
    <w:rsid w:val="008878B4"/>
    <w:rsid w:val="00891FA7"/>
    <w:rsid w:val="00897160"/>
    <w:rsid w:val="00897948"/>
    <w:rsid w:val="008A05B3"/>
    <w:rsid w:val="008A1DAB"/>
    <w:rsid w:val="008A5D6F"/>
    <w:rsid w:val="008A6A16"/>
    <w:rsid w:val="008A74BE"/>
    <w:rsid w:val="008B1312"/>
    <w:rsid w:val="008B269B"/>
    <w:rsid w:val="008B395A"/>
    <w:rsid w:val="008B3DD6"/>
    <w:rsid w:val="008B3DF6"/>
    <w:rsid w:val="008B5F0A"/>
    <w:rsid w:val="008B6C4A"/>
    <w:rsid w:val="008B78C4"/>
    <w:rsid w:val="008C2306"/>
    <w:rsid w:val="008C762E"/>
    <w:rsid w:val="008D1F61"/>
    <w:rsid w:val="008D2AC1"/>
    <w:rsid w:val="008D4719"/>
    <w:rsid w:val="008E0D67"/>
    <w:rsid w:val="008E304D"/>
    <w:rsid w:val="008E3700"/>
    <w:rsid w:val="008E6A66"/>
    <w:rsid w:val="008F09EB"/>
    <w:rsid w:val="008F0AAD"/>
    <w:rsid w:val="008F0E78"/>
    <w:rsid w:val="008F4EC5"/>
    <w:rsid w:val="008F7828"/>
    <w:rsid w:val="009009D0"/>
    <w:rsid w:val="00902198"/>
    <w:rsid w:val="009045B3"/>
    <w:rsid w:val="009068FF"/>
    <w:rsid w:val="00906B7E"/>
    <w:rsid w:val="0091447B"/>
    <w:rsid w:val="00916E1D"/>
    <w:rsid w:val="0092154E"/>
    <w:rsid w:val="00922DCC"/>
    <w:rsid w:val="00924021"/>
    <w:rsid w:val="00924374"/>
    <w:rsid w:val="009261E6"/>
    <w:rsid w:val="00926E67"/>
    <w:rsid w:val="00930902"/>
    <w:rsid w:val="00932132"/>
    <w:rsid w:val="0093511F"/>
    <w:rsid w:val="00937F2B"/>
    <w:rsid w:val="0094093B"/>
    <w:rsid w:val="00941E0C"/>
    <w:rsid w:val="00944E9C"/>
    <w:rsid w:val="00946FE5"/>
    <w:rsid w:val="00950150"/>
    <w:rsid w:val="0095166D"/>
    <w:rsid w:val="00951B6F"/>
    <w:rsid w:val="00952531"/>
    <w:rsid w:val="00952690"/>
    <w:rsid w:val="009535AA"/>
    <w:rsid w:val="00955577"/>
    <w:rsid w:val="009560D8"/>
    <w:rsid w:val="009641C4"/>
    <w:rsid w:val="0096578B"/>
    <w:rsid w:val="009672FE"/>
    <w:rsid w:val="00967482"/>
    <w:rsid w:val="009713B8"/>
    <w:rsid w:val="00971AC4"/>
    <w:rsid w:val="00974B02"/>
    <w:rsid w:val="00974C99"/>
    <w:rsid w:val="0097689D"/>
    <w:rsid w:val="00977624"/>
    <w:rsid w:val="00981B38"/>
    <w:rsid w:val="00983F77"/>
    <w:rsid w:val="009843E9"/>
    <w:rsid w:val="00985F75"/>
    <w:rsid w:val="009874E1"/>
    <w:rsid w:val="00987FE7"/>
    <w:rsid w:val="0099183B"/>
    <w:rsid w:val="00992885"/>
    <w:rsid w:val="00992AB3"/>
    <w:rsid w:val="00992D56"/>
    <w:rsid w:val="009937EE"/>
    <w:rsid w:val="00995EDD"/>
    <w:rsid w:val="00996BCC"/>
    <w:rsid w:val="00997D88"/>
    <w:rsid w:val="009A23B3"/>
    <w:rsid w:val="009A38FE"/>
    <w:rsid w:val="009A3A7F"/>
    <w:rsid w:val="009B0DEC"/>
    <w:rsid w:val="009B2743"/>
    <w:rsid w:val="009B40AA"/>
    <w:rsid w:val="009B7285"/>
    <w:rsid w:val="009C04D6"/>
    <w:rsid w:val="009C160D"/>
    <w:rsid w:val="009C1806"/>
    <w:rsid w:val="009C18AA"/>
    <w:rsid w:val="009C3605"/>
    <w:rsid w:val="009C62EA"/>
    <w:rsid w:val="009C66B7"/>
    <w:rsid w:val="009D5D0E"/>
    <w:rsid w:val="009D6303"/>
    <w:rsid w:val="009D64B8"/>
    <w:rsid w:val="009D6E30"/>
    <w:rsid w:val="009D7D37"/>
    <w:rsid w:val="009E13FB"/>
    <w:rsid w:val="009E1EAF"/>
    <w:rsid w:val="009E2736"/>
    <w:rsid w:val="009E3C4B"/>
    <w:rsid w:val="009F23F7"/>
    <w:rsid w:val="009F48C6"/>
    <w:rsid w:val="009F5906"/>
    <w:rsid w:val="009F5E1E"/>
    <w:rsid w:val="009F633B"/>
    <w:rsid w:val="00A01DE8"/>
    <w:rsid w:val="00A0356F"/>
    <w:rsid w:val="00A06858"/>
    <w:rsid w:val="00A13304"/>
    <w:rsid w:val="00A13DC8"/>
    <w:rsid w:val="00A14731"/>
    <w:rsid w:val="00A20959"/>
    <w:rsid w:val="00A22F46"/>
    <w:rsid w:val="00A237CC"/>
    <w:rsid w:val="00A23C3B"/>
    <w:rsid w:val="00A310AA"/>
    <w:rsid w:val="00A312BA"/>
    <w:rsid w:val="00A36C9F"/>
    <w:rsid w:val="00A3758C"/>
    <w:rsid w:val="00A37CCC"/>
    <w:rsid w:val="00A40C7B"/>
    <w:rsid w:val="00A43C16"/>
    <w:rsid w:val="00A44182"/>
    <w:rsid w:val="00A50847"/>
    <w:rsid w:val="00A51B83"/>
    <w:rsid w:val="00A52B14"/>
    <w:rsid w:val="00A55439"/>
    <w:rsid w:val="00A5565A"/>
    <w:rsid w:val="00A5573F"/>
    <w:rsid w:val="00A562A4"/>
    <w:rsid w:val="00A619A7"/>
    <w:rsid w:val="00A633AE"/>
    <w:rsid w:val="00A635E9"/>
    <w:rsid w:val="00A6613C"/>
    <w:rsid w:val="00A67121"/>
    <w:rsid w:val="00A710FF"/>
    <w:rsid w:val="00A760EC"/>
    <w:rsid w:val="00A7686D"/>
    <w:rsid w:val="00A76D13"/>
    <w:rsid w:val="00A8073F"/>
    <w:rsid w:val="00A81D95"/>
    <w:rsid w:val="00A856AE"/>
    <w:rsid w:val="00A9021E"/>
    <w:rsid w:val="00A90391"/>
    <w:rsid w:val="00A9089C"/>
    <w:rsid w:val="00A915EE"/>
    <w:rsid w:val="00A94EE8"/>
    <w:rsid w:val="00AA0862"/>
    <w:rsid w:val="00AA40DD"/>
    <w:rsid w:val="00AA53F7"/>
    <w:rsid w:val="00AA5815"/>
    <w:rsid w:val="00AA5D9A"/>
    <w:rsid w:val="00AA6BBD"/>
    <w:rsid w:val="00AA6D4A"/>
    <w:rsid w:val="00AA7B9C"/>
    <w:rsid w:val="00AA7EB6"/>
    <w:rsid w:val="00AB7220"/>
    <w:rsid w:val="00AC3B94"/>
    <w:rsid w:val="00AC48AA"/>
    <w:rsid w:val="00AC7217"/>
    <w:rsid w:val="00AD364A"/>
    <w:rsid w:val="00AD3F85"/>
    <w:rsid w:val="00AE03A9"/>
    <w:rsid w:val="00AE03CD"/>
    <w:rsid w:val="00AE0A77"/>
    <w:rsid w:val="00AE1FD6"/>
    <w:rsid w:val="00AE24AC"/>
    <w:rsid w:val="00AE33E3"/>
    <w:rsid w:val="00AE40B8"/>
    <w:rsid w:val="00AE4159"/>
    <w:rsid w:val="00AE65A0"/>
    <w:rsid w:val="00AF0536"/>
    <w:rsid w:val="00AF499A"/>
    <w:rsid w:val="00AF49C8"/>
    <w:rsid w:val="00B017E4"/>
    <w:rsid w:val="00B01BAF"/>
    <w:rsid w:val="00B04A80"/>
    <w:rsid w:val="00B04B0F"/>
    <w:rsid w:val="00B04E0D"/>
    <w:rsid w:val="00B100CA"/>
    <w:rsid w:val="00B157E4"/>
    <w:rsid w:val="00B23F05"/>
    <w:rsid w:val="00B24C98"/>
    <w:rsid w:val="00B252B8"/>
    <w:rsid w:val="00B26040"/>
    <w:rsid w:val="00B2678E"/>
    <w:rsid w:val="00B26D9F"/>
    <w:rsid w:val="00B27817"/>
    <w:rsid w:val="00B33512"/>
    <w:rsid w:val="00B35FF9"/>
    <w:rsid w:val="00B37A6F"/>
    <w:rsid w:val="00B4412B"/>
    <w:rsid w:val="00B451A5"/>
    <w:rsid w:val="00B45515"/>
    <w:rsid w:val="00B46DD7"/>
    <w:rsid w:val="00B47A6E"/>
    <w:rsid w:val="00B517DD"/>
    <w:rsid w:val="00B528EF"/>
    <w:rsid w:val="00B53703"/>
    <w:rsid w:val="00B54252"/>
    <w:rsid w:val="00B54405"/>
    <w:rsid w:val="00B552FE"/>
    <w:rsid w:val="00B56F4F"/>
    <w:rsid w:val="00B60E73"/>
    <w:rsid w:val="00B612D6"/>
    <w:rsid w:val="00B62058"/>
    <w:rsid w:val="00B63934"/>
    <w:rsid w:val="00B63DDC"/>
    <w:rsid w:val="00B642EA"/>
    <w:rsid w:val="00B64756"/>
    <w:rsid w:val="00B717E6"/>
    <w:rsid w:val="00B72752"/>
    <w:rsid w:val="00B72E02"/>
    <w:rsid w:val="00B74CCD"/>
    <w:rsid w:val="00B74DDD"/>
    <w:rsid w:val="00B75B34"/>
    <w:rsid w:val="00B76EBD"/>
    <w:rsid w:val="00B807A8"/>
    <w:rsid w:val="00B82CB3"/>
    <w:rsid w:val="00B847E0"/>
    <w:rsid w:val="00B85846"/>
    <w:rsid w:val="00B867F4"/>
    <w:rsid w:val="00B91062"/>
    <w:rsid w:val="00B91E17"/>
    <w:rsid w:val="00B949F9"/>
    <w:rsid w:val="00B96EC1"/>
    <w:rsid w:val="00B9755D"/>
    <w:rsid w:val="00BA023D"/>
    <w:rsid w:val="00BA10D6"/>
    <w:rsid w:val="00BA302A"/>
    <w:rsid w:val="00BA5786"/>
    <w:rsid w:val="00BA67A7"/>
    <w:rsid w:val="00BA6CB5"/>
    <w:rsid w:val="00BB02F6"/>
    <w:rsid w:val="00BB0688"/>
    <w:rsid w:val="00BB21C8"/>
    <w:rsid w:val="00BB2551"/>
    <w:rsid w:val="00BB7137"/>
    <w:rsid w:val="00BC00BA"/>
    <w:rsid w:val="00BC0C97"/>
    <w:rsid w:val="00BC1E31"/>
    <w:rsid w:val="00BC4FDA"/>
    <w:rsid w:val="00BD4CDA"/>
    <w:rsid w:val="00BE2923"/>
    <w:rsid w:val="00BE3E6C"/>
    <w:rsid w:val="00BE5FDB"/>
    <w:rsid w:val="00BF251D"/>
    <w:rsid w:val="00BF47AA"/>
    <w:rsid w:val="00BF5BD4"/>
    <w:rsid w:val="00BF5E90"/>
    <w:rsid w:val="00C044F8"/>
    <w:rsid w:val="00C06A3E"/>
    <w:rsid w:val="00C12851"/>
    <w:rsid w:val="00C14B30"/>
    <w:rsid w:val="00C14C59"/>
    <w:rsid w:val="00C1569C"/>
    <w:rsid w:val="00C1621E"/>
    <w:rsid w:val="00C16B9D"/>
    <w:rsid w:val="00C177D3"/>
    <w:rsid w:val="00C20C64"/>
    <w:rsid w:val="00C2113C"/>
    <w:rsid w:val="00C2155C"/>
    <w:rsid w:val="00C23CDB"/>
    <w:rsid w:val="00C2474C"/>
    <w:rsid w:val="00C24B61"/>
    <w:rsid w:val="00C264C5"/>
    <w:rsid w:val="00C3060B"/>
    <w:rsid w:val="00C33EF3"/>
    <w:rsid w:val="00C34034"/>
    <w:rsid w:val="00C36412"/>
    <w:rsid w:val="00C3732C"/>
    <w:rsid w:val="00C404D2"/>
    <w:rsid w:val="00C417C7"/>
    <w:rsid w:val="00C42221"/>
    <w:rsid w:val="00C4255F"/>
    <w:rsid w:val="00C42950"/>
    <w:rsid w:val="00C44171"/>
    <w:rsid w:val="00C4486E"/>
    <w:rsid w:val="00C44BB3"/>
    <w:rsid w:val="00C45CB4"/>
    <w:rsid w:val="00C509B1"/>
    <w:rsid w:val="00C52399"/>
    <w:rsid w:val="00C60E14"/>
    <w:rsid w:val="00C62441"/>
    <w:rsid w:val="00C651F5"/>
    <w:rsid w:val="00C654FD"/>
    <w:rsid w:val="00C65641"/>
    <w:rsid w:val="00C66BD5"/>
    <w:rsid w:val="00C726F8"/>
    <w:rsid w:val="00C72FA9"/>
    <w:rsid w:val="00C74B99"/>
    <w:rsid w:val="00C75662"/>
    <w:rsid w:val="00C778FF"/>
    <w:rsid w:val="00C8148A"/>
    <w:rsid w:val="00C850D7"/>
    <w:rsid w:val="00C867A2"/>
    <w:rsid w:val="00C928CF"/>
    <w:rsid w:val="00C92BC1"/>
    <w:rsid w:val="00C93C7A"/>
    <w:rsid w:val="00C95B9B"/>
    <w:rsid w:val="00C96258"/>
    <w:rsid w:val="00CA4622"/>
    <w:rsid w:val="00CA5256"/>
    <w:rsid w:val="00CA53B0"/>
    <w:rsid w:val="00CA680D"/>
    <w:rsid w:val="00CB0785"/>
    <w:rsid w:val="00CB0B52"/>
    <w:rsid w:val="00CB26EE"/>
    <w:rsid w:val="00CB2B00"/>
    <w:rsid w:val="00CB347C"/>
    <w:rsid w:val="00CB36CB"/>
    <w:rsid w:val="00CB5083"/>
    <w:rsid w:val="00CC08E4"/>
    <w:rsid w:val="00CC238E"/>
    <w:rsid w:val="00CC56AB"/>
    <w:rsid w:val="00CD1006"/>
    <w:rsid w:val="00CD2FB8"/>
    <w:rsid w:val="00CD641E"/>
    <w:rsid w:val="00CE234A"/>
    <w:rsid w:val="00CE2E2A"/>
    <w:rsid w:val="00CE2E2F"/>
    <w:rsid w:val="00CE482E"/>
    <w:rsid w:val="00CE4EEE"/>
    <w:rsid w:val="00CE6D30"/>
    <w:rsid w:val="00CE7F77"/>
    <w:rsid w:val="00CF09C6"/>
    <w:rsid w:val="00CF49B3"/>
    <w:rsid w:val="00CF6CD2"/>
    <w:rsid w:val="00CF7641"/>
    <w:rsid w:val="00D03095"/>
    <w:rsid w:val="00D049E3"/>
    <w:rsid w:val="00D108D3"/>
    <w:rsid w:val="00D10B99"/>
    <w:rsid w:val="00D114FA"/>
    <w:rsid w:val="00D12458"/>
    <w:rsid w:val="00D1347F"/>
    <w:rsid w:val="00D14807"/>
    <w:rsid w:val="00D14E49"/>
    <w:rsid w:val="00D22FDF"/>
    <w:rsid w:val="00D2641B"/>
    <w:rsid w:val="00D27A89"/>
    <w:rsid w:val="00D30E00"/>
    <w:rsid w:val="00D322E7"/>
    <w:rsid w:val="00D33F8E"/>
    <w:rsid w:val="00D351BE"/>
    <w:rsid w:val="00D36295"/>
    <w:rsid w:val="00D45437"/>
    <w:rsid w:val="00D47609"/>
    <w:rsid w:val="00D51D67"/>
    <w:rsid w:val="00D528FE"/>
    <w:rsid w:val="00D5673C"/>
    <w:rsid w:val="00D60065"/>
    <w:rsid w:val="00D6117F"/>
    <w:rsid w:val="00D63C0E"/>
    <w:rsid w:val="00D64111"/>
    <w:rsid w:val="00D653E8"/>
    <w:rsid w:val="00D665F8"/>
    <w:rsid w:val="00D66CBC"/>
    <w:rsid w:val="00D679A8"/>
    <w:rsid w:val="00D67B2C"/>
    <w:rsid w:val="00D7032B"/>
    <w:rsid w:val="00D70C1F"/>
    <w:rsid w:val="00D74D4F"/>
    <w:rsid w:val="00D7733E"/>
    <w:rsid w:val="00D8312D"/>
    <w:rsid w:val="00D85070"/>
    <w:rsid w:val="00D8653B"/>
    <w:rsid w:val="00D865B6"/>
    <w:rsid w:val="00D901C6"/>
    <w:rsid w:val="00D9105F"/>
    <w:rsid w:val="00D912EF"/>
    <w:rsid w:val="00D91C21"/>
    <w:rsid w:val="00D9232E"/>
    <w:rsid w:val="00D93FA1"/>
    <w:rsid w:val="00DA5101"/>
    <w:rsid w:val="00DA6113"/>
    <w:rsid w:val="00DA6F54"/>
    <w:rsid w:val="00DB0956"/>
    <w:rsid w:val="00DB4152"/>
    <w:rsid w:val="00DB4EFC"/>
    <w:rsid w:val="00DB5002"/>
    <w:rsid w:val="00DB7443"/>
    <w:rsid w:val="00DB7DDE"/>
    <w:rsid w:val="00DC0A7D"/>
    <w:rsid w:val="00DC0F4F"/>
    <w:rsid w:val="00DC12A2"/>
    <w:rsid w:val="00DC35CE"/>
    <w:rsid w:val="00DC4F7B"/>
    <w:rsid w:val="00DC514F"/>
    <w:rsid w:val="00DC5D21"/>
    <w:rsid w:val="00DC6A0D"/>
    <w:rsid w:val="00DD39EB"/>
    <w:rsid w:val="00DD61E4"/>
    <w:rsid w:val="00DD6942"/>
    <w:rsid w:val="00DD7B47"/>
    <w:rsid w:val="00DE1DA8"/>
    <w:rsid w:val="00DE4D16"/>
    <w:rsid w:val="00DF0462"/>
    <w:rsid w:val="00DF18C2"/>
    <w:rsid w:val="00DF3FDC"/>
    <w:rsid w:val="00DF464A"/>
    <w:rsid w:val="00DF72C4"/>
    <w:rsid w:val="00DF7A33"/>
    <w:rsid w:val="00E00D73"/>
    <w:rsid w:val="00E025E8"/>
    <w:rsid w:val="00E042EC"/>
    <w:rsid w:val="00E04D3A"/>
    <w:rsid w:val="00E055B9"/>
    <w:rsid w:val="00E10E9F"/>
    <w:rsid w:val="00E12828"/>
    <w:rsid w:val="00E12A68"/>
    <w:rsid w:val="00E14C95"/>
    <w:rsid w:val="00E15B1B"/>
    <w:rsid w:val="00E160D3"/>
    <w:rsid w:val="00E17F62"/>
    <w:rsid w:val="00E20901"/>
    <w:rsid w:val="00E23449"/>
    <w:rsid w:val="00E33C9C"/>
    <w:rsid w:val="00E406F9"/>
    <w:rsid w:val="00E40CD1"/>
    <w:rsid w:val="00E41E46"/>
    <w:rsid w:val="00E427BB"/>
    <w:rsid w:val="00E43662"/>
    <w:rsid w:val="00E45395"/>
    <w:rsid w:val="00E46135"/>
    <w:rsid w:val="00E46B06"/>
    <w:rsid w:val="00E46B61"/>
    <w:rsid w:val="00E5307B"/>
    <w:rsid w:val="00E545BA"/>
    <w:rsid w:val="00E611E6"/>
    <w:rsid w:val="00E61D8C"/>
    <w:rsid w:val="00E62B5C"/>
    <w:rsid w:val="00E63C9E"/>
    <w:rsid w:val="00E64F44"/>
    <w:rsid w:val="00E72650"/>
    <w:rsid w:val="00E74E85"/>
    <w:rsid w:val="00E75C71"/>
    <w:rsid w:val="00E77D64"/>
    <w:rsid w:val="00E80C6C"/>
    <w:rsid w:val="00E811E6"/>
    <w:rsid w:val="00E823AE"/>
    <w:rsid w:val="00E82CB7"/>
    <w:rsid w:val="00E833BE"/>
    <w:rsid w:val="00E85A90"/>
    <w:rsid w:val="00E85E29"/>
    <w:rsid w:val="00E86F5A"/>
    <w:rsid w:val="00E87BC5"/>
    <w:rsid w:val="00E900CF"/>
    <w:rsid w:val="00E90572"/>
    <w:rsid w:val="00E91117"/>
    <w:rsid w:val="00E91CB4"/>
    <w:rsid w:val="00E925A0"/>
    <w:rsid w:val="00E930B8"/>
    <w:rsid w:val="00E9543B"/>
    <w:rsid w:val="00EA59F9"/>
    <w:rsid w:val="00EA5D19"/>
    <w:rsid w:val="00EB7E49"/>
    <w:rsid w:val="00EC050B"/>
    <w:rsid w:val="00EC081F"/>
    <w:rsid w:val="00EC0AAC"/>
    <w:rsid w:val="00EC36F9"/>
    <w:rsid w:val="00EC40B9"/>
    <w:rsid w:val="00EC74CE"/>
    <w:rsid w:val="00ED061F"/>
    <w:rsid w:val="00ED19FC"/>
    <w:rsid w:val="00ED6833"/>
    <w:rsid w:val="00EE15CE"/>
    <w:rsid w:val="00EE5089"/>
    <w:rsid w:val="00EE5E96"/>
    <w:rsid w:val="00EE74DE"/>
    <w:rsid w:val="00EE78A4"/>
    <w:rsid w:val="00EF0531"/>
    <w:rsid w:val="00EF317C"/>
    <w:rsid w:val="00EF5809"/>
    <w:rsid w:val="00EF6F3C"/>
    <w:rsid w:val="00EF6FBC"/>
    <w:rsid w:val="00F00516"/>
    <w:rsid w:val="00F04A94"/>
    <w:rsid w:val="00F1143B"/>
    <w:rsid w:val="00F1209E"/>
    <w:rsid w:val="00F1301C"/>
    <w:rsid w:val="00F13477"/>
    <w:rsid w:val="00F15586"/>
    <w:rsid w:val="00F168F9"/>
    <w:rsid w:val="00F2443F"/>
    <w:rsid w:val="00F252B7"/>
    <w:rsid w:val="00F26968"/>
    <w:rsid w:val="00F2710A"/>
    <w:rsid w:val="00F27C4E"/>
    <w:rsid w:val="00F32E26"/>
    <w:rsid w:val="00F337ED"/>
    <w:rsid w:val="00F40A49"/>
    <w:rsid w:val="00F422C4"/>
    <w:rsid w:val="00F43269"/>
    <w:rsid w:val="00F43F04"/>
    <w:rsid w:val="00F46241"/>
    <w:rsid w:val="00F502EA"/>
    <w:rsid w:val="00F517E0"/>
    <w:rsid w:val="00F51978"/>
    <w:rsid w:val="00F52151"/>
    <w:rsid w:val="00F52C50"/>
    <w:rsid w:val="00F54A58"/>
    <w:rsid w:val="00F5512C"/>
    <w:rsid w:val="00F55439"/>
    <w:rsid w:val="00F55614"/>
    <w:rsid w:val="00F57DB5"/>
    <w:rsid w:val="00F60EC1"/>
    <w:rsid w:val="00F62199"/>
    <w:rsid w:val="00F63A96"/>
    <w:rsid w:val="00F66BAA"/>
    <w:rsid w:val="00F67CE5"/>
    <w:rsid w:val="00F7033A"/>
    <w:rsid w:val="00F76674"/>
    <w:rsid w:val="00F82436"/>
    <w:rsid w:val="00F84CBE"/>
    <w:rsid w:val="00F8767A"/>
    <w:rsid w:val="00F876F2"/>
    <w:rsid w:val="00F94C50"/>
    <w:rsid w:val="00F96833"/>
    <w:rsid w:val="00F971BA"/>
    <w:rsid w:val="00FA01F3"/>
    <w:rsid w:val="00FA0812"/>
    <w:rsid w:val="00FA1A54"/>
    <w:rsid w:val="00FA240F"/>
    <w:rsid w:val="00FA28CC"/>
    <w:rsid w:val="00FA2A94"/>
    <w:rsid w:val="00FA59DC"/>
    <w:rsid w:val="00FA5D4E"/>
    <w:rsid w:val="00FA66E0"/>
    <w:rsid w:val="00FB0DD2"/>
    <w:rsid w:val="00FB1199"/>
    <w:rsid w:val="00FB1321"/>
    <w:rsid w:val="00FB188C"/>
    <w:rsid w:val="00FB259C"/>
    <w:rsid w:val="00FB4F6F"/>
    <w:rsid w:val="00FB6582"/>
    <w:rsid w:val="00FB6E27"/>
    <w:rsid w:val="00FC0738"/>
    <w:rsid w:val="00FC150E"/>
    <w:rsid w:val="00FC24A8"/>
    <w:rsid w:val="00FC33F8"/>
    <w:rsid w:val="00FC348A"/>
    <w:rsid w:val="00FC7B17"/>
    <w:rsid w:val="00FD2D63"/>
    <w:rsid w:val="00FD44ED"/>
    <w:rsid w:val="00FD5147"/>
    <w:rsid w:val="00FD51FB"/>
    <w:rsid w:val="00FD5866"/>
    <w:rsid w:val="00FD5F08"/>
    <w:rsid w:val="00FE433F"/>
    <w:rsid w:val="00FF2026"/>
    <w:rsid w:val="00FF32ED"/>
    <w:rsid w:val="00FF5A1E"/>
    <w:rsid w:val="00FF6BF2"/>
    <w:rsid w:val="00FF7F3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6"/>
        <w:szCs w:val="26"/>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4C5"/>
    <w:pPr>
      <w:ind w:left="720"/>
      <w:contextualSpacing/>
    </w:pPr>
  </w:style>
  <w:style w:type="paragraph" w:styleId="Header">
    <w:name w:val="header"/>
    <w:basedOn w:val="Normal"/>
    <w:link w:val="HeaderChar"/>
    <w:uiPriority w:val="99"/>
    <w:rsid w:val="00286200"/>
    <w:pPr>
      <w:tabs>
        <w:tab w:val="center" w:pos="4680"/>
        <w:tab w:val="right" w:pos="9360"/>
      </w:tabs>
    </w:pPr>
  </w:style>
  <w:style w:type="character" w:customStyle="1" w:styleId="HeaderChar">
    <w:name w:val="Header Char"/>
    <w:basedOn w:val="DefaultParagraphFont"/>
    <w:link w:val="Header"/>
    <w:uiPriority w:val="99"/>
    <w:rsid w:val="00286200"/>
    <w:rPr>
      <w:sz w:val="24"/>
      <w:szCs w:val="24"/>
    </w:rPr>
  </w:style>
  <w:style w:type="paragraph" w:styleId="Footer">
    <w:name w:val="footer"/>
    <w:basedOn w:val="Normal"/>
    <w:link w:val="FooterChar"/>
    <w:uiPriority w:val="99"/>
    <w:rsid w:val="00286200"/>
    <w:pPr>
      <w:tabs>
        <w:tab w:val="center" w:pos="4680"/>
        <w:tab w:val="right" w:pos="9360"/>
      </w:tabs>
    </w:pPr>
  </w:style>
  <w:style w:type="character" w:customStyle="1" w:styleId="FooterChar">
    <w:name w:val="Footer Char"/>
    <w:basedOn w:val="DefaultParagraphFont"/>
    <w:link w:val="Footer"/>
    <w:uiPriority w:val="99"/>
    <w:rsid w:val="00286200"/>
    <w:rPr>
      <w:sz w:val="24"/>
      <w:szCs w:val="24"/>
    </w:rPr>
  </w:style>
  <w:style w:type="paragraph" w:styleId="BalloonText">
    <w:name w:val="Balloon Text"/>
    <w:basedOn w:val="Normal"/>
    <w:link w:val="BalloonTextChar"/>
    <w:uiPriority w:val="99"/>
    <w:rsid w:val="00A23C3B"/>
    <w:rPr>
      <w:rFonts w:ascii="Tahoma" w:hAnsi="Tahoma" w:cs="Tahoma"/>
      <w:sz w:val="16"/>
      <w:szCs w:val="16"/>
    </w:rPr>
  </w:style>
  <w:style w:type="character" w:customStyle="1" w:styleId="BalloonTextChar">
    <w:name w:val="Balloon Text Char"/>
    <w:basedOn w:val="DefaultParagraphFont"/>
    <w:link w:val="BalloonText"/>
    <w:uiPriority w:val="99"/>
    <w:rsid w:val="00A23C3B"/>
    <w:rPr>
      <w:rFonts w:ascii="Tahoma" w:hAnsi="Tahoma" w:cs="Tahoma"/>
      <w:sz w:val="16"/>
      <w:szCs w:val="16"/>
    </w:rPr>
  </w:style>
  <w:style w:type="paragraph" w:customStyle="1" w:styleId="CharCharCharChar">
    <w:name w:val="Char Char Char Char"/>
    <w:basedOn w:val="Normal"/>
    <w:next w:val="Normal"/>
    <w:autoRedefine/>
    <w:semiHidden/>
    <w:rsid w:val="00716B4D"/>
    <w:pPr>
      <w:spacing w:before="120" w:after="120" w:line="312" w:lineRule="auto"/>
    </w:pPr>
    <w:rPr>
      <w:rFonts w:ascii=".VnTime" w:eastAsia=".VnTime" w:hAnsi=".VnTime"/>
      <w:sz w:val="28"/>
      <w:szCs w:val="28"/>
    </w:rPr>
  </w:style>
  <w:style w:type="table" w:styleId="TableGrid">
    <w:name w:val="Table Grid"/>
    <w:basedOn w:val="TableNormal"/>
    <w:rsid w:val="004F6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F54A5"/>
    <w:rPr>
      <w:color w:val="0000FF"/>
      <w:u w:val="single"/>
    </w:rPr>
  </w:style>
  <w:style w:type="character" w:styleId="FollowedHyperlink">
    <w:name w:val="FollowedHyperlink"/>
    <w:basedOn w:val="DefaultParagraphFont"/>
    <w:uiPriority w:val="99"/>
    <w:unhideWhenUsed/>
    <w:rsid w:val="002F54A5"/>
    <w:rPr>
      <w:color w:val="800080"/>
      <w:u w:val="single"/>
    </w:rPr>
  </w:style>
  <w:style w:type="paragraph" w:customStyle="1" w:styleId="font5">
    <w:name w:val="font5"/>
    <w:basedOn w:val="Normal"/>
    <w:rsid w:val="002F54A5"/>
    <w:pPr>
      <w:spacing w:before="100" w:beforeAutospacing="1" w:after="100" w:afterAutospacing="1"/>
    </w:pPr>
    <w:rPr>
      <w:b/>
      <w:bCs/>
      <w:sz w:val="28"/>
      <w:szCs w:val="28"/>
    </w:rPr>
  </w:style>
  <w:style w:type="paragraph" w:customStyle="1" w:styleId="font6">
    <w:name w:val="font6"/>
    <w:basedOn w:val="Normal"/>
    <w:rsid w:val="002F54A5"/>
    <w:pPr>
      <w:spacing w:before="100" w:beforeAutospacing="1" w:after="100" w:afterAutospacing="1"/>
    </w:pPr>
    <w:rPr>
      <w:b/>
      <w:bCs/>
    </w:rPr>
  </w:style>
  <w:style w:type="paragraph" w:customStyle="1" w:styleId="font7">
    <w:name w:val="font7"/>
    <w:basedOn w:val="Normal"/>
    <w:rsid w:val="002F54A5"/>
    <w:pPr>
      <w:spacing w:before="100" w:beforeAutospacing="1" w:after="100" w:afterAutospacing="1"/>
    </w:pPr>
    <w:rPr>
      <w:color w:val="000000"/>
    </w:rPr>
  </w:style>
  <w:style w:type="paragraph" w:customStyle="1" w:styleId="font8">
    <w:name w:val="font8"/>
    <w:basedOn w:val="Normal"/>
    <w:rsid w:val="002F54A5"/>
    <w:pPr>
      <w:spacing w:before="100" w:beforeAutospacing="1" w:after="100" w:afterAutospacing="1"/>
    </w:pPr>
  </w:style>
  <w:style w:type="paragraph" w:customStyle="1" w:styleId="font9">
    <w:name w:val="font9"/>
    <w:basedOn w:val="Normal"/>
    <w:rsid w:val="002F54A5"/>
    <w:pPr>
      <w:spacing w:before="100" w:beforeAutospacing="1" w:after="100" w:afterAutospacing="1"/>
    </w:pPr>
    <w:rPr>
      <w:b/>
      <w:bCs/>
      <w:color w:val="000000"/>
    </w:rPr>
  </w:style>
  <w:style w:type="paragraph" w:customStyle="1" w:styleId="font10">
    <w:name w:val="font10"/>
    <w:basedOn w:val="Normal"/>
    <w:rsid w:val="002F54A5"/>
    <w:pPr>
      <w:spacing w:before="100" w:beforeAutospacing="1" w:after="100" w:afterAutospacing="1"/>
    </w:pPr>
    <w:rPr>
      <w:sz w:val="28"/>
      <w:szCs w:val="28"/>
    </w:rPr>
  </w:style>
  <w:style w:type="paragraph" w:customStyle="1" w:styleId="xl65">
    <w:name w:val="xl65"/>
    <w:basedOn w:val="Normal"/>
    <w:rsid w:val="002F54A5"/>
    <w:pPr>
      <w:spacing w:before="100" w:beforeAutospacing="1" w:after="100" w:afterAutospacing="1"/>
    </w:pPr>
    <w:rPr>
      <w:rFonts w:ascii="Arial" w:hAnsi="Arial" w:cs="Arial"/>
      <w:color w:val="FF0000"/>
    </w:rPr>
  </w:style>
  <w:style w:type="paragraph" w:customStyle="1" w:styleId="xl66">
    <w:name w:val="xl66"/>
    <w:basedOn w:val="Normal"/>
    <w:rsid w:val="002F54A5"/>
    <w:pPr>
      <w:spacing w:before="100" w:beforeAutospacing="1" w:after="100" w:afterAutospacing="1"/>
    </w:pPr>
    <w:rPr>
      <w:rFonts w:ascii="Arial" w:hAnsi="Arial" w:cs="Arial"/>
    </w:rPr>
  </w:style>
  <w:style w:type="paragraph" w:customStyle="1" w:styleId="xl67">
    <w:name w:val="xl67"/>
    <w:basedOn w:val="Normal"/>
    <w:rsid w:val="002F54A5"/>
    <w:pPr>
      <w:spacing w:before="100" w:beforeAutospacing="1" w:after="100" w:afterAutospacing="1"/>
      <w:textAlignment w:val="center"/>
    </w:pPr>
  </w:style>
  <w:style w:type="paragraph" w:customStyle="1" w:styleId="xl68">
    <w:name w:val="xl68"/>
    <w:basedOn w:val="Normal"/>
    <w:rsid w:val="002F54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Normal"/>
    <w:rsid w:val="002F54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2F54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1">
    <w:name w:val="xl71"/>
    <w:basedOn w:val="Normal"/>
    <w:rsid w:val="002F54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2">
    <w:name w:val="xl72"/>
    <w:basedOn w:val="Normal"/>
    <w:rsid w:val="002F54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3">
    <w:name w:val="xl73"/>
    <w:basedOn w:val="Normal"/>
    <w:rsid w:val="002F54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4">
    <w:name w:val="xl74"/>
    <w:basedOn w:val="Normal"/>
    <w:rsid w:val="002F54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2F54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rsid w:val="002F54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2F54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Normal"/>
    <w:rsid w:val="002F54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Normal"/>
    <w:rsid w:val="002F54A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rsid w:val="002F54A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
    <w:rsid w:val="002F54A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2">
    <w:name w:val="xl82"/>
    <w:basedOn w:val="Normal"/>
    <w:rsid w:val="002F54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3">
    <w:name w:val="xl83"/>
    <w:basedOn w:val="Normal"/>
    <w:rsid w:val="002F54A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4">
    <w:name w:val="xl84"/>
    <w:basedOn w:val="Normal"/>
    <w:rsid w:val="002F54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5">
    <w:name w:val="xl85"/>
    <w:basedOn w:val="Normal"/>
    <w:rsid w:val="002F54A5"/>
    <w:pPr>
      <w:spacing w:before="100" w:beforeAutospacing="1" w:after="100" w:afterAutospacing="1"/>
      <w:jc w:val="center"/>
      <w:textAlignment w:val="center"/>
    </w:pPr>
    <w:rPr>
      <w:i/>
      <w:iCs/>
    </w:rPr>
  </w:style>
  <w:style w:type="paragraph" w:customStyle="1" w:styleId="xl86">
    <w:name w:val="xl86"/>
    <w:basedOn w:val="Normal"/>
    <w:rsid w:val="002F54A5"/>
    <w:pPr>
      <w:spacing w:before="100" w:beforeAutospacing="1" w:after="100" w:afterAutospacing="1"/>
      <w:jc w:val="center"/>
      <w:textAlignment w:val="center"/>
    </w:pPr>
    <w:rPr>
      <w:i/>
      <w:iCs/>
    </w:rPr>
  </w:style>
  <w:style w:type="paragraph" w:customStyle="1" w:styleId="xl87">
    <w:name w:val="xl87"/>
    <w:basedOn w:val="Normal"/>
    <w:rsid w:val="002F54A5"/>
    <w:pPr>
      <w:spacing w:before="100" w:beforeAutospacing="1" w:after="100" w:afterAutospacing="1"/>
      <w:textAlignment w:val="center"/>
    </w:pPr>
    <w:rPr>
      <w:i/>
      <w:iCs/>
    </w:rPr>
  </w:style>
  <w:style w:type="paragraph" w:customStyle="1" w:styleId="xl88">
    <w:name w:val="xl88"/>
    <w:basedOn w:val="Normal"/>
    <w:rsid w:val="002F54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
    <w:rsid w:val="002F54A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0">
    <w:name w:val="xl90"/>
    <w:basedOn w:val="Normal"/>
    <w:rsid w:val="002F54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1">
    <w:name w:val="xl91"/>
    <w:basedOn w:val="Normal"/>
    <w:rsid w:val="002F54A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Normal"/>
    <w:rsid w:val="002F54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93">
    <w:name w:val="xl93"/>
    <w:basedOn w:val="Normal"/>
    <w:rsid w:val="002F54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Normal"/>
    <w:rsid w:val="002F54A5"/>
    <w:pPr>
      <w:spacing w:before="100" w:beforeAutospacing="1" w:after="100" w:afterAutospacing="1"/>
      <w:jc w:val="center"/>
    </w:pPr>
    <w:rPr>
      <w:b/>
      <w:bCs/>
      <w:sz w:val="28"/>
      <w:szCs w:val="28"/>
    </w:rPr>
  </w:style>
  <w:style w:type="paragraph" w:customStyle="1" w:styleId="xl95">
    <w:name w:val="xl95"/>
    <w:basedOn w:val="Normal"/>
    <w:rsid w:val="002F54A5"/>
    <w:pPr>
      <w:spacing w:before="100" w:beforeAutospacing="1" w:after="100" w:afterAutospacing="1"/>
      <w:jc w:val="center"/>
    </w:pPr>
    <w:rPr>
      <w:i/>
      <w:iCs/>
      <w:sz w:val="28"/>
      <w:szCs w:val="28"/>
    </w:rPr>
  </w:style>
  <w:style w:type="paragraph" w:customStyle="1" w:styleId="xl96">
    <w:name w:val="xl96"/>
    <w:basedOn w:val="Normal"/>
    <w:rsid w:val="002F54A5"/>
    <w:pPr>
      <w:pBdr>
        <w:bottom w:val="single" w:sz="4" w:space="0" w:color="auto"/>
      </w:pBdr>
      <w:spacing w:before="100" w:beforeAutospacing="1" w:after="100" w:afterAutospacing="1"/>
      <w:jc w:val="center"/>
      <w:textAlignment w:val="center"/>
    </w:pPr>
    <w:rPr>
      <w:i/>
      <w:iCs/>
      <w:sz w:val="28"/>
      <w:szCs w:val="28"/>
    </w:rPr>
  </w:style>
  <w:style w:type="paragraph" w:customStyle="1" w:styleId="xl97">
    <w:name w:val="xl97"/>
    <w:basedOn w:val="Normal"/>
    <w:rsid w:val="002F54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98">
    <w:name w:val="xl98"/>
    <w:basedOn w:val="Normal"/>
    <w:rsid w:val="002F54A5"/>
    <w:pPr>
      <w:spacing w:before="100" w:beforeAutospacing="1" w:after="100" w:afterAutospacing="1"/>
      <w:textAlignment w:val="center"/>
    </w:pPr>
    <w:rPr>
      <w:i/>
      <w:iCs/>
    </w:rPr>
  </w:style>
  <w:style w:type="paragraph" w:customStyle="1" w:styleId="xl99">
    <w:name w:val="xl99"/>
    <w:basedOn w:val="Normal"/>
    <w:rsid w:val="002F54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00">
    <w:name w:val="xl100"/>
    <w:basedOn w:val="Normal"/>
    <w:rsid w:val="002F54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01">
    <w:name w:val="xl101"/>
    <w:basedOn w:val="Normal"/>
    <w:rsid w:val="002F54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rPr>
  </w:style>
  <w:style w:type="character" w:customStyle="1" w:styleId="vn7">
    <w:name w:val="vn_7"/>
    <w:basedOn w:val="DefaultParagraphFont"/>
    <w:rsid w:val="00736238"/>
  </w:style>
  <w:style w:type="character" w:styleId="Strong">
    <w:name w:val="Strong"/>
    <w:basedOn w:val="DefaultParagraphFont"/>
    <w:uiPriority w:val="22"/>
    <w:qFormat/>
    <w:rsid w:val="008C2306"/>
    <w:rPr>
      <w:b/>
      <w:bCs/>
    </w:rPr>
  </w:style>
  <w:style w:type="character" w:styleId="Emphasis">
    <w:name w:val="Emphasis"/>
    <w:basedOn w:val="DefaultParagraphFont"/>
    <w:uiPriority w:val="20"/>
    <w:qFormat/>
    <w:rsid w:val="00076170"/>
    <w:rPr>
      <w:i/>
      <w:iCs/>
    </w:rPr>
  </w:style>
  <w:style w:type="paragraph" w:customStyle="1" w:styleId="nqtitle">
    <w:name w:val="nqtitle"/>
    <w:basedOn w:val="Normal"/>
    <w:rsid w:val="00B60E73"/>
    <w:pPr>
      <w:spacing w:before="100" w:beforeAutospacing="1" w:after="100" w:afterAutospacing="1"/>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6"/>
        <w:szCs w:val="26"/>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4C5"/>
    <w:pPr>
      <w:ind w:left="720"/>
      <w:contextualSpacing/>
    </w:pPr>
  </w:style>
  <w:style w:type="paragraph" w:styleId="Header">
    <w:name w:val="header"/>
    <w:basedOn w:val="Normal"/>
    <w:link w:val="HeaderChar"/>
    <w:uiPriority w:val="99"/>
    <w:rsid w:val="00286200"/>
    <w:pPr>
      <w:tabs>
        <w:tab w:val="center" w:pos="4680"/>
        <w:tab w:val="right" w:pos="9360"/>
      </w:tabs>
    </w:pPr>
  </w:style>
  <w:style w:type="character" w:customStyle="1" w:styleId="HeaderChar">
    <w:name w:val="Header Char"/>
    <w:basedOn w:val="DefaultParagraphFont"/>
    <w:link w:val="Header"/>
    <w:uiPriority w:val="99"/>
    <w:rsid w:val="00286200"/>
    <w:rPr>
      <w:sz w:val="24"/>
      <w:szCs w:val="24"/>
    </w:rPr>
  </w:style>
  <w:style w:type="paragraph" w:styleId="Footer">
    <w:name w:val="footer"/>
    <w:basedOn w:val="Normal"/>
    <w:link w:val="FooterChar"/>
    <w:uiPriority w:val="99"/>
    <w:rsid w:val="00286200"/>
    <w:pPr>
      <w:tabs>
        <w:tab w:val="center" w:pos="4680"/>
        <w:tab w:val="right" w:pos="9360"/>
      </w:tabs>
    </w:pPr>
  </w:style>
  <w:style w:type="character" w:customStyle="1" w:styleId="FooterChar">
    <w:name w:val="Footer Char"/>
    <w:basedOn w:val="DefaultParagraphFont"/>
    <w:link w:val="Footer"/>
    <w:uiPriority w:val="99"/>
    <w:rsid w:val="00286200"/>
    <w:rPr>
      <w:sz w:val="24"/>
      <w:szCs w:val="24"/>
    </w:rPr>
  </w:style>
  <w:style w:type="paragraph" w:styleId="BalloonText">
    <w:name w:val="Balloon Text"/>
    <w:basedOn w:val="Normal"/>
    <w:link w:val="BalloonTextChar"/>
    <w:uiPriority w:val="99"/>
    <w:rsid w:val="00A23C3B"/>
    <w:rPr>
      <w:rFonts w:ascii="Tahoma" w:hAnsi="Tahoma" w:cs="Tahoma"/>
      <w:sz w:val="16"/>
      <w:szCs w:val="16"/>
    </w:rPr>
  </w:style>
  <w:style w:type="character" w:customStyle="1" w:styleId="BalloonTextChar">
    <w:name w:val="Balloon Text Char"/>
    <w:basedOn w:val="DefaultParagraphFont"/>
    <w:link w:val="BalloonText"/>
    <w:uiPriority w:val="99"/>
    <w:rsid w:val="00A23C3B"/>
    <w:rPr>
      <w:rFonts w:ascii="Tahoma" w:hAnsi="Tahoma" w:cs="Tahoma"/>
      <w:sz w:val="16"/>
      <w:szCs w:val="16"/>
    </w:rPr>
  </w:style>
  <w:style w:type="paragraph" w:customStyle="1" w:styleId="CharCharCharChar">
    <w:name w:val="Char Char Char Char"/>
    <w:basedOn w:val="Normal"/>
    <w:next w:val="Normal"/>
    <w:autoRedefine/>
    <w:semiHidden/>
    <w:rsid w:val="00716B4D"/>
    <w:pPr>
      <w:spacing w:before="120" w:after="120" w:line="312" w:lineRule="auto"/>
    </w:pPr>
    <w:rPr>
      <w:rFonts w:ascii=".VnTime" w:eastAsia=".VnTime" w:hAnsi=".VnTime"/>
      <w:sz w:val="28"/>
      <w:szCs w:val="28"/>
    </w:rPr>
  </w:style>
  <w:style w:type="table" w:styleId="TableGrid">
    <w:name w:val="Table Grid"/>
    <w:basedOn w:val="TableNormal"/>
    <w:rsid w:val="004F6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F54A5"/>
    <w:rPr>
      <w:color w:val="0000FF"/>
      <w:u w:val="single"/>
    </w:rPr>
  </w:style>
  <w:style w:type="character" w:styleId="FollowedHyperlink">
    <w:name w:val="FollowedHyperlink"/>
    <w:basedOn w:val="DefaultParagraphFont"/>
    <w:uiPriority w:val="99"/>
    <w:unhideWhenUsed/>
    <w:rsid w:val="002F54A5"/>
    <w:rPr>
      <w:color w:val="800080"/>
      <w:u w:val="single"/>
    </w:rPr>
  </w:style>
  <w:style w:type="paragraph" w:customStyle="1" w:styleId="font5">
    <w:name w:val="font5"/>
    <w:basedOn w:val="Normal"/>
    <w:rsid w:val="002F54A5"/>
    <w:pPr>
      <w:spacing w:before="100" w:beforeAutospacing="1" w:after="100" w:afterAutospacing="1"/>
    </w:pPr>
    <w:rPr>
      <w:b/>
      <w:bCs/>
      <w:sz w:val="28"/>
      <w:szCs w:val="28"/>
    </w:rPr>
  </w:style>
  <w:style w:type="paragraph" w:customStyle="1" w:styleId="font6">
    <w:name w:val="font6"/>
    <w:basedOn w:val="Normal"/>
    <w:rsid w:val="002F54A5"/>
    <w:pPr>
      <w:spacing w:before="100" w:beforeAutospacing="1" w:after="100" w:afterAutospacing="1"/>
    </w:pPr>
    <w:rPr>
      <w:b/>
      <w:bCs/>
    </w:rPr>
  </w:style>
  <w:style w:type="paragraph" w:customStyle="1" w:styleId="font7">
    <w:name w:val="font7"/>
    <w:basedOn w:val="Normal"/>
    <w:rsid w:val="002F54A5"/>
    <w:pPr>
      <w:spacing w:before="100" w:beforeAutospacing="1" w:after="100" w:afterAutospacing="1"/>
    </w:pPr>
    <w:rPr>
      <w:color w:val="000000"/>
    </w:rPr>
  </w:style>
  <w:style w:type="paragraph" w:customStyle="1" w:styleId="font8">
    <w:name w:val="font8"/>
    <w:basedOn w:val="Normal"/>
    <w:rsid w:val="002F54A5"/>
    <w:pPr>
      <w:spacing w:before="100" w:beforeAutospacing="1" w:after="100" w:afterAutospacing="1"/>
    </w:pPr>
  </w:style>
  <w:style w:type="paragraph" w:customStyle="1" w:styleId="font9">
    <w:name w:val="font9"/>
    <w:basedOn w:val="Normal"/>
    <w:rsid w:val="002F54A5"/>
    <w:pPr>
      <w:spacing w:before="100" w:beforeAutospacing="1" w:after="100" w:afterAutospacing="1"/>
    </w:pPr>
    <w:rPr>
      <w:b/>
      <w:bCs/>
      <w:color w:val="000000"/>
    </w:rPr>
  </w:style>
  <w:style w:type="paragraph" w:customStyle="1" w:styleId="font10">
    <w:name w:val="font10"/>
    <w:basedOn w:val="Normal"/>
    <w:rsid w:val="002F54A5"/>
    <w:pPr>
      <w:spacing w:before="100" w:beforeAutospacing="1" w:after="100" w:afterAutospacing="1"/>
    </w:pPr>
    <w:rPr>
      <w:sz w:val="28"/>
      <w:szCs w:val="28"/>
    </w:rPr>
  </w:style>
  <w:style w:type="paragraph" w:customStyle="1" w:styleId="xl65">
    <w:name w:val="xl65"/>
    <w:basedOn w:val="Normal"/>
    <w:rsid w:val="002F54A5"/>
    <w:pPr>
      <w:spacing w:before="100" w:beforeAutospacing="1" w:after="100" w:afterAutospacing="1"/>
    </w:pPr>
    <w:rPr>
      <w:rFonts w:ascii="Arial" w:hAnsi="Arial" w:cs="Arial"/>
      <w:color w:val="FF0000"/>
    </w:rPr>
  </w:style>
  <w:style w:type="paragraph" w:customStyle="1" w:styleId="xl66">
    <w:name w:val="xl66"/>
    <w:basedOn w:val="Normal"/>
    <w:rsid w:val="002F54A5"/>
    <w:pPr>
      <w:spacing w:before="100" w:beforeAutospacing="1" w:after="100" w:afterAutospacing="1"/>
    </w:pPr>
    <w:rPr>
      <w:rFonts w:ascii="Arial" w:hAnsi="Arial" w:cs="Arial"/>
    </w:rPr>
  </w:style>
  <w:style w:type="paragraph" w:customStyle="1" w:styleId="xl67">
    <w:name w:val="xl67"/>
    <w:basedOn w:val="Normal"/>
    <w:rsid w:val="002F54A5"/>
    <w:pPr>
      <w:spacing w:before="100" w:beforeAutospacing="1" w:after="100" w:afterAutospacing="1"/>
      <w:textAlignment w:val="center"/>
    </w:pPr>
  </w:style>
  <w:style w:type="paragraph" w:customStyle="1" w:styleId="xl68">
    <w:name w:val="xl68"/>
    <w:basedOn w:val="Normal"/>
    <w:rsid w:val="002F54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Normal"/>
    <w:rsid w:val="002F54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2F54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1">
    <w:name w:val="xl71"/>
    <w:basedOn w:val="Normal"/>
    <w:rsid w:val="002F54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2">
    <w:name w:val="xl72"/>
    <w:basedOn w:val="Normal"/>
    <w:rsid w:val="002F54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3">
    <w:name w:val="xl73"/>
    <w:basedOn w:val="Normal"/>
    <w:rsid w:val="002F54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4">
    <w:name w:val="xl74"/>
    <w:basedOn w:val="Normal"/>
    <w:rsid w:val="002F54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2F54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rsid w:val="002F54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2F54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Normal"/>
    <w:rsid w:val="002F54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Normal"/>
    <w:rsid w:val="002F54A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rsid w:val="002F54A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
    <w:rsid w:val="002F54A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2">
    <w:name w:val="xl82"/>
    <w:basedOn w:val="Normal"/>
    <w:rsid w:val="002F54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3">
    <w:name w:val="xl83"/>
    <w:basedOn w:val="Normal"/>
    <w:rsid w:val="002F54A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4">
    <w:name w:val="xl84"/>
    <w:basedOn w:val="Normal"/>
    <w:rsid w:val="002F54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5">
    <w:name w:val="xl85"/>
    <w:basedOn w:val="Normal"/>
    <w:rsid w:val="002F54A5"/>
    <w:pPr>
      <w:spacing w:before="100" w:beforeAutospacing="1" w:after="100" w:afterAutospacing="1"/>
      <w:jc w:val="center"/>
      <w:textAlignment w:val="center"/>
    </w:pPr>
    <w:rPr>
      <w:i/>
      <w:iCs/>
    </w:rPr>
  </w:style>
  <w:style w:type="paragraph" w:customStyle="1" w:styleId="xl86">
    <w:name w:val="xl86"/>
    <w:basedOn w:val="Normal"/>
    <w:rsid w:val="002F54A5"/>
    <w:pPr>
      <w:spacing w:before="100" w:beforeAutospacing="1" w:after="100" w:afterAutospacing="1"/>
      <w:jc w:val="center"/>
      <w:textAlignment w:val="center"/>
    </w:pPr>
    <w:rPr>
      <w:i/>
      <w:iCs/>
    </w:rPr>
  </w:style>
  <w:style w:type="paragraph" w:customStyle="1" w:styleId="xl87">
    <w:name w:val="xl87"/>
    <w:basedOn w:val="Normal"/>
    <w:rsid w:val="002F54A5"/>
    <w:pPr>
      <w:spacing w:before="100" w:beforeAutospacing="1" w:after="100" w:afterAutospacing="1"/>
      <w:textAlignment w:val="center"/>
    </w:pPr>
    <w:rPr>
      <w:i/>
      <w:iCs/>
    </w:rPr>
  </w:style>
  <w:style w:type="paragraph" w:customStyle="1" w:styleId="xl88">
    <w:name w:val="xl88"/>
    <w:basedOn w:val="Normal"/>
    <w:rsid w:val="002F54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
    <w:rsid w:val="002F54A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0">
    <w:name w:val="xl90"/>
    <w:basedOn w:val="Normal"/>
    <w:rsid w:val="002F54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1">
    <w:name w:val="xl91"/>
    <w:basedOn w:val="Normal"/>
    <w:rsid w:val="002F54A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Normal"/>
    <w:rsid w:val="002F54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93">
    <w:name w:val="xl93"/>
    <w:basedOn w:val="Normal"/>
    <w:rsid w:val="002F54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Normal"/>
    <w:rsid w:val="002F54A5"/>
    <w:pPr>
      <w:spacing w:before="100" w:beforeAutospacing="1" w:after="100" w:afterAutospacing="1"/>
      <w:jc w:val="center"/>
    </w:pPr>
    <w:rPr>
      <w:b/>
      <w:bCs/>
      <w:sz w:val="28"/>
      <w:szCs w:val="28"/>
    </w:rPr>
  </w:style>
  <w:style w:type="paragraph" w:customStyle="1" w:styleId="xl95">
    <w:name w:val="xl95"/>
    <w:basedOn w:val="Normal"/>
    <w:rsid w:val="002F54A5"/>
    <w:pPr>
      <w:spacing w:before="100" w:beforeAutospacing="1" w:after="100" w:afterAutospacing="1"/>
      <w:jc w:val="center"/>
    </w:pPr>
    <w:rPr>
      <w:i/>
      <w:iCs/>
      <w:sz w:val="28"/>
      <w:szCs w:val="28"/>
    </w:rPr>
  </w:style>
  <w:style w:type="paragraph" w:customStyle="1" w:styleId="xl96">
    <w:name w:val="xl96"/>
    <w:basedOn w:val="Normal"/>
    <w:rsid w:val="002F54A5"/>
    <w:pPr>
      <w:pBdr>
        <w:bottom w:val="single" w:sz="4" w:space="0" w:color="auto"/>
      </w:pBdr>
      <w:spacing w:before="100" w:beforeAutospacing="1" w:after="100" w:afterAutospacing="1"/>
      <w:jc w:val="center"/>
      <w:textAlignment w:val="center"/>
    </w:pPr>
    <w:rPr>
      <w:i/>
      <w:iCs/>
      <w:sz w:val="28"/>
      <w:szCs w:val="28"/>
    </w:rPr>
  </w:style>
  <w:style w:type="paragraph" w:customStyle="1" w:styleId="xl97">
    <w:name w:val="xl97"/>
    <w:basedOn w:val="Normal"/>
    <w:rsid w:val="002F54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98">
    <w:name w:val="xl98"/>
    <w:basedOn w:val="Normal"/>
    <w:rsid w:val="002F54A5"/>
    <w:pPr>
      <w:spacing w:before="100" w:beforeAutospacing="1" w:after="100" w:afterAutospacing="1"/>
      <w:textAlignment w:val="center"/>
    </w:pPr>
    <w:rPr>
      <w:i/>
      <w:iCs/>
    </w:rPr>
  </w:style>
  <w:style w:type="paragraph" w:customStyle="1" w:styleId="xl99">
    <w:name w:val="xl99"/>
    <w:basedOn w:val="Normal"/>
    <w:rsid w:val="002F54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00">
    <w:name w:val="xl100"/>
    <w:basedOn w:val="Normal"/>
    <w:rsid w:val="002F54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01">
    <w:name w:val="xl101"/>
    <w:basedOn w:val="Normal"/>
    <w:rsid w:val="002F54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rPr>
  </w:style>
  <w:style w:type="character" w:customStyle="1" w:styleId="vn7">
    <w:name w:val="vn_7"/>
    <w:basedOn w:val="DefaultParagraphFont"/>
    <w:rsid w:val="00736238"/>
  </w:style>
  <w:style w:type="character" w:styleId="Strong">
    <w:name w:val="Strong"/>
    <w:basedOn w:val="DefaultParagraphFont"/>
    <w:uiPriority w:val="22"/>
    <w:qFormat/>
    <w:rsid w:val="008C2306"/>
    <w:rPr>
      <w:b/>
      <w:bCs/>
    </w:rPr>
  </w:style>
  <w:style w:type="character" w:styleId="Emphasis">
    <w:name w:val="Emphasis"/>
    <w:basedOn w:val="DefaultParagraphFont"/>
    <w:uiPriority w:val="20"/>
    <w:qFormat/>
    <w:rsid w:val="00076170"/>
    <w:rPr>
      <w:i/>
      <w:iCs/>
    </w:rPr>
  </w:style>
  <w:style w:type="paragraph" w:customStyle="1" w:styleId="nqtitle">
    <w:name w:val="nqtitle"/>
    <w:basedOn w:val="Normal"/>
    <w:rsid w:val="00B60E73"/>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91">
      <w:bodyDiv w:val="1"/>
      <w:marLeft w:val="0"/>
      <w:marRight w:val="0"/>
      <w:marTop w:val="0"/>
      <w:marBottom w:val="0"/>
      <w:divBdr>
        <w:top w:val="none" w:sz="0" w:space="0" w:color="auto"/>
        <w:left w:val="none" w:sz="0" w:space="0" w:color="auto"/>
        <w:bottom w:val="none" w:sz="0" w:space="0" w:color="auto"/>
        <w:right w:val="none" w:sz="0" w:space="0" w:color="auto"/>
      </w:divBdr>
    </w:div>
    <w:div w:id="594752">
      <w:bodyDiv w:val="1"/>
      <w:marLeft w:val="0"/>
      <w:marRight w:val="0"/>
      <w:marTop w:val="0"/>
      <w:marBottom w:val="0"/>
      <w:divBdr>
        <w:top w:val="none" w:sz="0" w:space="0" w:color="auto"/>
        <w:left w:val="none" w:sz="0" w:space="0" w:color="auto"/>
        <w:bottom w:val="none" w:sz="0" w:space="0" w:color="auto"/>
        <w:right w:val="none" w:sz="0" w:space="0" w:color="auto"/>
      </w:divBdr>
    </w:div>
    <w:div w:id="2978715">
      <w:bodyDiv w:val="1"/>
      <w:marLeft w:val="0"/>
      <w:marRight w:val="0"/>
      <w:marTop w:val="0"/>
      <w:marBottom w:val="0"/>
      <w:divBdr>
        <w:top w:val="none" w:sz="0" w:space="0" w:color="auto"/>
        <w:left w:val="none" w:sz="0" w:space="0" w:color="auto"/>
        <w:bottom w:val="none" w:sz="0" w:space="0" w:color="auto"/>
        <w:right w:val="none" w:sz="0" w:space="0" w:color="auto"/>
      </w:divBdr>
    </w:div>
    <w:div w:id="4671449">
      <w:bodyDiv w:val="1"/>
      <w:marLeft w:val="0"/>
      <w:marRight w:val="0"/>
      <w:marTop w:val="0"/>
      <w:marBottom w:val="0"/>
      <w:divBdr>
        <w:top w:val="none" w:sz="0" w:space="0" w:color="auto"/>
        <w:left w:val="none" w:sz="0" w:space="0" w:color="auto"/>
        <w:bottom w:val="none" w:sz="0" w:space="0" w:color="auto"/>
        <w:right w:val="none" w:sz="0" w:space="0" w:color="auto"/>
      </w:divBdr>
    </w:div>
    <w:div w:id="11348492">
      <w:bodyDiv w:val="1"/>
      <w:marLeft w:val="0"/>
      <w:marRight w:val="0"/>
      <w:marTop w:val="0"/>
      <w:marBottom w:val="0"/>
      <w:divBdr>
        <w:top w:val="none" w:sz="0" w:space="0" w:color="auto"/>
        <w:left w:val="none" w:sz="0" w:space="0" w:color="auto"/>
        <w:bottom w:val="none" w:sz="0" w:space="0" w:color="auto"/>
        <w:right w:val="none" w:sz="0" w:space="0" w:color="auto"/>
      </w:divBdr>
    </w:div>
    <w:div w:id="17313372">
      <w:bodyDiv w:val="1"/>
      <w:marLeft w:val="0"/>
      <w:marRight w:val="0"/>
      <w:marTop w:val="0"/>
      <w:marBottom w:val="0"/>
      <w:divBdr>
        <w:top w:val="none" w:sz="0" w:space="0" w:color="auto"/>
        <w:left w:val="none" w:sz="0" w:space="0" w:color="auto"/>
        <w:bottom w:val="none" w:sz="0" w:space="0" w:color="auto"/>
        <w:right w:val="none" w:sz="0" w:space="0" w:color="auto"/>
      </w:divBdr>
    </w:div>
    <w:div w:id="19740811">
      <w:bodyDiv w:val="1"/>
      <w:marLeft w:val="0"/>
      <w:marRight w:val="0"/>
      <w:marTop w:val="0"/>
      <w:marBottom w:val="0"/>
      <w:divBdr>
        <w:top w:val="none" w:sz="0" w:space="0" w:color="auto"/>
        <w:left w:val="none" w:sz="0" w:space="0" w:color="auto"/>
        <w:bottom w:val="none" w:sz="0" w:space="0" w:color="auto"/>
        <w:right w:val="none" w:sz="0" w:space="0" w:color="auto"/>
      </w:divBdr>
    </w:div>
    <w:div w:id="19792379">
      <w:bodyDiv w:val="1"/>
      <w:marLeft w:val="0"/>
      <w:marRight w:val="0"/>
      <w:marTop w:val="0"/>
      <w:marBottom w:val="0"/>
      <w:divBdr>
        <w:top w:val="none" w:sz="0" w:space="0" w:color="auto"/>
        <w:left w:val="none" w:sz="0" w:space="0" w:color="auto"/>
        <w:bottom w:val="none" w:sz="0" w:space="0" w:color="auto"/>
        <w:right w:val="none" w:sz="0" w:space="0" w:color="auto"/>
      </w:divBdr>
    </w:div>
    <w:div w:id="25371147">
      <w:bodyDiv w:val="1"/>
      <w:marLeft w:val="0"/>
      <w:marRight w:val="0"/>
      <w:marTop w:val="0"/>
      <w:marBottom w:val="0"/>
      <w:divBdr>
        <w:top w:val="none" w:sz="0" w:space="0" w:color="auto"/>
        <w:left w:val="none" w:sz="0" w:space="0" w:color="auto"/>
        <w:bottom w:val="none" w:sz="0" w:space="0" w:color="auto"/>
        <w:right w:val="none" w:sz="0" w:space="0" w:color="auto"/>
      </w:divBdr>
    </w:div>
    <w:div w:id="30108317">
      <w:bodyDiv w:val="1"/>
      <w:marLeft w:val="0"/>
      <w:marRight w:val="0"/>
      <w:marTop w:val="0"/>
      <w:marBottom w:val="0"/>
      <w:divBdr>
        <w:top w:val="none" w:sz="0" w:space="0" w:color="auto"/>
        <w:left w:val="none" w:sz="0" w:space="0" w:color="auto"/>
        <w:bottom w:val="none" w:sz="0" w:space="0" w:color="auto"/>
        <w:right w:val="none" w:sz="0" w:space="0" w:color="auto"/>
      </w:divBdr>
    </w:div>
    <w:div w:id="31734930">
      <w:bodyDiv w:val="1"/>
      <w:marLeft w:val="0"/>
      <w:marRight w:val="0"/>
      <w:marTop w:val="0"/>
      <w:marBottom w:val="0"/>
      <w:divBdr>
        <w:top w:val="none" w:sz="0" w:space="0" w:color="auto"/>
        <w:left w:val="none" w:sz="0" w:space="0" w:color="auto"/>
        <w:bottom w:val="none" w:sz="0" w:space="0" w:color="auto"/>
        <w:right w:val="none" w:sz="0" w:space="0" w:color="auto"/>
      </w:divBdr>
    </w:div>
    <w:div w:id="39207016">
      <w:bodyDiv w:val="1"/>
      <w:marLeft w:val="0"/>
      <w:marRight w:val="0"/>
      <w:marTop w:val="0"/>
      <w:marBottom w:val="0"/>
      <w:divBdr>
        <w:top w:val="none" w:sz="0" w:space="0" w:color="auto"/>
        <w:left w:val="none" w:sz="0" w:space="0" w:color="auto"/>
        <w:bottom w:val="none" w:sz="0" w:space="0" w:color="auto"/>
        <w:right w:val="none" w:sz="0" w:space="0" w:color="auto"/>
      </w:divBdr>
    </w:div>
    <w:div w:id="45881259">
      <w:bodyDiv w:val="1"/>
      <w:marLeft w:val="0"/>
      <w:marRight w:val="0"/>
      <w:marTop w:val="0"/>
      <w:marBottom w:val="0"/>
      <w:divBdr>
        <w:top w:val="none" w:sz="0" w:space="0" w:color="auto"/>
        <w:left w:val="none" w:sz="0" w:space="0" w:color="auto"/>
        <w:bottom w:val="none" w:sz="0" w:space="0" w:color="auto"/>
        <w:right w:val="none" w:sz="0" w:space="0" w:color="auto"/>
      </w:divBdr>
    </w:div>
    <w:div w:id="60566626">
      <w:bodyDiv w:val="1"/>
      <w:marLeft w:val="0"/>
      <w:marRight w:val="0"/>
      <w:marTop w:val="0"/>
      <w:marBottom w:val="0"/>
      <w:divBdr>
        <w:top w:val="none" w:sz="0" w:space="0" w:color="auto"/>
        <w:left w:val="none" w:sz="0" w:space="0" w:color="auto"/>
        <w:bottom w:val="none" w:sz="0" w:space="0" w:color="auto"/>
        <w:right w:val="none" w:sz="0" w:space="0" w:color="auto"/>
      </w:divBdr>
    </w:div>
    <w:div w:id="69470725">
      <w:bodyDiv w:val="1"/>
      <w:marLeft w:val="0"/>
      <w:marRight w:val="0"/>
      <w:marTop w:val="0"/>
      <w:marBottom w:val="0"/>
      <w:divBdr>
        <w:top w:val="none" w:sz="0" w:space="0" w:color="auto"/>
        <w:left w:val="none" w:sz="0" w:space="0" w:color="auto"/>
        <w:bottom w:val="none" w:sz="0" w:space="0" w:color="auto"/>
        <w:right w:val="none" w:sz="0" w:space="0" w:color="auto"/>
      </w:divBdr>
    </w:div>
    <w:div w:id="77021183">
      <w:bodyDiv w:val="1"/>
      <w:marLeft w:val="0"/>
      <w:marRight w:val="0"/>
      <w:marTop w:val="0"/>
      <w:marBottom w:val="0"/>
      <w:divBdr>
        <w:top w:val="none" w:sz="0" w:space="0" w:color="auto"/>
        <w:left w:val="none" w:sz="0" w:space="0" w:color="auto"/>
        <w:bottom w:val="none" w:sz="0" w:space="0" w:color="auto"/>
        <w:right w:val="none" w:sz="0" w:space="0" w:color="auto"/>
      </w:divBdr>
    </w:div>
    <w:div w:id="77798090">
      <w:bodyDiv w:val="1"/>
      <w:marLeft w:val="0"/>
      <w:marRight w:val="0"/>
      <w:marTop w:val="0"/>
      <w:marBottom w:val="0"/>
      <w:divBdr>
        <w:top w:val="none" w:sz="0" w:space="0" w:color="auto"/>
        <w:left w:val="none" w:sz="0" w:space="0" w:color="auto"/>
        <w:bottom w:val="none" w:sz="0" w:space="0" w:color="auto"/>
        <w:right w:val="none" w:sz="0" w:space="0" w:color="auto"/>
      </w:divBdr>
    </w:div>
    <w:div w:id="81224055">
      <w:bodyDiv w:val="1"/>
      <w:marLeft w:val="0"/>
      <w:marRight w:val="0"/>
      <w:marTop w:val="0"/>
      <w:marBottom w:val="0"/>
      <w:divBdr>
        <w:top w:val="none" w:sz="0" w:space="0" w:color="auto"/>
        <w:left w:val="none" w:sz="0" w:space="0" w:color="auto"/>
        <w:bottom w:val="none" w:sz="0" w:space="0" w:color="auto"/>
        <w:right w:val="none" w:sz="0" w:space="0" w:color="auto"/>
      </w:divBdr>
    </w:div>
    <w:div w:id="83916138">
      <w:bodyDiv w:val="1"/>
      <w:marLeft w:val="0"/>
      <w:marRight w:val="0"/>
      <w:marTop w:val="0"/>
      <w:marBottom w:val="0"/>
      <w:divBdr>
        <w:top w:val="none" w:sz="0" w:space="0" w:color="auto"/>
        <w:left w:val="none" w:sz="0" w:space="0" w:color="auto"/>
        <w:bottom w:val="none" w:sz="0" w:space="0" w:color="auto"/>
        <w:right w:val="none" w:sz="0" w:space="0" w:color="auto"/>
      </w:divBdr>
    </w:div>
    <w:div w:id="89084761">
      <w:bodyDiv w:val="1"/>
      <w:marLeft w:val="0"/>
      <w:marRight w:val="0"/>
      <w:marTop w:val="0"/>
      <w:marBottom w:val="0"/>
      <w:divBdr>
        <w:top w:val="none" w:sz="0" w:space="0" w:color="auto"/>
        <w:left w:val="none" w:sz="0" w:space="0" w:color="auto"/>
        <w:bottom w:val="none" w:sz="0" w:space="0" w:color="auto"/>
        <w:right w:val="none" w:sz="0" w:space="0" w:color="auto"/>
      </w:divBdr>
    </w:div>
    <w:div w:id="93281736">
      <w:bodyDiv w:val="1"/>
      <w:marLeft w:val="0"/>
      <w:marRight w:val="0"/>
      <w:marTop w:val="0"/>
      <w:marBottom w:val="0"/>
      <w:divBdr>
        <w:top w:val="none" w:sz="0" w:space="0" w:color="auto"/>
        <w:left w:val="none" w:sz="0" w:space="0" w:color="auto"/>
        <w:bottom w:val="none" w:sz="0" w:space="0" w:color="auto"/>
        <w:right w:val="none" w:sz="0" w:space="0" w:color="auto"/>
      </w:divBdr>
    </w:div>
    <w:div w:id="94903698">
      <w:bodyDiv w:val="1"/>
      <w:marLeft w:val="0"/>
      <w:marRight w:val="0"/>
      <w:marTop w:val="0"/>
      <w:marBottom w:val="0"/>
      <w:divBdr>
        <w:top w:val="none" w:sz="0" w:space="0" w:color="auto"/>
        <w:left w:val="none" w:sz="0" w:space="0" w:color="auto"/>
        <w:bottom w:val="none" w:sz="0" w:space="0" w:color="auto"/>
        <w:right w:val="none" w:sz="0" w:space="0" w:color="auto"/>
      </w:divBdr>
    </w:div>
    <w:div w:id="99566453">
      <w:bodyDiv w:val="1"/>
      <w:marLeft w:val="0"/>
      <w:marRight w:val="0"/>
      <w:marTop w:val="0"/>
      <w:marBottom w:val="0"/>
      <w:divBdr>
        <w:top w:val="none" w:sz="0" w:space="0" w:color="auto"/>
        <w:left w:val="none" w:sz="0" w:space="0" w:color="auto"/>
        <w:bottom w:val="none" w:sz="0" w:space="0" w:color="auto"/>
        <w:right w:val="none" w:sz="0" w:space="0" w:color="auto"/>
      </w:divBdr>
    </w:div>
    <w:div w:id="101921995">
      <w:bodyDiv w:val="1"/>
      <w:marLeft w:val="0"/>
      <w:marRight w:val="0"/>
      <w:marTop w:val="0"/>
      <w:marBottom w:val="0"/>
      <w:divBdr>
        <w:top w:val="none" w:sz="0" w:space="0" w:color="auto"/>
        <w:left w:val="none" w:sz="0" w:space="0" w:color="auto"/>
        <w:bottom w:val="none" w:sz="0" w:space="0" w:color="auto"/>
        <w:right w:val="none" w:sz="0" w:space="0" w:color="auto"/>
      </w:divBdr>
    </w:div>
    <w:div w:id="101926674">
      <w:bodyDiv w:val="1"/>
      <w:marLeft w:val="0"/>
      <w:marRight w:val="0"/>
      <w:marTop w:val="0"/>
      <w:marBottom w:val="0"/>
      <w:divBdr>
        <w:top w:val="none" w:sz="0" w:space="0" w:color="auto"/>
        <w:left w:val="none" w:sz="0" w:space="0" w:color="auto"/>
        <w:bottom w:val="none" w:sz="0" w:space="0" w:color="auto"/>
        <w:right w:val="none" w:sz="0" w:space="0" w:color="auto"/>
      </w:divBdr>
    </w:div>
    <w:div w:id="105151720">
      <w:bodyDiv w:val="1"/>
      <w:marLeft w:val="0"/>
      <w:marRight w:val="0"/>
      <w:marTop w:val="0"/>
      <w:marBottom w:val="0"/>
      <w:divBdr>
        <w:top w:val="none" w:sz="0" w:space="0" w:color="auto"/>
        <w:left w:val="none" w:sz="0" w:space="0" w:color="auto"/>
        <w:bottom w:val="none" w:sz="0" w:space="0" w:color="auto"/>
        <w:right w:val="none" w:sz="0" w:space="0" w:color="auto"/>
      </w:divBdr>
    </w:div>
    <w:div w:id="109663490">
      <w:bodyDiv w:val="1"/>
      <w:marLeft w:val="0"/>
      <w:marRight w:val="0"/>
      <w:marTop w:val="0"/>
      <w:marBottom w:val="0"/>
      <w:divBdr>
        <w:top w:val="none" w:sz="0" w:space="0" w:color="auto"/>
        <w:left w:val="none" w:sz="0" w:space="0" w:color="auto"/>
        <w:bottom w:val="none" w:sz="0" w:space="0" w:color="auto"/>
        <w:right w:val="none" w:sz="0" w:space="0" w:color="auto"/>
      </w:divBdr>
    </w:div>
    <w:div w:id="110365438">
      <w:bodyDiv w:val="1"/>
      <w:marLeft w:val="0"/>
      <w:marRight w:val="0"/>
      <w:marTop w:val="0"/>
      <w:marBottom w:val="0"/>
      <w:divBdr>
        <w:top w:val="none" w:sz="0" w:space="0" w:color="auto"/>
        <w:left w:val="none" w:sz="0" w:space="0" w:color="auto"/>
        <w:bottom w:val="none" w:sz="0" w:space="0" w:color="auto"/>
        <w:right w:val="none" w:sz="0" w:space="0" w:color="auto"/>
      </w:divBdr>
    </w:div>
    <w:div w:id="111633069">
      <w:bodyDiv w:val="1"/>
      <w:marLeft w:val="0"/>
      <w:marRight w:val="0"/>
      <w:marTop w:val="0"/>
      <w:marBottom w:val="0"/>
      <w:divBdr>
        <w:top w:val="none" w:sz="0" w:space="0" w:color="auto"/>
        <w:left w:val="none" w:sz="0" w:space="0" w:color="auto"/>
        <w:bottom w:val="none" w:sz="0" w:space="0" w:color="auto"/>
        <w:right w:val="none" w:sz="0" w:space="0" w:color="auto"/>
      </w:divBdr>
    </w:div>
    <w:div w:id="113988263">
      <w:bodyDiv w:val="1"/>
      <w:marLeft w:val="0"/>
      <w:marRight w:val="0"/>
      <w:marTop w:val="0"/>
      <w:marBottom w:val="0"/>
      <w:divBdr>
        <w:top w:val="none" w:sz="0" w:space="0" w:color="auto"/>
        <w:left w:val="none" w:sz="0" w:space="0" w:color="auto"/>
        <w:bottom w:val="none" w:sz="0" w:space="0" w:color="auto"/>
        <w:right w:val="none" w:sz="0" w:space="0" w:color="auto"/>
      </w:divBdr>
    </w:div>
    <w:div w:id="124154530">
      <w:bodyDiv w:val="1"/>
      <w:marLeft w:val="0"/>
      <w:marRight w:val="0"/>
      <w:marTop w:val="0"/>
      <w:marBottom w:val="0"/>
      <w:divBdr>
        <w:top w:val="none" w:sz="0" w:space="0" w:color="auto"/>
        <w:left w:val="none" w:sz="0" w:space="0" w:color="auto"/>
        <w:bottom w:val="none" w:sz="0" w:space="0" w:color="auto"/>
        <w:right w:val="none" w:sz="0" w:space="0" w:color="auto"/>
      </w:divBdr>
    </w:div>
    <w:div w:id="132261910">
      <w:bodyDiv w:val="1"/>
      <w:marLeft w:val="0"/>
      <w:marRight w:val="0"/>
      <w:marTop w:val="0"/>
      <w:marBottom w:val="0"/>
      <w:divBdr>
        <w:top w:val="none" w:sz="0" w:space="0" w:color="auto"/>
        <w:left w:val="none" w:sz="0" w:space="0" w:color="auto"/>
        <w:bottom w:val="none" w:sz="0" w:space="0" w:color="auto"/>
        <w:right w:val="none" w:sz="0" w:space="0" w:color="auto"/>
      </w:divBdr>
    </w:div>
    <w:div w:id="135992806">
      <w:bodyDiv w:val="1"/>
      <w:marLeft w:val="0"/>
      <w:marRight w:val="0"/>
      <w:marTop w:val="0"/>
      <w:marBottom w:val="0"/>
      <w:divBdr>
        <w:top w:val="none" w:sz="0" w:space="0" w:color="auto"/>
        <w:left w:val="none" w:sz="0" w:space="0" w:color="auto"/>
        <w:bottom w:val="none" w:sz="0" w:space="0" w:color="auto"/>
        <w:right w:val="none" w:sz="0" w:space="0" w:color="auto"/>
      </w:divBdr>
    </w:div>
    <w:div w:id="136069116">
      <w:bodyDiv w:val="1"/>
      <w:marLeft w:val="0"/>
      <w:marRight w:val="0"/>
      <w:marTop w:val="0"/>
      <w:marBottom w:val="0"/>
      <w:divBdr>
        <w:top w:val="none" w:sz="0" w:space="0" w:color="auto"/>
        <w:left w:val="none" w:sz="0" w:space="0" w:color="auto"/>
        <w:bottom w:val="none" w:sz="0" w:space="0" w:color="auto"/>
        <w:right w:val="none" w:sz="0" w:space="0" w:color="auto"/>
      </w:divBdr>
    </w:div>
    <w:div w:id="147670058">
      <w:bodyDiv w:val="1"/>
      <w:marLeft w:val="0"/>
      <w:marRight w:val="0"/>
      <w:marTop w:val="0"/>
      <w:marBottom w:val="0"/>
      <w:divBdr>
        <w:top w:val="none" w:sz="0" w:space="0" w:color="auto"/>
        <w:left w:val="none" w:sz="0" w:space="0" w:color="auto"/>
        <w:bottom w:val="none" w:sz="0" w:space="0" w:color="auto"/>
        <w:right w:val="none" w:sz="0" w:space="0" w:color="auto"/>
      </w:divBdr>
    </w:div>
    <w:div w:id="150491696">
      <w:bodyDiv w:val="1"/>
      <w:marLeft w:val="0"/>
      <w:marRight w:val="0"/>
      <w:marTop w:val="0"/>
      <w:marBottom w:val="0"/>
      <w:divBdr>
        <w:top w:val="none" w:sz="0" w:space="0" w:color="auto"/>
        <w:left w:val="none" w:sz="0" w:space="0" w:color="auto"/>
        <w:bottom w:val="none" w:sz="0" w:space="0" w:color="auto"/>
        <w:right w:val="none" w:sz="0" w:space="0" w:color="auto"/>
      </w:divBdr>
    </w:div>
    <w:div w:id="150756344">
      <w:bodyDiv w:val="1"/>
      <w:marLeft w:val="0"/>
      <w:marRight w:val="0"/>
      <w:marTop w:val="0"/>
      <w:marBottom w:val="0"/>
      <w:divBdr>
        <w:top w:val="none" w:sz="0" w:space="0" w:color="auto"/>
        <w:left w:val="none" w:sz="0" w:space="0" w:color="auto"/>
        <w:bottom w:val="none" w:sz="0" w:space="0" w:color="auto"/>
        <w:right w:val="none" w:sz="0" w:space="0" w:color="auto"/>
      </w:divBdr>
    </w:div>
    <w:div w:id="155264152">
      <w:bodyDiv w:val="1"/>
      <w:marLeft w:val="0"/>
      <w:marRight w:val="0"/>
      <w:marTop w:val="0"/>
      <w:marBottom w:val="0"/>
      <w:divBdr>
        <w:top w:val="none" w:sz="0" w:space="0" w:color="auto"/>
        <w:left w:val="none" w:sz="0" w:space="0" w:color="auto"/>
        <w:bottom w:val="none" w:sz="0" w:space="0" w:color="auto"/>
        <w:right w:val="none" w:sz="0" w:space="0" w:color="auto"/>
      </w:divBdr>
    </w:div>
    <w:div w:id="160704841">
      <w:bodyDiv w:val="1"/>
      <w:marLeft w:val="0"/>
      <w:marRight w:val="0"/>
      <w:marTop w:val="0"/>
      <w:marBottom w:val="0"/>
      <w:divBdr>
        <w:top w:val="none" w:sz="0" w:space="0" w:color="auto"/>
        <w:left w:val="none" w:sz="0" w:space="0" w:color="auto"/>
        <w:bottom w:val="none" w:sz="0" w:space="0" w:color="auto"/>
        <w:right w:val="none" w:sz="0" w:space="0" w:color="auto"/>
      </w:divBdr>
    </w:div>
    <w:div w:id="162286590">
      <w:bodyDiv w:val="1"/>
      <w:marLeft w:val="0"/>
      <w:marRight w:val="0"/>
      <w:marTop w:val="0"/>
      <w:marBottom w:val="0"/>
      <w:divBdr>
        <w:top w:val="none" w:sz="0" w:space="0" w:color="auto"/>
        <w:left w:val="none" w:sz="0" w:space="0" w:color="auto"/>
        <w:bottom w:val="none" w:sz="0" w:space="0" w:color="auto"/>
        <w:right w:val="none" w:sz="0" w:space="0" w:color="auto"/>
      </w:divBdr>
    </w:div>
    <w:div w:id="162815336">
      <w:bodyDiv w:val="1"/>
      <w:marLeft w:val="0"/>
      <w:marRight w:val="0"/>
      <w:marTop w:val="0"/>
      <w:marBottom w:val="0"/>
      <w:divBdr>
        <w:top w:val="none" w:sz="0" w:space="0" w:color="auto"/>
        <w:left w:val="none" w:sz="0" w:space="0" w:color="auto"/>
        <w:bottom w:val="none" w:sz="0" w:space="0" w:color="auto"/>
        <w:right w:val="none" w:sz="0" w:space="0" w:color="auto"/>
      </w:divBdr>
    </w:div>
    <w:div w:id="163402779">
      <w:bodyDiv w:val="1"/>
      <w:marLeft w:val="0"/>
      <w:marRight w:val="0"/>
      <w:marTop w:val="0"/>
      <w:marBottom w:val="0"/>
      <w:divBdr>
        <w:top w:val="none" w:sz="0" w:space="0" w:color="auto"/>
        <w:left w:val="none" w:sz="0" w:space="0" w:color="auto"/>
        <w:bottom w:val="none" w:sz="0" w:space="0" w:color="auto"/>
        <w:right w:val="none" w:sz="0" w:space="0" w:color="auto"/>
      </w:divBdr>
    </w:div>
    <w:div w:id="166140853">
      <w:bodyDiv w:val="1"/>
      <w:marLeft w:val="0"/>
      <w:marRight w:val="0"/>
      <w:marTop w:val="0"/>
      <w:marBottom w:val="0"/>
      <w:divBdr>
        <w:top w:val="none" w:sz="0" w:space="0" w:color="auto"/>
        <w:left w:val="none" w:sz="0" w:space="0" w:color="auto"/>
        <w:bottom w:val="none" w:sz="0" w:space="0" w:color="auto"/>
        <w:right w:val="none" w:sz="0" w:space="0" w:color="auto"/>
      </w:divBdr>
    </w:div>
    <w:div w:id="167065566">
      <w:bodyDiv w:val="1"/>
      <w:marLeft w:val="0"/>
      <w:marRight w:val="0"/>
      <w:marTop w:val="0"/>
      <w:marBottom w:val="0"/>
      <w:divBdr>
        <w:top w:val="none" w:sz="0" w:space="0" w:color="auto"/>
        <w:left w:val="none" w:sz="0" w:space="0" w:color="auto"/>
        <w:bottom w:val="none" w:sz="0" w:space="0" w:color="auto"/>
        <w:right w:val="none" w:sz="0" w:space="0" w:color="auto"/>
      </w:divBdr>
    </w:div>
    <w:div w:id="169220483">
      <w:bodyDiv w:val="1"/>
      <w:marLeft w:val="0"/>
      <w:marRight w:val="0"/>
      <w:marTop w:val="0"/>
      <w:marBottom w:val="0"/>
      <w:divBdr>
        <w:top w:val="none" w:sz="0" w:space="0" w:color="auto"/>
        <w:left w:val="none" w:sz="0" w:space="0" w:color="auto"/>
        <w:bottom w:val="none" w:sz="0" w:space="0" w:color="auto"/>
        <w:right w:val="none" w:sz="0" w:space="0" w:color="auto"/>
      </w:divBdr>
    </w:div>
    <w:div w:id="172234350">
      <w:bodyDiv w:val="1"/>
      <w:marLeft w:val="0"/>
      <w:marRight w:val="0"/>
      <w:marTop w:val="0"/>
      <w:marBottom w:val="0"/>
      <w:divBdr>
        <w:top w:val="none" w:sz="0" w:space="0" w:color="auto"/>
        <w:left w:val="none" w:sz="0" w:space="0" w:color="auto"/>
        <w:bottom w:val="none" w:sz="0" w:space="0" w:color="auto"/>
        <w:right w:val="none" w:sz="0" w:space="0" w:color="auto"/>
      </w:divBdr>
    </w:div>
    <w:div w:id="173309100">
      <w:bodyDiv w:val="1"/>
      <w:marLeft w:val="0"/>
      <w:marRight w:val="0"/>
      <w:marTop w:val="0"/>
      <w:marBottom w:val="0"/>
      <w:divBdr>
        <w:top w:val="none" w:sz="0" w:space="0" w:color="auto"/>
        <w:left w:val="none" w:sz="0" w:space="0" w:color="auto"/>
        <w:bottom w:val="none" w:sz="0" w:space="0" w:color="auto"/>
        <w:right w:val="none" w:sz="0" w:space="0" w:color="auto"/>
      </w:divBdr>
    </w:div>
    <w:div w:id="176505874">
      <w:bodyDiv w:val="1"/>
      <w:marLeft w:val="0"/>
      <w:marRight w:val="0"/>
      <w:marTop w:val="0"/>
      <w:marBottom w:val="0"/>
      <w:divBdr>
        <w:top w:val="none" w:sz="0" w:space="0" w:color="auto"/>
        <w:left w:val="none" w:sz="0" w:space="0" w:color="auto"/>
        <w:bottom w:val="none" w:sz="0" w:space="0" w:color="auto"/>
        <w:right w:val="none" w:sz="0" w:space="0" w:color="auto"/>
      </w:divBdr>
    </w:div>
    <w:div w:id="178277082">
      <w:bodyDiv w:val="1"/>
      <w:marLeft w:val="0"/>
      <w:marRight w:val="0"/>
      <w:marTop w:val="0"/>
      <w:marBottom w:val="0"/>
      <w:divBdr>
        <w:top w:val="none" w:sz="0" w:space="0" w:color="auto"/>
        <w:left w:val="none" w:sz="0" w:space="0" w:color="auto"/>
        <w:bottom w:val="none" w:sz="0" w:space="0" w:color="auto"/>
        <w:right w:val="none" w:sz="0" w:space="0" w:color="auto"/>
      </w:divBdr>
    </w:div>
    <w:div w:id="179054116">
      <w:bodyDiv w:val="1"/>
      <w:marLeft w:val="0"/>
      <w:marRight w:val="0"/>
      <w:marTop w:val="0"/>
      <w:marBottom w:val="0"/>
      <w:divBdr>
        <w:top w:val="none" w:sz="0" w:space="0" w:color="auto"/>
        <w:left w:val="none" w:sz="0" w:space="0" w:color="auto"/>
        <w:bottom w:val="none" w:sz="0" w:space="0" w:color="auto"/>
        <w:right w:val="none" w:sz="0" w:space="0" w:color="auto"/>
      </w:divBdr>
    </w:div>
    <w:div w:id="185869993">
      <w:bodyDiv w:val="1"/>
      <w:marLeft w:val="0"/>
      <w:marRight w:val="0"/>
      <w:marTop w:val="0"/>
      <w:marBottom w:val="0"/>
      <w:divBdr>
        <w:top w:val="none" w:sz="0" w:space="0" w:color="auto"/>
        <w:left w:val="none" w:sz="0" w:space="0" w:color="auto"/>
        <w:bottom w:val="none" w:sz="0" w:space="0" w:color="auto"/>
        <w:right w:val="none" w:sz="0" w:space="0" w:color="auto"/>
      </w:divBdr>
    </w:div>
    <w:div w:id="189497097">
      <w:bodyDiv w:val="1"/>
      <w:marLeft w:val="0"/>
      <w:marRight w:val="0"/>
      <w:marTop w:val="0"/>
      <w:marBottom w:val="0"/>
      <w:divBdr>
        <w:top w:val="none" w:sz="0" w:space="0" w:color="auto"/>
        <w:left w:val="none" w:sz="0" w:space="0" w:color="auto"/>
        <w:bottom w:val="none" w:sz="0" w:space="0" w:color="auto"/>
        <w:right w:val="none" w:sz="0" w:space="0" w:color="auto"/>
      </w:divBdr>
    </w:div>
    <w:div w:id="192888024">
      <w:bodyDiv w:val="1"/>
      <w:marLeft w:val="0"/>
      <w:marRight w:val="0"/>
      <w:marTop w:val="0"/>
      <w:marBottom w:val="0"/>
      <w:divBdr>
        <w:top w:val="none" w:sz="0" w:space="0" w:color="auto"/>
        <w:left w:val="none" w:sz="0" w:space="0" w:color="auto"/>
        <w:bottom w:val="none" w:sz="0" w:space="0" w:color="auto"/>
        <w:right w:val="none" w:sz="0" w:space="0" w:color="auto"/>
      </w:divBdr>
    </w:div>
    <w:div w:id="198208579">
      <w:bodyDiv w:val="1"/>
      <w:marLeft w:val="0"/>
      <w:marRight w:val="0"/>
      <w:marTop w:val="0"/>
      <w:marBottom w:val="0"/>
      <w:divBdr>
        <w:top w:val="none" w:sz="0" w:space="0" w:color="auto"/>
        <w:left w:val="none" w:sz="0" w:space="0" w:color="auto"/>
        <w:bottom w:val="none" w:sz="0" w:space="0" w:color="auto"/>
        <w:right w:val="none" w:sz="0" w:space="0" w:color="auto"/>
      </w:divBdr>
    </w:div>
    <w:div w:id="209146910">
      <w:bodyDiv w:val="1"/>
      <w:marLeft w:val="0"/>
      <w:marRight w:val="0"/>
      <w:marTop w:val="0"/>
      <w:marBottom w:val="0"/>
      <w:divBdr>
        <w:top w:val="none" w:sz="0" w:space="0" w:color="auto"/>
        <w:left w:val="none" w:sz="0" w:space="0" w:color="auto"/>
        <w:bottom w:val="none" w:sz="0" w:space="0" w:color="auto"/>
        <w:right w:val="none" w:sz="0" w:space="0" w:color="auto"/>
      </w:divBdr>
    </w:div>
    <w:div w:id="211307347">
      <w:bodyDiv w:val="1"/>
      <w:marLeft w:val="0"/>
      <w:marRight w:val="0"/>
      <w:marTop w:val="0"/>
      <w:marBottom w:val="0"/>
      <w:divBdr>
        <w:top w:val="none" w:sz="0" w:space="0" w:color="auto"/>
        <w:left w:val="none" w:sz="0" w:space="0" w:color="auto"/>
        <w:bottom w:val="none" w:sz="0" w:space="0" w:color="auto"/>
        <w:right w:val="none" w:sz="0" w:space="0" w:color="auto"/>
      </w:divBdr>
    </w:div>
    <w:div w:id="215043668">
      <w:bodyDiv w:val="1"/>
      <w:marLeft w:val="0"/>
      <w:marRight w:val="0"/>
      <w:marTop w:val="0"/>
      <w:marBottom w:val="0"/>
      <w:divBdr>
        <w:top w:val="none" w:sz="0" w:space="0" w:color="auto"/>
        <w:left w:val="none" w:sz="0" w:space="0" w:color="auto"/>
        <w:bottom w:val="none" w:sz="0" w:space="0" w:color="auto"/>
        <w:right w:val="none" w:sz="0" w:space="0" w:color="auto"/>
      </w:divBdr>
    </w:div>
    <w:div w:id="219875813">
      <w:bodyDiv w:val="1"/>
      <w:marLeft w:val="0"/>
      <w:marRight w:val="0"/>
      <w:marTop w:val="0"/>
      <w:marBottom w:val="0"/>
      <w:divBdr>
        <w:top w:val="none" w:sz="0" w:space="0" w:color="auto"/>
        <w:left w:val="none" w:sz="0" w:space="0" w:color="auto"/>
        <w:bottom w:val="none" w:sz="0" w:space="0" w:color="auto"/>
        <w:right w:val="none" w:sz="0" w:space="0" w:color="auto"/>
      </w:divBdr>
    </w:div>
    <w:div w:id="221869018">
      <w:bodyDiv w:val="1"/>
      <w:marLeft w:val="0"/>
      <w:marRight w:val="0"/>
      <w:marTop w:val="0"/>
      <w:marBottom w:val="0"/>
      <w:divBdr>
        <w:top w:val="none" w:sz="0" w:space="0" w:color="auto"/>
        <w:left w:val="none" w:sz="0" w:space="0" w:color="auto"/>
        <w:bottom w:val="none" w:sz="0" w:space="0" w:color="auto"/>
        <w:right w:val="none" w:sz="0" w:space="0" w:color="auto"/>
      </w:divBdr>
    </w:div>
    <w:div w:id="222722470">
      <w:bodyDiv w:val="1"/>
      <w:marLeft w:val="0"/>
      <w:marRight w:val="0"/>
      <w:marTop w:val="0"/>
      <w:marBottom w:val="0"/>
      <w:divBdr>
        <w:top w:val="none" w:sz="0" w:space="0" w:color="auto"/>
        <w:left w:val="none" w:sz="0" w:space="0" w:color="auto"/>
        <w:bottom w:val="none" w:sz="0" w:space="0" w:color="auto"/>
        <w:right w:val="none" w:sz="0" w:space="0" w:color="auto"/>
      </w:divBdr>
    </w:div>
    <w:div w:id="227498820">
      <w:bodyDiv w:val="1"/>
      <w:marLeft w:val="0"/>
      <w:marRight w:val="0"/>
      <w:marTop w:val="0"/>
      <w:marBottom w:val="0"/>
      <w:divBdr>
        <w:top w:val="none" w:sz="0" w:space="0" w:color="auto"/>
        <w:left w:val="none" w:sz="0" w:space="0" w:color="auto"/>
        <w:bottom w:val="none" w:sz="0" w:space="0" w:color="auto"/>
        <w:right w:val="none" w:sz="0" w:space="0" w:color="auto"/>
      </w:divBdr>
      <w:divsChild>
        <w:div w:id="1483426398">
          <w:marLeft w:val="0"/>
          <w:marRight w:val="0"/>
          <w:marTop w:val="150"/>
          <w:marBottom w:val="0"/>
          <w:divBdr>
            <w:top w:val="none" w:sz="0" w:space="0" w:color="auto"/>
            <w:left w:val="none" w:sz="0" w:space="0" w:color="auto"/>
            <w:bottom w:val="none" w:sz="0" w:space="0" w:color="auto"/>
            <w:right w:val="none" w:sz="0" w:space="0" w:color="auto"/>
          </w:divBdr>
        </w:div>
      </w:divsChild>
    </w:div>
    <w:div w:id="227813292">
      <w:bodyDiv w:val="1"/>
      <w:marLeft w:val="0"/>
      <w:marRight w:val="0"/>
      <w:marTop w:val="0"/>
      <w:marBottom w:val="0"/>
      <w:divBdr>
        <w:top w:val="none" w:sz="0" w:space="0" w:color="auto"/>
        <w:left w:val="none" w:sz="0" w:space="0" w:color="auto"/>
        <w:bottom w:val="none" w:sz="0" w:space="0" w:color="auto"/>
        <w:right w:val="none" w:sz="0" w:space="0" w:color="auto"/>
      </w:divBdr>
    </w:div>
    <w:div w:id="238297765">
      <w:bodyDiv w:val="1"/>
      <w:marLeft w:val="0"/>
      <w:marRight w:val="0"/>
      <w:marTop w:val="0"/>
      <w:marBottom w:val="0"/>
      <w:divBdr>
        <w:top w:val="none" w:sz="0" w:space="0" w:color="auto"/>
        <w:left w:val="none" w:sz="0" w:space="0" w:color="auto"/>
        <w:bottom w:val="none" w:sz="0" w:space="0" w:color="auto"/>
        <w:right w:val="none" w:sz="0" w:space="0" w:color="auto"/>
      </w:divBdr>
    </w:div>
    <w:div w:id="241373794">
      <w:bodyDiv w:val="1"/>
      <w:marLeft w:val="0"/>
      <w:marRight w:val="0"/>
      <w:marTop w:val="0"/>
      <w:marBottom w:val="0"/>
      <w:divBdr>
        <w:top w:val="none" w:sz="0" w:space="0" w:color="auto"/>
        <w:left w:val="none" w:sz="0" w:space="0" w:color="auto"/>
        <w:bottom w:val="none" w:sz="0" w:space="0" w:color="auto"/>
        <w:right w:val="none" w:sz="0" w:space="0" w:color="auto"/>
      </w:divBdr>
    </w:div>
    <w:div w:id="255797144">
      <w:bodyDiv w:val="1"/>
      <w:marLeft w:val="0"/>
      <w:marRight w:val="0"/>
      <w:marTop w:val="0"/>
      <w:marBottom w:val="0"/>
      <w:divBdr>
        <w:top w:val="none" w:sz="0" w:space="0" w:color="auto"/>
        <w:left w:val="none" w:sz="0" w:space="0" w:color="auto"/>
        <w:bottom w:val="none" w:sz="0" w:space="0" w:color="auto"/>
        <w:right w:val="none" w:sz="0" w:space="0" w:color="auto"/>
      </w:divBdr>
    </w:div>
    <w:div w:id="257568568">
      <w:bodyDiv w:val="1"/>
      <w:marLeft w:val="0"/>
      <w:marRight w:val="0"/>
      <w:marTop w:val="0"/>
      <w:marBottom w:val="0"/>
      <w:divBdr>
        <w:top w:val="none" w:sz="0" w:space="0" w:color="auto"/>
        <w:left w:val="none" w:sz="0" w:space="0" w:color="auto"/>
        <w:bottom w:val="none" w:sz="0" w:space="0" w:color="auto"/>
        <w:right w:val="none" w:sz="0" w:space="0" w:color="auto"/>
      </w:divBdr>
    </w:div>
    <w:div w:id="262736053">
      <w:bodyDiv w:val="1"/>
      <w:marLeft w:val="0"/>
      <w:marRight w:val="0"/>
      <w:marTop w:val="0"/>
      <w:marBottom w:val="0"/>
      <w:divBdr>
        <w:top w:val="none" w:sz="0" w:space="0" w:color="auto"/>
        <w:left w:val="none" w:sz="0" w:space="0" w:color="auto"/>
        <w:bottom w:val="none" w:sz="0" w:space="0" w:color="auto"/>
        <w:right w:val="none" w:sz="0" w:space="0" w:color="auto"/>
      </w:divBdr>
    </w:div>
    <w:div w:id="269631153">
      <w:bodyDiv w:val="1"/>
      <w:marLeft w:val="0"/>
      <w:marRight w:val="0"/>
      <w:marTop w:val="0"/>
      <w:marBottom w:val="0"/>
      <w:divBdr>
        <w:top w:val="none" w:sz="0" w:space="0" w:color="auto"/>
        <w:left w:val="none" w:sz="0" w:space="0" w:color="auto"/>
        <w:bottom w:val="none" w:sz="0" w:space="0" w:color="auto"/>
        <w:right w:val="none" w:sz="0" w:space="0" w:color="auto"/>
      </w:divBdr>
    </w:div>
    <w:div w:id="269818364">
      <w:bodyDiv w:val="1"/>
      <w:marLeft w:val="0"/>
      <w:marRight w:val="0"/>
      <w:marTop w:val="0"/>
      <w:marBottom w:val="0"/>
      <w:divBdr>
        <w:top w:val="none" w:sz="0" w:space="0" w:color="auto"/>
        <w:left w:val="none" w:sz="0" w:space="0" w:color="auto"/>
        <w:bottom w:val="none" w:sz="0" w:space="0" w:color="auto"/>
        <w:right w:val="none" w:sz="0" w:space="0" w:color="auto"/>
      </w:divBdr>
    </w:div>
    <w:div w:id="271596926">
      <w:bodyDiv w:val="1"/>
      <w:marLeft w:val="0"/>
      <w:marRight w:val="0"/>
      <w:marTop w:val="0"/>
      <w:marBottom w:val="0"/>
      <w:divBdr>
        <w:top w:val="none" w:sz="0" w:space="0" w:color="auto"/>
        <w:left w:val="none" w:sz="0" w:space="0" w:color="auto"/>
        <w:bottom w:val="none" w:sz="0" w:space="0" w:color="auto"/>
        <w:right w:val="none" w:sz="0" w:space="0" w:color="auto"/>
      </w:divBdr>
    </w:div>
    <w:div w:id="287786782">
      <w:bodyDiv w:val="1"/>
      <w:marLeft w:val="0"/>
      <w:marRight w:val="0"/>
      <w:marTop w:val="0"/>
      <w:marBottom w:val="0"/>
      <w:divBdr>
        <w:top w:val="none" w:sz="0" w:space="0" w:color="auto"/>
        <w:left w:val="none" w:sz="0" w:space="0" w:color="auto"/>
        <w:bottom w:val="none" w:sz="0" w:space="0" w:color="auto"/>
        <w:right w:val="none" w:sz="0" w:space="0" w:color="auto"/>
      </w:divBdr>
    </w:div>
    <w:div w:id="301469485">
      <w:bodyDiv w:val="1"/>
      <w:marLeft w:val="0"/>
      <w:marRight w:val="0"/>
      <w:marTop w:val="0"/>
      <w:marBottom w:val="0"/>
      <w:divBdr>
        <w:top w:val="none" w:sz="0" w:space="0" w:color="auto"/>
        <w:left w:val="none" w:sz="0" w:space="0" w:color="auto"/>
        <w:bottom w:val="none" w:sz="0" w:space="0" w:color="auto"/>
        <w:right w:val="none" w:sz="0" w:space="0" w:color="auto"/>
      </w:divBdr>
    </w:div>
    <w:div w:id="301816583">
      <w:bodyDiv w:val="1"/>
      <w:marLeft w:val="0"/>
      <w:marRight w:val="0"/>
      <w:marTop w:val="0"/>
      <w:marBottom w:val="0"/>
      <w:divBdr>
        <w:top w:val="none" w:sz="0" w:space="0" w:color="auto"/>
        <w:left w:val="none" w:sz="0" w:space="0" w:color="auto"/>
        <w:bottom w:val="none" w:sz="0" w:space="0" w:color="auto"/>
        <w:right w:val="none" w:sz="0" w:space="0" w:color="auto"/>
      </w:divBdr>
    </w:div>
    <w:div w:id="309788767">
      <w:bodyDiv w:val="1"/>
      <w:marLeft w:val="0"/>
      <w:marRight w:val="0"/>
      <w:marTop w:val="0"/>
      <w:marBottom w:val="0"/>
      <w:divBdr>
        <w:top w:val="none" w:sz="0" w:space="0" w:color="auto"/>
        <w:left w:val="none" w:sz="0" w:space="0" w:color="auto"/>
        <w:bottom w:val="none" w:sz="0" w:space="0" w:color="auto"/>
        <w:right w:val="none" w:sz="0" w:space="0" w:color="auto"/>
      </w:divBdr>
    </w:div>
    <w:div w:id="313610623">
      <w:bodyDiv w:val="1"/>
      <w:marLeft w:val="0"/>
      <w:marRight w:val="0"/>
      <w:marTop w:val="0"/>
      <w:marBottom w:val="0"/>
      <w:divBdr>
        <w:top w:val="none" w:sz="0" w:space="0" w:color="auto"/>
        <w:left w:val="none" w:sz="0" w:space="0" w:color="auto"/>
        <w:bottom w:val="none" w:sz="0" w:space="0" w:color="auto"/>
        <w:right w:val="none" w:sz="0" w:space="0" w:color="auto"/>
      </w:divBdr>
    </w:div>
    <w:div w:id="316610782">
      <w:bodyDiv w:val="1"/>
      <w:marLeft w:val="0"/>
      <w:marRight w:val="0"/>
      <w:marTop w:val="0"/>
      <w:marBottom w:val="0"/>
      <w:divBdr>
        <w:top w:val="none" w:sz="0" w:space="0" w:color="auto"/>
        <w:left w:val="none" w:sz="0" w:space="0" w:color="auto"/>
        <w:bottom w:val="none" w:sz="0" w:space="0" w:color="auto"/>
        <w:right w:val="none" w:sz="0" w:space="0" w:color="auto"/>
      </w:divBdr>
    </w:div>
    <w:div w:id="321857088">
      <w:bodyDiv w:val="1"/>
      <w:marLeft w:val="0"/>
      <w:marRight w:val="0"/>
      <w:marTop w:val="0"/>
      <w:marBottom w:val="0"/>
      <w:divBdr>
        <w:top w:val="none" w:sz="0" w:space="0" w:color="auto"/>
        <w:left w:val="none" w:sz="0" w:space="0" w:color="auto"/>
        <w:bottom w:val="none" w:sz="0" w:space="0" w:color="auto"/>
        <w:right w:val="none" w:sz="0" w:space="0" w:color="auto"/>
      </w:divBdr>
    </w:div>
    <w:div w:id="322706220">
      <w:bodyDiv w:val="1"/>
      <w:marLeft w:val="0"/>
      <w:marRight w:val="0"/>
      <w:marTop w:val="0"/>
      <w:marBottom w:val="0"/>
      <w:divBdr>
        <w:top w:val="none" w:sz="0" w:space="0" w:color="auto"/>
        <w:left w:val="none" w:sz="0" w:space="0" w:color="auto"/>
        <w:bottom w:val="none" w:sz="0" w:space="0" w:color="auto"/>
        <w:right w:val="none" w:sz="0" w:space="0" w:color="auto"/>
      </w:divBdr>
    </w:div>
    <w:div w:id="323821304">
      <w:bodyDiv w:val="1"/>
      <w:marLeft w:val="0"/>
      <w:marRight w:val="0"/>
      <w:marTop w:val="0"/>
      <w:marBottom w:val="0"/>
      <w:divBdr>
        <w:top w:val="none" w:sz="0" w:space="0" w:color="auto"/>
        <w:left w:val="none" w:sz="0" w:space="0" w:color="auto"/>
        <w:bottom w:val="none" w:sz="0" w:space="0" w:color="auto"/>
        <w:right w:val="none" w:sz="0" w:space="0" w:color="auto"/>
      </w:divBdr>
    </w:div>
    <w:div w:id="333918953">
      <w:bodyDiv w:val="1"/>
      <w:marLeft w:val="0"/>
      <w:marRight w:val="0"/>
      <w:marTop w:val="0"/>
      <w:marBottom w:val="0"/>
      <w:divBdr>
        <w:top w:val="none" w:sz="0" w:space="0" w:color="auto"/>
        <w:left w:val="none" w:sz="0" w:space="0" w:color="auto"/>
        <w:bottom w:val="none" w:sz="0" w:space="0" w:color="auto"/>
        <w:right w:val="none" w:sz="0" w:space="0" w:color="auto"/>
      </w:divBdr>
    </w:div>
    <w:div w:id="334038733">
      <w:bodyDiv w:val="1"/>
      <w:marLeft w:val="0"/>
      <w:marRight w:val="0"/>
      <w:marTop w:val="0"/>
      <w:marBottom w:val="0"/>
      <w:divBdr>
        <w:top w:val="none" w:sz="0" w:space="0" w:color="auto"/>
        <w:left w:val="none" w:sz="0" w:space="0" w:color="auto"/>
        <w:bottom w:val="none" w:sz="0" w:space="0" w:color="auto"/>
        <w:right w:val="none" w:sz="0" w:space="0" w:color="auto"/>
      </w:divBdr>
    </w:div>
    <w:div w:id="338701749">
      <w:bodyDiv w:val="1"/>
      <w:marLeft w:val="0"/>
      <w:marRight w:val="0"/>
      <w:marTop w:val="0"/>
      <w:marBottom w:val="0"/>
      <w:divBdr>
        <w:top w:val="none" w:sz="0" w:space="0" w:color="auto"/>
        <w:left w:val="none" w:sz="0" w:space="0" w:color="auto"/>
        <w:bottom w:val="none" w:sz="0" w:space="0" w:color="auto"/>
        <w:right w:val="none" w:sz="0" w:space="0" w:color="auto"/>
      </w:divBdr>
    </w:div>
    <w:div w:id="343628064">
      <w:bodyDiv w:val="1"/>
      <w:marLeft w:val="0"/>
      <w:marRight w:val="0"/>
      <w:marTop w:val="0"/>
      <w:marBottom w:val="0"/>
      <w:divBdr>
        <w:top w:val="none" w:sz="0" w:space="0" w:color="auto"/>
        <w:left w:val="none" w:sz="0" w:space="0" w:color="auto"/>
        <w:bottom w:val="none" w:sz="0" w:space="0" w:color="auto"/>
        <w:right w:val="none" w:sz="0" w:space="0" w:color="auto"/>
      </w:divBdr>
    </w:div>
    <w:div w:id="346636851">
      <w:bodyDiv w:val="1"/>
      <w:marLeft w:val="0"/>
      <w:marRight w:val="0"/>
      <w:marTop w:val="0"/>
      <w:marBottom w:val="0"/>
      <w:divBdr>
        <w:top w:val="none" w:sz="0" w:space="0" w:color="auto"/>
        <w:left w:val="none" w:sz="0" w:space="0" w:color="auto"/>
        <w:bottom w:val="none" w:sz="0" w:space="0" w:color="auto"/>
        <w:right w:val="none" w:sz="0" w:space="0" w:color="auto"/>
      </w:divBdr>
    </w:div>
    <w:div w:id="348871227">
      <w:bodyDiv w:val="1"/>
      <w:marLeft w:val="0"/>
      <w:marRight w:val="0"/>
      <w:marTop w:val="0"/>
      <w:marBottom w:val="0"/>
      <w:divBdr>
        <w:top w:val="none" w:sz="0" w:space="0" w:color="auto"/>
        <w:left w:val="none" w:sz="0" w:space="0" w:color="auto"/>
        <w:bottom w:val="none" w:sz="0" w:space="0" w:color="auto"/>
        <w:right w:val="none" w:sz="0" w:space="0" w:color="auto"/>
      </w:divBdr>
    </w:div>
    <w:div w:id="351806652">
      <w:bodyDiv w:val="1"/>
      <w:marLeft w:val="0"/>
      <w:marRight w:val="0"/>
      <w:marTop w:val="0"/>
      <w:marBottom w:val="0"/>
      <w:divBdr>
        <w:top w:val="none" w:sz="0" w:space="0" w:color="auto"/>
        <w:left w:val="none" w:sz="0" w:space="0" w:color="auto"/>
        <w:bottom w:val="none" w:sz="0" w:space="0" w:color="auto"/>
        <w:right w:val="none" w:sz="0" w:space="0" w:color="auto"/>
      </w:divBdr>
    </w:div>
    <w:div w:id="353918949">
      <w:bodyDiv w:val="1"/>
      <w:marLeft w:val="0"/>
      <w:marRight w:val="0"/>
      <w:marTop w:val="0"/>
      <w:marBottom w:val="0"/>
      <w:divBdr>
        <w:top w:val="none" w:sz="0" w:space="0" w:color="auto"/>
        <w:left w:val="none" w:sz="0" w:space="0" w:color="auto"/>
        <w:bottom w:val="none" w:sz="0" w:space="0" w:color="auto"/>
        <w:right w:val="none" w:sz="0" w:space="0" w:color="auto"/>
      </w:divBdr>
    </w:div>
    <w:div w:id="358815882">
      <w:bodyDiv w:val="1"/>
      <w:marLeft w:val="0"/>
      <w:marRight w:val="0"/>
      <w:marTop w:val="0"/>
      <w:marBottom w:val="0"/>
      <w:divBdr>
        <w:top w:val="none" w:sz="0" w:space="0" w:color="auto"/>
        <w:left w:val="none" w:sz="0" w:space="0" w:color="auto"/>
        <w:bottom w:val="none" w:sz="0" w:space="0" w:color="auto"/>
        <w:right w:val="none" w:sz="0" w:space="0" w:color="auto"/>
      </w:divBdr>
    </w:div>
    <w:div w:id="370617848">
      <w:bodyDiv w:val="1"/>
      <w:marLeft w:val="0"/>
      <w:marRight w:val="0"/>
      <w:marTop w:val="0"/>
      <w:marBottom w:val="0"/>
      <w:divBdr>
        <w:top w:val="none" w:sz="0" w:space="0" w:color="auto"/>
        <w:left w:val="none" w:sz="0" w:space="0" w:color="auto"/>
        <w:bottom w:val="none" w:sz="0" w:space="0" w:color="auto"/>
        <w:right w:val="none" w:sz="0" w:space="0" w:color="auto"/>
      </w:divBdr>
    </w:div>
    <w:div w:id="374044040">
      <w:bodyDiv w:val="1"/>
      <w:marLeft w:val="0"/>
      <w:marRight w:val="0"/>
      <w:marTop w:val="0"/>
      <w:marBottom w:val="0"/>
      <w:divBdr>
        <w:top w:val="none" w:sz="0" w:space="0" w:color="auto"/>
        <w:left w:val="none" w:sz="0" w:space="0" w:color="auto"/>
        <w:bottom w:val="none" w:sz="0" w:space="0" w:color="auto"/>
        <w:right w:val="none" w:sz="0" w:space="0" w:color="auto"/>
      </w:divBdr>
    </w:div>
    <w:div w:id="377318201">
      <w:bodyDiv w:val="1"/>
      <w:marLeft w:val="0"/>
      <w:marRight w:val="0"/>
      <w:marTop w:val="0"/>
      <w:marBottom w:val="0"/>
      <w:divBdr>
        <w:top w:val="none" w:sz="0" w:space="0" w:color="auto"/>
        <w:left w:val="none" w:sz="0" w:space="0" w:color="auto"/>
        <w:bottom w:val="none" w:sz="0" w:space="0" w:color="auto"/>
        <w:right w:val="none" w:sz="0" w:space="0" w:color="auto"/>
      </w:divBdr>
    </w:div>
    <w:div w:id="386416724">
      <w:bodyDiv w:val="1"/>
      <w:marLeft w:val="0"/>
      <w:marRight w:val="0"/>
      <w:marTop w:val="0"/>
      <w:marBottom w:val="0"/>
      <w:divBdr>
        <w:top w:val="none" w:sz="0" w:space="0" w:color="auto"/>
        <w:left w:val="none" w:sz="0" w:space="0" w:color="auto"/>
        <w:bottom w:val="none" w:sz="0" w:space="0" w:color="auto"/>
        <w:right w:val="none" w:sz="0" w:space="0" w:color="auto"/>
      </w:divBdr>
    </w:div>
    <w:div w:id="389573419">
      <w:bodyDiv w:val="1"/>
      <w:marLeft w:val="0"/>
      <w:marRight w:val="0"/>
      <w:marTop w:val="0"/>
      <w:marBottom w:val="0"/>
      <w:divBdr>
        <w:top w:val="none" w:sz="0" w:space="0" w:color="auto"/>
        <w:left w:val="none" w:sz="0" w:space="0" w:color="auto"/>
        <w:bottom w:val="none" w:sz="0" w:space="0" w:color="auto"/>
        <w:right w:val="none" w:sz="0" w:space="0" w:color="auto"/>
      </w:divBdr>
    </w:div>
    <w:div w:id="394549745">
      <w:bodyDiv w:val="1"/>
      <w:marLeft w:val="0"/>
      <w:marRight w:val="0"/>
      <w:marTop w:val="0"/>
      <w:marBottom w:val="0"/>
      <w:divBdr>
        <w:top w:val="none" w:sz="0" w:space="0" w:color="auto"/>
        <w:left w:val="none" w:sz="0" w:space="0" w:color="auto"/>
        <w:bottom w:val="none" w:sz="0" w:space="0" w:color="auto"/>
        <w:right w:val="none" w:sz="0" w:space="0" w:color="auto"/>
      </w:divBdr>
    </w:div>
    <w:div w:id="395935133">
      <w:bodyDiv w:val="1"/>
      <w:marLeft w:val="0"/>
      <w:marRight w:val="0"/>
      <w:marTop w:val="0"/>
      <w:marBottom w:val="0"/>
      <w:divBdr>
        <w:top w:val="none" w:sz="0" w:space="0" w:color="auto"/>
        <w:left w:val="none" w:sz="0" w:space="0" w:color="auto"/>
        <w:bottom w:val="none" w:sz="0" w:space="0" w:color="auto"/>
        <w:right w:val="none" w:sz="0" w:space="0" w:color="auto"/>
      </w:divBdr>
    </w:div>
    <w:div w:id="401022275">
      <w:bodyDiv w:val="1"/>
      <w:marLeft w:val="0"/>
      <w:marRight w:val="0"/>
      <w:marTop w:val="0"/>
      <w:marBottom w:val="0"/>
      <w:divBdr>
        <w:top w:val="none" w:sz="0" w:space="0" w:color="auto"/>
        <w:left w:val="none" w:sz="0" w:space="0" w:color="auto"/>
        <w:bottom w:val="none" w:sz="0" w:space="0" w:color="auto"/>
        <w:right w:val="none" w:sz="0" w:space="0" w:color="auto"/>
      </w:divBdr>
    </w:div>
    <w:div w:id="401221753">
      <w:bodyDiv w:val="1"/>
      <w:marLeft w:val="0"/>
      <w:marRight w:val="0"/>
      <w:marTop w:val="0"/>
      <w:marBottom w:val="0"/>
      <w:divBdr>
        <w:top w:val="none" w:sz="0" w:space="0" w:color="auto"/>
        <w:left w:val="none" w:sz="0" w:space="0" w:color="auto"/>
        <w:bottom w:val="none" w:sz="0" w:space="0" w:color="auto"/>
        <w:right w:val="none" w:sz="0" w:space="0" w:color="auto"/>
      </w:divBdr>
    </w:div>
    <w:div w:id="401415462">
      <w:bodyDiv w:val="1"/>
      <w:marLeft w:val="0"/>
      <w:marRight w:val="0"/>
      <w:marTop w:val="0"/>
      <w:marBottom w:val="0"/>
      <w:divBdr>
        <w:top w:val="none" w:sz="0" w:space="0" w:color="auto"/>
        <w:left w:val="none" w:sz="0" w:space="0" w:color="auto"/>
        <w:bottom w:val="none" w:sz="0" w:space="0" w:color="auto"/>
        <w:right w:val="none" w:sz="0" w:space="0" w:color="auto"/>
      </w:divBdr>
    </w:div>
    <w:div w:id="404300451">
      <w:bodyDiv w:val="1"/>
      <w:marLeft w:val="0"/>
      <w:marRight w:val="0"/>
      <w:marTop w:val="0"/>
      <w:marBottom w:val="0"/>
      <w:divBdr>
        <w:top w:val="none" w:sz="0" w:space="0" w:color="auto"/>
        <w:left w:val="none" w:sz="0" w:space="0" w:color="auto"/>
        <w:bottom w:val="none" w:sz="0" w:space="0" w:color="auto"/>
        <w:right w:val="none" w:sz="0" w:space="0" w:color="auto"/>
      </w:divBdr>
    </w:div>
    <w:div w:id="406195623">
      <w:bodyDiv w:val="1"/>
      <w:marLeft w:val="0"/>
      <w:marRight w:val="0"/>
      <w:marTop w:val="0"/>
      <w:marBottom w:val="0"/>
      <w:divBdr>
        <w:top w:val="none" w:sz="0" w:space="0" w:color="auto"/>
        <w:left w:val="none" w:sz="0" w:space="0" w:color="auto"/>
        <w:bottom w:val="none" w:sz="0" w:space="0" w:color="auto"/>
        <w:right w:val="none" w:sz="0" w:space="0" w:color="auto"/>
      </w:divBdr>
    </w:div>
    <w:div w:id="408382136">
      <w:bodyDiv w:val="1"/>
      <w:marLeft w:val="0"/>
      <w:marRight w:val="0"/>
      <w:marTop w:val="0"/>
      <w:marBottom w:val="0"/>
      <w:divBdr>
        <w:top w:val="none" w:sz="0" w:space="0" w:color="auto"/>
        <w:left w:val="none" w:sz="0" w:space="0" w:color="auto"/>
        <w:bottom w:val="none" w:sz="0" w:space="0" w:color="auto"/>
        <w:right w:val="none" w:sz="0" w:space="0" w:color="auto"/>
      </w:divBdr>
    </w:div>
    <w:div w:id="408774382">
      <w:bodyDiv w:val="1"/>
      <w:marLeft w:val="0"/>
      <w:marRight w:val="0"/>
      <w:marTop w:val="0"/>
      <w:marBottom w:val="0"/>
      <w:divBdr>
        <w:top w:val="none" w:sz="0" w:space="0" w:color="auto"/>
        <w:left w:val="none" w:sz="0" w:space="0" w:color="auto"/>
        <w:bottom w:val="none" w:sz="0" w:space="0" w:color="auto"/>
        <w:right w:val="none" w:sz="0" w:space="0" w:color="auto"/>
      </w:divBdr>
    </w:div>
    <w:div w:id="408845650">
      <w:bodyDiv w:val="1"/>
      <w:marLeft w:val="0"/>
      <w:marRight w:val="0"/>
      <w:marTop w:val="0"/>
      <w:marBottom w:val="0"/>
      <w:divBdr>
        <w:top w:val="none" w:sz="0" w:space="0" w:color="auto"/>
        <w:left w:val="none" w:sz="0" w:space="0" w:color="auto"/>
        <w:bottom w:val="none" w:sz="0" w:space="0" w:color="auto"/>
        <w:right w:val="none" w:sz="0" w:space="0" w:color="auto"/>
      </w:divBdr>
    </w:div>
    <w:div w:id="414518965">
      <w:bodyDiv w:val="1"/>
      <w:marLeft w:val="0"/>
      <w:marRight w:val="0"/>
      <w:marTop w:val="0"/>
      <w:marBottom w:val="0"/>
      <w:divBdr>
        <w:top w:val="none" w:sz="0" w:space="0" w:color="auto"/>
        <w:left w:val="none" w:sz="0" w:space="0" w:color="auto"/>
        <w:bottom w:val="none" w:sz="0" w:space="0" w:color="auto"/>
        <w:right w:val="none" w:sz="0" w:space="0" w:color="auto"/>
      </w:divBdr>
    </w:div>
    <w:div w:id="430929711">
      <w:bodyDiv w:val="1"/>
      <w:marLeft w:val="0"/>
      <w:marRight w:val="0"/>
      <w:marTop w:val="0"/>
      <w:marBottom w:val="0"/>
      <w:divBdr>
        <w:top w:val="none" w:sz="0" w:space="0" w:color="auto"/>
        <w:left w:val="none" w:sz="0" w:space="0" w:color="auto"/>
        <w:bottom w:val="none" w:sz="0" w:space="0" w:color="auto"/>
        <w:right w:val="none" w:sz="0" w:space="0" w:color="auto"/>
      </w:divBdr>
    </w:div>
    <w:div w:id="432551996">
      <w:bodyDiv w:val="1"/>
      <w:marLeft w:val="0"/>
      <w:marRight w:val="0"/>
      <w:marTop w:val="0"/>
      <w:marBottom w:val="0"/>
      <w:divBdr>
        <w:top w:val="none" w:sz="0" w:space="0" w:color="auto"/>
        <w:left w:val="none" w:sz="0" w:space="0" w:color="auto"/>
        <w:bottom w:val="none" w:sz="0" w:space="0" w:color="auto"/>
        <w:right w:val="none" w:sz="0" w:space="0" w:color="auto"/>
      </w:divBdr>
    </w:div>
    <w:div w:id="439957801">
      <w:bodyDiv w:val="1"/>
      <w:marLeft w:val="0"/>
      <w:marRight w:val="0"/>
      <w:marTop w:val="0"/>
      <w:marBottom w:val="0"/>
      <w:divBdr>
        <w:top w:val="none" w:sz="0" w:space="0" w:color="auto"/>
        <w:left w:val="none" w:sz="0" w:space="0" w:color="auto"/>
        <w:bottom w:val="none" w:sz="0" w:space="0" w:color="auto"/>
        <w:right w:val="none" w:sz="0" w:space="0" w:color="auto"/>
      </w:divBdr>
    </w:div>
    <w:div w:id="443185650">
      <w:bodyDiv w:val="1"/>
      <w:marLeft w:val="0"/>
      <w:marRight w:val="0"/>
      <w:marTop w:val="0"/>
      <w:marBottom w:val="0"/>
      <w:divBdr>
        <w:top w:val="none" w:sz="0" w:space="0" w:color="auto"/>
        <w:left w:val="none" w:sz="0" w:space="0" w:color="auto"/>
        <w:bottom w:val="none" w:sz="0" w:space="0" w:color="auto"/>
        <w:right w:val="none" w:sz="0" w:space="0" w:color="auto"/>
      </w:divBdr>
    </w:div>
    <w:div w:id="453184378">
      <w:bodyDiv w:val="1"/>
      <w:marLeft w:val="0"/>
      <w:marRight w:val="0"/>
      <w:marTop w:val="0"/>
      <w:marBottom w:val="0"/>
      <w:divBdr>
        <w:top w:val="none" w:sz="0" w:space="0" w:color="auto"/>
        <w:left w:val="none" w:sz="0" w:space="0" w:color="auto"/>
        <w:bottom w:val="none" w:sz="0" w:space="0" w:color="auto"/>
        <w:right w:val="none" w:sz="0" w:space="0" w:color="auto"/>
      </w:divBdr>
    </w:div>
    <w:div w:id="454640455">
      <w:bodyDiv w:val="1"/>
      <w:marLeft w:val="0"/>
      <w:marRight w:val="0"/>
      <w:marTop w:val="0"/>
      <w:marBottom w:val="0"/>
      <w:divBdr>
        <w:top w:val="none" w:sz="0" w:space="0" w:color="auto"/>
        <w:left w:val="none" w:sz="0" w:space="0" w:color="auto"/>
        <w:bottom w:val="none" w:sz="0" w:space="0" w:color="auto"/>
        <w:right w:val="none" w:sz="0" w:space="0" w:color="auto"/>
      </w:divBdr>
    </w:div>
    <w:div w:id="458257582">
      <w:bodyDiv w:val="1"/>
      <w:marLeft w:val="0"/>
      <w:marRight w:val="0"/>
      <w:marTop w:val="0"/>
      <w:marBottom w:val="0"/>
      <w:divBdr>
        <w:top w:val="none" w:sz="0" w:space="0" w:color="auto"/>
        <w:left w:val="none" w:sz="0" w:space="0" w:color="auto"/>
        <w:bottom w:val="none" w:sz="0" w:space="0" w:color="auto"/>
        <w:right w:val="none" w:sz="0" w:space="0" w:color="auto"/>
      </w:divBdr>
    </w:div>
    <w:div w:id="485436358">
      <w:bodyDiv w:val="1"/>
      <w:marLeft w:val="0"/>
      <w:marRight w:val="0"/>
      <w:marTop w:val="0"/>
      <w:marBottom w:val="0"/>
      <w:divBdr>
        <w:top w:val="none" w:sz="0" w:space="0" w:color="auto"/>
        <w:left w:val="none" w:sz="0" w:space="0" w:color="auto"/>
        <w:bottom w:val="none" w:sz="0" w:space="0" w:color="auto"/>
        <w:right w:val="none" w:sz="0" w:space="0" w:color="auto"/>
      </w:divBdr>
    </w:div>
    <w:div w:id="490292300">
      <w:bodyDiv w:val="1"/>
      <w:marLeft w:val="0"/>
      <w:marRight w:val="0"/>
      <w:marTop w:val="0"/>
      <w:marBottom w:val="0"/>
      <w:divBdr>
        <w:top w:val="none" w:sz="0" w:space="0" w:color="auto"/>
        <w:left w:val="none" w:sz="0" w:space="0" w:color="auto"/>
        <w:bottom w:val="none" w:sz="0" w:space="0" w:color="auto"/>
        <w:right w:val="none" w:sz="0" w:space="0" w:color="auto"/>
      </w:divBdr>
    </w:div>
    <w:div w:id="490996102">
      <w:bodyDiv w:val="1"/>
      <w:marLeft w:val="0"/>
      <w:marRight w:val="0"/>
      <w:marTop w:val="0"/>
      <w:marBottom w:val="0"/>
      <w:divBdr>
        <w:top w:val="none" w:sz="0" w:space="0" w:color="auto"/>
        <w:left w:val="none" w:sz="0" w:space="0" w:color="auto"/>
        <w:bottom w:val="none" w:sz="0" w:space="0" w:color="auto"/>
        <w:right w:val="none" w:sz="0" w:space="0" w:color="auto"/>
      </w:divBdr>
    </w:div>
    <w:div w:id="496507518">
      <w:bodyDiv w:val="1"/>
      <w:marLeft w:val="0"/>
      <w:marRight w:val="0"/>
      <w:marTop w:val="0"/>
      <w:marBottom w:val="0"/>
      <w:divBdr>
        <w:top w:val="none" w:sz="0" w:space="0" w:color="auto"/>
        <w:left w:val="none" w:sz="0" w:space="0" w:color="auto"/>
        <w:bottom w:val="none" w:sz="0" w:space="0" w:color="auto"/>
        <w:right w:val="none" w:sz="0" w:space="0" w:color="auto"/>
      </w:divBdr>
    </w:div>
    <w:div w:id="498426209">
      <w:bodyDiv w:val="1"/>
      <w:marLeft w:val="0"/>
      <w:marRight w:val="0"/>
      <w:marTop w:val="0"/>
      <w:marBottom w:val="0"/>
      <w:divBdr>
        <w:top w:val="none" w:sz="0" w:space="0" w:color="auto"/>
        <w:left w:val="none" w:sz="0" w:space="0" w:color="auto"/>
        <w:bottom w:val="none" w:sz="0" w:space="0" w:color="auto"/>
        <w:right w:val="none" w:sz="0" w:space="0" w:color="auto"/>
      </w:divBdr>
      <w:divsChild>
        <w:div w:id="1269897596">
          <w:marLeft w:val="0"/>
          <w:marRight w:val="0"/>
          <w:marTop w:val="150"/>
          <w:marBottom w:val="0"/>
          <w:divBdr>
            <w:top w:val="none" w:sz="0" w:space="0" w:color="auto"/>
            <w:left w:val="none" w:sz="0" w:space="0" w:color="auto"/>
            <w:bottom w:val="none" w:sz="0" w:space="0" w:color="auto"/>
            <w:right w:val="none" w:sz="0" w:space="0" w:color="auto"/>
          </w:divBdr>
        </w:div>
      </w:divsChild>
    </w:div>
    <w:div w:id="498925871">
      <w:bodyDiv w:val="1"/>
      <w:marLeft w:val="0"/>
      <w:marRight w:val="0"/>
      <w:marTop w:val="0"/>
      <w:marBottom w:val="0"/>
      <w:divBdr>
        <w:top w:val="none" w:sz="0" w:space="0" w:color="auto"/>
        <w:left w:val="none" w:sz="0" w:space="0" w:color="auto"/>
        <w:bottom w:val="none" w:sz="0" w:space="0" w:color="auto"/>
        <w:right w:val="none" w:sz="0" w:space="0" w:color="auto"/>
      </w:divBdr>
    </w:div>
    <w:div w:id="499851258">
      <w:bodyDiv w:val="1"/>
      <w:marLeft w:val="0"/>
      <w:marRight w:val="0"/>
      <w:marTop w:val="0"/>
      <w:marBottom w:val="0"/>
      <w:divBdr>
        <w:top w:val="none" w:sz="0" w:space="0" w:color="auto"/>
        <w:left w:val="none" w:sz="0" w:space="0" w:color="auto"/>
        <w:bottom w:val="none" w:sz="0" w:space="0" w:color="auto"/>
        <w:right w:val="none" w:sz="0" w:space="0" w:color="auto"/>
      </w:divBdr>
    </w:div>
    <w:div w:id="511649318">
      <w:bodyDiv w:val="1"/>
      <w:marLeft w:val="0"/>
      <w:marRight w:val="0"/>
      <w:marTop w:val="0"/>
      <w:marBottom w:val="0"/>
      <w:divBdr>
        <w:top w:val="none" w:sz="0" w:space="0" w:color="auto"/>
        <w:left w:val="none" w:sz="0" w:space="0" w:color="auto"/>
        <w:bottom w:val="none" w:sz="0" w:space="0" w:color="auto"/>
        <w:right w:val="none" w:sz="0" w:space="0" w:color="auto"/>
      </w:divBdr>
    </w:div>
    <w:div w:id="514349598">
      <w:bodyDiv w:val="1"/>
      <w:marLeft w:val="0"/>
      <w:marRight w:val="0"/>
      <w:marTop w:val="0"/>
      <w:marBottom w:val="0"/>
      <w:divBdr>
        <w:top w:val="none" w:sz="0" w:space="0" w:color="auto"/>
        <w:left w:val="none" w:sz="0" w:space="0" w:color="auto"/>
        <w:bottom w:val="none" w:sz="0" w:space="0" w:color="auto"/>
        <w:right w:val="none" w:sz="0" w:space="0" w:color="auto"/>
      </w:divBdr>
    </w:div>
    <w:div w:id="522132706">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27252910">
      <w:bodyDiv w:val="1"/>
      <w:marLeft w:val="0"/>
      <w:marRight w:val="0"/>
      <w:marTop w:val="0"/>
      <w:marBottom w:val="0"/>
      <w:divBdr>
        <w:top w:val="none" w:sz="0" w:space="0" w:color="auto"/>
        <w:left w:val="none" w:sz="0" w:space="0" w:color="auto"/>
        <w:bottom w:val="none" w:sz="0" w:space="0" w:color="auto"/>
        <w:right w:val="none" w:sz="0" w:space="0" w:color="auto"/>
      </w:divBdr>
    </w:div>
    <w:div w:id="529032939">
      <w:bodyDiv w:val="1"/>
      <w:marLeft w:val="0"/>
      <w:marRight w:val="0"/>
      <w:marTop w:val="0"/>
      <w:marBottom w:val="0"/>
      <w:divBdr>
        <w:top w:val="none" w:sz="0" w:space="0" w:color="auto"/>
        <w:left w:val="none" w:sz="0" w:space="0" w:color="auto"/>
        <w:bottom w:val="none" w:sz="0" w:space="0" w:color="auto"/>
        <w:right w:val="none" w:sz="0" w:space="0" w:color="auto"/>
      </w:divBdr>
    </w:div>
    <w:div w:id="529683010">
      <w:bodyDiv w:val="1"/>
      <w:marLeft w:val="0"/>
      <w:marRight w:val="0"/>
      <w:marTop w:val="0"/>
      <w:marBottom w:val="0"/>
      <w:divBdr>
        <w:top w:val="none" w:sz="0" w:space="0" w:color="auto"/>
        <w:left w:val="none" w:sz="0" w:space="0" w:color="auto"/>
        <w:bottom w:val="none" w:sz="0" w:space="0" w:color="auto"/>
        <w:right w:val="none" w:sz="0" w:space="0" w:color="auto"/>
      </w:divBdr>
    </w:div>
    <w:div w:id="533154451">
      <w:bodyDiv w:val="1"/>
      <w:marLeft w:val="0"/>
      <w:marRight w:val="0"/>
      <w:marTop w:val="0"/>
      <w:marBottom w:val="0"/>
      <w:divBdr>
        <w:top w:val="none" w:sz="0" w:space="0" w:color="auto"/>
        <w:left w:val="none" w:sz="0" w:space="0" w:color="auto"/>
        <w:bottom w:val="none" w:sz="0" w:space="0" w:color="auto"/>
        <w:right w:val="none" w:sz="0" w:space="0" w:color="auto"/>
      </w:divBdr>
    </w:div>
    <w:div w:id="535236558">
      <w:bodyDiv w:val="1"/>
      <w:marLeft w:val="0"/>
      <w:marRight w:val="0"/>
      <w:marTop w:val="0"/>
      <w:marBottom w:val="0"/>
      <w:divBdr>
        <w:top w:val="none" w:sz="0" w:space="0" w:color="auto"/>
        <w:left w:val="none" w:sz="0" w:space="0" w:color="auto"/>
        <w:bottom w:val="none" w:sz="0" w:space="0" w:color="auto"/>
        <w:right w:val="none" w:sz="0" w:space="0" w:color="auto"/>
      </w:divBdr>
    </w:div>
    <w:div w:id="537746194">
      <w:bodyDiv w:val="1"/>
      <w:marLeft w:val="0"/>
      <w:marRight w:val="0"/>
      <w:marTop w:val="0"/>
      <w:marBottom w:val="0"/>
      <w:divBdr>
        <w:top w:val="none" w:sz="0" w:space="0" w:color="auto"/>
        <w:left w:val="none" w:sz="0" w:space="0" w:color="auto"/>
        <w:bottom w:val="none" w:sz="0" w:space="0" w:color="auto"/>
        <w:right w:val="none" w:sz="0" w:space="0" w:color="auto"/>
      </w:divBdr>
    </w:div>
    <w:div w:id="539168751">
      <w:bodyDiv w:val="1"/>
      <w:marLeft w:val="0"/>
      <w:marRight w:val="0"/>
      <w:marTop w:val="0"/>
      <w:marBottom w:val="0"/>
      <w:divBdr>
        <w:top w:val="none" w:sz="0" w:space="0" w:color="auto"/>
        <w:left w:val="none" w:sz="0" w:space="0" w:color="auto"/>
        <w:bottom w:val="none" w:sz="0" w:space="0" w:color="auto"/>
        <w:right w:val="none" w:sz="0" w:space="0" w:color="auto"/>
      </w:divBdr>
    </w:div>
    <w:div w:id="539516892">
      <w:bodyDiv w:val="1"/>
      <w:marLeft w:val="0"/>
      <w:marRight w:val="0"/>
      <w:marTop w:val="0"/>
      <w:marBottom w:val="0"/>
      <w:divBdr>
        <w:top w:val="none" w:sz="0" w:space="0" w:color="auto"/>
        <w:left w:val="none" w:sz="0" w:space="0" w:color="auto"/>
        <w:bottom w:val="none" w:sz="0" w:space="0" w:color="auto"/>
        <w:right w:val="none" w:sz="0" w:space="0" w:color="auto"/>
      </w:divBdr>
    </w:div>
    <w:div w:id="540560000">
      <w:bodyDiv w:val="1"/>
      <w:marLeft w:val="0"/>
      <w:marRight w:val="0"/>
      <w:marTop w:val="0"/>
      <w:marBottom w:val="0"/>
      <w:divBdr>
        <w:top w:val="none" w:sz="0" w:space="0" w:color="auto"/>
        <w:left w:val="none" w:sz="0" w:space="0" w:color="auto"/>
        <w:bottom w:val="none" w:sz="0" w:space="0" w:color="auto"/>
        <w:right w:val="none" w:sz="0" w:space="0" w:color="auto"/>
      </w:divBdr>
    </w:div>
    <w:div w:id="545068087">
      <w:bodyDiv w:val="1"/>
      <w:marLeft w:val="0"/>
      <w:marRight w:val="0"/>
      <w:marTop w:val="0"/>
      <w:marBottom w:val="0"/>
      <w:divBdr>
        <w:top w:val="none" w:sz="0" w:space="0" w:color="auto"/>
        <w:left w:val="none" w:sz="0" w:space="0" w:color="auto"/>
        <w:bottom w:val="none" w:sz="0" w:space="0" w:color="auto"/>
        <w:right w:val="none" w:sz="0" w:space="0" w:color="auto"/>
      </w:divBdr>
    </w:div>
    <w:div w:id="550003650">
      <w:bodyDiv w:val="1"/>
      <w:marLeft w:val="0"/>
      <w:marRight w:val="0"/>
      <w:marTop w:val="0"/>
      <w:marBottom w:val="0"/>
      <w:divBdr>
        <w:top w:val="none" w:sz="0" w:space="0" w:color="auto"/>
        <w:left w:val="none" w:sz="0" w:space="0" w:color="auto"/>
        <w:bottom w:val="none" w:sz="0" w:space="0" w:color="auto"/>
        <w:right w:val="none" w:sz="0" w:space="0" w:color="auto"/>
      </w:divBdr>
    </w:div>
    <w:div w:id="552735283">
      <w:bodyDiv w:val="1"/>
      <w:marLeft w:val="0"/>
      <w:marRight w:val="0"/>
      <w:marTop w:val="0"/>
      <w:marBottom w:val="0"/>
      <w:divBdr>
        <w:top w:val="none" w:sz="0" w:space="0" w:color="auto"/>
        <w:left w:val="none" w:sz="0" w:space="0" w:color="auto"/>
        <w:bottom w:val="none" w:sz="0" w:space="0" w:color="auto"/>
        <w:right w:val="none" w:sz="0" w:space="0" w:color="auto"/>
      </w:divBdr>
    </w:div>
    <w:div w:id="557978379">
      <w:bodyDiv w:val="1"/>
      <w:marLeft w:val="0"/>
      <w:marRight w:val="0"/>
      <w:marTop w:val="0"/>
      <w:marBottom w:val="0"/>
      <w:divBdr>
        <w:top w:val="none" w:sz="0" w:space="0" w:color="auto"/>
        <w:left w:val="none" w:sz="0" w:space="0" w:color="auto"/>
        <w:bottom w:val="none" w:sz="0" w:space="0" w:color="auto"/>
        <w:right w:val="none" w:sz="0" w:space="0" w:color="auto"/>
      </w:divBdr>
    </w:div>
    <w:div w:id="560142038">
      <w:bodyDiv w:val="1"/>
      <w:marLeft w:val="0"/>
      <w:marRight w:val="0"/>
      <w:marTop w:val="0"/>
      <w:marBottom w:val="0"/>
      <w:divBdr>
        <w:top w:val="none" w:sz="0" w:space="0" w:color="auto"/>
        <w:left w:val="none" w:sz="0" w:space="0" w:color="auto"/>
        <w:bottom w:val="none" w:sz="0" w:space="0" w:color="auto"/>
        <w:right w:val="none" w:sz="0" w:space="0" w:color="auto"/>
      </w:divBdr>
    </w:div>
    <w:div w:id="565259489">
      <w:bodyDiv w:val="1"/>
      <w:marLeft w:val="0"/>
      <w:marRight w:val="0"/>
      <w:marTop w:val="0"/>
      <w:marBottom w:val="0"/>
      <w:divBdr>
        <w:top w:val="none" w:sz="0" w:space="0" w:color="auto"/>
        <w:left w:val="none" w:sz="0" w:space="0" w:color="auto"/>
        <w:bottom w:val="none" w:sz="0" w:space="0" w:color="auto"/>
        <w:right w:val="none" w:sz="0" w:space="0" w:color="auto"/>
      </w:divBdr>
    </w:div>
    <w:div w:id="576865831">
      <w:bodyDiv w:val="1"/>
      <w:marLeft w:val="0"/>
      <w:marRight w:val="0"/>
      <w:marTop w:val="0"/>
      <w:marBottom w:val="0"/>
      <w:divBdr>
        <w:top w:val="none" w:sz="0" w:space="0" w:color="auto"/>
        <w:left w:val="none" w:sz="0" w:space="0" w:color="auto"/>
        <w:bottom w:val="none" w:sz="0" w:space="0" w:color="auto"/>
        <w:right w:val="none" w:sz="0" w:space="0" w:color="auto"/>
      </w:divBdr>
    </w:div>
    <w:div w:id="576942714">
      <w:bodyDiv w:val="1"/>
      <w:marLeft w:val="0"/>
      <w:marRight w:val="0"/>
      <w:marTop w:val="0"/>
      <w:marBottom w:val="0"/>
      <w:divBdr>
        <w:top w:val="none" w:sz="0" w:space="0" w:color="auto"/>
        <w:left w:val="none" w:sz="0" w:space="0" w:color="auto"/>
        <w:bottom w:val="none" w:sz="0" w:space="0" w:color="auto"/>
        <w:right w:val="none" w:sz="0" w:space="0" w:color="auto"/>
      </w:divBdr>
    </w:div>
    <w:div w:id="579171253">
      <w:bodyDiv w:val="1"/>
      <w:marLeft w:val="0"/>
      <w:marRight w:val="0"/>
      <w:marTop w:val="0"/>
      <w:marBottom w:val="0"/>
      <w:divBdr>
        <w:top w:val="none" w:sz="0" w:space="0" w:color="auto"/>
        <w:left w:val="none" w:sz="0" w:space="0" w:color="auto"/>
        <w:bottom w:val="none" w:sz="0" w:space="0" w:color="auto"/>
        <w:right w:val="none" w:sz="0" w:space="0" w:color="auto"/>
      </w:divBdr>
    </w:div>
    <w:div w:id="581573019">
      <w:bodyDiv w:val="1"/>
      <w:marLeft w:val="0"/>
      <w:marRight w:val="0"/>
      <w:marTop w:val="0"/>
      <w:marBottom w:val="0"/>
      <w:divBdr>
        <w:top w:val="none" w:sz="0" w:space="0" w:color="auto"/>
        <w:left w:val="none" w:sz="0" w:space="0" w:color="auto"/>
        <w:bottom w:val="none" w:sz="0" w:space="0" w:color="auto"/>
        <w:right w:val="none" w:sz="0" w:space="0" w:color="auto"/>
      </w:divBdr>
    </w:div>
    <w:div w:id="582423053">
      <w:bodyDiv w:val="1"/>
      <w:marLeft w:val="0"/>
      <w:marRight w:val="0"/>
      <w:marTop w:val="0"/>
      <w:marBottom w:val="0"/>
      <w:divBdr>
        <w:top w:val="none" w:sz="0" w:space="0" w:color="auto"/>
        <w:left w:val="none" w:sz="0" w:space="0" w:color="auto"/>
        <w:bottom w:val="none" w:sz="0" w:space="0" w:color="auto"/>
        <w:right w:val="none" w:sz="0" w:space="0" w:color="auto"/>
      </w:divBdr>
    </w:div>
    <w:div w:id="589463092">
      <w:bodyDiv w:val="1"/>
      <w:marLeft w:val="0"/>
      <w:marRight w:val="0"/>
      <w:marTop w:val="0"/>
      <w:marBottom w:val="0"/>
      <w:divBdr>
        <w:top w:val="none" w:sz="0" w:space="0" w:color="auto"/>
        <w:left w:val="none" w:sz="0" w:space="0" w:color="auto"/>
        <w:bottom w:val="none" w:sz="0" w:space="0" w:color="auto"/>
        <w:right w:val="none" w:sz="0" w:space="0" w:color="auto"/>
      </w:divBdr>
    </w:div>
    <w:div w:id="590699546">
      <w:bodyDiv w:val="1"/>
      <w:marLeft w:val="0"/>
      <w:marRight w:val="0"/>
      <w:marTop w:val="0"/>
      <w:marBottom w:val="0"/>
      <w:divBdr>
        <w:top w:val="none" w:sz="0" w:space="0" w:color="auto"/>
        <w:left w:val="none" w:sz="0" w:space="0" w:color="auto"/>
        <w:bottom w:val="none" w:sz="0" w:space="0" w:color="auto"/>
        <w:right w:val="none" w:sz="0" w:space="0" w:color="auto"/>
      </w:divBdr>
    </w:div>
    <w:div w:id="591007748">
      <w:bodyDiv w:val="1"/>
      <w:marLeft w:val="0"/>
      <w:marRight w:val="0"/>
      <w:marTop w:val="0"/>
      <w:marBottom w:val="0"/>
      <w:divBdr>
        <w:top w:val="none" w:sz="0" w:space="0" w:color="auto"/>
        <w:left w:val="none" w:sz="0" w:space="0" w:color="auto"/>
        <w:bottom w:val="none" w:sz="0" w:space="0" w:color="auto"/>
        <w:right w:val="none" w:sz="0" w:space="0" w:color="auto"/>
      </w:divBdr>
    </w:div>
    <w:div w:id="591204999">
      <w:bodyDiv w:val="1"/>
      <w:marLeft w:val="0"/>
      <w:marRight w:val="0"/>
      <w:marTop w:val="0"/>
      <w:marBottom w:val="0"/>
      <w:divBdr>
        <w:top w:val="none" w:sz="0" w:space="0" w:color="auto"/>
        <w:left w:val="none" w:sz="0" w:space="0" w:color="auto"/>
        <w:bottom w:val="none" w:sz="0" w:space="0" w:color="auto"/>
        <w:right w:val="none" w:sz="0" w:space="0" w:color="auto"/>
      </w:divBdr>
    </w:div>
    <w:div w:id="592011855">
      <w:bodyDiv w:val="1"/>
      <w:marLeft w:val="0"/>
      <w:marRight w:val="0"/>
      <w:marTop w:val="0"/>
      <w:marBottom w:val="0"/>
      <w:divBdr>
        <w:top w:val="none" w:sz="0" w:space="0" w:color="auto"/>
        <w:left w:val="none" w:sz="0" w:space="0" w:color="auto"/>
        <w:bottom w:val="none" w:sz="0" w:space="0" w:color="auto"/>
        <w:right w:val="none" w:sz="0" w:space="0" w:color="auto"/>
      </w:divBdr>
    </w:div>
    <w:div w:id="594673694">
      <w:bodyDiv w:val="1"/>
      <w:marLeft w:val="0"/>
      <w:marRight w:val="0"/>
      <w:marTop w:val="0"/>
      <w:marBottom w:val="0"/>
      <w:divBdr>
        <w:top w:val="none" w:sz="0" w:space="0" w:color="auto"/>
        <w:left w:val="none" w:sz="0" w:space="0" w:color="auto"/>
        <w:bottom w:val="none" w:sz="0" w:space="0" w:color="auto"/>
        <w:right w:val="none" w:sz="0" w:space="0" w:color="auto"/>
      </w:divBdr>
    </w:div>
    <w:div w:id="596524177">
      <w:bodyDiv w:val="1"/>
      <w:marLeft w:val="0"/>
      <w:marRight w:val="0"/>
      <w:marTop w:val="0"/>
      <w:marBottom w:val="0"/>
      <w:divBdr>
        <w:top w:val="none" w:sz="0" w:space="0" w:color="auto"/>
        <w:left w:val="none" w:sz="0" w:space="0" w:color="auto"/>
        <w:bottom w:val="none" w:sz="0" w:space="0" w:color="auto"/>
        <w:right w:val="none" w:sz="0" w:space="0" w:color="auto"/>
      </w:divBdr>
    </w:div>
    <w:div w:id="598097586">
      <w:bodyDiv w:val="1"/>
      <w:marLeft w:val="0"/>
      <w:marRight w:val="0"/>
      <w:marTop w:val="0"/>
      <w:marBottom w:val="0"/>
      <w:divBdr>
        <w:top w:val="none" w:sz="0" w:space="0" w:color="auto"/>
        <w:left w:val="none" w:sz="0" w:space="0" w:color="auto"/>
        <w:bottom w:val="none" w:sz="0" w:space="0" w:color="auto"/>
        <w:right w:val="none" w:sz="0" w:space="0" w:color="auto"/>
      </w:divBdr>
    </w:div>
    <w:div w:id="601303000">
      <w:bodyDiv w:val="1"/>
      <w:marLeft w:val="0"/>
      <w:marRight w:val="0"/>
      <w:marTop w:val="0"/>
      <w:marBottom w:val="0"/>
      <w:divBdr>
        <w:top w:val="none" w:sz="0" w:space="0" w:color="auto"/>
        <w:left w:val="none" w:sz="0" w:space="0" w:color="auto"/>
        <w:bottom w:val="none" w:sz="0" w:space="0" w:color="auto"/>
        <w:right w:val="none" w:sz="0" w:space="0" w:color="auto"/>
      </w:divBdr>
    </w:div>
    <w:div w:id="605970188">
      <w:bodyDiv w:val="1"/>
      <w:marLeft w:val="0"/>
      <w:marRight w:val="0"/>
      <w:marTop w:val="0"/>
      <w:marBottom w:val="0"/>
      <w:divBdr>
        <w:top w:val="none" w:sz="0" w:space="0" w:color="auto"/>
        <w:left w:val="none" w:sz="0" w:space="0" w:color="auto"/>
        <w:bottom w:val="none" w:sz="0" w:space="0" w:color="auto"/>
        <w:right w:val="none" w:sz="0" w:space="0" w:color="auto"/>
      </w:divBdr>
    </w:div>
    <w:div w:id="610671025">
      <w:bodyDiv w:val="1"/>
      <w:marLeft w:val="0"/>
      <w:marRight w:val="0"/>
      <w:marTop w:val="0"/>
      <w:marBottom w:val="0"/>
      <w:divBdr>
        <w:top w:val="none" w:sz="0" w:space="0" w:color="auto"/>
        <w:left w:val="none" w:sz="0" w:space="0" w:color="auto"/>
        <w:bottom w:val="none" w:sz="0" w:space="0" w:color="auto"/>
        <w:right w:val="none" w:sz="0" w:space="0" w:color="auto"/>
      </w:divBdr>
    </w:div>
    <w:div w:id="620576167">
      <w:bodyDiv w:val="1"/>
      <w:marLeft w:val="0"/>
      <w:marRight w:val="0"/>
      <w:marTop w:val="0"/>
      <w:marBottom w:val="0"/>
      <w:divBdr>
        <w:top w:val="none" w:sz="0" w:space="0" w:color="auto"/>
        <w:left w:val="none" w:sz="0" w:space="0" w:color="auto"/>
        <w:bottom w:val="none" w:sz="0" w:space="0" w:color="auto"/>
        <w:right w:val="none" w:sz="0" w:space="0" w:color="auto"/>
      </w:divBdr>
    </w:div>
    <w:div w:id="621544841">
      <w:bodyDiv w:val="1"/>
      <w:marLeft w:val="0"/>
      <w:marRight w:val="0"/>
      <w:marTop w:val="0"/>
      <w:marBottom w:val="0"/>
      <w:divBdr>
        <w:top w:val="none" w:sz="0" w:space="0" w:color="auto"/>
        <w:left w:val="none" w:sz="0" w:space="0" w:color="auto"/>
        <w:bottom w:val="none" w:sz="0" w:space="0" w:color="auto"/>
        <w:right w:val="none" w:sz="0" w:space="0" w:color="auto"/>
      </w:divBdr>
    </w:div>
    <w:div w:id="630981447">
      <w:bodyDiv w:val="1"/>
      <w:marLeft w:val="0"/>
      <w:marRight w:val="0"/>
      <w:marTop w:val="0"/>
      <w:marBottom w:val="0"/>
      <w:divBdr>
        <w:top w:val="none" w:sz="0" w:space="0" w:color="auto"/>
        <w:left w:val="none" w:sz="0" w:space="0" w:color="auto"/>
        <w:bottom w:val="none" w:sz="0" w:space="0" w:color="auto"/>
        <w:right w:val="none" w:sz="0" w:space="0" w:color="auto"/>
      </w:divBdr>
    </w:div>
    <w:div w:id="631863278">
      <w:bodyDiv w:val="1"/>
      <w:marLeft w:val="0"/>
      <w:marRight w:val="0"/>
      <w:marTop w:val="0"/>
      <w:marBottom w:val="0"/>
      <w:divBdr>
        <w:top w:val="none" w:sz="0" w:space="0" w:color="auto"/>
        <w:left w:val="none" w:sz="0" w:space="0" w:color="auto"/>
        <w:bottom w:val="none" w:sz="0" w:space="0" w:color="auto"/>
        <w:right w:val="none" w:sz="0" w:space="0" w:color="auto"/>
      </w:divBdr>
    </w:div>
    <w:div w:id="635067911">
      <w:bodyDiv w:val="1"/>
      <w:marLeft w:val="0"/>
      <w:marRight w:val="0"/>
      <w:marTop w:val="0"/>
      <w:marBottom w:val="0"/>
      <w:divBdr>
        <w:top w:val="none" w:sz="0" w:space="0" w:color="auto"/>
        <w:left w:val="none" w:sz="0" w:space="0" w:color="auto"/>
        <w:bottom w:val="none" w:sz="0" w:space="0" w:color="auto"/>
        <w:right w:val="none" w:sz="0" w:space="0" w:color="auto"/>
      </w:divBdr>
    </w:div>
    <w:div w:id="637035425">
      <w:bodyDiv w:val="1"/>
      <w:marLeft w:val="0"/>
      <w:marRight w:val="0"/>
      <w:marTop w:val="0"/>
      <w:marBottom w:val="0"/>
      <w:divBdr>
        <w:top w:val="none" w:sz="0" w:space="0" w:color="auto"/>
        <w:left w:val="none" w:sz="0" w:space="0" w:color="auto"/>
        <w:bottom w:val="none" w:sz="0" w:space="0" w:color="auto"/>
        <w:right w:val="none" w:sz="0" w:space="0" w:color="auto"/>
      </w:divBdr>
    </w:div>
    <w:div w:id="637340963">
      <w:bodyDiv w:val="1"/>
      <w:marLeft w:val="0"/>
      <w:marRight w:val="0"/>
      <w:marTop w:val="0"/>
      <w:marBottom w:val="0"/>
      <w:divBdr>
        <w:top w:val="none" w:sz="0" w:space="0" w:color="auto"/>
        <w:left w:val="none" w:sz="0" w:space="0" w:color="auto"/>
        <w:bottom w:val="none" w:sz="0" w:space="0" w:color="auto"/>
        <w:right w:val="none" w:sz="0" w:space="0" w:color="auto"/>
      </w:divBdr>
    </w:div>
    <w:div w:id="637998645">
      <w:bodyDiv w:val="1"/>
      <w:marLeft w:val="0"/>
      <w:marRight w:val="0"/>
      <w:marTop w:val="0"/>
      <w:marBottom w:val="0"/>
      <w:divBdr>
        <w:top w:val="none" w:sz="0" w:space="0" w:color="auto"/>
        <w:left w:val="none" w:sz="0" w:space="0" w:color="auto"/>
        <w:bottom w:val="none" w:sz="0" w:space="0" w:color="auto"/>
        <w:right w:val="none" w:sz="0" w:space="0" w:color="auto"/>
      </w:divBdr>
    </w:div>
    <w:div w:id="638221196">
      <w:bodyDiv w:val="1"/>
      <w:marLeft w:val="0"/>
      <w:marRight w:val="0"/>
      <w:marTop w:val="0"/>
      <w:marBottom w:val="0"/>
      <w:divBdr>
        <w:top w:val="none" w:sz="0" w:space="0" w:color="auto"/>
        <w:left w:val="none" w:sz="0" w:space="0" w:color="auto"/>
        <w:bottom w:val="none" w:sz="0" w:space="0" w:color="auto"/>
        <w:right w:val="none" w:sz="0" w:space="0" w:color="auto"/>
      </w:divBdr>
    </w:div>
    <w:div w:id="640113287">
      <w:bodyDiv w:val="1"/>
      <w:marLeft w:val="0"/>
      <w:marRight w:val="0"/>
      <w:marTop w:val="0"/>
      <w:marBottom w:val="0"/>
      <w:divBdr>
        <w:top w:val="none" w:sz="0" w:space="0" w:color="auto"/>
        <w:left w:val="none" w:sz="0" w:space="0" w:color="auto"/>
        <w:bottom w:val="none" w:sz="0" w:space="0" w:color="auto"/>
        <w:right w:val="none" w:sz="0" w:space="0" w:color="auto"/>
      </w:divBdr>
    </w:div>
    <w:div w:id="642581731">
      <w:bodyDiv w:val="1"/>
      <w:marLeft w:val="0"/>
      <w:marRight w:val="0"/>
      <w:marTop w:val="0"/>
      <w:marBottom w:val="0"/>
      <w:divBdr>
        <w:top w:val="none" w:sz="0" w:space="0" w:color="auto"/>
        <w:left w:val="none" w:sz="0" w:space="0" w:color="auto"/>
        <w:bottom w:val="none" w:sz="0" w:space="0" w:color="auto"/>
        <w:right w:val="none" w:sz="0" w:space="0" w:color="auto"/>
      </w:divBdr>
    </w:div>
    <w:div w:id="644310934">
      <w:bodyDiv w:val="1"/>
      <w:marLeft w:val="0"/>
      <w:marRight w:val="0"/>
      <w:marTop w:val="0"/>
      <w:marBottom w:val="0"/>
      <w:divBdr>
        <w:top w:val="none" w:sz="0" w:space="0" w:color="auto"/>
        <w:left w:val="none" w:sz="0" w:space="0" w:color="auto"/>
        <w:bottom w:val="none" w:sz="0" w:space="0" w:color="auto"/>
        <w:right w:val="none" w:sz="0" w:space="0" w:color="auto"/>
      </w:divBdr>
    </w:div>
    <w:div w:id="648249315">
      <w:bodyDiv w:val="1"/>
      <w:marLeft w:val="0"/>
      <w:marRight w:val="0"/>
      <w:marTop w:val="0"/>
      <w:marBottom w:val="0"/>
      <w:divBdr>
        <w:top w:val="none" w:sz="0" w:space="0" w:color="auto"/>
        <w:left w:val="none" w:sz="0" w:space="0" w:color="auto"/>
        <w:bottom w:val="none" w:sz="0" w:space="0" w:color="auto"/>
        <w:right w:val="none" w:sz="0" w:space="0" w:color="auto"/>
      </w:divBdr>
    </w:div>
    <w:div w:id="648360205">
      <w:bodyDiv w:val="1"/>
      <w:marLeft w:val="0"/>
      <w:marRight w:val="0"/>
      <w:marTop w:val="0"/>
      <w:marBottom w:val="0"/>
      <w:divBdr>
        <w:top w:val="none" w:sz="0" w:space="0" w:color="auto"/>
        <w:left w:val="none" w:sz="0" w:space="0" w:color="auto"/>
        <w:bottom w:val="none" w:sz="0" w:space="0" w:color="auto"/>
        <w:right w:val="none" w:sz="0" w:space="0" w:color="auto"/>
      </w:divBdr>
    </w:div>
    <w:div w:id="648824921">
      <w:bodyDiv w:val="1"/>
      <w:marLeft w:val="0"/>
      <w:marRight w:val="0"/>
      <w:marTop w:val="0"/>
      <w:marBottom w:val="0"/>
      <w:divBdr>
        <w:top w:val="none" w:sz="0" w:space="0" w:color="auto"/>
        <w:left w:val="none" w:sz="0" w:space="0" w:color="auto"/>
        <w:bottom w:val="none" w:sz="0" w:space="0" w:color="auto"/>
        <w:right w:val="none" w:sz="0" w:space="0" w:color="auto"/>
      </w:divBdr>
    </w:div>
    <w:div w:id="649403575">
      <w:bodyDiv w:val="1"/>
      <w:marLeft w:val="0"/>
      <w:marRight w:val="0"/>
      <w:marTop w:val="0"/>
      <w:marBottom w:val="0"/>
      <w:divBdr>
        <w:top w:val="none" w:sz="0" w:space="0" w:color="auto"/>
        <w:left w:val="none" w:sz="0" w:space="0" w:color="auto"/>
        <w:bottom w:val="none" w:sz="0" w:space="0" w:color="auto"/>
        <w:right w:val="none" w:sz="0" w:space="0" w:color="auto"/>
      </w:divBdr>
    </w:div>
    <w:div w:id="650065999">
      <w:bodyDiv w:val="1"/>
      <w:marLeft w:val="0"/>
      <w:marRight w:val="0"/>
      <w:marTop w:val="0"/>
      <w:marBottom w:val="0"/>
      <w:divBdr>
        <w:top w:val="none" w:sz="0" w:space="0" w:color="auto"/>
        <w:left w:val="none" w:sz="0" w:space="0" w:color="auto"/>
        <w:bottom w:val="none" w:sz="0" w:space="0" w:color="auto"/>
        <w:right w:val="none" w:sz="0" w:space="0" w:color="auto"/>
      </w:divBdr>
    </w:div>
    <w:div w:id="652830901">
      <w:bodyDiv w:val="1"/>
      <w:marLeft w:val="0"/>
      <w:marRight w:val="0"/>
      <w:marTop w:val="0"/>
      <w:marBottom w:val="0"/>
      <w:divBdr>
        <w:top w:val="none" w:sz="0" w:space="0" w:color="auto"/>
        <w:left w:val="none" w:sz="0" w:space="0" w:color="auto"/>
        <w:bottom w:val="none" w:sz="0" w:space="0" w:color="auto"/>
        <w:right w:val="none" w:sz="0" w:space="0" w:color="auto"/>
      </w:divBdr>
    </w:div>
    <w:div w:id="659039378">
      <w:bodyDiv w:val="1"/>
      <w:marLeft w:val="0"/>
      <w:marRight w:val="0"/>
      <w:marTop w:val="0"/>
      <w:marBottom w:val="0"/>
      <w:divBdr>
        <w:top w:val="none" w:sz="0" w:space="0" w:color="auto"/>
        <w:left w:val="none" w:sz="0" w:space="0" w:color="auto"/>
        <w:bottom w:val="none" w:sz="0" w:space="0" w:color="auto"/>
        <w:right w:val="none" w:sz="0" w:space="0" w:color="auto"/>
      </w:divBdr>
    </w:div>
    <w:div w:id="659235809">
      <w:bodyDiv w:val="1"/>
      <w:marLeft w:val="0"/>
      <w:marRight w:val="0"/>
      <w:marTop w:val="0"/>
      <w:marBottom w:val="0"/>
      <w:divBdr>
        <w:top w:val="none" w:sz="0" w:space="0" w:color="auto"/>
        <w:left w:val="none" w:sz="0" w:space="0" w:color="auto"/>
        <w:bottom w:val="none" w:sz="0" w:space="0" w:color="auto"/>
        <w:right w:val="none" w:sz="0" w:space="0" w:color="auto"/>
      </w:divBdr>
    </w:div>
    <w:div w:id="661738500">
      <w:bodyDiv w:val="1"/>
      <w:marLeft w:val="0"/>
      <w:marRight w:val="0"/>
      <w:marTop w:val="0"/>
      <w:marBottom w:val="0"/>
      <w:divBdr>
        <w:top w:val="none" w:sz="0" w:space="0" w:color="auto"/>
        <w:left w:val="none" w:sz="0" w:space="0" w:color="auto"/>
        <w:bottom w:val="none" w:sz="0" w:space="0" w:color="auto"/>
        <w:right w:val="none" w:sz="0" w:space="0" w:color="auto"/>
      </w:divBdr>
    </w:div>
    <w:div w:id="662974874">
      <w:bodyDiv w:val="1"/>
      <w:marLeft w:val="0"/>
      <w:marRight w:val="0"/>
      <w:marTop w:val="0"/>
      <w:marBottom w:val="0"/>
      <w:divBdr>
        <w:top w:val="none" w:sz="0" w:space="0" w:color="auto"/>
        <w:left w:val="none" w:sz="0" w:space="0" w:color="auto"/>
        <w:bottom w:val="none" w:sz="0" w:space="0" w:color="auto"/>
        <w:right w:val="none" w:sz="0" w:space="0" w:color="auto"/>
      </w:divBdr>
    </w:div>
    <w:div w:id="665476823">
      <w:bodyDiv w:val="1"/>
      <w:marLeft w:val="0"/>
      <w:marRight w:val="0"/>
      <w:marTop w:val="0"/>
      <w:marBottom w:val="0"/>
      <w:divBdr>
        <w:top w:val="none" w:sz="0" w:space="0" w:color="auto"/>
        <w:left w:val="none" w:sz="0" w:space="0" w:color="auto"/>
        <w:bottom w:val="none" w:sz="0" w:space="0" w:color="auto"/>
        <w:right w:val="none" w:sz="0" w:space="0" w:color="auto"/>
      </w:divBdr>
      <w:divsChild>
        <w:div w:id="503478460">
          <w:marLeft w:val="0"/>
          <w:marRight w:val="0"/>
          <w:marTop w:val="150"/>
          <w:marBottom w:val="0"/>
          <w:divBdr>
            <w:top w:val="none" w:sz="0" w:space="0" w:color="auto"/>
            <w:left w:val="none" w:sz="0" w:space="0" w:color="auto"/>
            <w:bottom w:val="none" w:sz="0" w:space="0" w:color="auto"/>
            <w:right w:val="none" w:sz="0" w:space="0" w:color="auto"/>
          </w:divBdr>
        </w:div>
      </w:divsChild>
    </w:div>
    <w:div w:id="669216462">
      <w:bodyDiv w:val="1"/>
      <w:marLeft w:val="0"/>
      <w:marRight w:val="0"/>
      <w:marTop w:val="0"/>
      <w:marBottom w:val="0"/>
      <w:divBdr>
        <w:top w:val="none" w:sz="0" w:space="0" w:color="auto"/>
        <w:left w:val="none" w:sz="0" w:space="0" w:color="auto"/>
        <w:bottom w:val="none" w:sz="0" w:space="0" w:color="auto"/>
        <w:right w:val="none" w:sz="0" w:space="0" w:color="auto"/>
      </w:divBdr>
    </w:div>
    <w:div w:id="675032567">
      <w:bodyDiv w:val="1"/>
      <w:marLeft w:val="0"/>
      <w:marRight w:val="0"/>
      <w:marTop w:val="0"/>
      <w:marBottom w:val="0"/>
      <w:divBdr>
        <w:top w:val="none" w:sz="0" w:space="0" w:color="auto"/>
        <w:left w:val="none" w:sz="0" w:space="0" w:color="auto"/>
        <w:bottom w:val="none" w:sz="0" w:space="0" w:color="auto"/>
        <w:right w:val="none" w:sz="0" w:space="0" w:color="auto"/>
      </w:divBdr>
    </w:div>
    <w:div w:id="675157022">
      <w:bodyDiv w:val="1"/>
      <w:marLeft w:val="0"/>
      <w:marRight w:val="0"/>
      <w:marTop w:val="0"/>
      <w:marBottom w:val="0"/>
      <w:divBdr>
        <w:top w:val="none" w:sz="0" w:space="0" w:color="auto"/>
        <w:left w:val="none" w:sz="0" w:space="0" w:color="auto"/>
        <w:bottom w:val="none" w:sz="0" w:space="0" w:color="auto"/>
        <w:right w:val="none" w:sz="0" w:space="0" w:color="auto"/>
      </w:divBdr>
    </w:div>
    <w:div w:id="676611930">
      <w:bodyDiv w:val="1"/>
      <w:marLeft w:val="0"/>
      <w:marRight w:val="0"/>
      <w:marTop w:val="0"/>
      <w:marBottom w:val="0"/>
      <w:divBdr>
        <w:top w:val="none" w:sz="0" w:space="0" w:color="auto"/>
        <w:left w:val="none" w:sz="0" w:space="0" w:color="auto"/>
        <w:bottom w:val="none" w:sz="0" w:space="0" w:color="auto"/>
        <w:right w:val="none" w:sz="0" w:space="0" w:color="auto"/>
      </w:divBdr>
    </w:div>
    <w:div w:id="676660473">
      <w:bodyDiv w:val="1"/>
      <w:marLeft w:val="0"/>
      <w:marRight w:val="0"/>
      <w:marTop w:val="0"/>
      <w:marBottom w:val="0"/>
      <w:divBdr>
        <w:top w:val="none" w:sz="0" w:space="0" w:color="auto"/>
        <w:left w:val="none" w:sz="0" w:space="0" w:color="auto"/>
        <w:bottom w:val="none" w:sz="0" w:space="0" w:color="auto"/>
        <w:right w:val="none" w:sz="0" w:space="0" w:color="auto"/>
      </w:divBdr>
    </w:div>
    <w:div w:id="683895242">
      <w:bodyDiv w:val="1"/>
      <w:marLeft w:val="0"/>
      <w:marRight w:val="0"/>
      <w:marTop w:val="0"/>
      <w:marBottom w:val="0"/>
      <w:divBdr>
        <w:top w:val="none" w:sz="0" w:space="0" w:color="auto"/>
        <w:left w:val="none" w:sz="0" w:space="0" w:color="auto"/>
        <w:bottom w:val="none" w:sz="0" w:space="0" w:color="auto"/>
        <w:right w:val="none" w:sz="0" w:space="0" w:color="auto"/>
      </w:divBdr>
    </w:div>
    <w:div w:id="685256088">
      <w:bodyDiv w:val="1"/>
      <w:marLeft w:val="0"/>
      <w:marRight w:val="0"/>
      <w:marTop w:val="0"/>
      <w:marBottom w:val="0"/>
      <w:divBdr>
        <w:top w:val="none" w:sz="0" w:space="0" w:color="auto"/>
        <w:left w:val="none" w:sz="0" w:space="0" w:color="auto"/>
        <w:bottom w:val="none" w:sz="0" w:space="0" w:color="auto"/>
        <w:right w:val="none" w:sz="0" w:space="0" w:color="auto"/>
      </w:divBdr>
    </w:div>
    <w:div w:id="689065735">
      <w:bodyDiv w:val="1"/>
      <w:marLeft w:val="0"/>
      <w:marRight w:val="0"/>
      <w:marTop w:val="0"/>
      <w:marBottom w:val="0"/>
      <w:divBdr>
        <w:top w:val="none" w:sz="0" w:space="0" w:color="auto"/>
        <w:left w:val="none" w:sz="0" w:space="0" w:color="auto"/>
        <w:bottom w:val="none" w:sz="0" w:space="0" w:color="auto"/>
        <w:right w:val="none" w:sz="0" w:space="0" w:color="auto"/>
      </w:divBdr>
    </w:div>
    <w:div w:id="691223289">
      <w:bodyDiv w:val="1"/>
      <w:marLeft w:val="0"/>
      <w:marRight w:val="0"/>
      <w:marTop w:val="0"/>
      <w:marBottom w:val="0"/>
      <w:divBdr>
        <w:top w:val="none" w:sz="0" w:space="0" w:color="auto"/>
        <w:left w:val="none" w:sz="0" w:space="0" w:color="auto"/>
        <w:bottom w:val="none" w:sz="0" w:space="0" w:color="auto"/>
        <w:right w:val="none" w:sz="0" w:space="0" w:color="auto"/>
      </w:divBdr>
    </w:div>
    <w:div w:id="692344642">
      <w:bodyDiv w:val="1"/>
      <w:marLeft w:val="0"/>
      <w:marRight w:val="0"/>
      <w:marTop w:val="0"/>
      <w:marBottom w:val="0"/>
      <w:divBdr>
        <w:top w:val="none" w:sz="0" w:space="0" w:color="auto"/>
        <w:left w:val="none" w:sz="0" w:space="0" w:color="auto"/>
        <w:bottom w:val="none" w:sz="0" w:space="0" w:color="auto"/>
        <w:right w:val="none" w:sz="0" w:space="0" w:color="auto"/>
      </w:divBdr>
    </w:div>
    <w:div w:id="708409491">
      <w:bodyDiv w:val="1"/>
      <w:marLeft w:val="0"/>
      <w:marRight w:val="0"/>
      <w:marTop w:val="0"/>
      <w:marBottom w:val="0"/>
      <w:divBdr>
        <w:top w:val="none" w:sz="0" w:space="0" w:color="auto"/>
        <w:left w:val="none" w:sz="0" w:space="0" w:color="auto"/>
        <w:bottom w:val="none" w:sz="0" w:space="0" w:color="auto"/>
        <w:right w:val="none" w:sz="0" w:space="0" w:color="auto"/>
      </w:divBdr>
    </w:div>
    <w:div w:id="711731257">
      <w:bodyDiv w:val="1"/>
      <w:marLeft w:val="0"/>
      <w:marRight w:val="0"/>
      <w:marTop w:val="0"/>
      <w:marBottom w:val="0"/>
      <w:divBdr>
        <w:top w:val="none" w:sz="0" w:space="0" w:color="auto"/>
        <w:left w:val="none" w:sz="0" w:space="0" w:color="auto"/>
        <w:bottom w:val="none" w:sz="0" w:space="0" w:color="auto"/>
        <w:right w:val="none" w:sz="0" w:space="0" w:color="auto"/>
      </w:divBdr>
    </w:div>
    <w:div w:id="715160820">
      <w:bodyDiv w:val="1"/>
      <w:marLeft w:val="0"/>
      <w:marRight w:val="0"/>
      <w:marTop w:val="0"/>
      <w:marBottom w:val="0"/>
      <w:divBdr>
        <w:top w:val="none" w:sz="0" w:space="0" w:color="auto"/>
        <w:left w:val="none" w:sz="0" w:space="0" w:color="auto"/>
        <w:bottom w:val="none" w:sz="0" w:space="0" w:color="auto"/>
        <w:right w:val="none" w:sz="0" w:space="0" w:color="auto"/>
      </w:divBdr>
    </w:div>
    <w:div w:id="715354465">
      <w:bodyDiv w:val="1"/>
      <w:marLeft w:val="0"/>
      <w:marRight w:val="0"/>
      <w:marTop w:val="0"/>
      <w:marBottom w:val="0"/>
      <w:divBdr>
        <w:top w:val="none" w:sz="0" w:space="0" w:color="auto"/>
        <w:left w:val="none" w:sz="0" w:space="0" w:color="auto"/>
        <w:bottom w:val="none" w:sz="0" w:space="0" w:color="auto"/>
        <w:right w:val="none" w:sz="0" w:space="0" w:color="auto"/>
      </w:divBdr>
    </w:div>
    <w:div w:id="723407060">
      <w:bodyDiv w:val="1"/>
      <w:marLeft w:val="0"/>
      <w:marRight w:val="0"/>
      <w:marTop w:val="0"/>
      <w:marBottom w:val="0"/>
      <w:divBdr>
        <w:top w:val="none" w:sz="0" w:space="0" w:color="auto"/>
        <w:left w:val="none" w:sz="0" w:space="0" w:color="auto"/>
        <w:bottom w:val="none" w:sz="0" w:space="0" w:color="auto"/>
        <w:right w:val="none" w:sz="0" w:space="0" w:color="auto"/>
      </w:divBdr>
    </w:div>
    <w:div w:id="731855578">
      <w:bodyDiv w:val="1"/>
      <w:marLeft w:val="0"/>
      <w:marRight w:val="0"/>
      <w:marTop w:val="0"/>
      <w:marBottom w:val="0"/>
      <w:divBdr>
        <w:top w:val="none" w:sz="0" w:space="0" w:color="auto"/>
        <w:left w:val="none" w:sz="0" w:space="0" w:color="auto"/>
        <w:bottom w:val="none" w:sz="0" w:space="0" w:color="auto"/>
        <w:right w:val="none" w:sz="0" w:space="0" w:color="auto"/>
      </w:divBdr>
    </w:div>
    <w:div w:id="732241178">
      <w:bodyDiv w:val="1"/>
      <w:marLeft w:val="0"/>
      <w:marRight w:val="0"/>
      <w:marTop w:val="0"/>
      <w:marBottom w:val="0"/>
      <w:divBdr>
        <w:top w:val="none" w:sz="0" w:space="0" w:color="auto"/>
        <w:left w:val="none" w:sz="0" w:space="0" w:color="auto"/>
        <w:bottom w:val="none" w:sz="0" w:space="0" w:color="auto"/>
        <w:right w:val="none" w:sz="0" w:space="0" w:color="auto"/>
      </w:divBdr>
    </w:div>
    <w:div w:id="732850435">
      <w:bodyDiv w:val="1"/>
      <w:marLeft w:val="0"/>
      <w:marRight w:val="0"/>
      <w:marTop w:val="0"/>
      <w:marBottom w:val="0"/>
      <w:divBdr>
        <w:top w:val="none" w:sz="0" w:space="0" w:color="auto"/>
        <w:left w:val="none" w:sz="0" w:space="0" w:color="auto"/>
        <w:bottom w:val="none" w:sz="0" w:space="0" w:color="auto"/>
        <w:right w:val="none" w:sz="0" w:space="0" w:color="auto"/>
      </w:divBdr>
    </w:div>
    <w:div w:id="736633273">
      <w:bodyDiv w:val="1"/>
      <w:marLeft w:val="0"/>
      <w:marRight w:val="0"/>
      <w:marTop w:val="0"/>
      <w:marBottom w:val="0"/>
      <w:divBdr>
        <w:top w:val="none" w:sz="0" w:space="0" w:color="auto"/>
        <w:left w:val="none" w:sz="0" w:space="0" w:color="auto"/>
        <w:bottom w:val="none" w:sz="0" w:space="0" w:color="auto"/>
        <w:right w:val="none" w:sz="0" w:space="0" w:color="auto"/>
      </w:divBdr>
    </w:div>
    <w:div w:id="740444575">
      <w:bodyDiv w:val="1"/>
      <w:marLeft w:val="0"/>
      <w:marRight w:val="0"/>
      <w:marTop w:val="0"/>
      <w:marBottom w:val="0"/>
      <w:divBdr>
        <w:top w:val="none" w:sz="0" w:space="0" w:color="auto"/>
        <w:left w:val="none" w:sz="0" w:space="0" w:color="auto"/>
        <w:bottom w:val="none" w:sz="0" w:space="0" w:color="auto"/>
        <w:right w:val="none" w:sz="0" w:space="0" w:color="auto"/>
      </w:divBdr>
    </w:div>
    <w:div w:id="740449160">
      <w:bodyDiv w:val="1"/>
      <w:marLeft w:val="0"/>
      <w:marRight w:val="0"/>
      <w:marTop w:val="0"/>
      <w:marBottom w:val="0"/>
      <w:divBdr>
        <w:top w:val="none" w:sz="0" w:space="0" w:color="auto"/>
        <w:left w:val="none" w:sz="0" w:space="0" w:color="auto"/>
        <w:bottom w:val="none" w:sz="0" w:space="0" w:color="auto"/>
        <w:right w:val="none" w:sz="0" w:space="0" w:color="auto"/>
      </w:divBdr>
    </w:div>
    <w:div w:id="753475382">
      <w:bodyDiv w:val="1"/>
      <w:marLeft w:val="0"/>
      <w:marRight w:val="0"/>
      <w:marTop w:val="0"/>
      <w:marBottom w:val="0"/>
      <w:divBdr>
        <w:top w:val="none" w:sz="0" w:space="0" w:color="auto"/>
        <w:left w:val="none" w:sz="0" w:space="0" w:color="auto"/>
        <w:bottom w:val="none" w:sz="0" w:space="0" w:color="auto"/>
        <w:right w:val="none" w:sz="0" w:space="0" w:color="auto"/>
      </w:divBdr>
    </w:div>
    <w:div w:id="757168477">
      <w:bodyDiv w:val="1"/>
      <w:marLeft w:val="0"/>
      <w:marRight w:val="0"/>
      <w:marTop w:val="0"/>
      <w:marBottom w:val="0"/>
      <w:divBdr>
        <w:top w:val="none" w:sz="0" w:space="0" w:color="auto"/>
        <w:left w:val="none" w:sz="0" w:space="0" w:color="auto"/>
        <w:bottom w:val="none" w:sz="0" w:space="0" w:color="auto"/>
        <w:right w:val="none" w:sz="0" w:space="0" w:color="auto"/>
      </w:divBdr>
    </w:div>
    <w:div w:id="761411923">
      <w:bodyDiv w:val="1"/>
      <w:marLeft w:val="0"/>
      <w:marRight w:val="0"/>
      <w:marTop w:val="0"/>
      <w:marBottom w:val="0"/>
      <w:divBdr>
        <w:top w:val="none" w:sz="0" w:space="0" w:color="auto"/>
        <w:left w:val="none" w:sz="0" w:space="0" w:color="auto"/>
        <w:bottom w:val="none" w:sz="0" w:space="0" w:color="auto"/>
        <w:right w:val="none" w:sz="0" w:space="0" w:color="auto"/>
      </w:divBdr>
    </w:div>
    <w:div w:id="762185838">
      <w:bodyDiv w:val="1"/>
      <w:marLeft w:val="0"/>
      <w:marRight w:val="0"/>
      <w:marTop w:val="0"/>
      <w:marBottom w:val="0"/>
      <w:divBdr>
        <w:top w:val="none" w:sz="0" w:space="0" w:color="auto"/>
        <w:left w:val="none" w:sz="0" w:space="0" w:color="auto"/>
        <w:bottom w:val="none" w:sz="0" w:space="0" w:color="auto"/>
        <w:right w:val="none" w:sz="0" w:space="0" w:color="auto"/>
      </w:divBdr>
    </w:div>
    <w:div w:id="764888959">
      <w:bodyDiv w:val="1"/>
      <w:marLeft w:val="0"/>
      <w:marRight w:val="0"/>
      <w:marTop w:val="0"/>
      <w:marBottom w:val="0"/>
      <w:divBdr>
        <w:top w:val="none" w:sz="0" w:space="0" w:color="auto"/>
        <w:left w:val="none" w:sz="0" w:space="0" w:color="auto"/>
        <w:bottom w:val="none" w:sz="0" w:space="0" w:color="auto"/>
        <w:right w:val="none" w:sz="0" w:space="0" w:color="auto"/>
      </w:divBdr>
    </w:div>
    <w:div w:id="773982726">
      <w:bodyDiv w:val="1"/>
      <w:marLeft w:val="0"/>
      <w:marRight w:val="0"/>
      <w:marTop w:val="0"/>
      <w:marBottom w:val="0"/>
      <w:divBdr>
        <w:top w:val="none" w:sz="0" w:space="0" w:color="auto"/>
        <w:left w:val="none" w:sz="0" w:space="0" w:color="auto"/>
        <w:bottom w:val="none" w:sz="0" w:space="0" w:color="auto"/>
        <w:right w:val="none" w:sz="0" w:space="0" w:color="auto"/>
      </w:divBdr>
    </w:div>
    <w:div w:id="778723246">
      <w:bodyDiv w:val="1"/>
      <w:marLeft w:val="0"/>
      <w:marRight w:val="0"/>
      <w:marTop w:val="0"/>
      <w:marBottom w:val="0"/>
      <w:divBdr>
        <w:top w:val="none" w:sz="0" w:space="0" w:color="auto"/>
        <w:left w:val="none" w:sz="0" w:space="0" w:color="auto"/>
        <w:bottom w:val="none" w:sz="0" w:space="0" w:color="auto"/>
        <w:right w:val="none" w:sz="0" w:space="0" w:color="auto"/>
      </w:divBdr>
    </w:div>
    <w:div w:id="780148273">
      <w:bodyDiv w:val="1"/>
      <w:marLeft w:val="0"/>
      <w:marRight w:val="0"/>
      <w:marTop w:val="0"/>
      <w:marBottom w:val="0"/>
      <w:divBdr>
        <w:top w:val="none" w:sz="0" w:space="0" w:color="auto"/>
        <w:left w:val="none" w:sz="0" w:space="0" w:color="auto"/>
        <w:bottom w:val="none" w:sz="0" w:space="0" w:color="auto"/>
        <w:right w:val="none" w:sz="0" w:space="0" w:color="auto"/>
      </w:divBdr>
    </w:div>
    <w:div w:id="782261313">
      <w:bodyDiv w:val="1"/>
      <w:marLeft w:val="0"/>
      <w:marRight w:val="0"/>
      <w:marTop w:val="0"/>
      <w:marBottom w:val="0"/>
      <w:divBdr>
        <w:top w:val="none" w:sz="0" w:space="0" w:color="auto"/>
        <w:left w:val="none" w:sz="0" w:space="0" w:color="auto"/>
        <w:bottom w:val="none" w:sz="0" w:space="0" w:color="auto"/>
        <w:right w:val="none" w:sz="0" w:space="0" w:color="auto"/>
      </w:divBdr>
    </w:div>
    <w:div w:id="782383077">
      <w:bodyDiv w:val="1"/>
      <w:marLeft w:val="0"/>
      <w:marRight w:val="0"/>
      <w:marTop w:val="0"/>
      <w:marBottom w:val="0"/>
      <w:divBdr>
        <w:top w:val="none" w:sz="0" w:space="0" w:color="auto"/>
        <w:left w:val="none" w:sz="0" w:space="0" w:color="auto"/>
        <w:bottom w:val="none" w:sz="0" w:space="0" w:color="auto"/>
        <w:right w:val="none" w:sz="0" w:space="0" w:color="auto"/>
      </w:divBdr>
    </w:div>
    <w:div w:id="789594125">
      <w:bodyDiv w:val="1"/>
      <w:marLeft w:val="0"/>
      <w:marRight w:val="0"/>
      <w:marTop w:val="0"/>
      <w:marBottom w:val="0"/>
      <w:divBdr>
        <w:top w:val="none" w:sz="0" w:space="0" w:color="auto"/>
        <w:left w:val="none" w:sz="0" w:space="0" w:color="auto"/>
        <w:bottom w:val="none" w:sz="0" w:space="0" w:color="auto"/>
        <w:right w:val="none" w:sz="0" w:space="0" w:color="auto"/>
      </w:divBdr>
    </w:div>
    <w:div w:id="794638870">
      <w:bodyDiv w:val="1"/>
      <w:marLeft w:val="0"/>
      <w:marRight w:val="0"/>
      <w:marTop w:val="0"/>
      <w:marBottom w:val="0"/>
      <w:divBdr>
        <w:top w:val="none" w:sz="0" w:space="0" w:color="auto"/>
        <w:left w:val="none" w:sz="0" w:space="0" w:color="auto"/>
        <w:bottom w:val="none" w:sz="0" w:space="0" w:color="auto"/>
        <w:right w:val="none" w:sz="0" w:space="0" w:color="auto"/>
      </w:divBdr>
    </w:div>
    <w:div w:id="799806950">
      <w:bodyDiv w:val="1"/>
      <w:marLeft w:val="0"/>
      <w:marRight w:val="0"/>
      <w:marTop w:val="0"/>
      <w:marBottom w:val="0"/>
      <w:divBdr>
        <w:top w:val="none" w:sz="0" w:space="0" w:color="auto"/>
        <w:left w:val="none" w:sz="0" w:space="0" w:color="auto"/>
        <w:bottom w:val="none" w:sz="0" w:space="0" w:color="auto"/>
        <w:right w:val="none" w:sz="0" w:space="0" w:color="auto"/>
      </w:divBdr>
    </w:div>
    <w:div w:id="803814243">
      <w:bodyDiv w:val="1"/>
      <w:marLeft w:val="0"/>
      <w:marRight w:val="0"/>
      <w:marTop w:val="0"/>
      <w:marBottom w:val="0"/>
      <w:divBdr>
        <w:top w:val="none" w:sz="0" w:space="0" w:color="auto"/>
        <w:left w:val="none" w:sz="0" w:space="0" w:color="auto"/>
        <w:bottom w:val="none" w:sz="0" w:space="0" w:color="auto"/>
        <w:right w:val="none" w:sz="0" w:space="0" w:color="auto"/>
      </w:divBdr>
    </w:div>
    <w:div w:id="808549698">
      <w:bodyDiv w:val="1"/>
      <w:marLeft w:val="0"/>
      <w:marRight w:val="0"/>
      <w:marTop w:val="0"/>
      <w:marBottom w:val="0"/>
      <w:divBdr>
        <w:top w:val="none" w:sz="0" w:space="0" w:color="auto"/>
        <w:left w:val="none" w:sz="0" w:space="0" w:color="auto"/>
        <w:bottom w:val="none" w:sz="0" w:space="0" w:color="auto"/>
        <w:right w:val="none" w:sz="0" w:space="0" w:color="auto"/>
      </w:divBdr>
    </w:div>
    <w:div w:id="809631804">
      <w:bodyDiv w:val="1"/>
      <w:marLeft w:val="0"/>
      <w:marRight w:val="0"/>
      <w:marTop w:val="0"/>
      <w:marBottom w:val="0"/>
      <w:divBdr>
        <w:top w:val="none" w:sz="0" w:space="0" w:color="auto"/>
        <w:left w:val="none" w:sz="0" w:space="0" w:color="auto"/>
        <w:bottom w:val="none" w:sz="0" w:space="0" w:color="auto"/>
        <w:right w:val="none" w:sz="0" w:space="0" w:color="auto"/>
      </w:divBdr>
    </w:div>
    <w:div w:id="828179191">
      <w:bodyDiv w:val="1"/>
      <w:marLeft w:val="0"/>
      <w:marRight w:val="0"/>
      <w:marTop w:val="0"/>
      <w:marBottom w:val="0"/>
      <w:divBdr>
        <w:top w:val="none" w:sz="0" w:space="0" w:color="auto"/>
        <w:left w:val="none" w:sz="0" w:space="0" w:color="auto"/>
        <w:bottom w:val="none" w:sz="0" w:space="0" w:color="auto"/>
        <w:right w:val="none" w:sz="0" w:space="0" w:color="auto"/>
      </w:divBdr>
    </w:div>
    <w:div w:id="830563294">
      <w:bodyDiv w:val="1"/>
      <w:marLeft w:val="0"/>
      <w:marRight w:val="0"/>
      <w:marTop w:val="0"/>
      <w:marBottom w:val="0"/>
      <w:divBdr>
        <w:top w:val="none" w:sz="0" w:space="0" w:color="auto"/>
        <w:left w:val="none" w:sz="0" w:space="0" w:color="auto"/>
        <w:bottom w:val="none" w:sz="0" w:space="0" w:color="auto"/>
        <w:right w:val="none" w:sz="0" w:space="0" w:color="auto"/>
      </w:divBdr>
    </w:div>
    <w:div w:id="833564962">
      <w:bodyDiv w:val="1"/>
      <w:marLeft w:val="0"/>
      <w:marRight w:val="0"/>
      <w:marTop w:val="0"/>
      <w:marBottom w:val="0"/>
      <w:divBdr>
        <w:top w:val="none" w:sz="0" w:space="0" w:color="auto"/>
        <w:left w:val="none" w:sz="0" w:space="0" w:color="auto"/>
        <w:bottom w:val="none" w:sz="0" w:space="0" w:color="auto"/>
        <w:right w:val="none" w:sz="0" w:space="0" w:color="auto"/>
      </w:divBdr>
    </w:div>
    <w:div w:id="837967419">
      <w:bodyDiv w:val="1"/>
      <w:marLeft w:val="0"/>
      <w:marRight w:val="0"/>
      <w:marTop w:val="0"/>
      <w:marBottom w:val="0"/>
      <w:divBdr>
        <w:top w:val="none" w:sz="0" w:space="0" w:color="auto"/>
        <w:left w:val="none" w:sz="0" w:space="0" w:color="auto"/>
        <w:bottom w:val="none" w:sz="0" w:space="0" w:color="auto"/>
        <w:right w:val="none" w:sz="0" w:space="0" w:color="auto"/>
      </w:divBdr>
    </w:div>
    <w:div w:id="838736313">
      <w:bodyDiv w:val="1"/>
      <w:marLeft w:val="0"/>
      <w:marRight w:val="0"/>
      <w:marTop w:val="0"/>
      <w:marBottom w:val="0"/>
      <w:divBdr>
        <w:top w:val="none" w:sz="0" w:space="0" w:color="auto"/>
        <w:left w:val="none" w:sz="0" w:space="0" w:color="auto"/>
        <w:bottom w:val="none" w:sz="0" w:space="0" w:color="auto"/>
        <w:right w:val="none" w:sz="0" w:space="0" w:color="auto"/>
      </w:divBdr>
    </w:div>
    <w:div w:id="844394814">
      <w:bodyDiv w:val="1"/>
      <w:marLeft w:val="0"/>
      <w:marRight w:val="0"/>
      <w:marTop w:val="0"/>
      <w:marBottom w:val="0"/>
      <w:divBdr>
        <w:top w:val="none" w:sz="0" w:space="0" w:color="auto"/>
        <w:left w:val="none" w:sz="0" w:space="0" w:color="auto"/>
        <w:bottom w:val="none" w:sz="0" w:space="0" w:color="auto"/>
        <w:right w:val="none" w:sz="0" w:space="0" w:color="auto"/>
      </w:divBdr>
    </w:div>
    <w:div w:id="848643882">
      <w:bodyDiv w:val="1"/>
      <w:marLeft w:val="0"/>
      <w:marRight w:val="0"/>
      <w:marTop w:val="0"/>
      <w:marBottom w:val="0"/>
      <w:divBdr>
        <w:top w:val="none" w:sz="0" w:space="0" w:color="auto"/>
        <w:left w:val="none" w:sz="0" w:space="0" w:color="auto"/>
        <w:bottom w:val="none" w:sz="0" w:space="0" w:color="auto"/>
        <w:right w:val="none" w:sz="0" w:space="0" w:color="auto"/>
      </w:divBdr>
    </w:div>
    <w:div w:id="856389031">
      <w:bodyDiv w:val="1"/>
      <w:marLeft w:val="0"/>
      <w:marRight w:val="0"/>
      <w:marTop w:val="0"/>
      <w:marBottom w:val="0"/>
      <w:divBdr>
        <w:top w:val="none" w:sz="0" w:space="0" w:color="auto"/>
        <w:left w:val="none" w:sz="0" w:space="0" w:color="auto"/>
        <w:bottom w:val="none" w:sz="0" w:space="0" w:color="auto"/>
        <w:right w:val="none" w:sz="0" w:space="0" w:color="auto"/>
      </w:divBdr>
    </w:div>
    <w:div w:id="857931833">
      <w:bodyDiv w:val="1"/>
      <w:marLeft w:val="0"/>
      <w:marRight w:val="0"/>
      <w:marTop w:val="0"/>
      <w:marBottom w:val="0"/>
      <w:divBdr>
        <w:top w:val="none" w:sz="0" w:space="0" w:color="auto"/>
        <w:left w:val="none" w:sz="0" w:space="0" w:color="auto"/>
        <w:bottom w:val="none" w:sz="0" w:space="0" w:color="auto"/>
        <w:right w:val="none" w:sz="0" w:space="0" w:color="auto"/>
      </w:divBdr>
    </w:div>
    <w:div w:id="859319966">
      <w:bodyDiv w:val="1"/>
      <w:marLeft w:val="0"/>
      <w:marRight w:val="0"/>
      <w:marTop w:val="0"/>
      <w:marBottom w:val="0"/>
      <w:divBdr>
        <w:top w:val="none" w:sz="0" w:space="0" w:color="auto"/>
        <w:left w:val="none" w:sz="0" w:space="0" w:color="auto"/>
        <w:bottom w:val="none" w:sz="0" w:space="0" w:color="auto"/>
        <w:right w:val="none" w:sz="0" w:space="0" w:color="auto"/>
      </w:divBdr>
    </w:div>
    <w:div w:id="860778660">
      <w:bodyDiv w:val="1"/>
      <w:marLeft w:val="0"/>
      <w:marRight w:val="0"/>
      <w:marTop w:val="0"/>
      <w:marBottom w:val="0"/>
      <w:divBdr>
        <w:top w:val="none" w:sz="0" w:space="0" w:color="auto"/>
        <w:left w:val="none" w:sz="0" w:space="0" w:color="auto"/>
        <w:bottom w:val="none" w:sz="0" w:space="0" w:color="auto"/>
        <w:right w:val="none" w:sz="0" w:space="0" w:color="auto"/>
      </w:divBdr>
    </w:div>
    <w:div w:id="863247656">
      <w:bodyDiv w:val="1"/>
      <w:marLeft w:val="0"/>
      <w:marRight w:val="0"/>
      <w:marTop w:val="0"/>
      <w:marBottom w:val="0"/>
      <w:divBdr>
        <w:top w:val="none" w:sz="0" w:space="0" w:color="auto"/>
        <w:left w:val="none" w:sz="0" w:space="0" w:color="auto"/>
        <w:bottom w:val="none" w:sz="0" w:space="0" w:color="auto"/>
        <w:right w:val="none" w:sz="0" w:space="0" w:color="auto"/>
      </w:divBdr>
    </w:div>
    <w:div w:id="864254179">
      <w:bodyDiv w:val="1"/>
      <w:marLeft w:val="0"/>
      <w:marRight w:val="0"/>
      <w:marTop w:val="0"/>
      <w:marBottom w:val="0"/>
      <w:divBdr>
        <w:top w:val="none" w:sz="0" w:space="0" w:color="auto"/>
        <w:left w:val="none" w:sz="0" w:space="0" w:color="auto"/>
        <w:bottom w:val="none" w:sz="0" w:space="0" w:color="auto"/>
        <w:right w:val="none" w:sz="0" w:space="0" w:color="auto"/>
      </w:divBdr>
    </w:div>
    <w:div w:id="865364378">
      <w:bodyDiv w:val="1"/>
      <w:marLeft w:val="0"/>
      <w:marRight w:val="0"/>
      <w:marTop w:val="0"/>
      <w:marBottom w:val="0"/>
      <w:divBdr>
        <w:top w:val="none" w:sz="0" w:space="0" w:color="auto"/>
        <w:left w:val="none" w:sz="0" w:space="0" w:color="auto"/>
        <w:bottom w:val="none" w:sz="0" w:space="0" w:color="auto"/>
        <w:right w:val="none" w:sz="0" w:space="0" w:color="auto"/>
      </w:divBdr>
    </w:div>
    <w:div w:id="867571058">
      <w:bodyDiv w:val="1"/>
      <w:marLeft w:val="0"/>
      <w:marRight w:val="0"/>
      <w:marTop w:val="0"/>
      <w:marBottom w:val="0"/>
      <w:divBdr>
        <w:top w:val="none" w:sz="0" w:space="0" w:color="auto"/>
        <w:left w:val="none" w:sz="0" w:space="0" w:color="auto"/>
        <w:bottom w:val="none" w:sz="0" w:space="0" w:color="auto"/>
        <w:right w:val="none" w:sz="0" w:space="0" w:color="auto"/>
      </w:divBdr>
    </w:div>
    <w:div w:id="873350999">
      <w:bodyDiv w:val="1"/>
      <w:marLeft w:val="0"/>
      <w:marRight w:val="0"/>
      <w:marTop w:val="0"/>
      <w:marBottom w:val="0"/>
      <w:divBdr>
        <w:top w:val="none" w:sz="0" w:space="0" w:color="auto"/>
        <w:left w:val="none" w:sz="0" w:space="0" w:color="auto"/>
        <w:bottom w:val="none" w:sz="0" w:space="0" w:color="auto"/>
        <w:right w:val="none" w:sz="0" w:space="0" w:color="auto"/>
      </w:divBdr>
    </w:div>
    <w:div w:id="874271685">
      <w:bodyDiv w:val="1"/>
      <w:marLeft w:val="0"/>
      <w:marRight w:val="0"/>
      <w:marTop w:val="0"/>
      <w:marBottom w:val="0"/>
      <w:divBdr>
        <w:top w:val="none" w:sz="0" w:space="0" w:color="auto"/>
        <w:left w:val="none" w:sz="0" w:space="0" w:color="auto"/>
        <w:bottom w:val="none" w:sz="0" w:space="0" w:color="auto"/>
        <w:right w:val="none" w:sz="0" w:space="0" w:color="auto"/>
      </w:divBdr>
    </w:div>
    <w:div w:id="880364910">
      <w:bodyDiv w:val="1"/>
      <w:marLeft w:val="0"/>
      <w:marRight w:val="0"/>
      <w:marTop w:val="0"/>
      <w:marBottom w:val="0"/>
      <w:divBdr>
        <w:top w:val="none" w:sz="0" w:space="0" w:color="auto"/>
        <w:left w:val="none" w:sz="0" w:space="0" w:color="auto"/>
        <w:bottom w:val="none" w:sz="0" w:space="0" w:color="auto"/>
        <w:right w:val="none" w:sz="0" w:space="0" w:color="auto"/>
      </w:divBdr>
    </w:div>
    <w:div w:id="882979851">
      <w:bodyDiv w:val="1"/>
      <w:marLeft w:val="0"/>
      <w:marRight w:val="0"/>
      <w:marTop w:val="0"/>
      <w:marBottom w:val="0"/>
      <w:divBdr>
        <w:top w:val="none" w:sz="0" w:space="0" w:color="auto"/>
        <w:left w:val="none" w:sz="0" w:space="0" w:color="auto"/>
        <w:bottom w:val="none" w:sz="0" w:space="0" w:color="auto"/>
        <w:right w:val="none" w:sz="0" w:space="0" w:color="auto"/>
      </w:divBdr>
    </w:div>
    <w:div w:id="886725194">
      <w:bodyDiv w:val="1"/>
      <w:marLeft w:val="0"/>
      <w:marRight w:val="0"/>
      <w:marTop w:val="0"/>
      <w:marBottom w:val="0"/>
      <w:divBdr>
        <w:top w:val="none" w:sz="0" w:space="0" w:color="auto"/>
        <w:left w:val="none" w:sz="0" w:space="0" w:color="auto"/>
        <w:bottom w:val="none" w:sz="0" w:space="0" w:color="auto"/>
        <w:right w:val="none" w:sz="0" w:space="0" w:color="auto"/>
      </w:divBdr>
    </w:div>
    <w:div w:id="889654887">
      <w:bodyDiv w:val="1"/>
      <w:marLeft w:val="0"/>
      <w:marRight w:val="0"/>
      <w:marTop w:val="0"/>
      <w:marBottom w:val="0"/>
      <w:divBdr>
        <w:top w:val="none" w:sz="0" w:space="0" w:color="auto"/>
        <w:left w:val="none" w:sz="0" w:space="0" w:color="auto"/>
        <w:bottom w:val="none" w:sz="0" w:space="0" w:color="auto"/>
        <w:right w:val="none" w:sz="0" w:space="0" w:color="auto"/>
      </w:divBdr>
    </w:div>
    <w:div w:id="891960100">
      <w:bodyDiv w:val="1"/>
      <w:marLeft w:val="0"/>
      <w:marRight w:val="0"/>
      <w:marTop w:val="0"/>
      <w:marBottom w:val="0"/>
      <w:divBdr>
        <w:top w:val="none" w:sz="0" w:space="0" w:color="auto"/>
        <w:left w:val="none" w:sz="0" w:space="0" w:color="auto"/>
        <w:bottom w:val="none" w:sz="0" w:space="0" w:color="auto"/>
        <w:right w:val="none" w:sz="0" w:space="0" w:color="auto"/>
      </w:divBdr>
    </w:div>
    <w:div w:id="893128613">
      <w:bodyDiv w:val="1"/>
      <w:marLeft w:val="0"/>
      <w:marRight w:val="0"/>
      <w:marTop w:val="0"/>
      <w:marBottom w:val="0"/>
      <w:divBdr>
        <w:top w:val="none" w:sz="0" w:space="0" w:color="auto"/>
        <w:left w:val="none" w:sz="0" w:space="0" w:color="auto"/>
        <w:bottom w:val="none" w:sz="0" w:space="0" w:color="auto"/>
        <w:right w:val="none" w:sz="0" w:space="0" w:color="auto"/>
      </w:divBdr>
    </w:div>
    <w:div w:id="893347985">
      <w:bodyDiv w:val="1"/>
      <w:marLeft w:val="0"/>
      <w:marRight w:val="0"/>
      <w:marTop w:val="0"/>
      <w:marBottom w:val="0"/>
      <w:divBdr>
        <w:top w:val="none" w:sz="0" w:space="0" w:color="auto"/>
        <w:left w:val="none" w:sz="0" w:space="0" w:color="auto"/>
        <w:bottom w:val="none" w:sz="0" w:space="0" w:color="auto"/>
        <w:right w:val="none" w:sz="0" w:space="0" w:color="auto"/>
      </w:divBdr>
    </w:div>
    <w:div w:id="903948950">
      <w:bodyDiv w:val="1"/>
      <w:marLeft w:val="0"/>
      <w:marRight w:val="0"/>
      <w:marTop w:val="0"/>
      <w:marBottom w:val="0"/>
      <w:divBdr>
        <w:top w:val="none" w:sz="0" w:space="0" w:color="auto"/>
        <w:left w:val="none" w:sz="0" w:space="0" w:color="auto"/>
        <w:bottom w:val="none" w:sz="0" w:space="0" w:color="auto"/>
        <w:right w:val="none" w:sz="0" w:space="0" w:color="auto"/>
      </w:divBdr>
    </w:div>
    <w:div w:id="904146175">
      <w:bodyDiv w:val="1"/>
      <w:marLeft w:val="0"/>
      <w:marRight w:val="0"/>
      <w:marTop w:val="0"/>
      <w:marBottom w:val="0"/>
      <w:divBdr>
        <w:top w:val="none" w:sz="0" w:space="0" w:color="auto"/>
        <w:left w:val="none" w:sz="0" w:space="0" w:color="auto"/>
        <w:bottom w:val="none" w:sz="0" w:space="0" w:color="auto"/>
        <w:right w:val="none" w:sz="0" w:space="0" w:color="auto"/>
      </w:divBdr>
    </w:div>
    <w:div w:id="911546745">
      <w:bodyDiv w:val="1"/>
      <w:marLeft w:val="0"/>
      <w:marRight w:val="0"/>
      <w:marTop w:val="0"/>
      <w:marBottom w:val="0"/>
      <w:divBdr>
        <w:top w:val="none" w:sz="0" w:space="0" w:color="auto"/>
        <w:left w:val="none" w:sz="0" w:space="0" w:color="auto"/>
        <w:bottom w:val="none" w:sz="0" w:space="0" w:color="auto"/>
        <w:right w:val="none" w:sz="0" w:space="0" w:color="auto"/>
      </w:divBdr>
    </w:div>
    <w:div w:id="911936554">
      <w:bodyDiv w:val="1"/>
      <w:marLeft w:val="0"/>
      <w:marRight w:val="0"/>
      <w:marTop w:val="0"/>
      <w:marBottom w:val="0"/>
      <w:divBdr>
        <w:top w:val="none" w:sz="0" w:space="0" w:color="auto"/>
        <w:left w:val="none" w:sz="0" w:space="0" w:color="auto"/>
        <w:bottom w:val="none" w:sz="0" w:space="0" w:color="auto"/>
        <w:right w:val="none" w:sz="0" w:space="0" w:color="auto"/>
      </w:divBdr>
    </w:div>
    <w:div w:id="921061514">
      <w:bodyDiv w:val="1"/>
      <w:marLeft w:val="0"/>
      <w:marRight w:val="0"/>
      <w:marTop w:val="0"/>
      <w:marBottom w:val="0"/>
      <w:divBdr>
        <w:top w:val="none" w:sz="0" w:space="0" w:color="auto"/>
        <w:left w:val="none" w:sz="0" w:space="0" w:color="auto"/>
        <w:bottom w:val="none" w:sz="0" w:space="0" w:color="auto"/>
        <w:right w:val="none" w:sz="0" w:space="0" w:color="auto"/>
      </w:divBdr>
    </w:div>
    <w:div w:id="928082502">
      <w:bodyDiv w:val="1"/>
      <w:marLeft w:val="0"/>
      <w:marRight w:val="0"/>
      <w:marTop w:val="0"/>
      <w:marBottom w:val="0"/>
      <w:divBdr>
        <w:top w:val="none" w:sz="0" w:space="0" w:color="auto"/>
        <w:left w:val="none" w:sz="0" w:space="0" w:color="auto"/>
        <w:bottom w:val="none" w:sz="0" w:space="0" w:color="auto"/>
        <w:right w:val="none" w:sz="0" w:space="0" w:color="auto"/>
      </w:divBdr>
    </w:div>
    <w:div w:id="931399053">
      <w:bodyDiv w:val="1"/>
      <w:marLeft w:val="0"/>
      <w:marRight w:val="0"/>
      <w:marTop w:val="0"/>
      <w:marBottom w:val="0"/>
      <w:divBdr>
        <w:top w:val="none" w:sz="0" w:space="0" w:color="auto"/>
        <w:left w:val="none" w:sz="0" w:space="0" w:color="auto"/>
        <w:bottom w:val="none" w:sz="0" w:space="0" w:color="auto"/>
        <w:right w:val="none" w:sz="0" w:space="0" w:color="auto"/>
      </w:divBdr>
    </w:div>
    <w:div w:id="936401666">
      <w:bodyDiv w:val="1"/>
      <w:marLeft w:val="0"/>
      <w:marRight w:val="0"/>
      <w:marTop w:val="0"/>
      <w:marBottom w:val="0"/>
      <w:divBdr>
        <w:top w:val="none" w:sz="0" w:space="0" w:color="auto"/>
        <w:left w:val="none" w:sz="0" w:space="0" w:color="auto"/>
        <w:bottom w:val="none" w:sz="0" w:space="0" w:color="auto"/>
        <w:right w:val="none" w:sz="0" w:space="0" w:color="auto"/>
      </w:divBdr>
    </w:div>
    <w:div w:id="942226745">
      <w:bodyDiv w:val="1"/>
      <w:marLeft w:val="0"/>
      <w:marRight w:val="0"/>
      <w:marTop w:val="0"/>
      <w:marBottom w:val="0"/>
      <w:divBdr>
        <w:top w:val="none" w:sz="0" w:space="0" w:color="auto"/>
        <w:left w:val="none" w:sz="0" w:space="0" w:color="auto"/>
        <w:bottom w:val="none" w:sz="0" w:space="0" w:color="auto"/>
        <w:right w:val="none" w:sz="0" w:space="0" w:color="auto"/>
      </w:divBdr>
    </w:div>
    <w:div w:id="946234504">
      <w:bodyDiv w:val="1"/>
      <w:marLeft w:val="0"/>
      <w:marRight w:val="0"/>
      <w:marTop w:val="0"/>
      <w:marBottom w:val="0"/>
      <w:divBdr>
        <w:top w:val="none" w:sz="0" w:space="0" w:color="auto"/>
        <w:left w:val="none" w:sz="0" w:space="0" w:color="auto"/>
        <w:bottom w:val="none" w:sz="0" w:space="0" w:color="auto"/>
        <w:right w:val="none" w:sz="0" w:space="0" w:color="auto"/>
      </w:divBdr>
    </w:div>
    <w:div w:id="952859967">
      <w:bodyDiv w:val="1"/>
      <w:marLeft w:val="0"/>
      <w:marRight w:val="0"/>
      <w:marTop w:val="0"/>
      <w:marBottom w:val="0"/>
      <w:divBdr>
        <w:top w:val="none" w:sz="0" w:space="0" w:color="auto"/>
        <w:left w:val="none" w:sz="0" w:space="0" w:color="auto"/>
        <w:bottom w:val="none" w:sz="0" w:space="0" w:color="auto"/>
        <w:right w:val="none" w:sz="0" w:space="0" w:color="auto"/>
      </w:divBdr>
    </w:div>
    <w:div w:id="953245466">
      <w:bodyDiv w:val="1"/>
      <w:marLeft w:val="0"/>
      <w:marRight w:val="0"/>
      <w:marTop w:val="0"/>
      <w:marBottom w:val="0"/>
      <w:divBdr>
        <w:top w:val="none" w:sz="0" w:space="0" w:color="auto"/>
        <w:left w:val="none" w:sz="0" w:space="0" w:color="auto"/>
        <w:bottom w:val="none" w:sz="0" w:space="0" w:color="auto"/>
        <w:right w:val="none" w:sz="0" w:space="0" w:color="auto"/>
      </w:divBdr>
    </w:div>
    <w:div w:id="955871233">
      <w:bodyDiv w:val="1"/>
      <w:marLeft w:val="0"/>
      <w:marRight w:val="0"/>
      <w:marTop w:val="0"/>
      <w:marBottom w:val="0"/>
      <w:divBdr>
        <w:top w:val="none" w:sz="0" w:space="0" w:color="auto"/>
        <w:left w:val="none" w:sz="0" w:space="0" w:color="auto"/>
        <w:bottom w:val="none" w:sz="0" w:space="0" w:color="auto"/>
        <w:right w:val="none" w:sz="0" w:space="0" w:color="auto"/>
      </w:divBdr>
    </w:div>
    <w:div w:id="961229858">
      <w:bodyDiv w:val="1"/>
      <w:marLeft w:val="0"/>
      <w:marRight w:val="0"/>
      <w:marTop w:val="0"/>
      <w:marBottom w:val="0"/>
      <w:divBdr>
        <w:top w:val="none" w:sz="0" w:space="0" w:color="auto"/>
        <w:left w:val="none" w:sz="0" w:space="0" w:color="auto"/>
        <w:bottom w:val="none" w:sz="0" w:space="0" w:color="auto"/>
        <w:right w:val="none" w:sz="0" w:space="0" w:color="auto"/>
      </w:divBdr>
    </w:div>
    <w:div w:id="965424748">
      <w:bodyDiv w:val="1"/>
      <w:marLeft w:val="0"/>
      <w:marRight w:val="0"/>
      <w:marTop w:val="0"/>
      <w:marBottom w:val="0"/>
      <w:divBdr>
        <w:top w:val="none" w:sz="0" w:space="0" w:color="auto"/>
        <w:left w:val="none" w:sz="0" w:space="0" w:color="auto"/>
        <w:bottom w:val="none" w:sz="0" w:space="0" w:color="auto"/>
        <w:right w:val="none" w:sz="0" w:space="0" w:color="auto"/>
      </w:divBdr>
    </w:div>
    <w:div w:id="968172876">
      <w:bodyDiv w:val="1"/>
      <w:marLeft w:val="0"/>
      <w:marRight w:val="0"/>
      <w:marTop w:val="0"/>
      <w:marBottom w:val="0"/>
      <w:divBdr>
        <w:top w:val="none" w:sz="0" w:space="0" w:color="auto"/>
        <w:left w:val="none" w:sz="0" w:space="0" w:color="auto"/>
        <w:bottom w:val="none" w:sz="0" w:space="0" w:color="auto"/>
        <w:right w:val="none" w:sz="0" w:space="0" w:color="auto"/>
      </w:divBdr>
    </w:div>
    <w:div w:id="973213116">
      <w:bodyDiv w:val="1"/>
      <w:marLeft w:val="0"/>
      <w:marRight w:val="0"/>
      <w:marTop w:val="0"/>
      <w:marBottom w:val="0"/>
      <w:divBdr>
        <w:top w:val="none" w:sz="0" w:space="0" w:color="auto"/>
        <w:left w:val="none" w:sz="0" w:space="0" w:color="auto"/>
        <w:bottom w:val="none" w:sz="0" w:space="0" w:color="auto"/>
        <w:right w:val="none" w:sz="0" w:space="0" w:color="auto"/>
      </w:divBdr>
    </w:div>
    <w:div w:id="974018922">
      <w:bodyDiv w:val="1"/>
      <w:marLeft w:val="0"/>
      <w:marRight w:val="0"/>
      <w:marTop w:val="0"/>
      <w:marBottom w:val="0"/>
      <w:divBdr>
        <w:top w:val="none" w:sz="0" w:space="0" w:color="auto"/>
        <w:left w:val="none" w:sz="0" w:space="0" w:color="auto"/>
        <w:bottom w:val="none" w:sz="0" w:space="0" w:color="auto"/>
        <w:right w:val="none" w:sz="0" w:space="0" w:color="auto"/>
      </w:divBdr>
    </w:div>
    <w:div w:id="974945939">
      <w:bodyDiv w:val="1"/>
      <w:marLeft w:val="0"/>
      <w:marRight w:val="0"/>
      <w:marTop w:val="0"/>
      <w:marBottom w:val="0"/>
      <w:divBdr>
        <w:top w:val="none" w:sz="0" w:space="0" w:color="auto"/>
        <w:left w:val="none" w:sz="0" w:space="0" w:color="auto"/>
        <w:bottom w:val="none" w:sz="0" w:space="0" w:color="auto"/>
        <w:right w:val="none" w:sz="0" w:space="0" w:color="auto"/>
      </w:divBdr>
    </w:div>
    <w:div w:id="977225486">
      <w:bodyDiv w:val="1"/>
      <w:marLeft w:val="0"/>
      <w:marRight w:val="0"/>
      <w:marTop w:val="0"/>
      <w:marBottom w:val="0"/>
      <w:divBdr>
        <w:top w:val="none" w:sz="0" w:space="0" w:color="auto"/>
        <w:left w:val="none" w:sz="0" w:space="0" w:color="auto"/>
        <w:bottom w:val="none" w:sz="0" w:space="0" w:color="auto"/>
        <w:right w:val="none" w:sz="0" w:space="0" w:color="auto"/>
      </w:divBdr>
    </w:div>
    <w:div w:id="983318692">
      <w:bodyDiv w:val="1"/>
      <w:marLeft w:val="0"/>
      <w:marRight w:val="0"/>
      <w:marTop w:val="0"/>
      <w:marBottom w:val="0"/>
      <w:divBdr>
        <w:top w:val="none" w:sz="0" w:space="0" w:color="auto"/>
        <w:left w:val="none" w:sz="0" w:space="0" w:color="auto"/>
        <w:bottom w:val="none" w:sz="0" w:space="0" w:color="auto"/>
        <w:right w:val="none" w:sz="0" w:space="0" w:color="auto"/>
      </w:divBdr>
    </w:div>
    <w:div w:id="990407861">
      <w:bodyDiv w:val="1"/>
      <w:marLeft w:val="0"/>
      <w:marRight w:val="0"/>
      <w:marTop w:val="0"/>
      <w:marBottom w:val="0"/>
      <w:divBdr>
        <w:top w:val="none" w:sz="0" w:space="0" w:color="auto"/>
        <w:left w:val="none" w:sz="0" w:space="0" w:color="auto"/>
        <w:bottom w:val="none" w:sz="0" w:space="0" w:color="auto"/>
        <w:right w:val="none" w:sz="0" w:space="0" w:color="auto"/>
      </w:divBdr>
    </w:div>
    <w:div w:id="991257124">
      <w:bodyDiv w:val="1"/>
      <w:marLeft w:val="0"/>
      <w:marRight w:val="0"/>
      <w:marTop w:val="0"/>
      <w:marBottom w:val="0"/>
      <w:divBdr>
        <w:top w:val="none" w:sz="0" w:space="0" w:color="auto"/>
        <w:left w:val="none" w:sz="0" w:space="0" w:color="auto"/>
        <w:bottom w:val="none" w:sz="0" w:space="0" w:color="auto"/>
        <w:right w:val="none" w:sz="0" w:space="0" w:color="auto"/>
      </w:divBdr>
    </w:div>
    <w:div w:id="995257031">
      <w:bodyDiv w:val="1"/>
      <w:marLeft w:val="0"/>
      <w:marRight w:val="0"/>
      <w:marTop w:val="0"/>
      <w:marBottom w:val="0"/>
      <w:divBdr>
        <w:top w:val="none" w:sz="0" w:space="0" w:color="auto"/>
        <w:left w:val="none" w:sz="0" w:space="0" w:color="auto"/>
        <w:bottom w:val="none" w:sz="0" w:space="0" w:color="auto"/>
        <w:right w:val="none" w:sz="0" w:space="0" w:color="auto"/>
      </w:divBdr>
      <w:divsChild>
        <w:div w:id="791750978">
          <w:marLeft w:val="0"/>
          <w:marRight w:val="0"/>
          <w:marTop w:val="150"/>
          <w:marBottom w:val="0"/>
          <w:divBdr>
            <w:top w:val="none" w:sz="0" w:space="0" w:color="auto"/>
            <w:left w:val="none" w:sz="0" w:space="0" w:color="auto"/>
            <w:bottom w:val="none" w:sz="0" w:space="0" w:color="auto"/>
            <w:right w:val="none" w:sz="0" w:space="0" w:color="auto"/>
          </w:divBdr>
        </w:div>
      </w:divsChild>
    </w:div>
    <w:div w:id="998386744">
      <w:bodyDiv w:val="1"/>
      <w:marLeft w:val="0"/>
      <w:marRight w:val="0"/>
      <w:marTop w:val="0"/>
      <w:marBottom w:val="0"/>
      <w:divBdr>
        <w:top w:val="none" w:sz="0" w:space="0" w:color="auto"/>
        <w:left w:val="none" w:sz="0" w:space="0" w:color="auto"/>
        <w:bottom w:val="none" w:sz="0" w:space="0" w:color="auto"/>
        <w:right w:val="none" w:sz="0" w:space="0" w:color="auto"/>
      </w:divBdr>
    </w:div>
    <w:div w:id="1005473119">
      <w:bodyDiv w:val="1"/>
      <w:marLeft w:val="0"/>
      <w:marRight w:val="0"/>
      <w:marTop w:val="0"/>
      <w:marBottom w:val="0"/>
      <w:divBdr>
        <w:top w:val="none" w:sz="0" w:space="0" w:color="auto"/>
        <w:left w:val="none" w:sz="0" w:space="0" w:color="auto"/>
        <w:bottom w:val="none" w:sz="0" w:space="0" w:color="auto"/>
        <w:right w:val="none" w:sz="0" w:space="0" w:color="auto"/>
      </w:divBdr>
    </w:div>
    <w:div w:id="1007446962">
      <w:bodyDiv w:val="1"/>
      <w:marLeft w:val="0"/>
      <w:marRight w:val="0"/>
      <w:marTop w:val="0"/>
      <w:marBottom w:val="0"/>
      <w:divBdr>
        <w:top w:val="none" w:sz="0" w:space="0" w:color="auto"/>
        <w:left w:val="none" w:sz="0" w:space="0" w:color="auto"/>
        <w:bottom w:val="none" w:sz="0" w:space="0" w:color="auto"/>
        <w:right w:val="none" w:sz="0" w:space="0" w:color="auto"/>
      </w:divBdr>
    </w:div>
    <w:div w:id="1012996291">
      <w:bodyDiv w:val="1"/>
      <w:marLeft w:val="0"/>
      <w:marRight w:val="0"/>
      <w:marTop w:val="0"/>
      <w:marBottom w:val="0"/>
      <w:divBdr>
        <w:top w:val="none" w:sz="0" w:space="0" w:color="auto"/>
        <w:left w:val="none" w:sz="0" w:space="0" w:color="auto"/>
        <w:bottom w:val="none" w:sz="0" w:space="0" w:color="auto"/>
        <w:right w:val="none" w:sz="0" w:space="0" w:color="auto"/>
      </w:divBdr>
    </w:div>
    <w:div w:id="1015426843">
      <w:bodyDiv w:val="1"/>
      <w:marLeft w:val="0"/>
      <w:marRight w:val="0"/>
      <w:marTop w:val="0"/>
      <w:marBottom w:val="0"/>
      <w:divBdr>
        <w:top w:val="none" w:sz="0" w:space="0" w:color="auto"/>
        <w:left w:val="none" w:sz="0" w:space="0" w:color="auto"/>
        <w:bottom w:val="none" w:sz="0" w:space="0" w:color="auto"/>
        <w:right w:val="none" w:sz="0" w:space="0" w:color="auto"/>
      </w:divBdr>
    </w:div>
    <w:div w:id="1020358342">
      <w:bodyDiv w:val="1"/>
      <w:marLeft w:val="0"/>
      <w:marRight w:val="0"/>
      <w:marTop w:val="0"/>
      <w:marBottom w:val="0"/>
      <w:divBdr>
        <w:top w:val="none" w:sz="0" w:space="0" w:color="auto"/>
        <w:left w:val="none" w:sz="0" w:space="0" w:color="auto"/>
        <w:bottom w:val="none" w:sz="0" w:space="0" w:color="auto"/>
        <w:right w:val="none" w:sz="0" w:space="0" w:color="auto"/>
      </w:divBdr>
    </w:div>
    <w:div w:id="1020855661">
      <w:bodyDiv w:val="1"/>
      <w:marLeft w:val="0"/>
      <w:marRight w:val="0"/>
      <w:marTop w:val="0"/>
      <w:marBottom w:val="0"/>
      <w:divBdr>
        <w:top w:val="none" w:sz="0" w:space="0" w:color="auto"/>
        <w:left w:val="none" w:sz="0" w:space="0" w:color="auto"/>
        <w:bottom w:val="none" w:sz="0" w:space="0" w:color="auto"/>
        <w:right w:val="none" w:sz="0" w:space="0" w:color="auto"/>
      </w:divBdr>
    </w:div>
    <w:div w:id="1026367562">
      <w:bodyDiv w:val="1"/>
      <w:marLeft w:val="0"/>
      <w:marRight w:val="0"/>
      <w:marTop w:val="0"/>
      <w:marBottom w:val="0"/>
      <w:divBdr>
        <w:top w:val="none" w:sz="0" w:space="0" w:color="auto"/>
        <w:left w:val="none" w:sz="0" w:space="0" w:color="auto"/>
        <w:bottom w:val="none" w:sz="0" w:space="0" w:color="auto"/>
        <w:right w:val="none" w:sz="0" w:space="0" w:color="auto"/>
      </w:divBdr>
    </w:div>
    <w:div w:id="1031297155">
      <w:bodyDiv w:val="1"/>
      <w:marLeft w:val="0"/>
      <w:marRight w:val="0"/>
      <w:marTop w:val="0"/>
      <w:marBottom w:val="0"/>
      <w:divBdr>
        <w:top w:val="none" w:sz="0" w:space="0" w:color="auto"/>
        <w:left w:val="none" w:sz="0" w:space="0" w:color="auto"/>
        <w:bottom w:val="none" w:sz="0" w:space="0" w:color="auto"/>
        <w:right w:val="none" w:sz="0" w:space="0" w:color="auto"/>
      </w:divBdr>
    </w:div>
    <w:div w:id="1032532069">
      <w:bodyDiv w:val="1"/>
      <w:marLeft w:val="0"/>
      <w:marRight w:val="0"/>
      <w:marTop w:val="0"/>
      <w:marBottom w:val="0"/>
      <w:divBdr>
        <w:top w:val="none" w:sz="0" w:space="0" w:color="auto"/>
        <w:left w:val="none" w:sz="0" w:space="0" w:color="auto"/>
        <w:bottom w:val="none" w:sz="0" w:space="0" w:color="auto"/>
        <w:right w:val="none" w:sz="0" w:space="0" w:color="auto"/>
      </w:divBdr>
    </w:div>
    <w:div w:id="1034186802">
      <w:bodyDiv w:val="1"/>
      <w:marLeft w:val="0"/>
      <w:marRight w:val="0"/>
      <w:marTop w:val="0"/>
      <w:marBottom w:val="0"/>
      <w:divBdr>
        <w:top w:val="none" w:sz="0" w:space="0" w:color="auto"/>
        <w:left w:val="none" w:sz="0" w:space="0" w:color="auto"/>
        <w:bottom w:val="none" w:sz="0" w:space="0" w:color="auto"/>
        <w:right w:val="none" w:sz="0" w:space="0" w:color="auto"/>
      </w:divBdr>
    </w:div>
    <w:div w:id="1037269298">
      <w:bodyDiv w:val="1"/>
      <w:marLeft w:val="0"/>
      <w:marRight w:val="0"/>
      <w:marTop w:val="0"/>
      <w:marBottom w:val="0"/>
      <w:divBdr>
        <w:top w:val="none" w:sz="0" w:space="0" w:color="auto"/>
        <w:left w:val="none" w:sz="0" w:space="0" w:color="auto"/>
        <w:bottom w:val="none" w:sz="0" w:space="0" w:color="auto"/>
        <w:right w:val="none" w:sz="0" w:space="0" w:color="auto"/>
      </w:divBdr>
    </w:div>
    <w:div w:id="1048188716">
      <w:bodyDiv w:val="1"/>
      <w:marLeft w:val="0"/>
      <w:marRight w:val="0"/>
      <w:marTop w:val="0"/>
      <w:marBottom w:val="0"/>
      <w:divBdr>
        <w:top w:val="none" w:sz="0" w:space="0" w:color="auto"/>
        <w:left w:val="none" w:sz="0" w:space="0" w:color="auto"/>
        <w:bottom w:val="none" w:sz="0" w:space="0" w:color="auto"/>
        <w:right w:val="none" w:sz="0" w:space="0" w:color="auto"/>
      </w:divBdr>
    </w:div>
    <w:div w:id="1050688876">
      <w:bodyDiv w:val="1"/>
      <w:marLeft w:val="0"/>
      <w:marRight w:val="0"/>
      <w:marTop w:val="0"/>
      <w:marBottom w:val="0"/>
      <w:divBdr>
        <w:top w:val="none" w:sz="0" w:space="0" w:color="auto"/>
        <w:left w:val="none" w:sz="0" w:space="0" w:color="auto"/>
        <w:bottom w:val="none" w:sz="0" w:space="0" w:color="auto"/>
        <w:right w:val="none" w:sz="0" w:space="0" w:color="auto"/>
      </w:divBdr>
    </w:div>
    <w:div w:id="1054934135">
      <w:bodyDiv w:val="1"/>
      <w:marLeft w:val="0"/>
      <w:marRight w:val="0"/>
      <w:marTop w:val="0"/>
      <w:marBottom w:val="0"/>
      <w:divBdr>
        <w:top w:val="none" w:sz="0" w:space="0" w:color="auto"/>
        <w:left w:val="none" w:sz="0" w:space="0" w:color="auto"/>
        <w:bottom w:val="none" w:sz="0" w:space="0" w:color="auto"/>
        <w:right w:val="none" w:sz="0" w:space="0" w:color="auto"/>
      </w:divBdr>
    </w:div>
    <w:div w:id="1064793069">
      <w:bodyDiv w:val="1"/>
      <w:marLeft w:val="0"/>
      <w:marRight w:val="0"/>
      <w:marTop w:val="0"/>
      <w:marBottom w:val="0"/>
      <w:divBdr>
        <w:top w:val="none" w:sz="0" w:space="0" w:color="auto"/>
        <w:left w:val="none" w:sz="0" w:space="0" w:color="auto"/>
        <w:bottom w:val="none" w:sz="0" w:space="0" w:color="auto"/>
        <w:right w:val="none" w:sz="0" w:space="0" w:color="auto"/>
      </w:divBdr>
    </w:div>
    <w:div w:id="1067075647">
      <w:bodyDiv w:val="1"/>
      <w:marLeft w:val="0"/>
      <w:marRight w:val="0"/>
      <w:marTop w:val="0"/>
      <w:marBottom w:val="0"/>
      <w:divBdr>
        <w:top w:val="none" w:sz="0" w:space="0" w:color="auto"/>
        <w:left w:val="none" w:sz="0" w:space="0" w:color="auto"/>
        <w:bottom w:val="none" w:sz="0" w:space="0" w:color="auto"/>
        <w:right w:val="none" w:sz="0" w:space="0" w:color="auto"/>
      </w:divBdr>
    </w:div>
    <w:div w:id="1071195818">
      <w:bodyDiv w:val="1"/>
      <w:marLeft w:val="0"/>
      <w:marRight w:val="0"/>
      <w:marTop w:val="0"/>
      <w:marBottom w:val="0"/>
      <w:divBdr>
        <w:top w:val="none" w:sz="0" w:space="0" w:color="auto"/>
        <w:left w:val="none" w:sz="0" w:space="0" w:color="auto"/>
        <w:bottom w:val="none" w:sz="0" w:space="0" w:color="auto"/>
        <w:right w:val="none" w:sz="0" w:space="0" w:color="auto"/>
      </w:divBdr>
    </w:div>
    <w:div w:id="1075396381">
      <w:bodyDiv w:val="1"/>
      <w:marLeft w:val="0"/>
      <w:marRight w:val="0"/>
      <w:marTop w:val="0"/>
      <w:marBottom w:val="0"/>
      <w:divBdr>
        <w:top w:val="none" w:sz="0" w:space="0" w:color="auto"/>
        <w:left w:val="none" w:sz="0" w:space="0" w:color="auto"/>
        <w:bottom w:val="none" w:sz="0" w:space="0" w:color="auto"/>
        <w:right w:val="none" w:sz="0" w:space="0" w:color="auto"/>
      </w:divBdr>
    </w:div>
    <w:div w:id="1080181360">
      <w:bodyDiv w:val="1"/>
      <w:marLeft w:val="0"/>
      <w:marRight w:val="0"/>
      <w:marTop w:val="0"/>
      <w:marBottom w:val="0"/>
      <w:divBdr>
        <w:top w:val="none" w:sz="0" w:space="0" w:color="auto"/>
        <w:left w:val="none" w:sz="0" w:space="0" w:color="auto"/>
        <w:bottom w:val="none" w:sz="0" w:space="0" w:color="auto"/>
        <w:right w:val="none" w:sz="0" w:space="0" w:color="auto"/>
      </w:divBdr>
    </w:div>
    <w:div w:id="1080981396">
      <w:bodyDiv w:val="1"/>
      <w:marLeft w:val="0"/>
      <w:marRight w:val="0"/>
      <w:marTop w:val="0"/>
      <w:marBottom w:val="0"/>
      <w:divBdr>
        <w:top w:val="none" w:sz="0" w:space="0" w:color="auto"/>
        <w:left w:val="none" w:sz="0" w:space="0" w:color="auto"/>
        <w:bottom w:val="none" w:sz="0" w:space="0" w:color="auto"/>
        <w:right w:val="none" w:sz="0" w:space="0" w:color="auto"/>
      </w:divBdr>
    </w:div>
    <w:div w:id="1094328001">
      <w:bodyDiv w:val="1"/>
      <w:marLeft w:val="0"/>
      <w:marRight w:val="0"/>
      <w:marTop w:val="0"/>
      <w:marBottom w:val="0"/>
      <w:divBdr>
        <w:top w:val="none" w:sz="0" w:space="0" w:color="auto"/>
        <w:left w:val="none" w:sz="0" w:space="0" w:color="auto"/>
        <w:bottom w:val="none" w:sz="0" w:space="0" w:color="auto"/>
        <w:right w:val="none" w:sz="0" w:space="0" w:color="auto"/>
      </w:divBdr>
    </w:div>
    <w:div w:id="1095441016">
      <w:bodyDiv w:val="1"/>
      <w:marLeft w:val="0"/>
      <w:marRight w:val="0"/>
      <w:marTop w:val="0"/>
      <w:marBottom w:val="0"/>
      <w:divBdr>
        <w:top w:val="none" w:sz="0" w:space="0" w:color="auto"/>
        <w:left w:val="none" w:sz="0" w:space="0" w:color="auto"/>
        <w:bottom w:val="none" w:sz="0" w:space="0" w:color="auto"/>
        <w:right w:val="none" w:sz="0" w:space="0" w:color="auto"/>
      </w:divBdr>
    </w:div>
    <w:div w:id="1099912820">
      <w:bodyDiv w:val="1"/>
      <w:marLeft w:val="0"/>
      <w:marRight w:val="0"/>
      <w:marTop w:val="0"/>
      <w:marBottom w:val="0"/>
      <w:divBdr>
        <w:top w:val="none" w:sz="0" w:space="0" w:color="auto"/>
        <w:left w:val="none" w:sz="0" w:space="0" w:color="auto"/>
        <w:bottom w:val="none" w:sz="0" w:space="0" w:color="auto"/>
        <w:right w:val="none" w:sz="0" w:space="0" w:color="auto"/>
      </w:divBdr>
    </w:div>
    <w:div w:id="1101729179">
      <w:bodyDiv w:val="1"/>
      <w:marLeft w:val="0"/>
      <w:marRight w:val="0"/>
      <w:marTop w:val="0"/>
      <w:marBottom w:val="0"/>
      <w:divBdr>
        <w:top w:val="none" w:sz="0" w:space="0" w:color="auto"/>
        <w:left w:val="none" w:sz="0" w:space="0" w:color="auto"/>
        <w:bottom w:val="none" w:sz="0" w:space="0" w:color="auto"/>
        <w:right w:val="none" w:sz="0" w:space="0" w:color="auto"/>
      </w:divBdr>
    </w:div>
    <w:div w:id="1103259343">
      <w:bodyDiv w:val="1"/>
      <w:marLeft w:val="0"/>
      <w:marRight w:val="0"/>
      <w:marTop w:val="0"/>
      <w:marBottom w:val="0"/>
      <w:divBdr>
        <w:top w:val="none" w:sz="0" w:space="0" w:color="auto"/>
        <w:left w:val="none" w:sz="0" w:space="0" w:color="auto"/>
        <w:bottom w:val="none" w:sz="0" w:space="0" w:color="auto"/>
        <w:right w:val="none" w:sz="0" w:space="0" w:color="auto"/>
      </w:divBdr>
    </w:div>
    <w:div w:id="1106928172">
      <w:bodyDiv w:val="1"/>
      <w:marLeft w:val="0"/>
      <w:marRight w:val="0"/>
      <w:marTop w:val="0"/>
      <w:marBottom w:val="0"/>
      <w:divBdr>
        <w:top w:val="none" w:sz="0" w:space="0" w:color="auto"/>
        <w:left w:val="none" w:sz="0" w:space="0" w:color="auto"/>
        <w:bottom w:val="none" w:sz="0" w:space="0" w:color="auto"/>
        <w:right w:val="none" w:sz="0" w:space="0" w:color="auto"/>
      </w:divBdr>
    </w:div>
    <w:div w:id="1109547739">
      <w:bodyDiv w:val="1"/>
      <w:marLeft w:val="0"/>
      <w:marRight w:val="0"/>
      <w:marTop w:val="0"/>
      <w:marBottom w:val="0"/>
      <w:divBdr>
        <w:top w:val="none" w:sz="0" w:space="0" w:color="auto"/>
        <w:left w:val="none" w:sz="0" w:space="0" w:color="auto"/>
        <w:bottom w:val="none" w:sz="0" w:space="0" w:color="auto"/>
        <w:right w:val="none" w:sz="0" w:space="0" w:color="auto"/>
      </w:divBdr>
    </w:div>
    <w:div w:id="1111123709">
      <w:bodyDiv w:val="1"/>
      <w:marLeft w:val="0"/>
      <w:marRight w:val="0"/>
      <w:marTop w:val="0"/>
      <w:marBottom w:val="0"/>
      <w:divBdr>
        <w:top w:val="none" w:sz="0" w:space="0" w:color="auto"/>
        <w:left w:val="none" w:sz="0" w:space="0" w:color="auto"/>
        <w:bottom w:val="none" w:sz="0" w:space="0" w:color="auto"/>
        <w:right w:val="none" w:sz="0" w:space="0" w:color="auto"/>
      </w:divBdr>
    </w:div>
    <w:div w:id="1116363613">
      <w:bodyDiv w:val="1"/>
      <w:marLeft w:val="0"/>
      <w:marRight w:val="0"/>
      <w:marTop w:val="0"/>
      <w:marBottom w:val="0"/>
      <w:divBdr>
        <w:top w:val="none" w:sz="0" w:space="0" w:color="auto"/>
        <w:left w:val="none" w:sz="0" w:space="0" w:color="auto"/>
        <w:bottom w:val="none" w:sz="0" w:space="0" w:color="auto"/>
        <w:right w:val="none" w:sz="0" w:space="0" w:color="auto"/>
      </w:divBdr>
    </w:div>
    <w:div w:id="1117528575">
      <w:bodyDiv w:val="1"/>
      <w:marLeft w:val="0"/>
      <w:marRight w:val="0"/>
      <w:marTop w:val="0"/>
      <w:marBottom w:val="0"/>
      <w:divBdr>
        <w:top w:val="none" w:sz="0" w:space="0" w:color="auto"/>
        <w:left w:val="none" w:sz="0" w:space="0" w:color="auto"/>
        <w:bottom w:val="none" w:sz="0" w:space="0" w:color="auto"/>
        <w:right w:val="none" w:sz="0" w:space="0" w:color="auto"/>
      </w:divBdr>
    </w:div>
    <w:div w:id="1120685363">
      <w:bodyDiv w:val="1"/>
      <w:marLeft w:val="0"/>
      <w:marRight w:val="0"/>
      <w:marTop w:val="0"/>
      <w:marBottom w:val="0"/>
      <w:divBdr>
        <w:top w:val="none" w:sz="0" w:space="0" w:color="auto"/>
        <w:left w:val="none" w:sz="0" w:space="0" w:color="auto"/>
        <w:bottom w:val="none" w:sz="0" w:space="0" w:color="auto"/>
        <w:right w:val="none" w:sz="0" w:space="0" w:color="auto"/>
      </w:divBdr>
    </w:div>
    <w:div w:id="1122312114">
      <w:bodyDiv w:val="1"/>
      <w:marLeft w:val="0"/>
      <w:marRight w:val="0"/>
      <w:marTop w:val="0"/>
      <w:marBottom w:val="0"/>
      <w:divBdr>
        <w:top w:val="none" w:sz="0" w:space="0" w:color="auto"/>
        <w:left w:val="none" w:sz="0" w:space="0" w:color="auto"/>
        <w:bottom w:val="none" w:sz="0" w:space="0" w:color="auto"/>
        <w:right w:val="none" w:sz="0" w:space="0" w:color="auto"/>
      </w:divBdr>
    </w:div>
    <w:div w:id="1122848078">
      <w:bodyDiv w:val="1"/>
      <w:marLeft w:val="0"/>
      <w:marRight w:val="0"/>
      <w:marTop w:val="0"/>
      <w:marBottom w:val="0"/>
      <w:divBdr>
        <w:top w:val="none" w:sz="0" w:space="0" w:color="auto"/>
        <w:left w:val="none" w:sz="0" w:space="0" w:color="auto"/>
        <w:bottom w:val="none" w:sz="0" w:space="0" w:color="auto"/>
        <w:right w:val="none" w:sz="0" w:space="0" w:color="auto"/>
      </w:divBdr>
    </w:div>
    <w:div w:id="1131364023">
      <w:bodyDiv w:val="1"/>
      <w:marLeft w:val="0"/>
      <w:marRight w:val="0"/>
      <w:marTop w:val="0"/>
      <w:marBottom w:val="0"/>
      <w:divBdr>
        <w:top w:val="none" w:sz="0" w:space="0" w:color="auto"/>
        <w:left w:val="none" w:sz="0" w:space="0" w:color="auto"/>
        <w:bottom w:val="none" w:sz="0" w:space="0" w:color="auto"/>
        <w:right w:val="none" w:sz="0" w:space="0" w:color="auto"/>
      </w:divBdr>
    </w:div>
    <w:div w:id="1131749684">
      <w:bodyDiv w:val="1"/>
      <w:marLeft w:val="0"/>
      <w:marRight w:val="0"/>
      <w:marTop w:val="0"/>
      <w:marBottom w:val="0"/>
      <w:divBdr>
        <w:top w:val="none" w:sz="0" w:space="0" w:color="auto"/>
        <w:left w:val="none" w:sz="0" w:space="0" w:color="auto"/>
        <w:bottom w:val="none" w:sz="0" w:space="0" w:color="auto"/>
        <w:right w:val="none" w:sz="0" w:space="0" w:color="auto"/>
      </w:divBdr>
    </w:div>
    <w:div w:id="1140927542">
      <w:bodyDiv w:val="1"/>
      <w:marLeft w:val="0"/>
      <w:marRight w:val="0"/>
      <w:marTop w:val="0"/>
      <w:marBottom w:val="0"/>
      <w:divBdr>
        <w:top w:val="none" w:sz="0" w:space="0" w:color="auto"/>
        <w:left w:val="none" w:sz="0" w:space="0" w:color="auto"/>
        <w:bottom w:val="none" w:sz="0" w:space="0" w:color="auto"/>
        <w:right w:val="none" w:sz="0" w:space="0" w:color="auto"/>
      </w:divBdr>
    </w:div>
    <w:div w:id="1143734291">
      <w:bodyDiv w:val="1"/>
      <w:marLeft w:val="0"/>
      <w:marRight w:val="0"/>
      <w:marTop w:val="0"/>
      <w:marBottom w:val="0"/>
      <w:divBdr>
        <w:top w:val="none" w:sz="0" w:space="0" w:color="auto"/>
        <w:left w:val="none" w:sz="0" w:space="0" w:color="auto"/>
        <w:bottom w:val="none" w:sz="0" w:space="0" w:color="auto"/>
        <w:right w:val="none" w:sz="0" w:space="0" w:color="auto"/>
      </w:divBdr>
    </w:div>
    <w:div w:id="1145195771">
      <w:bodyDiv w:val="1"/>
      <w:marLeft w:val="0"/>
      <w:marRight w:val="0"/>
      <w:marTop w:val="0"/>
      <w:marBottom w:val="0"/>
      <w:divBdr>
        <w:top w:val="none" w:sz="0" w:space="0" w:color="auto"/>
        <w:left w:val="none" w:sz="0" w:space="0" w:color="auto"/>
        <w:bottom w:val="none" w:sz="0" w:space="0" w:color="auto"/>
        <w:right w:val="none" w:sz="0" w:space="0" w:color="auto"/>
      </w:divBdr>
    </w:div>
    <w:div w:id="1146046003">
      <w:bodyDiv w:val="1"/>
      <w:marLeft w:val="0"/>
      <w:marRight w:val="0"/>
      <w:marTop w:val="0"/>
      <w:marBottom w:val="0"/>
      <w:divBdr>
        <w:top w:val="none" w:sz="0" w:space="0" w:color="auto"/>
        <w:left w:val="none" w:sz="0" w:space="0" w:color="auto"/>
        <w:bottom w:val="none" w:sz="0" w:space="0" w:color="auto"/>
        <w:right w:val="none" w:sz="0" w:space="0" w:color="auto"/>
      </w:divBdr>
    </w:div>
    <w:div w:id="1150946190">
      <w:bodyDiv w:val="1"/>
      <w:marLeft w:val="0"/>
      <w:marRight w:val="0"/>
      <w:marTop w:val="0"/>
      <w:marBottom w:val="0"/>
      <w:divBdr>
        <w:top w:val="none" w:sz="0" w:space="0" w:color="auto"/>
        <w:left w:val="none" w:sz="0" w:space="0" w:color="auto"/>
        <w:bottom w:val="none" w:sz="0" w:space="0" w:color="auto"/>
        <w:right w:val="none" w:sz="0" w:space="0" w:color="auto"/>
      </w:divBdr>
    </w:div>
    <w:div w:id="1164976523">
      <w:bodyDiv w:val="1"/>
      <w:marLeft w:val="0"/>
      <w:marRight w:val="0"/>
      <w:marTop w:val="0"/>
      <w:marBottom w:val="0"/>
      <w:divBdr>
        <w:top w:val="none" w:sz="0" w:space="0" w:color="auto"/>
        <w:left w:val="none" w:sz="0" w:space="0" w:color="auto"/>
        <w:bottom w:val="none" w:sz="0" w:space="0" w:color="auto"/>
        <w:right w:val="none" w:sz="0" w:space="0" w:color="auto"/>
      </w:divBdr>
    </w:div>
    <w:div w:id="1166938384">
      <w:bodyDiv w:val="1"/>
      <w:marLeft w:val="0"/>
      <w:marRight w:val="0"/>
      <w:marTop w:val="0"/>
      <w:marBottom w:val="0"/>
      <w:divBdr>
        <w:top w:val="none" w:sz="0" w:space="0" w:color="auto"/>
        <w:left w:val="none" w:sz="0" w:space="0" w:color="auto"/>
        <w:bottom w:val="none" w:sz="0" w:space="0" w:color="auto"/>
        <w:right w:val="none" w:sz="0" w:space="0" w:color="auto"/>
      </w:divBdr>
    </w:div>
    <w:div w:id="1174614066">
      <w:bodyDiv w:val="1"/>
      <w:marLeft w:val="0"/>
      <w:marRight w:val="0"/>
      <w:marTop w:val="0"/>
      <w:marBottom w:val="0"/>
      <w:divBdr>
        <w:top w:val="none" w:sz="0" w:space="0" w:color="auto"/>
        <w:left w:val="none" w:sz="0" w:space="0" w:color="auto"/>
        <w:bottom w:val="none" w:sz="0" w:space="0" w:color="auto"/>
        <w:right w:val="none" w:sz="0" w:space="0" w:color="auto"/>
      </w:divBdr>
    </w:div>
    <w:div w:id="1177580725">
      <w:bodyDiv w:val="1"/>
      <w:marLeft w:val="0"/>
      <w:marRight w:val="0"/>
      <w:marTop w:val="0"/>
      <w:marBottom w:val="0"/>
      <w:divBdr>
        <w:top w:val="none" w:sz="0" w:space="0" w:color="auto"/>
        <w:left w:val="none" w:sz="0" w:space="0" w:color="auto"/>
        <w:bottom w:val="none" w:sz="0" w:space="0" w:color="auto"/>
        <w:right w:val="none" w:sz="0" w:space="0" w:color="auto"/>
      </w:divBdr>
    </w:div>
    <w:div w:id="1180461108">
      <w:bodyDiv w:val="1"/>
      <w:marLeft w:val="0"/>
      <w:marRight w:val="0"/>
      <w:marTop w:val="0"/>
      <w:marBottom w:val="0"/>
      <w:divBdr>
        <w:top w:val="none" w:sz="0" w:space="0" w:color="auto"/>
        <w:left w:val="none" w:sz="0" w:space="0" w:color="auto"/>
        <w:bottom w:val="none" w:sz="0" w:space="0" w:color="auto"/>
        <w:right w:val="none" w:sz="0" w:space="0" w:color="auto"/>
      </w:divBdr>
    </w:div>
    <w:div w:id="1183201694">
      <w:bodyDiv w:val="1"/>
      <w:marLeft w:val="0"/>
      <w:marRight w:val="0"/>
      <w:marTop w:val="0"/>
      <w:marBottom w:val="0"/>
      <w:divBdr>
        <w:top w:val="none" w:sz="0" w:space="0" w:color="auto"/>
        <w:left w:val="none" w:sz="0" w:space="0" w:color="auto"/>
        <w:bottom w:val="none" w:sz="0" w:space="0" w:color="auto"/>
        <w:right w:val="none" w:sz="0" w:space="0" w:color="auto"/>
      </w:divBdr>
    </w:div>
    <w:div w:id="1184976211">
      <w:bodyDiv w:val="1"/>
      <w:marLeft w:val="0"/>
      <w:marRight w:val="0"/>
      <w:marTop w:val="0"/>
      <w:marBottom w:val="0"/>
      <w:divBdr>
        <w:top w:val="none" w:sz="0" w:space="0" w:color="auto"/>
        <w:left w:val="none" w:sz="0" w:space="0" w:color="auto"/>
        <w:bottom w:val="none" w:sz="0" w:space="0" w:color="auto"/>
        <w:right w:val="none" w:sz="0" w:space="0" w:color="auto"/>
      </w:divBdr>
    </w:div>
    <w:div w:id="1185285684">
      <w:bodyDiv w:val="1"/>
      <w:marLeft w:val="0"/>
      <w:marRight w:val="0"/>
      <w:marTop w:val="0"/>
      <w:marBottom w:val="0"/>
      <w:divBdr>
        <w:top w:val="none" w:sz="0" w:space="0" w:color="auto"/>
        <w:left w:val="none" w:sz="0" w:space="0" w:color="auto"/>
        <w:bottom w:val="none" w:sz="0" w:space="0" w:color="auto"/>
        <w:right w:val="none" w:sz="0" w:space="0" w:color="auto"/>
      </w:divBdr>
    </w:div>
    <w:div w:id="1190022082">
      <w:bodyDiv w:val="1"/>
      <w:marLeft w:val="0"/>
      <w:marRight w:val="0"/>
      <w:marTop w:val="0"/>
      <w:marBottom w:val="0"/>
      <w:divBdr>
        <w:top w:val="none" w:sz="0" w:space="0" w:color="auto"/>
        <w:left w:val="none" w:sz="0" w:space="0" w:color="auto"/>
        <w:bottom w:val="none" w:sz="0" w:space="0" w:color="auto"/>
        <w:right w:val="none" w:sz="0" w:space="0" w:color="auto"/>
      </w:divBdr>
    </w:div>
    <w:div w:id="1191185948">
      <w:bodyDiv w:val="1"/>
      <w:marLeft w:val="0"/>
      <w:marRight w:val="0"/>
      <w:marTop w:val="0"/>
      <w:marBottom w:val="0"/>
      <w:divBdr>
        <w:top w:val="none" w:sz="0" w:space="0" w:color="auto"/>
        <w:left w:val="none" w:sz="0" w:space="0" w:color="auto"/>
        <w:bottom w:val="none" w:sz="0" w:space="0" w:color="auto"/>
        <w:right w:val="none" w:sz="0" w:space="0" w:color="auto"/>
      </w:divBdr>
    </w:div>
    <w:div w:id="1192257174">
      <w:bodyDiv w:val="1"/>
      <w:marLeft w:val="0"/>
      <w:marRight w:val="0"/>
      <w:marTop w:val="0"/>
      <w:marBottom w:val="0"/>
      <w:divBdr>
        <w:top w:val="none" w:sz="0" w:space="0" w:color="auto"/>
        <w:left w:val="none" w:sz="0" w:space="0" w:color="auto"/>
        <w:bottom w:val="none" w:sz="0" w:space="0" w:color="auto"/>
        <w:right w:val="none" w:sz="0" w:space="0" w:color="auto"/>
      </w:divBdr>
    </w:div>
    <w:div w:id="1194533273">
      <w:bodyDiv w:val="1"/>
      <w:marLeft w:val="0"/>
      <w:marRight w:val="0"/>
      <w:marTop w:val="0"/>
      <w:marBottom w:val="0"/>
      <w:divBdr>
        <w:top w:val="none" w:sz="0" w:space="0" w:color="auto"/>
        <w:left w:val="none" w:sz="0" w:space="0" w:color="auto"/>
        <w:bottom w:val="none" w:sz="0" w:space="0" w:color="auto"/>
        <w:right w:val="none" w:sz="0" w:space="0" w:color="auto"/>
      </w:divBdr>
    </w:div>
    <w:div w:id="1200583832">
      <w:bodyDiv w:val="1"/>
      <w:marLeft w:val="0"/>
      <w:marRight w:val="0"/>
      <w:marTop w:val="0"/>
      <w:marBottom w:val="0"/>
      <w:divBdr>
        <w:top w:val="none" w:sz="0" w:space="0" w:color="auto"/>
        <w:left w:val="none" w:sz="0" w:space="0" w:color="auto"/>
        <w:bottom w:val="none" w:sz="0" w:space="0" w:color="auto"/>
        <w:right w:val="none" w:sz="0" w:space="0" w:color="auto"/>
      </w:divBdr>
    </w:div>
    <w:div w:id="1202862493">
      <w:bodyDiv w:val="1"/>
      <w:marLeft w:val="0"/>
      <w:marRight w:val="0"/>
      <w:marTop w:val="0"/>
      <w:marBottom w:val="0"/>
      <w:divBdr>
        <w:top w:val="none" w:sz="0" w:space="0" w:color="auto"/>
        <w:left w:val="none" w:sz="0" w:space="0" w:color="auto"/>
        <w:bottom w:val="none" w:sz="0" w:space="0" w:color="auto"/>
        <w:right w:val="none" w:sz="0" w:space="0" w:color="auto"/>
      </w:divBdr>
    </w:div>
    <w:div w:id="1204367786">
      <w:bodyDiv w:val="1"/>
      <w:marLeft w:val="0"/>
      <w:marRight w:val="0"/>
      <w:marTop w:val="0"/>
      <w:marBottom w:val="0"/>
      <w:divBdr>
        <w:top w:val="none" w:sz="0" w:space="0" w:color="auto"/>
        <w:left w:val="none" w:sz="0" w:space="0" w:color="auto"/>
        <w:bottom w:val="none" w:sz="0" w:space="0" w:color="auto"/>
        <w:right w:val="none" w:sz="0" w:space="0" w:color="auto"/>
      </w:divBdr>
    </w:div>
    <w:div w:id="1205286639">
      <w:bodyDiv w:val="1"/>
      <w:marLeft w:val="0"/>
      <w:marRight w:val="0"/>
      <w:marTop w:val="0"/>
      <w:marBottom w:val="0"/>
      <w:divBdr>
        <w:top w:val="none" w:sz="0" w:space="0" w:color="auto"/>
        <w:left w:val="none" w:sz="0" w:space="0" w:color="auto"/>
        <w:bottom w:val="none" w:sz="0" w:space="0" w:color="auto"/>
        <w:right w:val="none" w:sz="0" w:space="0" w:color="auto"/>
      </w:divBdr>
    </w:div>
    <w:div w:id="1205488717">
      <w:bodyDiv w:val="1"/>
      <w:marLeft w:val="0"/>
      <w:marRight w:val="0"/>
      <w:marTop w:val="0"/>
      <w:marBottom w:val="0"/>
      <w:divBdr>
        <w:top w:val="none" w:sz="0" w:space="0" w:color="auto"/>
        <w:left w:val="none" w:sz="0" w:space="0" w:color="auto"/>
        <w:bottom w:val="none" w:sz="0" w:space="0" w:color="auto"/>
        <w:right w:val="none" w:sz="0" w:space="0" w:color="auto"/>
      </w:divBdr>
    </w:div>
    <w:div w:id="1206941828">
      <w:bodyDiv w:val="1"/>
      <w:marLeft w:val="0"/>
      <w:marRight w:val="0"/>
      <w:marTop w:val="0"/>
      <w:marBottom w:val="0"/>
      <w:divBdr>
        <w:top w:val="none" w:sz="0" w:space="0" w:color="auto"/>
        <w:left w:val="none" w:sz="0" w:space="0" w:color="auto"/>
        <w:bottom w:val="none" w:sz="0" w:space="0" w:color="auto"/>
        <w:right w:val="none" w:sz="0" w:space="0" w:color="auto"/>
      </w:divBdr>
    </w:div>
    <w:div w:id="1207065120">
      <w:bodyDiv w:val="1"/>
      <w:marLeft w:val="0"/>
      <w:marRight w:val="0"/>
      <w:marTop w:val="0"/>
      <w:marBottom w:val="0"/>
      <w:divBdr>
        <w:top w:val="none" w:sz="0" w:space="0" w:color="auto"/>
        <w:left w:val="none" w:sz="0" w:space="0" w:color="auto"/>
        <w:bottom w:val="none" w:sz="0" w:space="0" w:color="auto"/>
        <w:right w:val="none" w:sz="0" w:space="0" w:color="auto"/>
      </w:divBdr>
    </w:div>
    <w:div w:id="1208376733">
      <w:bodyDiv w:val="1"/>
      <w:marLeft w:val="0"/>
      <w:marRight w:val="0"/>
      <w:marTop w:val="0"/>
      <w:marBottom w:val="0"/>
      <w:divBdr>
        <w:top w:val="none" w:sz="0" w:space="0" w:color="auto"/>
        <w:left w:val="none" w:sz="0" w:space="0" w:color="auto"/>
        <w:bottom w:val="none" w:sz="0" w:space="0" w:color="auto"/>
        <w:right w:val="none" w:sz="0" w:space="0" w:color="auto"/>
      </w:divBdr>
    </w:div>
    <w:div w:id="1208757137">
      <w:bodyDiv w:val="1"/>
      <w:marLeft w:val="0"/>
      <w:marRight w:val="0"/>
      <w:marTop w:val="0"/>
      <w:marBottom w:val="0"/>
      <w:divBdr>
        <w:top w:val="none" w:sz="0" w:space="0" w:color="auto"/>
        <w:left w:val="none" w:sz="0" w:space="0" w:color="auto"/>
        <w:bottom w:val="none" w:sz="0" w:space="0" w:color="auto"/>
        <w:right w:val="none" w:sz="0" w:space="0" w:color="auto"/>
      </w:divBdr>
    </w:div>
    <w:div w:id="1208836640">
      <w:bodyDiv w:val="1"/>
      <w:marLeft w:val="0"/>
      <w:marRight w:val="0"/>
      <w:marTop w:val="0"/>
      <w:marBottom w:val="0"/>
      <w:divBdr>
        <w:top w:val="none" w:sz="0" w:space="0" w:color="auto"/>
        <w:left w:val="none" w:sz="0" w:space="0" w:color="auto"/>
        <w:bottom w:val="none" w:sz="0" w:space="0" w:color="auto"/>
        <w:right w:val="none" w:sz="0" w:space="0" w:color="auto"/>
      </w:divBdr>
    </w:div>
    <w:div w:id="1210188588">
      <w:bodyDiv w:val="1"/>
      <w:marLeft w:val="0"/>
      <w:marRight w:val="0"/>
      <w:marTop w:val="0"/>
      <w:marBottom w:val="0"/>
      <w:divBdr>
        <w:top w:val="none" w:sz="0" w:space="0" w:color="auto"/>
        <w:left w:val="none" w:sz="0" w:space="0" w:color="auto"/>
        <w:bottom w:val="none" w:sz="0" w:space="0" w:color="auto"/>
        <w:right w:val="none" w:sz="0" w:space="0" w:color="auto"/>
      </w:divBdr>
    </w:div>
    <w:div w:id="1210342042">
      <w:bodyDiv w:val="1"/>
      <w:marLeft w:val="0"/>
      <w:marRight w:val="0"/>
      <w:marTop w:val="0"/>
      <w:marBottom w:val="0"/>
      <w:divBdr>
        <w:top w:val="none" w:sz="0" w:space="0" w:color="auto"/>
        <w:left w:val="none" w:sz="0" w:space="0" w:color="auto"/>
        <w:bottom w:val="none" w:sz="0" w:space="0" w:color="auto"/>
        <w:right w:val="none" w:sz="0" w:space="0" w:color="auto"/>
      </w:divBdr>
    </w:div>
    <w:div w:id="1212569534">
      <w:bodyDiv w:val="1"/>
      <w:marLeft w:val="0"/>
      <w:marRight w:val="0"/>
      <w:marTop w:val="0"/>
      <w:marBottom w:val="0"/>
      <w:divBdr>
        <w:top w:val="none" w:sz="0" w:space="0" w:color="auto"/>
        <w:left w:val="none" w:sz="0" w:space="0" w:color="auto"/>
        <w:bottom w:val="none" w:sz="0" w:space="0" w:color="auto"/>
        <w:right w:val="none" w:sz="0" w:space="0" w:color="auto"/>
      </w:divBdr>
    </w:div>
    <w:div w:id="1214734022">
      <w:bodyDiv w:val="1"/>
      <w:marLeft w:val="0"/>
      <w:marRight w:val="0"/>
      <w:marTop w:val="0"/>
      <w:marBottom w:val="0"/>
      <w:divBdr>
        <w:top w:val="none" w:sz="0" w:space="0" w:color="auto"/>
        <w:left w:val="none" w:sz="0" w:space="0" w:color="auto"/>
        <w:bottom w:val="none" w:sz="0" w:space="0" w:color="auto"/>
        <w:right w:val="none" w:sz="0" w:space="0" w:color="auto"/>
      </w:divBdr>
    </w:div>
    <w:div w:id="1217010682">
      <w:bodyDiv w:val="1"/>
      <w:marLeft w:val="0"/>
      <w:marRight w:val="0"/>
      <w:marTop w:val="0"/>
      <w:marBottom w:val="0"/>
      <w:divBdr>
        <w:top w:val="none" w:sz="0" w:space="0" w:color="auto"/>
        <w:left w:val="none" w:sz="0" w:space="0" w:color="auto"/>
        <w:bottom w:val="none" w:sz="0" w:space="0" w:color="auto"/>
        <w:right w:val="none" w:sz="0" w:space="0" w:color="auto"/>
      </w:divBdr>
    </w:div>
    <w:div w:id="1222984017">
      <w:bodyDiv w:val="1"/>
      <w:marLeft w:val="0"/>
      <w:marRight w:val="0"/>
      <w:marTop w:val="0"/>
      <w:marBottom w:val="0"/>
      <w:divBdr>
        <w:top w:val="none" w:sz="0" w:space="0" w:color="auto"/>
        <w:left w:val="none" w:sz="0" w:space="0" w:color="auto"/>
        <w:bottom w:val="none" w:sz="0" w:space="0" w:color="auto"/>
        <w:right w:val="none" w:sz="0" w:space="0" w:color="auto"/>
      </w:divBdr>
    </w:div>
    <w:div w:id="1227299216">
      <w:bodyDiv w:val="1"/>
      <w:marLeft w:val="0"/>
      <w:marRight w:val="0"/>
      <w:marTop w:val="0"/>
      <w:marBottom w:val="0"/>
      <w:divBdr>
        <w:top w:val="none" w:sz="0" w:space="0" w:color="auto"/>
        <w:left w:val="none" w:sz="0" w:space="0" w:color="auto"/>
        <w:bottom w:val="none" w:sz="0" w:space="0" w:color="auto"/>
        <w:right w:val="none" w:sz="0" w:space="0" w:color="auto"/>
      </w:divBdr>
    </w:div>
    <w:div w:id="1228109744">
      <w:bodyDiv w:val="1"/>
      <w:marLeft w:val="0"/>
      <w:marRight w:val="0"/>
      <w:marTop w:val="0"/>
      <w:marBottom w:val="0"/>
      <w:divBdr>
        <w:top w:val="none" w:sz="0" w:space="0" w:color="auto"/>
        <w:left w:val="none" w:sz="0" w:space="0" w:color="auto"/>
        <w:bottom w:val="none" w:sz="0" w:space="0" w:color="auto"/>
        <w:right w:val="none" w:sz="0" w:space="0" w:color="auto"/>
      </w:divBdr>
    </w:div>
    <w:div w:id="1234585162">
      <w:bodyDiv w:val="1"/>
      <w:marLeft w:val="0"/>
      <w:marRight w:val="0"/>
      <w:marTop w:val="0"/>
      <w:marBottom w:val="0"/>
      <w:divBdr>
        <w:top w:val="none" w:sz="0" w:space="0" w:color="auto"/>
        <w:left w:val="none" w:sz="0" w:space="0" w:color="auto"/>
        <w:bottom w:val="none" w:sz="0" w:space="0" w:color="auto"/>
        <w:right w:val="none" w:sz="0" w:space="0" w:color="auto"/>
      </w:divBdr>
    </w:div>
    <w:div w:id="1239749250">
      <w:bodyDiv w:val="1"/>
      <w:marLeft w:val="0"/>
      <w:marRight w:val="0"/>
      <w:marTop w:val="0"/>
      <w:marBottom w:val="0"/>
      <w:divBdr>
        <w:top w:val="none" w:sz="0" w:space="0" w:color="auto"/>
        <w:left w:val="none" w:sz="0" w:space="0" w:color="auto"/>
        <w:bottom w:val="none" w:sz="0" w:space="0" w:color="auto"/>
        <w:right w:val="none" w:sz="0" w:space="0" w:color="auto"/>
      </w:divBdr>
    </w:div>
    <w:div w:id="1247425901">
      <w:bodyDiv w:val="1"/>
      <w:marLeft w:val="0"/>
      <w:marRight w:val="0"/>
      <w:marTop w:val="0"/>
      <w:marBottom w:val="0"/>
      <w:divBdr>
        <w:top w:val="none" w:sz="0" w:space="0" w:color="auto"/>
        <w:left w:val="none" w:sz="0" w:space="0" w:color="auto"/>
        <w:bottom w:val="none" w:sz="0" w:space="0" w:color="auto"/>
        <w:right w:val="none" w:sz="0" w:space="0" w:color="auto"/>
      </w:divBdr>
    </w:div>
    <w:div w:id="1258715125">
      <w:bodyDiv w:val="1"/>
      <w:marLeft w:val="0"/>
      <w:marRight w:val="0"/>
      <w:marTop w:val="0"/>
      <w:marBottom w:val="0"/>
      <w:divBdr>
        <w:top w:val="none" w:sz="0" w:space="0" w:color="auto"/>
        <w:left w:val="none" w:sz="0" w:space="0" w:color="auto"/>
        <w:bottom w:val="none" w:sz="0" w:space="0" w:color="auto"/>
        <w:right w:val="none" w:sz="0" w:space="0" w:color="auto"/>
      </w:divBdr>
    </w:div>
    <w:div w:id="1258833158">
      <w:bodyDiv w:val="1"/>
      <w:marLeft w:val="0"/>
      <w:marRight w:val="0"/>
      <w:marTop w:val="0"/>
      <w:marBottom w:val="0"/>
      <w:divBdr>
        <w:top w:val="none" w:sz="0" w:space="0" w:color="auto"/>
        <w:left w:val="none" w:sz="0" w:space="0" w:color="auto"/>
        <w:bottom w:val="none" w:sz="0" w:space="0" w:color="auto"/>
        <w:right w:val="none" w:sz="0" w:space="0" w:color="auto"/>
      </w:divBdr>
    </w:div>
    <w:div w:id="1265768401">
      <w:bodyDiv w:val="1"/>
      <w:marLeft w:val="0"/>
      <w:marRight w:val="0"/>
      <w:marTop w:val="0"/>
      <w:marBottom w:val="0"/>
      <w:divBdr>
        <w:top w:val="none" w:sz="0" w:space="0" w:color="auto"/>
        <w:left w:val="none" w:sz="0" w:space="0" w:color="auto"/>
        <w:bottom w:val="none" w:sz="0" w:space="0" w:color="auto"/>
        <w:right w:val="none" w:sz="0" w:space="0" w:color="auto"/>
      </w:divBdr>
    </w:div>
    <w:div w:id="1270817900">
      <w:bodyDiv w:val="1"/>
      <w:marLeft w:val="0"/>
      <w:marRight w:val="0"/>
      <w:marTop w:val="0"/>
      <w:marBottom w:val="0"/>
      <w:divBdr>
        <w:top w:val="none" w:sz="0" w:space="0" w:color="auto"/>
        <w:left w:val="none" w:sz="0" w:space="0" w:color="auto"/>
        <w:bottom w:val="none" w:sz="0" w:space="0" w:color="auto"/>
        <w:right w:val="none" w:sz="0" w:space="0" w:color="auto"/>
      </w:divBdr>
    </w:div>
    <w:div w:id="1271163778">
      <w:bodyDiv w:val="1"/>
      <w:marLeft w:val="0"/>
      <w:marRight w:val="0"/>
      <w:marTop w:val="0"/>
      <w:marBottom w:val="0"/>
      <w:divBdr>
        <w:top w:val="none" w:sz="0" w:space="0" w:color="auto"/>
        <w:left w:val="none" w:sz="0" w:space="0" w:color="auto"/>
        <w:bottom w:val="none" w:sz="0" w:space="0" w:color="auto"/>
        <w:right w:val="none" w:sz="0" w:space="0" w:color="auto"/>
      </w:divBdr>
    </w:div>
    <w:div w:id="1274020949">
      <w:bodyDiv w:val="1"/>
      <w:marLeft w:val="0"/>
      <w:marRight w:val="0"/>
      <w:marTop w:val="0"/>
      <w:marBottom w:val="0"/>
      <w:divBdr>
        <w:top w:val="none" w:sz="0" w:space="0" w:color="auto"/>
        <w:left w:val="none" w:sz="0" w:space="0" w:color="auto"/>
        <w:bottom w:val="none" w:sz="0" w:space="0" w:color="auto"/>
        <w:right w:val="none" w:sz="0" w:space="0" w:color="auto"/>
      </w:divBdr>
    </w:div>
    <w:div w:id="1275291385">
      <w:bodyDiv w:val="1"/>
      <w:marLeft w:val="0"/>
      <w:marRight w:val="0"/>
      <w:marTop w:val="0"/>
      <w:marBottom w:val="0"/>
      <w:divBdr>
        <w:top w:val="none" w:sz="0" w:space="0" w:color="auto"/>
        <w:left w:val="none" w:sz="0" w:space="0" w:color="auto"/>
        <w:bottom w:val="none" w:sz="0" w:space="0" w:color="auto"/>
        <w:right w:val="none" w:sz="0" w:space="0" w:color="auto"/>
      </w:divBdr>
    </w:div>
    <w:div w:id="1275986000">
      <w:bodyDiv w:val="1"/>
      <w:marLeft w:val="0"/>
      <w:marRight w:val="0"/>
      <w:marTop w:val="0"/>
      <w:marBottom w:val="0"/>
      <w:divBdr>
        <w:top w:val="none" w:sz="0" w:space="0" w:color="auto"/>
        <w:left w:val="none" w:sz="0" w:space="0" w:color="auto"/>
        <w:bottom w:val="none" w:sz="0" w:space="0" w:color="auto"/>
        <w:right w:val="none" w:sz="0" w:space="0" w:color="auto"/>
      </w:divBdr>
    </w:div>
    <w:div w:id="1280337222">
      <w:bodyDiv w:val="1"/>
      <w:marLeft w:val="0"/>
      <w:marRight w:val="0"/>
      <w:marTop w:val="0"/>
      <w:marBottom w:val="0"/>
      <w:divBdr>
        <w:top w:val="none" w:sz="0" w:space="0" w:color="auto"/>
        <w:left w:val="none" w:sz="0" w:space="0" w:color="auto"/>
        <w:bottom w:val="none" w:sz="0" w:space="0" w:color="auto"/>
        <w:right w:val="none" w:sz="0" w:space="0" w:color="auto"/>
      </w:divBdr>
    </w:div>
    <w:div w:id="1284968147">
      <w:bodyDiv w:val="1"/>
      <w:marLeft w:val="0"/>
      <w:marRight w:val="0"/>
      <w:marTop w:val="0"/>
      <w:marBottom w:val="0"/>
      <w:divBdr>
        <w:top w:val="none" w:sz="0" w:space="0" w:color="auto"/>
        <w:left w:val="none" w:sz="0" w:space="0" w:color="auto"/>
        <w:bottom w:val="none" w:sz="0" w:space="0" w:color="auto"/>
        <w:right w:val="none" w:sz="0" w:space="0" w:color="auto"/>
      </w:divBdr>
    </w:div>
    <w:div w:id="1285845235">
      <w:bodyDiv w:val="1"/>
      <w:marLeft w:val="0"/>
      <w:marRight w:val="0"/>
      <w:marTop w:val="0"/>
      <w:marBottom w:val="0"/>
      <w:divBdr>
        <w:top w:val="none" w:sz="0" w:space="0" w:color="auto"/>
        <w:left w:val="none" w:sz="0" w:space="0" w:color="auto"/>
        <w:bottom w:val="none" w:sz="0" w:space="0" w:color="auto"/>
        <w:right w:val="none" w:sz="0" w:space="0" w:color="auto"/>
      </w:divBdr>
    </w:div>
    <w:div w:id="1286233061">
      <w:bodyDiv w:val="1"/>
      <w:marLeft w:val="0"/>
      <w:marRight w:val="0"/>
      <w:marTop w:val="0"/>
      <w:marBottom w:val="0"/>
      <w:divBdr>
        <w:top w:val="none" w:sz="0" w:space="0" w:color="auto"/>
        <w:left w:val="none" w:sz="0" w:space="0" w:color="auto"/>
        <w:bottom w:val="none" w:sz="0" w:space="0" w:color="auto"/>
        <w:right w:val="none" w:sz="0" w:space="0" w:color="auto"/>
      </w:divBdr>
    </w:div>
    <w:div w:id="1286891033">
      <w:bodyDiv w:val="1"/>
      <w:marLeft w:val="0"/>
      <w:marRight w:val="0"/>
      <w:marTop w:val="0"/>
      <w:marBottom w:val="0"/>
      <w:divBdr>
        <w:top w:val="none" w:sz="0" w:space="0" w:color="auto"/>
        <w:left w:val="none" w:sz="0" w:space="0" w:color="auto"/>
        <w:bottom w:val="none" w:sz="0" w:space="0" w:color="auto"/>
        <w:right w:val="none" w:sz="0" w:space="0" w:color="auto"/>
      </w:divBdr>
    </w:div>
    <w:div w:id="1286961034">
      <w:bodyDiv w:val="1"/>
      <w:marLeft w:val="0"/>
      <w:marRight w:val="0"/>
      <w:marTop w:val="0"/>
      <w:marBottom w:val="0"/>
      <w:divBdr>
        <w:top w:val="none" w:sz="0" w:space="0" w:color="auto"/>
        <w:left w:val="none" w:sz="0" w:space="0" w:color="auto"/>
        <w:bottom w:val="none" w:sz="0" w:space="0" w:color="auto"/>
        <w:right w:val="none" w:sz="0" w:space="0" w:color="auto"/>
      </w:divBdr>
    </w:div>
    <w:div w:id="1289237661">
      <w:bodyDiv w:val="1"/>
      <w:marLeft w:val="0"/>
      <w:marRight w:val="0"/>
      <w:marTop w:val="0"/>
      <w:marBottom w:val="0"/>
      <w:divBdr>
        <w:top w:val="none" w:sz="0" w:space="0" w:color="auto"/>
        <w:left w:val="none" w:sz="0" w:space="0" w:color="auto"/>
        <w:bottom w:val="none" w:sz="0" w:space="0" w:color="auto"/>
        <w:right w:val="none" w:sz="0" w:space="0" w:color="auto"/>
      </w:divBdr>
    </w:div>
    <w:div w:id="1292203921">
      <w:bodyDiv w:val="1"/>
      <w:marLeft w:val="0"/>
      <w:marRight w:val="0"/>
      <w:marTop w:val="0"/>
      <w:marBottom w:val="0"/>
      <w:divBdr>
        <w:top w:val="none" w:sz="0" w:space="0" w:color="auto"/>
        <w:left w:val="none" w:sz="0" w:space="0" w:color="auto"/>
        <w:bottom w:val="none" w:sz="0" w:space="0" w:color="auto"/>
        <w:right w:val="none" w:sz="0" w:space="0" w:color="auto"/>
      </w:divBdr>
    </w:div>
    <w:div w:id="1292832837">
      <w:bodyDiv w:val="1"/>
      <w:marLeft w:val="0"/>
      <w:marRight w:val="0"/>
      <w:marTop w:val="0"/>
      <w:marBottom w:val="0"/>
      <w:divBdr>
        <w:top w:val="none" w:sz="0" w:space="0" w:color="auto"/>
        <w:left w:val="none" w:sz="0" w:space="0" w:color="auto"/>
        <w:bottom w:val="none" w:sz="0" w:space="0" w:color="auto"/>
        <w:right w:val="none" w:sz="0" w:space="0" w:color="auto"/>
      </w:divBdr>
    </w:div>
    <w:div w:id="1295989405">
      <w:bodyDiv w:val="1"/>
      <w:marLeft w:val="0"/>
      <w:marRight w:val="0"/>
      <w:marTop w:val="0"/>
      <w:marBottom w:val="0"/>
      <w:divBdr>
        <w:top w:val="none" w:sz="0" w:space="0" w:color="auto"/>
        <w:left w:val="none" w:sz="0" w:space="0" w:color="auto"/>
        <w:bottom w:val="none" w:sz="0" w:space="0" w:color="auto"/>
        <w:right w:val="none" w:sz="0" w:space="0" w:color="auto"/>
      </w:divBdr>
    </w:div>
    <w:div w:id="1306735487">
      <w:bodyDiv w:val="1"/>
      <w:marLeft w:val="0"/>
      <w:marRight w:val="0"/>
      <w:marTop w:val="0"/>
      <w:marBottom w:val="0"/>
      <w:divBdr>
        <w:top w:val="none" w:sz="0" w:space="0" w:color="auto"/>
        <w:left w:val="none" w:sz="0" w:space="0" w:color="auto"/>
        <w:bottom w:val="none" w:sz="0" w:space="0" w:color="auto"/>
        <w:right w:val="none" w:sz="0" w:space="0" w:color="auto"/>
      </w:divBdr>
    </w:div>
    <w:div w:id="1310935505">
      <w:bodyDiv w:val="1"/>
      <w:marLeft w:val="0"/>
      <w:marRight w:val="0"/>
      <w:marTop w:val="0"/>
      <w:marBottom w:val="0"/>
      <w:divBdr>
        <w:top w:val="none" w:sz="0" w:space="0" w:color="auto"/>
        <w:left w:val="none" w:sz="0" w:space="0" w:color="auto"/>
        <w:bottom w:val="none" w:sz="0" w:space="0" w:color="auto"/>
        <w:right w:val="none" w:sz="0" w:space="0" w:color="auto"/>
      </w:divBdr>
    </w:div>
    <w:div w:id="1312979277">
      <w:bodyDiv w:val="1"/>
      <w:marLeft w:val="0"/>
      <w:marRight w:val="0"/>
      <w:marTop w:val="0"/>
      <w:marBottom w:val="0"/>
      <w:divBdr>
        <w:top w:val="none" w:sz="0" w:space="0" w:color="auto"/>
        <w:left w:val="none" w:sz="0" w:space="0" w:color="auto"/>
        <w:bottom w:val="none" w:sz="0" w:space="0" w:color="auto"/>
        <w:right w:val="none" w:sz="0" w:space="0" w:color="auto"/>
      </w:divBdr>
    </w:div>
    <w:div w:id="1315177906">
      <w:bodyDiv w:val="1"/>
      <w:marLeft w:val="0"/>
      <w:marRight w:val="0"/>
      <w:marTop w:val="0"/>
      <w:marBottom w:val="0"/>
      <w:divBdr>
        <w:top w:val="none" w:sz="0" w:space="0" w:color="auto"/>
        <w:left w:val="none" w:sz="0" w:space="0" w:color="auto"/>
        <w:bottom w:val="none" w:sz="0" w:space="0" w:color="auto"/>
        <w:right w:val="none" w:sz="0" w:space="0" w:color="auto"/>
      </w:divBdr>
    </w:div>
    <w:div w:id="1316179151">
      <w:bodyDiv w:val="1"/>
      <w:marLeft w:val="0"/>
      <w:marRight w:val="0"/>
      <w:marTop w:val="0"/>
      <w:marBottom w:val="0"/>
      <w:divBdr>
        <w:top w:val="none" w:sz="0" w:space="0" w:color="auto"/>
        <w:left w:val="none" w:sz="0" w:space="0" w:color="auto"/>
        <w:bottom w:val="none" w:sz="0" w:space="0" w:color="auto"/>
        <w:right w:val="none" w:sz="0" w:space="0" w:color="auto"/>
      </w:divBdr>
    </w:div>
    <w:div w:id="1325158508">
      <w:bodyDiv w:val="1"/>
      <w:marLeft w:val="0"/>
      <w:marRight w:val="0"/>
      <w:marTop w:val="0"/>
      <w:marBottom w:val="0"/>
      <w:divBdr>
        <w:top w:val="none" w:sz="0" w:space="0" w:color="auto"/>
        <w:left w:val="none" w:sz="0" w:space="0" w:color="auto"/>
        <w:bottom w:val="none" w:sz="0" w:space="0" w:color="auto"/>
        <w:right w:val="none" w:sz="0" w:space="0" w:color="auto"/>
      </w:divBdr>
    </w:div>
    <w:div w:id="1335721317">
      <w:bodyDiv w:val="1"/>
      <w:marLeft w:val="0"/>
      <w:marRight w:val="0"/>
      <w:marTop w:val="0"/>
      <w:marBottom w:val="0"/>
      <w:divBdr>
        <w:top w:val="none" w:sz="0" w:space="0" w:color="auto"/>
        <w:left w:val="none" w:sz="0" w:space="0" w:color="auto"/>
        <w:bottom w:val="none" w:sz="0" w:space="0" w:color="auto"/>
        <w:right w:val="none" w:sz="0" w:space="0" w:color="auto"/>
      </w:divBdr>
    </w:div>
    <w:div w:id="1335763770">
      <w:bodyDiv w:val="1"/>
      <w:marLeft w:val="0"/>
      <w:marRight w:val="0"/>
      <w:marTop w:val="0"/>
      <w:marBottom w:val="0"/>
      <w:divBdr>
        <w:top w:val="none" w:sz="0" w:space="0" w:color="auto"/>
        <w:left w:val="none" w:sz="0" w:space="0" w:color="auto"/>
        <w:bottom w:val="none" w:sz="0" w:space="0" w:color="auto"/>
        <w:right w:val="none" w:sz="0" w:space="0" w:color="auto"/>
      </w:divBdr>
    </w:div>
    <w:div w:id="1345522188">
      <w:bodyDiv w:val="1"/>
      <w:marLeft w:val="0"/>
      <w:marRight w:val="0"/>
      <w:marTop w:val="0"/>
      <w:marBottom w:val="0"/>
      <w:divBdr>
        <w:top w:val="none" w:sz="0" w:space="0" w:color="auto"/>
        <w:left w:val="none" w:sz="0" w:space="0" w:color="auto"/>
        <w:bottom w:val="none" w:sz="0" w:space="0" w:color="auto"/>
        <w:right w:val="none" w:sz="0" w:space="0" w:color="auto"/>
      </w:divBdr>
    </w:div>
    <w:div w:id="1348212471">
      <w:bodyDiv w:val="1"/>
      <w:marLeft w:val="0"/>
      <w:marRight w:val="0"/>
      <w:marTop w:val="0"/>
      <w:marBottom w:val="0"/>
      <w:divBdr>
        <w:top w:val="none" w:sz="0" w:space="0" w:color="auto"/>
        <w:left w:val="none" w:sz="0" w:space="0" w:color="auto"/>
        <w:bottom w:val="none" w:sz="0" w:space="0" w:color="auto"/>
        <w:right w:val="none" w:sz="0" w:space="0" w:color="auto"/>
      </w:divBdr>
    </w:div>
    <w:div w:id="1354766694">
      <w:bodyDiv w:val="1"/>
      <w:marLeft w:val="0"/>
      <w:marRight w:val="0"/>
      <w:marTop w:val="0"/>
      <w:marBottom w:val="0"/>
      <w:divBdr>
        <w:top w:val="none" w:sz="0" w:space="0" w:color="auto"/>
        <w:left w:val="none" w:sz="0" w:space="0" w:color="auto"/>
        <w:bottom w:val="none" w:sz="0" w:space="0" w:color="auto"/>
        <w:right w:val="none" w:sz="0" w:space="0" w:color="auto"/>
      </w:divBdr>
    </w:div>
    <w:div w:id="1356954536">
      <w:bodyDiv w:val="1"/>
      <w:marLeft w:val="0"/>
      <w:marRight w:val="0"/>
      <w:marTop w:val="0"/>
      <w:marBottom w:val="0"/>
      <w:divBdr>
        <w:top w:val="none" w:sz="0" w:space="0" w:color="auto"/>
        <w:left w:val="none" w:sz="0" w:space="0" w:color="auto"/>
        <w:bottom w:val="none" w:sz="0" w:space="0" w:color="auto"/>
        <w:right w:val="none" w:sz="0" w:space="0" w:color="auto"/>
      </w:divBdr>
    </w:div>
    <w:div w:id="1358656240">
      <w:bodyDiv w:val="1"/>
      <w:marLeft w:val="0"/>
      <w:marRight w:val="0"/>
      <w:marTop w:val="0"/>
      <w:marBottom w:val="0"/>
      <w:divBdr>
        <w:top w:val="none" w:sz="0" w:space="0" w:color="auto"/>
        <w:left w:val="none" w:sz="0" w:space="0" w:color="auto"/>
        <w:bottom w:val="none" w:sz="0" w:space="0" w:color="auto"/>
        <w:right w:val="none" w:sz="0" w:space="0" w:color="auto"/>
      </w:divBdr>
    </w:div>
    <w:div w:id="1360937371">
      <w:bodyDiv w:val="1"/>
      <w:marLeft w:val="0"/>
      <w:marRight w:val="0"/>
      <w:marTop w:val="0"/>
      <w:marBottom w:val="0"/>
      <w:divBdr>
        <w:top w:val="none" w:sz="0" w:space="0" w:color="auto"/>
        <w:left w:val="none" w:sz="0" w:space="0" w:color="auto"/>
        <w:bottom w:val="none" w:sz="0" w:space="0" w:color="auto"/>
        <w:right w:val="none" w:sz="0" w:space="0" w:color="auto"/>
      </w:divBdr>
    </w:div>
    <w:div w:id="1361316275">
      <w:bodyDiv w:val="1"/>
      <w:marLeft w:val="0"/>
      <w:marRight w:val="0"/>
      <w:marTop w:val="0"/>
      <w:marBottom w:val="0"/>
      <w:divBdr>
        <w:top w:val="none" w:sz="0" w:space="0" w:color="auto"/>
        <w:left w:val="none" w:sz="0" w:space="0" w:color="auto"/>
        <w:bottom w:val="none" w:sz="0" w:space="0" w:color="auto"/>
        <w:right w:val="none" w:sz="0" w:space="0" w:color="auto"/>
      </w:divBdr>
    </w:div>
    <w:div w:id="1362051604">
      <w:bodyDiv w:val="1"/>
      <w:marLeft w:val="0"/>
      <w:marRight w:val="0"/>
      <w:marTop w:val="0"/>
      <w:marBottom w:val="0"/>
      <w:divBdr>
        <w:top w:val="none" w:sz="0" w:space="0" w:color="auto"/>
        <w:left w:val="none" w:sz="0" w:space="0" w:color="auto"/>
        <w:bottom w:val="none" w:sz="0" w:space="0" w:color="auto"/>
        <w:right w:val="none" w:sz="0" w:space="0" w:color="auto"/>
      </w:divBdr>
    </w:div>
    <w:div w:id="1363357683">
      <w:bodyDiv w:val="1"/>
      <w:marLeft w:val="0"/>
      <w:marRight w:val="0"/>
      <w:marTop w:val="0"/>
      <w:marBottom w:val="0"/>
      <w:divBdr>
        <w:top w:val="none" w:sz="0" w:space="0" w:color="auto"/>
        <w:left w:val="none" w:sz="0" w:space="0" w:color="auto"/>
        <w:bottom w:val="none" w:sz="0" w:space="0" w:color="auto"/>
        <w:right w:val="none" w:sz="0" w:space="0" w:color="auto"/>
      </w:divBdr>
    </w:div>
    <w:div w:id="1366172676">
      <w:bodyDiv w:val="1"/>
      <w:marLeft w:val="0"/>
      <w:marRight w:val="0"/>
      <w:marTop w:val="0"/>
      <w:marBottom w:val="0"/>
      <w:divBdr>
        <w:top w:val="none" w:sz="0" w:space="0" w:color="auto"/>
        <w:left w:val="none" w:sz="0" w:space="0" w:color="auto"/>
        <w:bottom w:val="none" w:sz="0" w:space="0" w:color="auto"/>
        <w:right w:val="none" w:sz="0" w:space="0" w:color="auto"/>
      </w:divBdr>
    </w:div>
    <w:div w:id="1367752875">
      <w:bodyDiv w:val="1"/>
      <w:marLeft w:val="0"/>
      <w:marRight w:val="0"/>
      <w:marTop w:val="0"/>
      <w:marBottom w:val="0"/>
      <w:divBdr>
        <w:top w:val="none" w:sz="0" w:space="0" w:color="auto"/>
        <w:left w:val="none" w:sz="0" w:space="0" w:color="auto"/>
        <w:bottom w:val="none" w:sz="0" w:space="0" w:color="auto"/>
        <w:right w:val="none" w:sz="0" w:space="0" w:color="auto"/>
      </w:divBdr>
    </w:div>
    <w:div w:id="1368290434">
      <w:bodyDiv w:val="1"/>
      <w:marLeft w:val="0"/>
      <w:marRight w:val="0"/>
      <w:marTop w:val="0"/>
      <w:marBottom w:val="0"/>
      <w:divBdr>
        <w:top w:val="none" w:sz="0" w:space="0" w:color="auto"/>
        <w:left w:val="none" w:sz="0" w:space="0" w:color="auto"/>
        <w:bottom w:val="none" w:sz="0" w:space="0" w:color="auto"/>
        <w:right w:val="none" w:sz="0" w:space="0" w:color="auto"/>
      </w:divBdr>
    </w:div>
    <w:div w:id="1369066942">
      <w:bodyDiv w:val="1"/>
      <w:marLeft w:val="0"/>
      <w:marRight w:val="0"/>
      <w:marTop w:val="0"/>
      <w:marBottom w:val="0"/>
      <w:divBdr>
        <w:top w:val="none" w:sz="0" w:space="0" w:color="auto"/>
        <w:left w:val="none" w:sz="0" w:space="0" w:color="auto"/>
        <w:bottom w:val="none" w:sz="0" w:space="0" w:color="auto"/>
        <w:right w:val="none" w:sz="0" w:space="0" w:color="auto"/>
      </w:divBdr>
    </w:div>
    <w:div w:id="1371226606">
      <w:bodyDiv w:val="1"/>
      <w:marLeft w:val="0"/>
      <w:marRight w:val="0"/>
      <w:marTop w:val="0"/>
      <w:marBottom w:val="0"/>
      <w:divBdr>
        <w:top w:val="none" w:sz="0" w:space="0" w:color="auto"/>
        <w:left w:val="none" w:sz="0" w:space="0" w:color="auto"/>
        <w:bottom w:val="none" w:sz="0" w:space="0" w:color="auto"/>
        <w:right w:val="none" w:sz="0" w:space="0" w:color="auto"/>
      </w:divBdr>
    </w:div>
    <w:div w:id="1376268542">
      <w:bodyDiv w:val="1"/>
      <w:marLeft w:val="0"/>
      <w:marRight w:val="0"/>
      <w:marTop w:val="0"/>
      <w:marBottom w:val="0"/>
      <w:divBdr>
        <w:top w:val="none" w:sz="0" w:space="0" w:color="auto"/>
        <w:left w:val="none" w:sz="0" w:space="0" w:color="auto"/>
        <w:bottom w:val="none" w:sz="0" w:space="0" w:color="auto"/>
        <w:right w:val="none" w:sz="0" w:space="0" w:color="auto"/>
      </w:divBdr>
    </w:div>
    <w:div w:id="1381662232">
      <w:bodyDiv w:val="1"/>
      <w:marLeft w:val="0"/>
      <w:marRight w:val="0"/>
      <w:marTop w:val="0"/>
      <w:marBottom w:val="0"/>
      <w:divBdr>
        <w:top w:val="none" w:sz="0" w:space="0" w:color="auto"/>
        <w:left w:val="none" w:sz="0" w:space="0" w:color="auto"/>
        <w:bottom w:val="none" w:sz="0" w:space="0" w:color="auto"/>
        <w:right w:val="none" w:sz="0" w:space="0" w:color="auto"/>
      </w:divBdr>
    </w:div>
    <w:div w:id="1381974056">
      <w:bodyDiv w:val="1"/>
      <w:marLeft w:val="0"/>
      <w:marRight w:val="0"/>
      <w:marTop w:val="0"/>
      <w:marBottom w:val="0"/>
      <w:divBdr>
        <w:top w:val="none" w:sz="0" w:space="0" w:color="auto"/>
        <w:left w:val="none" w:sz="0" w:space="0" w:color="auto"/>
        <w:bottom w:val="none" w:sz="0" w:space="0" w:color="auto"/>
        <w:right w:val="none" w:sz="0" w:space="0" w:color="auto"/>
      </w:divBdr>
    </w:div>
    <w:div w:id="1392657319">
      <w:bodyDiv w:val="1"/>
      <w:marLeft w:val="0"/>
      <w:marRight w:val="0"/>
      <w:marTop w:val="0"/>
      <w:marBottom w:val="0"/>
      <w:divBdr>
        <w:top w:val="none" w:sz="0" w:space="0" w:color="auto"/>
        <w:left w:val="none" w:sz="0" w:space="0" w:color="auto"/>
        <w:bottom w:val="none" w:sz="0" w:space="0" w:color="auto"/>
        <w:right w:val="none" w:sz="0" w:space="0" w:color="auto"/>
      </w:divBdr>
    </w:div>
    <w:div w:id="1396657460">
      <w:bodyDiv w:val="1"/>
      <w:marLeft w:val="0"/>
      <w:marRight w:val="0"/>
      <w:marTop w:val="0"/>
      <w:marBottom w:val="0"/>
      <w:divBdr>
        <w:top w:val="none" w:sz="0" w:space="0" w:color="auto"/>
        <w:left w:val="none" w:sz="0" w:space="0" w:color="auto"/>
        <w:bottom w:val="none" w:sz="0" w:space="0" w:color="auto"/>
        <w:right w:val="none" w:sz="0" w:space="0" w:color="auto"/>
      </w:divBdr>
    </w:div>
    <w:div w:id="1400860606">
      <w:bodyDiv w:val="1"/>
      <w:marLeft w:val="0"/>
      <w:marRight w:val="0"/>
      <w:marTop w:val="0"/>
      <w:marBottom w:val="0"/>
      <w:divBdr>
        <w:top w:val="none" w:sz="0" w:space="0" w:color="auto"/>
        <w:left w:val="none" w:sz="0" w:space="0" w:color="auto"/>
        <w:bottom w:val="none" w:sz="0" w:space="0" w:color="auto"/>
        <w:right w:val="none" w:sz="0" w:space="0" w:color="auto"/>
      </w:divBdr>
    </w:div>
    <w:div w:id="1400976629">
      <w:bodyDiv w:val="1"/>
      <w:marLeft w:val="0"/>
      <w:marRight w:val="0"/>
      <w:marTop w:val="0"/>
      <w:marBottom w:val="0"/>
      <w:divBdr>
        <w:top w:val="none" w:sz="0" w:space="0" w:color="auto"/>
        <w:left w:val="none" w:sz="0" w:space="0" w:color="auto"/>
        <w:bottom w:val="none" w:sz="0" w:space="0" w:color="auto"/>
        <w:right w:val="none" w:sz="0" w:space="0" w:color="auto"/>
      </w:divBdr>
    </w:div>
    <w:div w:id="1405954731">
      <w:bodyDiv w:val="1"/>
      <w:marLeft w:val="0"/>
      <w:marRight w:val="0"/>
      <w:marTop w:val="0"/>
      <w:marBottom w:val="0"/>
      <w:divBdr>
        <w:top w:val="none" w:sz="0" w:space="0" w:color="auto"/>
        <w:left w:val="none" w:sz="0" w:space="0" w:color="auto"/>
        <w:bottom w:val="none" w:sz="0" w:space="0" w:color="auto"/>
        <w:right w:val="none" w:sz="0" w:space="0" w:color="auto"/>
      </w:divBdr>
    </w:div>
    <w:div w:id="1406146111">
      <w:bodyDiv w:val="1"/>
      <w:marLeft w:val="0"/>
      <w:marRight w:val="0"/>
      <w:marTop w:val="0"/>
      <w:marBottom w:val="0"/>
      <w:divBdr>
        <w:top w:val="none" w:sz="0" w:space="0" w:color="auto"/>
        <w:left w:val="none" w:sz="0" w:space="0" w:color="auto"/>
        <w:bottom w:val="none" w:sz="0" w:space="0" w:color="auto"/>
        <w:right w:val="none" w:sz="0" w:space="0" w:color="auto"/>
      </w:divBdr>
    </w:div>
    <w:div w:id="1411581373">
      <w:bodyDiv w:val="1"/>
      <w:marLeft w:val="0"/>
      <w:marRight w:val="0"/>
      <w:marTop w:val="0"/>
      <w:marBottom w:val="0"/>
      <w:divBdr>
        <w:top w:val="none" w:sz="0" w:space="0" w:color="auto"/>
        <w:left w:val="none" w:sz="0" w:space="0" w:color="auto"/>
        <w:bottom w:val="none" w:sz="0" w:space="0" w:color="auto"/>
        <w:right w:val="none" w:sz="0" w:space="0" w:color="auto"/>
      </w:divBdr>
    </w:div>
    <w:div w:id="1412240695">
      <w:bodyDiv w:val="1"/>
      <w:marLeft w:val="0"/>
      <w:marRight w:val="0"/>
      <w:marTop w:val="0"/>
      <w:marBottom w:val="0"/>
      <w:divBdr>
        <w:top w:val="none" w:sz="0" w:space="0" w:color="auto"/>
        <w:left w:val="none" w:sz="0" w:space="0" w:color="auto"/>
        <w:bottom w:val="none" w:sz="0" w:space="0" w:color="auto"/>
        <w:right w:val="none" w:sz="0" w:space="0" w:color="auto"/>
      </w:divBdr>
    </w:div>
    <w:div w:id="1412852425">
      <w:bodyDiv w:val="1"/>
      <w:marLeft w:val="0"/>
      <w:marRight w:val="0"/>
      <w:marTop w:val="0"/>
      <w:marBottom w:val="0"/>
      <w:divBdr>
        <w:top w:val="none" w:sz="0" w:space="0" w:color="auto"/>
        <w:left w:val="none" w:sz="0" w:space="0" w:color="auto"/>
        <w:bottom w:val="none" w:sz="0" w:space="0" w:color="auto"/>
        <w:right w:val="none" w:sz="0" w:space="0" w:color="auto"/>
      </w:divBdr>
    </w:div>
    <w:div w:id="1413551622">
      <w:bodyDiv w:val="1"/>
      <w:marLeft w:val="0"/>
      <w:marRight w:val="0"/>
      <w:marTop w:val="0"/>
      <w:marBottom w:val="0"/>
      <w:divBdr>
        <w:top w:val="none" w:sz="0" w:space="0" w:color="auto"/>
        <w:left w:val="none" w:sz="0" w:space="0" w:color="auto"/>
        <w:bottom w:val="none" w:sz="0" w:space="0" w:color="auto"/>
        <w:right w:val="none" w:sz="0" w:space="0" w:color="auto"/>
      </w:divBdr>
    </w:div>
    <w:div w:id="1414009040">
      <w:bodyDiv w:val="1"/>
      <w:marLeft w:val="0"/>
      <w:marRight w:val="0"/>
      <w:marTop w:val="0"/>
      <w:marBottom w:val="0"/>
      <w:divBdr>
        <w:top w:val="none" w:sz="0" w:space="0" w:color="auto"/>
        <w:left w:val="none" w:sz="0" w:space="0" w:color="auto"/>
        <w:bottom w:val="none" w:sz="0" w:space="0" w:color="auto"/>
        <w:right w:val="none" w:sz="0" w:space="0" w:color="auto"/>
      </w:divBdr>
    </w:div>
    <w:div w:id="1423379156">
      <w:bodyDiv w:val="1"/>
      <w:marLeft w:val="0"/>
      <w:marRight w:val="0"/>
      <w:marTop w:val="0"/>
      <w:marBottom w:val="0"/>
      <w:divBdr>
        <w:top w:val="none" w:sz="0" w:space="0" w:color="auto"/>
        <w:left w:val="none" w:sz="0" w:space="0" w:color="auto"/>
        <w:bottom w:val="none" w:sz="0" w:space="0" w:color="auto"/>
        <w:right w:val="none" w:sz="0" w:space="0" w:color="auto"/>
      </w:divBdr>
    </w:div>
    <w:div w:id="1431389495">
      <w:bodyDiv w:val="1"/>
      <w:marLeft w:val="0"/>
      <w:marRight w:val="0"/>
      <w:marTop w:val="0"/>
      <w:marBottom w:val="0"/>
      <w:divBdr>
        <w:top w:val="none" w:sz="0" w:space="0" w:color="auto"/>
        <w:left w:val="none" w:sz="0" w:space="0" w:color="auto"/>
        <w:bottom w:val="none" w:sz="0" w:space="0" w:color="auto"/>
        <w:right w:val="none" w:sz="0" w:space="0" w:color="auto"/>
      </w:divBdr>
    </w:div>
    <w:div w:id="1431466589">
      <w:bodyDiv w:val="1"/>
      <w:marLeft w:val="0"/>
      <w:marRight w:val="0"/>
      <w:marTop w:val="0"/>
      <w:marBottom w:val="0"/>
      <w:divBdr>
        <w:top w:val="none" w:sz="0" w:space="0" w:color="auto"/>
        <w:left w:val="none" w:sz="0" w:space="0" w:color="auto"/>
        <w:bottom w:val="none" w:sz="0" w:space="0" w:color="auto"/>
        <w:right w:val="none" w:sz="0" w:space="0" w:color="auto"/>
      </w:divBdr>
    </w:div>
    <w:div w:id="1446467345">
      <w:bodyDiv w:val="1"/>
      <w:marLeft w:val="0"/>
      <w:marRight w:val="0"/>
      <w:marTop w:val="0"/>
      <w:marBottom w:val="0"/>
      <w:divBdr>
        <w:top w:val="none" w:sz="0" w:space="0" w:color="auto"/>
        <w:left w:val="none" w:sz="0" w:space="0" w:color="auto"/>
        <w:bottom w:val="none" w:sz="0" w:space="0" w:color="auto"/>
        <w:right w:val="none" w:sz="0" w:space="0" w:color="auto"/>
      </w:divBdr>
    </w:div>
    <w:div w:id="1447038885">
      <w:bodyDiv w:val="1"/>
      <w:marLeft w:val="0"/>
      <w:marRight w:val="0"/>
      <w:marTop w:val="0"/>
      <w:marBottom w:val="0"/>
      <w:divBdr>
        <w:top w:val="none" w:sz="0" w:space="0" w:color="auto"/>
        <w:left w:val="none" w:sz="0" w:space="0" w:color="auto"/>
        <w:bottom w:val="none" w:sz="0" w:space="0" w:color="auto"/>
        <w:right w:val="none" w:sz="0" w:space="0" w:color="auto"/>
      </w:divBdr>
    </w:div>
    <w:div w:id="1453329750">
      <w:bodyDiv w:val="1"/>
      <w:marLeft w:val="0"/>
      <w:marRight w:val="0"/>
      <w:marTop w:val="0"/>
      <w:marBottom w:val="0"/>
      <w:divBdr>
        <w:top w:val="none" w:sz="0" w:space="0" w:color="auto"/>
        <w:left w:val="none" w:sz="0" w:space="0" w:color="auto"/>
        <w:bottom w:val="none" w:sz="0" w:space="0" w:color="auto"/>
        <w:right w:val="none" w:sz="0" w:space="0" w:color="auto"/>
      </w:divBdr>
      <w:divsChild>
        <w:div w:id="1127897862">
          <w:marLeft w:val="0"/>
          <w:marRight w:val="0"/>
          <w:marTop w:val="150"/>
          <w:marBottom w:val="0"/>
          <w:divBdr>
            <w:top w:val="none" w:sz="0" w:space="0" w:color="auto"/>
            <w:left w:val="none" w:sz="0" w:space="0" w:color="auto"/>
            <w:bottom w:val="none" w:sz="0" w:space="0" w:color="auto"/>
            <w:right w:val="none" w:sz="0" w:space="0" w:color="auto"/>
          </w:divBdr>
        </w:div>
      </w:divsChild>
    </w:div>
    <w:div w:id="1454861068">
      <w:bodyDiv w:val="1"/>
      <w:marLeft w:val="0"/>
      <w:marRight w:val="0"/>
      <w:marTop w:val="0"/>
      <w:marBottom w:val="0"/>
      <w:divBdr>
        <w:top w:val="none" w:sz="0" w:space="0" w:color="auto"/>
        <w:left w:val="none" w:sz="0" w:space="0" w:color="auto"/>
        <w:bottom w:val="none" w:sz="0" w:space="0" w:color="auto"/>
        <w:right w:val="none" w:sz="0" w:space="0" w:color="auto"/>
      </w:divBdr>
    </w:div>
    <w:div w:id="1455056044">
      <w:bodyDiv w:val="1"/>
      <w:marLeft w:val="0"/>
      <w:marRight w:val="0"/>
      <w:marTop w:val="0"/>
      <w:marBottom w:val="0"/>
      <w:divBdr>
        <w:top w:val="none" w:sz="0" w:space="0" w:color="auto"/>
        <w:left w:val="none" w:sz="0" w:space="0" w:color="auto"/>
        <w:bottom w:val="none" w:sz="0" w:space="0" w:color="auto"/>
        <w:right w:val="none" w:sz="0" w:space="0" w:color="auto"/>
      </w:divBdr>
    </w:div>
    <w:div w:id="1456749123">
      <w:bodyDiv w:val="1"/>
      <w:marLeft w:val="0"/>
      <w:marRight w:val="0"/>
      <w:marTop w:val="0"/>
      <w:marBottom w:val="0"/>
      <w:divBdr>
        <w:top w:val="none" w:sz="0" w:space="0" w:color="auto"/>
        <w:left w:val="none" w:sz="0" w:space="0" w:color="auto"/>
        <w:bottom w:val="none" w:sz="0" w:space="0" w:color="auto"/>
        <w:right w:val="none" w:sz="0" w:space="0" w:color="auto"/>
      </w:divBdr>
    </w:div>
    <w:div w:id="1457020364">
      <w:bodyDiv w:val="1"/>
      <w:marLeft w:val="0"/>
      <w:marRight w:val="0"/>
      <w:marTop w:val="0"/>
      <w:marBottom w:val="0"/>
      <w:divBdr>
        <w:top w:val="none" w:sz="0" w:space="0" w:color="auto"/>
        <w:left w:val="none" w:sz="0" w:space="0" w:color="auto"/>
        <w:bottom w:val="none" w:sz="0" w:space="0" w:color="auto"/>
        <w:right w:val="none" w:sz="0" w:space="0" w:color="auto"/>
      </w:divBdr>
    </w:div>
    <w:div w:id="1459176926">
      <w:bodyDiv w:val="1"/>
      <w:marLeft w:val="0"/>
      <w:marRight w:val="0"/>
      <w:marTop w:val="0"/>
      <w:marBottom w:val="0"/>
      <w:divBdr>
        <w:top w:val="none" w:sz="0" w:space="0" w:color="auto"/>
        <w:left w:val="none" w:sz="0" w:space="0" w:color="auto"/>
        <w:bottom w:val="none" w:sz="0" w:space="0" w:color="auto"/>
        <w:right w:val="none" w:sz="0" w:space="0" w:color="auto"/>
      </w:divBdr>
    </w:div>
    <w:div w:id="1459840421">
      <w:bodyDiv w:val="1"/>
      <w:marLeft w:val="0"/>
      <w:marRight w:val="0"/>
      <w:marTop w:val="0"/>
      <w:marBottom w:val="0"/>
      <w:divBdr>
        <w:top w:val="none" w:sz="0" w:space="0" w:color="auto"/>
        <w:left w:val="none" w:sz="0" w:space="0" w:color="auto"/>
        <w:bottom w:val="none" w:sz="0" w:space="0" w:color="auto"/>
        <w:right w:val="none" w:sz="0" w:space="0" w:color="auto"/>
      </w:divBdr>
    </w:div>
    <w:div w:id="1461026500">
      <w:bodyDiv w:val="1"/>
      <w:marLeft w:val="0"/>
      <w:marRight w:val="0"/>
      <w:marTop w:val="0"/>
      <w:marBottom w:val="0"/>
      <w:divBdr>
        <w:top w:val="none" w:sz="0" w:space="0" w:color="auto"/>
        <w:left w:val="none" w:sz="0" w:space="0" w:color="auto"/>
        <w:bottom w:val="none" w:sz="0" w:space="0" w:color="auto"/>
        <w:right w:val="none" w:sz="0" w:space="0" w:color="auto"/>
      </w:divBdr>
    </w:div>
    <w:div w:id="1461417878">
      <w:bodyDiv w:val="1"/>
      <w:marLeft w:val="0"/>
      <w:marRight w:val="0"/>
      <w:marTop w:val="0"/>
      <w:marBottom w:val="0"/>
      <w:divBdr>
        <w:top w:val="none" w:sz="0" w:space="0" w:color="auto"/>
        <w:left w:val="none" w:sz="0" w:space="0" w:color="auto"/>
        <w:bottom w:val="none" w:sz="0" w:space="0" w:color="auto"/>
        <w:right w:val="none" w:sz="0" w:space="0" w:color="auto"/>
      </w:divBdr>
    </w:div>
    <w:div w:id="1465809396">
      <w:bodyDiv w:val="1"/>
      <w:marLeft w:val="0"/>
      <w:marRight w:val="0"/>
      <w:marTop w:val="0"/>
      <w:marBottom w:val="0"/>
      <w:divBdr>
        <w:top w:val="none" w:sz="0" w:space="0" w:color="auto"/>
        <w:left w:val="none" w:sz="0" w:space="0" w:color="auto"/>
        <w:bottom w:val="none" w:sz="0" w:space="0" w:color="auto"/>
        <w:right w:val="none" w:sz="0" w:space="0" w:color="auto"/>
      </w:divBdr>
    </w:div>
    <w:div w:id="1474565475">
      <w:bodyDiv w:val="1"/>
      <w:marLeft w:val="0"/>
      <w:marRight w:val="0"/>
      <w:marTop w:val="0"/>
      <w:marBottom w:val="0"/>
      <w:divBdr>
        <w:top w:val="none" w:sz="0" w:space="0" w:color="auto"/>
        <w:left w:val="none" w:sz="0" w:space="0" w:color="auto"/>
        <w:bottom w:val="none" w:sz="0" w:space="0" w:color="auto"/>
        <w:right w:val="none" w:sz="0" w:space="0" w:color="auto"/>
      </w:divBdr>
    </w:div>
    <w:div w:id="1477259169">
      <w:bodyDiv w:val="1"/>
      <w:marLeft w:val="0"/>
      <w:marRight w:val="0"/>
      <w:marTop w:val="0"/>
      <w:marBottom w:val="0"/>
      <w:divBdr>
        <w:top w:val="none" w:sz="0" w:space="0" w:color="auto"/>
        <w:left w:val="none" w:sz="0" w:space="0" w:color="auto"/>
        <w:bottom w:val="none" w:sz="0" w:space="0" w:color="auto"/>
        <w:right w:val="none" w:sz="0" w:space="0" w:color="auto"/>
      </w:divBdr>
    </w:div>
    <w:div w:id="1484929249">
      <w:bodyDiv w:val="1"/>
      <w:marLeft w:val="0"/>
      <w:marRight w:val="0"/>
      <w:marTop w:val="0"/>
      <w:marBottom w:val="0"/>
      <w:divBdr>
        <w:top w:val="none" w:sz="0" w:space="0" w:color="auto"/>
        <w:left w:val="none" w:sz="0" w:space="0" w:color="auto"/>
        <w:bottom w:val="none" w:sz="0" w:space="0" w:color="auto"/>
        <w:right w:val="none" w:sz="0" w:space="0" w:color="auto"/>
      </w:divBdr>
    </w:div>
    <w:div w:id="1486165629">
      <w:bodyDiv w:val="1"/>
      <w:marLeft w:val="0"/>
      <w:marRight w:val="0"/>
      <w:marTop w:val="0"/>
      <w:marBottom w:val="0"/>
      <w:divBdr>
        <w:top w:val="none" w:sz="0" w:space="0" w:color="auto"/>
        <w:left w:val="none" w:sz="0" w:space="0" w:color="auto"/>
        <w:bottom w:val="none" w:sz="0" w:space="0" w:color="auto"/>
        <w:right w:val="none" w:sz="0" w:space="0" w:color="auto"/>
      </w:divBdr>
    </w:div>
    <w:div w:id="1492603072">
      <w:bodyDiv w:val="1"/>
      <w:marLeft w:val="0"/>
      <w:marRight w:val="0"/>
      <w:marTop w:val="0"/>
      <w:marBottom w:val="0"/>
      <w:divBdr>
        <w:top w:val="none" w:sz="0" w:space="0" w:color="auto"/>
        <w:left w:val="none" w:sz="0" w:space="0" w:color="auto"/>
        <w:bottom w:val="none" w:sz="0" w:space="0" w:color="auto"/>
        <w:right w:val="none" w:sz="0" w:space="0" w:color="auto"/>
      </w:divBdr>
    </w:div>
    <w:div w:id="1494834107">
      <w:bodyDiv w:val="1"/>
      <w:marLeft w:val="0"/>
      <w:marRight w:val="0"/>
      <w:marTop w:val="0"/>
      <w:marBottom w:val="0"/>
      <w:divBdr>
        <w:top w:val="none" w:sz="0" w:space="0" w:color="auto"/>
        <w:left w:val="none" w:sz="0" w:space="0" w:color="auto"/>
        <w:bottom w:val="none" w:sz="0" w:space="0" w:color="auto"/>
        <w:right w:val="none" w:sz="0" w:space="0" w:color="auto"/>
      </w:divBdr>
    </w:div>
    <w:div w:id="1498497829">
      <w:bodyDiv w:val="1"/>
      <w:marLeft w:val="0"/>
      <w:marRight w:val="0"/>
      <w:marTop w:val="0"/>
      <w:marBottom w:val="0"/>
      <w:divBdr>
        <w:top w:val="none" w:sz="0" w:space="0" w:color="auto"/>
        <w:left w:val="none" w:sz="0" w:space="0" w:color="auto"/>
        <w:bottom w:val="none" w:sz="0" w:space="0" w:color="auto"/>
        <w:right w:val="none" w:sz="0" w:space="0" w:color="auto"/>
      </w:divBdr>
    </w:div>
    <w:div w:id="1498764159">
      <w:bodyDiv w:val="1"/>
      <w:marLeft w:val="0"/>
      <w:marRight w:val="0"/>
      <w:marTop w:val="0"/>
      <w:marBottom w:val="0"/>
      <w:divBdr>
        <w:top w:val="none" w:sz="0" w:space="0" w:color="auto"/>
        <w:left w:val="none" w:sz="0" w:space="0" w:color="auto"/>
        <w:bottom w:val="none" w:sz="0" w:space="0" w:color="auto"/>
        <w:right w:val="none" w:sz="0" w:space="0" w:color="auto"/>
      </w:divBdr>
    </w:div>
    <w:div w:id="1501433755">
      <w:bodyDiv w:val="1"/>
      <w:marLeft w:val="0"/>
      <w:marRight w:val="0"/>
      <w:marTop w:val="0"/>
      <w:marBottom w:val="0"/>
      <w:divBdr>
        <w:top w:val="none" w:sz="0" w:space="0" w:color="auto"/>
        <w:left w:val="none" w:sz="0" w:space="0" w:color="auto"/>
        <w:bottom w:val="none" w:sz="0" w:space="0" w:color="auto"/>
        <w:right w:val="none" w:sz="0" w:space="0" w:color="auto"/>
      </w:divBdr>
    </w:div>
    <w:div w:id="1502354455">
      <w:bodyDiv w:val="1"/>
      <w:marLeft w:val="0"/>
      <w:marRight w:val="0"/>
      <w:marTop w:val="0"/>
      <w:marBottom w:val="0"/>
      <w:divBdr>
        <w:top w:val="none" w:sz="0" w:space="0" w:color="auto"/>
        <w:left w:val="none" w:sz="0" w:space="0" w:color="auto"/>
        <w:bottom w:val="none" w:sz="0" w:space="0" w:color="auto"/>
        <w:right w:val="none" w:sz="0" w:space="0" w:color="auto"/>
      </w:divBdr>
    </w:div>
    <w:div w:id="1504081027">
      <w:bodyDiv w:val="1"/>
      <w:marLeft w:val="0"/>
      <w:marRight w:val="0"/>
      <w:marTop w:val="0"/>
      <w:marBottom w:val="0"/>
      <w:divBdr>
        <w:top w:val="none" w:sz="0" w:space="0" w:color="auto"/>
        <w:left w:val="none" w:sz="0" w:space="0" w:color="auto"/>
        <w:bottom w:val="none" w:sz="0" w:space="0" w:color="auto"/>
        <w:right w:val="none" w:sz="0" w:space="0" w:color="auto"/>
      </w:divBdr>
    </w:div>
    <w:div w:id="1508474528">
      <w:bodyDiv w:val="1"/>
      <w:marLeft w:val="0"/>
      <w:marRight w:val="0"/>
      <w:marTop w:val="0"/>
      <w:marBottom w:val="0"/>
      <w:divBdr>
        <w:top w:val="none" w:sz="0" w:space="0" w:color="auto"/>
        <w:left w:val="none" w:sz="0" w:space="0" w:color="auto"/>
        <w:bottom w:val="none" w:sz="0" w:space="0" w:color="auto"/>
        <w:right w:val="none" w:sz="0" w:space="0" w:color="auto"/>
      </w:divBdr>
    </w:div>
    <w:div w:id="1509715507">
      <w:bodyDiv w:val="1"/>
      <w:marLeft w:val="0"/>
      <w:marRight w:val="0"/>
      <w:marTop w:val="0"/>
      <w:marBottom w:val="0"/>
      <w:divBdr>
        <w:top w:val="none" w:sz="0" w:space="0" w:color="auto"/>
        <w:left w:val="none" w:sz="0" w:space="0" w:color="auto"/>
        <w:bottom w:val="none" w:sz="0" w:space="0" w:color="auto"/>
        <w:right w:val="none" w:sz="0" w:space="0" w:color="auto"/>
      </w:divBdr>
    </w:div>
    <w:div w:id="1517190747">
      <w:bodyDiv w:val="1"/>
      <w:marLeft w:val="0"/>
      <w:marRight w:val="0"/>
      <w:marTop w:val="0"/>
      <w:marBottom w:val="0"/>
      <w:divBdr>
        <w:top w:val="none" w:sz="0" w:space="0" w:color="auto"/>
        <w:left w:val="none" w:sz="0" w:space="0" w:color="auto"/>
        <w:bottom w:val="none" w:sz="0" w:space="0" w:color="auto"/>
        <w:right w:val="none" w:sz="0" w:space="0" w:color="auto"/>
      </w:divBdr>
    </w:div>
    <w:div w:id="1517649854">
      <w:bodyDiv w:val="1"/>
      <w:marLeft w:val="0"/>
      <w:marRight w:val="0"/>
      <w:marTop w:val="0"/>
      <w:marBottom w:val="0"/>
      <w:divBdr>
        <w:top w:val="none" w:sz="0" w:space="0" w:color="auto"/>
        <w:left w:val="none" w:sz="0" w:space="0" w:color="auto"/>
        <w:bottom w:val="none" w:sz="0" w:space="0" w:color="auto"/>
        <w:right w:val="none" w:sz="0" w:space="0" w:color="auto"/>
      </w:divBdr>
    </w:div>
    <w:div w:id="1528837081">
      <w:bodyDiv w:val="1"/>
      <w:marLeft w:val="0"/>
      <w:marRight w:val="0"/>
      <w:marTop w:val="0"/>
      <w:marBottom w:val="0"/>
      <w:divBdr>
        <w:top w:val="none" w:sz="0" w:space="0" w:color="auto"/>
        <w:left w:val="none" w:sz="0" w:space="0" w:color="auto"/>
        <w:bottom w:val="none" w:sz="0" w:space="0" w:color="auto"/>
        <w:right w:val="none" w:sz="0" w:space="0" w:color="auto"/>
      </w:divBdr>
    </w:div>
    <w:div w:id="1536650680">
      <w:bodyDiv w:val="1"/>
      <w:marLeft w:val="0"/>
      <w:marRight w:val="0"/>
      <w:marTop w:val="0"/>
      <w:marBottom w:val="0"/>
      <w:divBdr>
        <w:top w:val="none" w:sz="0" w:space="0" w:color="auto"/>
        <w:left w:val="none" w:sz="0" w:space="0" w:color="auto"/>
        <w:bottom w:val="none" w:sz="0" w:space="0" w:color="auto"/>
        <w:right w:val="none" w:sz="0" w:space="0" w:color="auto"/>
      </w:divBdr>
    </w:div>
    <w:div w:id="1536699604">
      <w:bodyDiv w:val="1"/>
      <w:marLeft w:val="0"/>
      <w:marRight w:val="0"/>
      <w:marTop w:val="0"/>
      <w:marBottom w:val="0"/>
      <w:divBdr>
        <w:top w:val="none" w:sz="0" w:space="0" w:color="auto"/>
        <w:left w:val="none" w:sz="0" w:space="0" w:color="auto"/>
        <w:bottom w:val="none" w:sz="0" w:space="0" w:color="auto"/>
        <w:right w:val="none" w:sz="0" w:space="0" w:color="auto"/>
      </w:divBdr>
    </w:div>
    <w:div w:id="1537043012">
      <w:bodyDiv w:val="1"/>
      <w:marLeft w:val="0"/>
      <w:marRight w:val="0"/>
      <w:marTop w:val="0"/>
      <w:marBottom w:val="0"/>
      <w:divBdr>
        <w:top w:val="none" w:sz="0" w:space="0" w:color="auto"/>
        <w:left w:val="none" w:sz="0" w:space="0" w:color="auto"/>
        <w:bottom w:val="none" w:sz="0" w:space="0" w:color="auto"/>
        <w:right w:val="none" w:sz="0" w:space="0" w:color="auto"/>
      </w:divBdr>
    </w:div>
    <w:div w:id="1540313304">
      <w:bodyDiv w:val="1"/>
      <w:marLeft w:val="0"/>
      <w:marRight w:val="0"/>
      <w:marTop w:val="0"/>
      <w:marBottom w:val="0"/>
      <w:divBdr>
        <w:top w:val="none" w:sz="0" w:space="0" w:color="auto"/>
        <w:left w:val="none" w:sz="0" w:space="0" w:color="auto"/>
        <w:bottom w:val="none" w:sz="0" w:space="0" w:color="auto"/>
        <w:right w:val="none" w:sz="0" w:space="0" w:color="auto"/>
      </w:divBdr>
    </w:div>
    <w:div w:id="1540626743">
      <w:bodyDiv w:val="1"/>
      <w:marLeft w:val="0"/>
      <w:marRight w:val="0"/>
      <w:marTop w:val="0"/>
      <w:marBottom w:val="0"/>
      <w:divBdr>
        <w:top w:val="none" w:sz="0" w:space="0" w:color="auto"/>
        <w:left w:val="none" w:sz="0" w:space="0" w:color="auto"/>
        <w:bottom w:val="none" w:sz="0" w:space="0" w:color="auto"/>
        <w:right w:val="none" w:sz="0" w:space="0" w:color="auto"/>
      </w:divBdr>
    </w:div>
    <w:div w:id="1546720409">
      <w:bodyDiv w:val="1"/>
      <w:marLeft w:val="0"/>
      <w:marRight w:val="0"/>
      <w:marTop w:val="0"/>
      <w:marBottom w:val="0"/>
      <w:divBdr>
        <w:top w:val="none" w:sz="0" w:space="0" w:color="auto"/>
        <w:left w:val="none" w:sz="0" w:space="0" w:color="auto"/>
        <w:bottom w:val="none" w:sz="0" w:space="0" w:color="auto"/>
        <w:right w:val="none" w:sz="0" w:space="0" w:color="auto"/>
      </w:divBdr>
    </w:div>
    <w:div w:id="1546866701">
      <w:bodyDiv w:val="1"/>
      <w:marLeft w:val="0"/>
      <w:marRight w:val="0"/>
      <w:marTop w:val="0"/>
      <w:marBottom w:val="0"/>
      <w:divBdr>
        <w:top w:val="none" w:sz="0" w:space="0" w:color="auto"/>
        <w:left w:val="none" w:sz="0" w:space="0" w:color="auto"/>
        <w:bottom w:val="none" w:sz="0" w:space="0" w:color="auto"/>
        <w:right w:val="none" w:sz="0" w:space="0" w:color="auto"/>
      </w:divBdr>
    </w:div>
    <w:div w:id="1559778264">
      <w:bodyDiv w:val="1"/>
      <w:marLeft w:val="0"/>
      <w:marRight w:val="0"/>
      <w:marTop w:val="0"/>
      <w:marBottom w:val="0"/>
      <w:divBdr>
        <w:top w:val="none" w:sz="0" w:space="0" w:color="auto"/>
        <w:left w:val="none" w:sz="0" w:space="0" w:color="auto"/>
        <w:bottom w:val="none" w:sz="0" w:space="0" w:color="auto"/>
        <w:right w:val="none" w:sz="0" w:space="0" w:color="auto"/>
      </w:divBdr>
    </w:div>
    <w:div w:id="1563370078">
      <w:bodyDiv w:val="1"/>
      <w:marLeft w:val="0"/>
      <w:marRight w:val="0"/>
      <w:marTop w:val="0"/>
      <w:marBottom w:val="0"/>
      <w:divBdr>
        <w:top w:val="none" w:sz="0" w:space="0" w:color="auto"/>
        <w:left w:val="none" w:sz="0" w:space="0" w:color="auto"/>
        <w:bottom w:val="none" w:sz="0" w:space="0" w:color="auto"/>
        <w:right w:val="none" w:sz="0" w:space="0" w:color="auto"/>
      </w:divBdr>
    </w:div>
    <w:div w:id="1566916727">
      <w:bodyDiv w:val="1"/>
      <w:marLeft w:val="0"/>
      <w:marRight w:val="0"/>
      <w:marTop w:val="0"/>
      <w:marBottom w:val="0"/>
      <w:divBdr>
        <w:top w:val="none" w:sz="0" w:space="0" w:color="auto"/>
        <w:left w:val="none" w:sz="0" w:space="0" w:color="auto"/>
        <w:bottom w:val="none" w:sz="0" w:space="0" w:color="auto"/>
        <w:right w:val="none" w:sz="0" w:space="0" w:color="auto"/>
      </w:divBdr>
    </w:div>
    <w:div w:id="1567181106">
      <w:bodyDiv w:val="1"/>
      <w:marLeft w:val="0"/>
      <w:marRight w:val="0"/>
      <w:marTop w:val="0"/>
      <w:marBottom w:val="0"/>
      <w:divBdr>
        <w:top w:val="none" w:sz="0" w:space="0" w:color="auto"/>
        <w:left w:val="none" w:sz="0" w:space="0" w:color="auto"/>
        <w:bottom w:val="none" w:sz="0" w:space="0" w:color="auto"/>
        <w:right w:val="none" w:sz="0" w:space="0" w:color="auto"/>
      </w:divBdr>
    </w:div>
    <w:div w:id="1572810664">
      <w:bodyDiv w:val="1"/>
      <w:marLeft w:val="0"/>
      <w:marRight w:val="0"/>
      <w:marTop w:val="0"/>
      <w:marBottom w:val="0"/>
      <w:divBdr>
        <w:top w:val="none" w:sz="0" w:space="0" w:color="auto"/>
        <w:left w:val="none" w:sz="0" w:space="0" w:color="auto"/>
        <w:bottom w:val="none" w:sz="0" w:space="0" w:color="auto"/>
        <w:right w:val="none" w:sz="0" w:space="0" w:color="auto"/>
      </w:divBdr>
    </w:div>
    <w:div w:id="1577737950">
      <w:bodyDiv w:val="1"/>
      <w:marLeft w:val="0"/>
      <w:marRight w:val="0"/>
      <w:marTop w:val="0"/>
      <w:marBottom w:val="0"/>
      <w:divBdr>
        <w:top w:val="none" w:sz="0" w:space="0" w:color="auto"/>
        <w:left w:val="none" w:sz="0" w:space="0" w:color="auto"/>
        <w:bottom w:val="none" w:sz="0" w:space="0" w:color="auto"/>
        <w:right w:val="none" w:sz="0" w:space="0" w:color="auto"/>
      </w:divBdr>
    </w:div>
    <w:div w:id="1583684975">
      <w:bodyDiv w:val="1"/>
      <w:marLeft w:val="0"/>
      <w:marRight w:val="0"/>
      <w:marTop w:val="0"/>
      <w:marBottom w:val="0"/>
      <w:divBdr>
        <w:top w:val="none" w:sz="0" w:space="0" w:color="auto"/>
        <w:left w:val="none" w:sz="0" w:space="0" w:color="auto"/>
        <w:bottom w:val="none" w:sz="0" w:space="0" w:color="auto"/>
        <w:right w:val="none" w:sz="0" w:space="0" w:color="auto"/>
      </w:divBdr>
    </w:div>
    <w:div w:id="1588345350">
      <w:bodyDiv w:val="1"/>
      <w:marLeft w:val="0"/>
      <w:marRight w:val="0"/>
      <w:marTop w:val="0"/>
      <w:marBottom w:val="0"/>
      <w:divBdr>
        <w:top w:val="none" w:sz="0" w:space="0" w:color="auto"/>
        <w:left w:val="none" w:sz="0" w:space="0" w:color="auto"/>
        <w:bottom w:val="none" w:sz="0" w:space="0" w:color="auto"/>
        <w:right w:val="none" w:sz="0" w:space="0" w:color="auto"/>
      </w:divBdr>
    </w:div>
    <w:div w:id="1589003677">
      <w:bodyDiv w:val="1"/>
      <w:marLeft w:val="0"/>
      <w:marRight w:val="0"/>
      <w:marTop w:val="0"/>
      <w:marBottom w:val="0"/>
      <w:divBdr>
        <w:top w:val="none" w:sz="0" w:space="0" w:color="auto"/>
        <w:left w:val="none" w:sz="0" w:space="0" w:color="auto"/>
        <w:bottom w:val="none" w:sz="0" w:space="0" w:color="auto"/>
        <w:right w:val="none" w:sz="0" w:space="0" w:color="auto"/>
      </w:divBdr>
    </w:div>
    <w:div w:id="1589464451">
      <w:bodyDiv w:val="1"/>
      <w:marLeft w:val="0"/>
      <w:marRight w:val="0"/>
      <w:marTop w:val="0"/>
      <w:marBottom w:val="0"/>
      <w:divBdr>
        <w:top w:val="none" w:sz="0" w:space="0" w:color="auto"/>
        <w:left w:val="none" w:sz="0" w:space="0" w:color="auto"/>
        <w:bottom w:val="none" w:sz="0" w:space="0" w:color="auto"/>
        <w:right w:val="none" w:sz="0" w:space="0" w:color="auto"/>
      </w:divBdr>
    </w:div>
    <w:div w:id="1590188559">
      <w:bodyDiv w:val="1"/>
      <w:marLeft w:val="0"/>
      <w:marRight w:val="0"/>
      <w:marTop w:val="0"/>
      <w:marBottom w:val="0"/>
      <w:divBdr>
        <w:top w:val="none" w:sz="0" w:space="0" w:color="auto"/>
        <w:left w:val="none" w:sz="0" w:space="0" w:color="auto"/>
        <w:bottom w:val="none" w:sz="0" w:space="0" w:color="auto"/>
        <w:right w:val="none" w:sz="0" w:space="0" w:color="auto"/>
      </w:divBdr>
    </w:div>
    <w:div w:id="1590432041">
      <w:bodyDiv w:val="1"/>
      <w:marLeft w:val="0"/>
      <w:marRight w:val="0"/>
      <w:marTop w:val="0"/>
      <w:marBottom w:val="0"/>
      <w:divBdr>
        <w:top w:val="none" w:sz="0" w:space="0" w:color="auto"/>
        <w:left w:val="none" w:sz="0" w:space="0" w:color="auto"/>
        <w:bottom w:val="none" w:sz="0" w:space="0" w:color="auto"/>
        <w:right w:val="none" w:sz="0" w:space="0" w:color="auto"/>
      </w:divBdr>
    </w:div>
    <w:div w:id="1592425613">
      <w:bodyDiv w:val="1"/>
      <w:marLeft w:val="0"/>
      <w:marRight w:val="0"/>
      <w:marTop w:val="0"/>
      <w:marBottom w:val="0"/>
      <w:divBdr>
        <w:top w:val="none" w:sz="0" w:space="0" w:color="auto"/>
        <w:left w:val="none" w:sz="0" w:space="0" w:color="auto"/>
        <w:bottom w:val="none" w:sz="0" w:space="0" w:color="auto"/>
        <w:right w:val="none" w:sz="0" w:space="0" w:color="auto"/>
      </w:divBdr>
    </w:div>
    <w:div w:id="1592929858">
      <w:bodyDiv w:val="1"/>
      <w:marLeft w:val="0"/>
      <w:marRight w:val="0"/>
      <w:marTop w:val="0"/>
      <w:marBottom w:val="0"/>
      <w:divBdr>
        <w:top w:val="none" w:sz="0" w:space="0" w:color="auto"/>
        <w:left w:val="none" w:sz="0" w:space="0" w:color="auto"/>
        <w:bottom w:val="none" w:sz="0" w:space="0" w:color="auto"/>
        <w:right w:val="none" w:sz="0" w:space="0" w:color="auto"/>
      </w:divBdr>
    </w:div>
    <w:div w:id="1596549844">
      <w:bodyDiv w:val="1"/>
      <w:marLeft w:val="0"/>
      <w:marRight w:val="0"/>
      <w:marTop w:val="0"/>
      <w:marBottom w:val="0"/>
      <w:divBdr>
        <w:top w:val="none" w:sz="0" w:space="0" w:color="auto"/>
        <w:left w:val="none" w:sz="0" w:space="0" w:color="auto"/>
        <w:bottom w:val="none" w:sz="0" w:space="0" w:color="auto"/>
        <w:right w:val="none" w:sz="0" w:space="0" w:color="auto"/>
      </w:divBdr>
    </w:div>
    <w:div w:id="1598320735">
      <w:bodyDiv w:val="1"/>
      <w:marLeft w:val="0"/>
      <w:marRight w:val="0"/>
      <w:marTop w:val="0"/>
      <w:marBottom w:val="0"/>
      <w:divBdr>
        <w:top w:val="none" w:sz="0" w:space="0" w:color="auto"/>
        <w:left w:val="none" w:sz="0" w:space="0" w:color="auto"/>
        <w:bottom w:val="none" w:sz="0" w:space="0" w:color="auto"/>
        <w:right w:val="none" w:sz="0" w:space="0" w:color="auto"/>
      </w:divBdr>
    </w:div>
    <w:div w:id="1600218432">
      <w:bodyDiv w:val="1"/>
      <w:marLeft w:val="0"/>
      <w:marRight w:val="0"/>
      <w:marTop w:val="0"/>
      <w:marBottom w:val="0"/>
      <w:divBdr>
        <w:top w:val="none" w:sz="0" w:space="0" w:color="auto"/>
        <w:left w:val="none" w:sz="0" w:space="0" w:color="auto"/>
        <w:bottom w:val="none" w:sz="0" w:space="0" w:color="auto"/>
        <w:right w:val="none" w:sz="0" w:space="0" w:color="auto"/>
      </w:divBdr>
    </w:div>
    <w:div w:id="1606813929">
      <w:bodyDiv w:val="1"/>
      <w:marLeft w:val="0"/>
      <w:marRight w:val="0"/>
      <w:marTop w:val="0"/>
      <w:marBottom w:val="0"/>
      <w:divBdr>
        <w:top w:val="none" w:sz="0" w:space="0" w:color="auto"/>
        <w:left w:val="none" w:sz="0" w:space="0" w:color="auto"/>
        <w:bottom w:val="none" w:sz="0" w:space="0" w:color="auto"/>
        <w:right w:val="none" w:sz="0" w:space="0" w:color="auto"/>
      </w:divBdr>
    </w:div>
    <w:div w:id="1607545512">
      <w:bodyDiv w:val="1"/>
      <w:marLeft w:val="0"/>
      <w:marRight w:val="0"/>
      <w:marTop w:val="0"/>
      <w:marBottom w:val="0"/>
      <w:divBdr>
        <w:top w:val="none" w:sz="0" w:space="0" w:color="auto"/>
        <w:left w:val="none" w:sz="0" w:space="0" w:color="auto"/>
        <w:bottom w:val="none" w:sz="0" w:space="0" w:color="auto"/>
        <w:right w:val="none" w:sz="0" w:space="0" w:color="auto"/>
      </w:divBdr>
    </w:div>
    <w:div w:id="1610699317">
      <w:bodyDiv w:val="1"/>
      <w:marLeft w:val="0"/>
      <w:marRight w:val="0"/>
      <w:marTop w:val="0"/>
      <w:marBottom w:val="0"/>
      <w:divBdr>
        <w:top w:val="none" w:sz="0" w:space="0" w:color="auto"/>
        <w:left w:val="none" w:sz="0" w:space="0" w:color="auto"/>
        <w:bottom w:val="none" w:sz="0" w:space="0" w:color="auto"/>
        <w:right w:val="none" w:sz="0" w:space="0" w:color="auto"/>
      </w:divBdr>
    </w:div>
    <w:div w:id="1615867510">
      <w:bodyDiv w:val="1"/>
      <w:marLeft w:val="0"/>
      <w:marRight w:val="0"/>
      <w:marTop w:val="0"/>
      <w:marBottom w:val="0"/>
      <w:divBdr>
        <w:top w:val="none" w:sz="0" w:space="0" w:color="auto"/>
        <w:left w:val="none" w:sz="0" w:space="0" w:color="auto"/>
        <w:bottom w:val="none" w:sz="0" w:space="0" w:color="auto"/>
        <w:right w:val="none" w:sz="0" w:space="0" w:color="auto"/>
      </w:divBdr>
    </w:div>
    <w:div w:id="1616058136">
      <w:bodyDiv w:val="1"/>
      <w:marLeft w:val="0"/>
      <w:marRight w:val="0"/>
      <w:marTop w:val="0"/>
      <w:marBottom w:val="0"/>
      <w:divBdr>
        <w:top w:val="none" w:sz="0" w:space="0" w:color="auto"/>
        <w:left w:val="none" w:sz="0" w:space="0" w:color="auto"/>
        <w:bottom w:val="none" w:sz="0" w:space="0" w:color="auto"/>
        <w:right w:val="none" w:sz="0" w:space="0" w:color="auto"/>
      </w:divBdr>
    </w:div>
    <w:div w:id="1622878881">
      <w:bodyDiv w:val="1"/>
      <w:marLeft w:val="0"/>
      <w:marRight w:val="0"/>
      <w:marTop w:val="0"/>
      <w:marBottom w:val="0"/>
      <w:divBdr>
        <w:top w:val="none" w:sz="0" w:space="0" w:color="auto"/>
        <w:left w:val="none" w:sz="0" w:space="0" w:color="auto"/>
        <w:bottom w:val="none" w:sz="0" w:space="0" w:color="auto"/>
        <w:right w:val="none" w:sz="0" w:space="0" w:color="auto"/>
      </w:divBdr>
    </w:div>
    <w:div w:id="1628707454">
      <w:bodyDiv w:val="1"/>
      <w:marLeft w:val="0"/>
      <w:marRight w:val="0"/>
      <w:marTop w:val="0"/>
      <w:marBottom w:val="0"/>
      <w:divBdr>
        <w:top w:val="none" w:sz="0" w:space="0" w:color="auto"/>
        <w:left w:val="none" w:sz="0" w:space="0" w:color="auto"/>
        <w:bottom w:val="none" w:sz="0" w:space="0" w:color="auto"/>
        <w:right w:val="none" w:sz="0" w:space="0" w:color="auto"/>
      </w:divBdr>
    </w:div>
    <w:div w:id="1629239784">
      <w:bodyDiv w:val="1"/>
      <w:marLeft w:val="0"/>
      <w:marRight w:val="0"/>
      <w:marTop w:val="0"/>
      <w:marBottom w:val="0"/>
      <w:divBdr>
        <w:top w:val="none" w:sz="0" w:space="0" w:color="auto"/>
        <w:left w:val="none" w:sz="0" w:space="0" w:color="auto"/>
        <w:bottom w:val="none" w:sz="0" w:space="0" w:color="auto"/>
        <w:right w:val="none" w:sz="0" w:space="0" w:color="auto"/>
      </w:divBdr>
    </w:div>
    <w:div w:id="1629698868">
      <w:bodyDiv w:val="1"/>
      <w:marLeft w:val="0"/>
      <w:marRight w:val="0"/>
      <w:marTop w:val="0"/>
      <w:marBottom w:val="0"/>
      <w:divBdr>
        <w:top w:val="none" w:sz="0" w:space="0" w:color="auto"/>
        <w:left w:val="none" w:sz="0" w:space="0" w:color="auto"/>
        <w:bottom w:val="none" w:sz="0" w:space="0" w:color="auto"/>
        <w:right w:val="none" w:sz="0" w:space="0" w:color="auto"/>
      </w:divBdr>
    </w:div>
    <w:div w:id="1630429997">
      <w:bodyDiv w:val="1"/>
      <w:marLeft w:val="0"/>
      <w:marRight w:val="0"/>
      <w:marTop w:val="0"/>
      <w:marBottom w:val="0"/>
      <w:divBdr>
        <w:top w:val="none" w:sz="0" w:space="0" w:color="auto"/>
        <w:left w:val="none" w:sz="0" w:space="0" w:color="auto"/>
        <w:bottom w:val="none" w:sz="0" w:space="0" w:color="auto"/>
        <w:right w:val="none" w:sz="0" w:space="0" w:color="auto"/>
      </w:divBdr>
    </w:div>
    <w:div w:id="1639384672">
      <w:bodyDiv w:val="1"/>
      <w:marLeft w:val="0"/>
      <w:marRight w:val="0"/>
      <w:marTop w:val="0"/>
      <w:marBottom w:val="0"/>
      <w:divBdr>
        <w:top w:val="none" w:sz="0" w:space="0" w:color="auto"/>
        <w:left w:val="none" w:sz="0" w:space="0" w:color="auto"/>
        <w:bottom w:val="none" w:sz="0" w:space="0" w:color="auto"/>
        <w:right w:val="none" w:sz="0" w:space="0" w:color="auto"/>
      </w:divBdr>
    </w:div>
    <w:div w:id="1641111441">
      <w:bodyDiv w:val="1"/>
      <w:marLeft w:val="0"/>
      <w:marRight w:val="0"/>
      <w:marTop w:val="0"/>
      <w:marBottom w:val="0"/>
      <w:divBdr>
        <w:top w:val="none" w:sz="0" w:space="0" w:color="auto"/>
        <w:left w:val="none" w:sz="0" w:space="0" w:color="auto"/>
        <w:bottom w:val="none" w:sz="0" w:space="0" w:color="auto"/>
        <w:right w:val="none" w:sz="0" w:space="0" w:color="auto"/>
      </w:divBdr>
    </w:div>
    <w:div w:id="1641957940">
      <w:bodyDiv w:val="1"/>
      <w:marLeft w:val="0"/>
      <w:marRight w:val="0"/>
      <w:marTop w:val="0"/>
      <w:marBottom w:val="0"/>
      <w:divBdr>
        <w:top w:val="none" w:sz="0" w:space="0" w:color="auto"/>
        <w:left w:val="none" w:sz="0" w:space="0" w:color="auto"/>
        <w:bottom w:val="none" w:sz="0" w:space="0" w:color="auto"/>
        <w:right w:val="none" w:sz="0" w:space="0" w:color="auto"/>
      </w:divBdr>
    </w:div>
    <w:div w:id="1645087921">
      <w:bodyDiv w:val="1"/>
      <w:marLeft w:val="0"/>
      <w:marRight w:val="0"/>
      <w:marTop w:val="0"/>
      <w:marBottom w:val="0"/>
      <w:divBdr>
        <w:top w:val="none" w:sz="0" w:space="0" w:color="auto"/>
        <w:left w:val="none" w:sz="0" w:space="0" w:color="auto"/>
        <w:bottom w:val="none" w:sz="0" w:space="0" w:color="auto"/>
        <w:right w:val="none" w:sz="0" w:space="0" w:color="auto"/>
      </w:divBdr>
    </w:div>
    <w:div w:id="1645114793">
      <w:bodyDiv w:val="1"/>
      <w:marLeft w:val="0"/>
      <w:marRight w:val="0"/>
      <w:marTop w:val="0"/>
      <w:marBottom w:val="0"/>
      <w:divBdr>
        <w:top w:val="none" w:sz="0" w:space="0" w:color="auto"/>
        <w:left w:val="none" w:sz="0" w:space="0" w:color="auto"/>
        <w:bottom w:val="none" w:sz="0" w:space="0" w:color="auto"/>
        <w:right w:val="none" w:sz="0" w:space="0" w:color="auto"/>
      </w:divBdr>
    </w:div>
    <w:div w:id="1646665055">
      <w:bodyDiv w:val="1"/>
      <w:marLeft w:val="0"/>
      <w:marRight w:val="0"/>
      <w:marTop w:val="0"/>
      <w:marBottom w:val="0"/>
      <w:divBdr>
        <w:top w:val="none" w:sz="0" w:space="0" w:color="auto"/>
        <w:left w:val="none" w:sz="0" w:space="0" w:color="auto"/>
        <w:bottom w:val="none" w:sz="0" w:space="0" w:color="auto"/>
        <w:right w:val="none" w:sz="0" w:space="0" w:color="auto"/>
      </w:divBdr>
    </w:div>
    <w:div w:id="1653437710">
      <w:bodyDiv w:val="1"/>
      <w:marLeft w:val="0"/>
      <w:marRight w:val="0"/>
      <w:marTop w:val="0"/>
      <w:marBottom w:val="0"/>
      <w:divBdr>
        <w:top w:val="none" w:sz="0" w:space="0" w:color="auto"/>
        <w:left w:val="none" w:sz="0" w:space="0" w:color="auto"/>
        <w:bottom w:val="none" w:sz="0" w:space="0" w:color="auto"/>
        <w:right w:val="none" w:sz="0" w:space="0" w:color="auto"/>
      </w:divBdr>
    </w:div>
    <w:div w:id="1656451100">
      <w:bodyDiv w:val="1"/>
      <w:marLeft w:val="0"/>
      <w:marRight w:val="0"/>
      <w:marTop w:val="0"/>
      <w:marBottom w:val="0"/>
      <w:divBdr>
        <w:top w:val="none" w:sz="0" w:space="0" w:color="auto"/>
        <w:left w:val="none" w:sz="0" w:space="0" w:color="auto"/>
        <w:bottom w:val="none" w:sz="0" w:space="0" w:color="auto"/>
        <w:right w:val="none" w:sz="0" w:space="0" w:color="auto"/>
      </w:divBdr>
    </w:div>
    <w:div w:id="1657344882">
      <w:bodyDiv w:val="1"/>
      <w:marLeft w:val="0"/>
      <w:marRight w:val="0"/>
      <w:marTop w:val="0"/>
      <w:marBottom w:val="0"/>
      <w:divBdr>
        <w:top w:val="none" w:sz="0" w:space="0" w:color="auto"/>
        <w:left w:val="none" w:sz="0" w:space="0" w:color="auto"/>
        <w:bottom w:val="none" w:sz="0" w:space="0" w:color="auto"/>
        <w:right w:val="none" w:sz="0" w:space="0" w:color="auto"/>
      </w:divBdr>
    </w:div>
    <w:div w:id="1659578919">
      <w:bodyDiv w:val="1"/>
      <w:marLeft w:val="0"/>
      <w:marRight w:val="0"/>
      <w:marTop w:val="0"/>
      <w:marBottom w:val="0"/>
      <w:divBdr>
        <w:top w:val="none" w:sz="0" w:space="0" w:color="auto"/>
        <w:left w:val="none" w:sz="0" w:space="0" w:color="auto"/>
        <w:bottom w:val="none" w:sz="0" w:space="0" w:color="auto"/>
        <w:right w:val="none" w:sz="0" w:space="0" w:color="auto"/>
      </w:divBdr>
    </w:div>
    <w:div w:id="1661276561">
      <w:bodyDiv w:val="1"/>
      <w:marLeft w:val="0"/>
      <w:marRight w:val="0"/>
      <w:marTop w:val="0"/>
      <w:marBottom w:val="0"/>
      <w:divBdr>
        <w:top w:val="none" w:sz="0" w:space="0" w:color="auto"/>
        <w:left w:val="none" w:sz="0" w:space="0" w:color="auto"/>
        <w:bottom w:val="none" w:sz="0" w:space="0" w:color="auto"/>
        <w:right w:val="none" w:sz="0" w:space="0" w:color="auto"/>
      </w:divBdr>
    </w:div>
    <w:div w:id="1662655175">
      <w:bodyDiv w:val="1"/>
      <w:marLeft w:val="0"/>
      <w:marRight w:val="0"/>
      <w:marTop w:val="0"/>
      <w:marBottom w:val="0"/>
      <w:divBdr>
        <w:top w:val="none" w:sz="0" w:space="0" w:color="auto"/>
        <w:left w:val="none" w:sz="0" w:space="0" w:color="auto"/>
        <w:bottom w:val="none" w:sz="0" w:space="0" w:color="auto"/>
        <w:right w:val="none" w:sz="0" w:space="0" w:color="auto"/>
      </w:divBdr>
    </w:div>
    <w:div w:id="1665433329">
      <w:bodyDiv w:val="1"/>
      <w:marLeft w:val="0"/>
      <w:marRight w:val="0"/>
      <w:marTop w:val="0"/>
      <w:marBottom w:val="0"/>
      <w:divBdr>
        <w:top w:val="none" w:sz="0" w:space="0" w:color="auto"/>
        <w:left w:val="none" w:sz="0" w:space="0" w:color="auto"/>
        <w:bottom w:val="none" w:sz="0" w:space="0" w:color="auto"/>
        <w:right w:val="none" w:sz="0" w:space="0" w:color="auto"/>
      </w:divBdr>
    </w:div>
    <w:div w:id="1670133749">
      <w:bodyDiv w:val="1"/>
      <w:marLeft w:val="0"/>
      <w:marRight w:val="0"/>
      <w:marTop w:val="0"/>
      <w:marBottom w:val="0"/>
      <w:divBdr>
        <w:top w:val="none" w:sz="0" w:space="0" w:color="auto"/>
        <w:left w:val="none" w:sz="0" w:space="0" w:color="auto"/>
        <w:bottom w:val="none" w:sz="0" w:space="0" w:color="auto"/>
        <w:right w:val="none" w:sz="0" w:space="0" w:color="auto"/>
      </w:divBdr>
    </w:div>
    <w:div w:id="1670986371">
      <w:bodyDiv w:val="1"/>
      <w:marLeft w:val="0"/>
      <w:marRight w:val="0"/>
      <w:marTop w:val="0"/>
      <w:marBottom w:val="0"/>
      <w:divBdr>
        <w:top w:val="none" w:sz="0" w:space="0" w:color="auto"/>
        <w:left w:val="none" w:sz="0" w:space="0" w:color="auto"/>
        <w:bottom w:val="none" w:sz="0" w:space="0" w:color="auto"/>
        <w:right w:val="none" w:sz="0" w:space="0" w:color="auto"/>
      </w:divBdr>
    </w:div>
    <w:div w:id="1671442882">
      <w:bodyDiv w:val="1"/>
      <w:marLeft w:val="0"/>
      <w:marRight w:val="0"/>
      <w:marTop w:val="0"/>
      <w:marBottom w:val="0"/>
      <w:divBdr>
        <w:top w:val="none" w:sz="0" w:space="0" w:color="auto"/>
        <w:left w:val="none" w:sz="0" w:space="0" w:color="auto"/>
        <w:bottom w:val="none" w:sz="0" w:space="0" w:color="auto"/>
        <w:right w:val="none" w:sz="0" w:space="0" w:color="auto"/>
      </w:divBdr>
    </w:div>
    <w:div w:id="1673337047">
      <w:bodyDiv w:val="1"/>
      <w:marLeft w:val="0"/>
      <w:marRight w:val="0"/>
      <w:marTop w:val="0"/>
      <w:marBottom w:val="0"/>
      <w:divBdr>
        <w:top w:val="none" w:sz="0" w:space="0" w:color="auto"/>
        <w:left w:val="none" w:sz="0" w:space="0" w:color="auto"/>
        <w:bottom w:val="none" w:sz="0" w:space="0" w:color="auto"/>
        <w:right w:val="none" w:sz="0" w:space="0" w:color="auto"/>
      </w:divBdr>
    </w:div>
    <w:div w:id="1674647949">
      <w:bodyDiv w:val="1"/>
      <w:marLeft w:val="0"/>
      <w:marRight w:val="0"/>
      <w:marTop w:val="0"/>
      <w:marBottom w:val="0"/>
      <w:divBdr>
        <w:top w:val="none" w:sz="0" w:space="0" w:color="auto"/>
        <w:left w:val="none" w:sz="0" w:space="0" w:color="auto"/>
        <w:bottom w:val="none" w:sz="0" w:space="0" w:color="auto"/>
        <w:right w:val="none" w:sz="0" w:space="0" w:color="auto"/>
      </w:divBdr>
    </w:div>
    <w:div w:id="1678656767">
      <w:bodyDiv w:val="1"/>
      <w:marLeft w:val="0"/>
      <w:marRight w:val="0"/>
      <w:marTop w:val="0"/>
      <w:marBottom w:val="0"/>
      <w:divBdr>
        <w:top w:val="none" w:sz="0" w:space="0" w:color="auto"/>
        <w:left w:val="none" w:sz="0" w:space="0" w:color="auto"/>
        <w:bottom w:val="none" w:sz="0" w:space="0" w:color="auto"/>
        <w:right w:val="none" w:sz="0" w:space="0" w:color="auto"/>
      </w:divBdr>
    </w:div>
    <w:div w:id="1681469052">
      <w:bodyDiv w:val="1"/>
      <w:marLeft w:val="0"/>
      <w:marRight w:val="0"/>
      <w:marTop w:val="0"/>
      <w:marBottom w:val="0"/>
      <w:divBdr>
        <w:top w:val="none" w:sz="0" w:space="0" w:color="auto"/>
        <w:left w:val="none" w:sz="0" w:space="0" w:color="auto"/>
        <w:bottom w:val="none" w:sz="0" w:space="0" w:color="auto"/>
        <w:right w:val="none" w:sz="0" w:space="0" w:color="auto"/>
      </w:divBdr>
    </w:div>
    <w:div w:id="1683357967">
      <w:bodyDiv w:val="1"/>
      <w:marLeft w:val="0"/>
      <w:marRight w:val="0"/>
      <w:marTop w:val="0"/>
      <w:marBottom w:val="0"/>
      <w:divBdr>
        <w:top w:val="none" w:sz="0" w:space="0" w:color="auto"/>
        <w:left w:val="none" w:sz="0" w:space="0" w:color="auto"/>
        <w:bottom w:val="none" w:sz="0" w:space="0" w:color="auto"/>
        <w:right w:val="none" w:sz="0" w:space="0" w:color="auto"/>
      </w:divBdr>
    </w:div>
    <w:div w:id="1692680268">
      <w:bodyDiv w:val="1"/>
      <w:marLeft w:val="0"/>
      <w:marRight w:val="0"/>
      <w:marTop w:val="0"/>
      <w:marBottom w:val="0"/>
      <w:divBdr>
        <w:top w:val="none" w:sz="0" w:space="0" w:color="auto"/>
        <w:left w:val="none" w:sz="0" w:space="0" w:color="auto"/>
        <w:bottom w:val="none" w:sz="0" w:space="0" w:color="auto"/>
        <w:right w:val="none" w:sz="0" w:space="0" w:color="auto"/>
      </w:divBdr>
    </w:div>
    <w:div w:id="1693916771">
      <w:bodyDiv w:val="1"/>
      <w:marLeft w:val="0"/>
      <w:marRight w:val="0"/>
      <w:marTop w:val="0"/>
      <w:marBottom w:val="0"/>
      <w:divBdr>
        <w:top w:val="none" w:sz="0" w:space="0" w:color="auto"/>
        <w:left w:val="none" w:sz="0" w:space="0" w:color="auto"/>
        <w:bottom w:val="none" w:sz="0" w:space="0" w:color="auto"/>
        <w:right w:val="none" w:sz="0" w:space="0" w:color="auto"/>
      </w:divBdr>
    </w:div>
    <w:div w:id="1693922130">
      <w:bodyDiv w:val="1"/>
      <w:marLeft w:val="0"/>
      <w:marRight w:val="0"/>
      <w:marTop w:val="0"/>
      <w:marBottom w:val="0"/>
      <w:divBdr>
        <w:top w:val="none" w:sz="0" w:space="0" w:color="auto"/>
        <w:left w:val="none" w:sz="0" w:space="0" w:color="auto"/>
        <w:bottom w:val="none" w:sz="0" w:space="0" w:color="auto"/>
        <w:right w:val="none" w:sz="0" w:space="0" w:color="auto"/>
      </w:divBdr>
    </w:div>
    <w:div w:id="1694920343">
      <w:bodyDiv w:val="1"/>
      <w:marLeft w:val="0"/>
      <w:marRight w:val="0"/>
      <w:marTop w:val="0"/>
      <w:marBottom w:val="0"/>
      <w:divBdr>
        <w:top w:val="none" w:sz="0" w:space="0" w:color="auto"/>
        <w:left w:val="none" w:sz="0" w:space="0" w:color="auto"/>
        <w:bottom w:val="none" w:sz="0" w:space="0" w:color="auto"/>
        <w:right w:val="none" w:sz="0" w:space="0" w:color="auto"/>
      </w:divBdr>
    </w:div>
    <w:div w:id="1696733406">
      <w:bodyDiv w:val="1"/>
      <w:marLeft w:val="0"/>
      <w:marRight w:val="0"/>
      <w:marTop w:val="0"/>
      <w:marBottom w:val="0"/>
      <w:divBdr>
        <w:top w:val="none" w:sz="0" w:space="0" w:color="auto"/>
        <w:left w:val="none" w:sz="0" w:space="0" w:color="auto"/>
        <w:bottom w:val="none" w:sz="0" w:space="0" w:color="auto"/>
        <w:right w:val="none" w:sz="0" w:space="0" w:color="auto"/>
      </w:divBdr>
    </w:div>
    <w:div w:id="1700398818">
      <w:bodyDiv w:val="1"/>
      <w:marLeft w:val="0"/>
      <w:marRight w:val="0"/>
      <w:marTop w:val="0"/>
      <w:marBottom w:val="0"/>
      <w:divBdr>
        <w:top w:val="none" w:sz="0" w:space="0" w:color="auto"/>
        <w:left w:val="none" w:sz="0" w:space="0" w:color="auto"/>
        <w:bottom w:val="none" w:sz="0" w:space="0" w:color="auto"/>
        <w:right w:val="none" w:sz="0" w:space="0" w:color="auto"/>
      </w:divBdr>
    </w:div>
    <w:div w:id="1700475188">
      <w:bodyDiv w:val="1"/>
      <w:marLeft w:val="0"/>
      <w:marRight w:val="0"/>
      <w:marTop w:val="0"/>
      <w:marBottom w:val="0"/>
      <w:divBdr>
        <w:top w:val="none" w:sz="0" w:space="0" w:color="auto"/>
        <w:left w:val="none" w:sz="0" w:space="0" w:color="auto"/>
        <w:bottom w:val="none" w:sz="0" w:space="0" w:color="auto"/>
        <w:right w:val="none" w:sz="0" w:space="0" w:color="auto"/>
      </w:divBdr>
    </w:div>
    <w:div w:id="1701012957">
      <w:bodyDiv w:val="1"/>
      <w:marLeft w:val="0"/>
      <w:marRight w:val="0"/>
      <w:marTop w:val="0"/>
      <w:marBottom w:val="0"/>
      <w:divBdr>
        <w:top w:val="none" w:sz="0" w:space="0" w:color="auto"/>
        <w:left w:val="none" w:sz="0" w:space="0" w:color="auto"/>
        <w:bottom w:val="none" w:sz="0" w:space="0" w:color="auto"/>
        <w:right w:val="none" w:sz="0" w:space="0" w:color="auto"/>
      </w:divBdr>
    </w:div>
    <w:div w:id="1701585035">
      <w:bodyDiv w:val="1"/>
      <w:marLeft w:val="0"/>
      <w:marRight w:val="0"/>
      <w:marTop w:val="0"/>
      <w:marBottom w:val="0"/>
      <w:divBdr>
        <w:top w:val="none" w:sz="0" w:space="0" w:color="auto"/>
        <w:left w:val="none" w:sz="0" w:space="0" w:color="auto"/>
        <w:bottom w:val="none" w:sz="0" w:space="0" w:color="auto"/>
        <w:right w:val="none" w:sz="0" w:space="0" w:color="auto"/>
      </w:divBdr>
    </w:div>
    <w:div w:id="1701585813">
      <w:bodyDiv w:val="1"/>
      <w:marLeft w:val="0"/>
      <w:marRight w:val="0"/>
      <w:marTop w:val="0"/>
      <w:marBottom w:val="0"/>
      <w:divBdr>
        <w:top w:val="none" w:sz="0" w:space="0" w:color="auto"/>
        <w:left w:val="none" w:sz="0" w:space="0" w:color="auto"/>
        <w:bottom w:val="none" w:sz="0" w:space="0" w:color="auto"/>
        <w:right w:val="none" w:sz="0" w:space="0" w:color="auto"/>
      </w:divBdr>
    </w:div>
    <w:div w:id="1714884208">
      <w:bodyDiv w:val="1"/>
      <w:marLeft w:val="0"/>
      <w:marRight w:val="0"/>
      <w:marTop w:val="0"/>
      <w:marBottom w:val="0"/>
      <w:divBdr>
        <w:top w:val="none" w:sz="0" w:space="0" w:color="auto"/>
        <w:left w:val="none" w:sz="0" w:space="0" w:color="auto"/>
        <w:bottom w:val="none" w:sz="0" w:space="0" w:color="auto"/>
        <w:right w:val="none" w:sz="0" w:space="0" w:color="auto"/>
      </w:divBdr>
    </w:div>
    <w:div w:id="1716157249">
      <w:bodyDiv w:val="1"/>
      <w:marLeft w:val="0"/>
      <w:marRight w:val="0"/>
      <w:marTop w:val="0"/>
      <w:marBottom w:val="0"/>
      <w:divBdr>
        <w:top w:val="none" w:sz="0" w:space="0" w:color="auto"/>
        <w:left w:val="none" w:sz="0" w:space="0" w:color="auto"/>
        <w:bottom w:val="none" w:sz="0" w:space="0" w:color="auto"/>
        <w:right w:val="none" w:sz="0" w:space="0" w:color="auto"/>
      </w:divBdr>
    </w:div>
    <w:div w:id="1716930670">
      <w:bodyDiv w:val="1"/>
      <w:marLeft w:val="0"/>
      <w:marRight w:val="0"/>
      <w:marTop w:val="0"/>
      <w:marBottom w:val="0"/>
      <w:divBdr>
        <w:top w:val="none" w:sz="0" w:space="0" w:color="auto"/>
        <w:left w:val="none" w:sz="0" w:space="0" w:color="auto"/>
        <w:bottom w:val="none" w:sz="0" w:space="0" w:color="auto"/>
        <w:right w:val="none" w:sz="0" w:space="0" w:color="auto"/>
      </w:divBdr>
    </w:div>
    <w:div w:id="1718313351">
      <w:bodyDiv w:val="1"/>
      <w:marLeft w:val="0"/>
      <w:marRight w:val="0"/>
      <w:marTop w:val="0"/>
      <w:marBottom w:val="0"/>
      <w:divBdr>
        <w:top w:val="none" w:sz="0" w:space="0" w:color="auto"/>
        <w:left w:val="none" w:sz="0" w:space="0" w:color="auto"/>
        <w:bottom w:val="none" w:sz="0" w:space="0" w:color="auto"/>
        <w:right w:val="none" w:sz="0" w:space="0" w:color="auto"/>
      </w:divBdr>
    </w:div>
    <w:div w:id="1718315623">
      <w:bodyDiv w:val="1"/>
      <w:marLeft w:val="0"/>
      <w:marRight w:val="0"/>
      <w:marTop w:val="0"/>
      <w:marBottom w:val="0"/>
      <w:divBdr>
        <w:top w:val="none" w:sz="0" w:space="0" w:color="auto"/>
        <w:left w:val="none" w:sz="0" w:space="0" w:color="auto"/>
        <w:bottom w:val="none" w:sz="0" w:space="0" w:color="auto"/>
        <w:right w:val="none" w:sz="0" w:space="0" w:color="auto"/>
      </w:divBdr>
    </w:div>
    <w:div w:id="1718822233">
      <w:bodyDiv w:val="1"/>
      <w:marLeft w:val="0"/>
      <w:marRight w:val="0"/>
      <w:marTop w:val="0"/>
      <w:marBottom w:val="0"/>
      <w:divBdr>
        <w:top w:val="none" w:sz="0" w:space="0" w:color="auto"/>
        <w:left w:val="none" w:sz="0" w:space="0" w:color="auto"/>
        <w:bottom w:val="none" w:sz="0" w:space="0" w:color="auto"/>
        <w:right w:val="none" w:sz="0" w:space="0" w:color="auto"/>
      </w:divBdr>
    </w:div>
    <w:div w:id="1719082354">
      <w:bodyDiv w:val="1"/>
      <w:marLeft w:val="0"/>
      <w:marRight w:val="0"/>
      <w:marTop w:val="0"/>
      <w:marBottom w:val="0"/>
      <w:divBdr>
        <w:top w:val="none" w:sz="0" w:space="0" w:color="auto"/>
        <w:left w:val="none" w:sz="0" w:space="0" w:color="auto"/>
        <w:bottom w:val="none" w:sz="0" w:space="0" w:color="auto"/>
        <w:right w:val="none" w:sz="0" w:space="0" w:color="auto"/>
      </w:divBdr>
    </w:div>
    <w:div w:id="1723559647">
      <w:bodyDiv w:val="1"/>
      <w:marLeft w:val="0"/>
      <w:marRight w:val="0"/>
      <w:marTop w:val="0"/>
      <w:marBottom w:val="0"/>
      <w:divBdr>
        <w:top w:val="none" w:sz="0" w:space="0" w:color="auto"/>
        <w:left w:val="none" w:sz="0" w:space="0" w:color="auto"/>
        <w:bottom w:val="none" w:sz="0" w:space="0" w:color="auto"/>
        <w:right w:val="none" w:sz="0" w:space="0" w:color="auto"/>
      </w:divBdr>
    </w:div>
    <w:div w:id="1728601410">
      <w:bodyDiv w:val="1"/>
      <w:marLeft w:val="0"/>
      <w:marRight w:val="0"/>
      <w:marTop w:val="0"/>
      <w:marBottom w:val="0"/>
      <w:divBdr>
        <w:top w:val="none" w:sz="0" w:space="0" w:color="auto"/>
        <w:left w:val="none" w:sz="0" w:space="0" w:color="auto"/>
        <w:bottom w:val="none" w:sz="0" w:space="0" w:color="auto"/>
        <w:right w:val="none" w:sz="0" w:space="0" w:color="auto"/>
      </w:divBdr>
    </w:div>
    <w:div w:id="1730154944">
      <w:bodyDiv w:val="1"/>
      <w:marLeft w:val="0"/>
      <w:marRight w:val="0"/>
      <w:marTop w:val="0"/>
      <w:marBottom w:val="0"/>
      <w:divBdr>
        <w:top w:val="none" w:sz="0" w:space="0" w:color="auto"/>
        <w:left w:val="none" w:sz="0" w:space="0" w:color="auto"/>
        <w:bottom w:val="none" w:sz="0" w:space="0" w:color="auto"/>
        <w:right w:val="none" w:sz="0" w:space="0" w:color="auto"/>
      </w:divBdr>
    </w:div>
    <w:div w:id="1730568076">
      <w:bodyDiv w:val="1"/>
      <w:marLeft w:val="0"/>
      <w:marRight w:val="0"/>
      <w:marTop w:val="0"/>
      <w:marBottom w:val="0"/>
      <w:divBdr>
        <w:top w:val="none" w:sz="0" w:space="0" w:color="auto"/>
        <w:left w:val="none" w:sz="0" w:space="0" w:color="auto"/>
        <w:bottom w:val="none" w:sz="0" w:space="0" w:color="auto"/>
        <w:right w:val="none" w:sz="0" w:space="0" w:color="auto"/>
      </w:divBdr>
    </w:div>
    <w:div w:id="1732119353">
      <w:bodyDiv w:val="1"/>
      <w:marLeft w:val="0"/>
      <w:marRight w:val="0"/>
      <w:marTop w:val="0"/>
      <w:marBottom w:val="0"/>
      <w:divBdr>
        <w:top w:val="none" w:sz="0" w:space="0" w:color="auto"/>
        <w:left w:val="none" w:sz="0" w:space="0" w:color="auto"/>
        <w:bottom w:val="none" w:sz="0" w:space="0" w:color="auto"/>
        <w:right w:val="none" w:sz="0" w:space="0" w:color="auto"/>
      </w:divBdr>
    </w:div>
    <w:div w:id="1732382675">
      <w:bodyDiv w:val="1"/>
      <w:marLeft w:val="0"/>
      <w:marRight w:val="0"/>
      <w:marTop w:val="0"/>
      <w:marBottom w:val="0"/>
      <w:divBdr>
        <w:top w:val="none" w:sz="0" w:space="0" w:color="auto"/>
        <w:left w:val="none" w:sz="0" w:space="0" w:color="auto"/>
        <w:bottom w:val="none" w:sz="0" w:space="0" w:color="auto"/>
        <w:right w:val="none" w:sz="0" w:space="0" w:color="auto"/>
      </w:divBdr>
    </w:div>
    <w:div w:id="1733700931">
      <w:bodyDiv w:val="1"/>
      <w:marLeft w:val="0"/>
      <w:marRight w:val="0"/>
      <w:marTop w:val="0"/>
      <w:marBottom w:val="0"/>
      <w:divBdr>
        <w:top w:val="none" w:sz="0" w:space="0" w:color="auto"/>
        <w:left w:val="none" w:sz="0" w:space="0" w:color="auto"/>
        <w:bottom w:val="none" w:sz="0" w:space="0" w:color="auto"/>
        <w:right w:val="none" w:sz="0" w:space="0" w:color="auto"/>
      </w:divBdr>
    </w:div>
    <w:div w:id="1745951926">
      <w:bodyDiv w:val="1"/>
      <w:marLeft w:val="0"/>
      <w:marRight w:val="0"/>
      <w:marTop w:val="0"/>
      <w:marBottom w:val="0"/>
      <w:divBdr>
        <w:top w:val="none" w:sz="0" w:space="0" w:color="auto"/>
        <w:left w:val="none" w:sz="0" w:space="0" w:color="auto"/>
        <w:bottom w:val="none" w:sz="0" w:space="0" w:color="auto"/>
        <w:right w:val="none" w:sz="0" w:space="0" w:color="auto"/>
      </w:divBdr>
    </w:div>
    <w:div w:id="1746369701">
      <w:bodyDiv w:val="1"/>
      <w:marLeft w:val="0"/>
      <w:marRight w:val="0"/>
      <w:marTop w:val="0"/>
      <w:marBottom w:val="0"/>
      <w:divBdr>
        <w:top w:val="none" w:sz="0" w:space="0" w:color="auto"/>
        <w:left w:val="none" w:sz="0" w:space="0" w:color="auto"/>
        <w:bottom w:val="none" w:sz="0" w:space="0" w:color="auto"/>
        <w:right w:val="none" w:sz="0" w:space="0" w:color="auto"/>
      </w:divBdr>
    </w:div>
    <w:div w:id="1751732851">
      <w:bodyDiv w:val="1"/>
      <w:marLeft w:val="0"/>
      <w:marRight w:val="0"/>
      <w:marTop w:val="0"/>
      <w:marBottom w:val="0"/>
      <w:divBdr>
        <w:top w:val="none" w:sz="0" w:space="0" w:color="auto"/>
        <w:left w:val="none" w:sz="0" w:space="0" w:color="auto"/>
        <w:bottom w:val="none" w:sz="0" w:space="0" w:color="auto"/>
        <w:right w:val="none" w:sz="0" w:space="0" w:color="auto"/>
      </w:divBdr>
    </w:div>
    <w:div w:id="1754547178">
      <w:bodyDiv w:val="1"/>
      <w:marLeft w:val="0"/>
      <w:marRight w:val="0"/>
      <w:marTop w:val="0"/>
      <w:marBottom w:val="0"/>
      <w:divBdr>
        <w:top w:val="none" w:sz="0" w:space="0" w:color="auto"/>
        <w:left w:val="none" w:sz="0" w:space="0" w:color="auto"/>
        <w:bottom w:val="none" w:sz="0" w:space="0" w:color="auto"/>
        <w:right w:val="none" w:sz="0" w:space="0" w:color="auto"/>
      </w:divBdr>
    </w:div>
    <w:div w:id="1757045824">
      <w:bodyDiv w:val="1"/>
      <w:marLeft w:val="0"/>
      <w:marRight w:val="0"/>
      <w:marTop w:val="0"/>
      <w:marBottom w:val="0"/>
      <w:divBdr>
        <w:top w:val="none" w:sz="0" w:space="0" w:color="auto"/>
        <w:left w:val="none" w:sz="0" w:space="0" w:color="auto"/>
        <w:bottom w:val="none" w:sz="0" w:space="0" w:color="auto"/>
        <w:right w:val="none" w:sz="0" w:space="0" w:color="auto"/>
      </w:divBdr>
    </w:div>
    <w:div w:id="1758207059">
      <w:bodyDiv w:val="1"/>
      <w:marLeft w:val="0"/>
      <w:marRight w:val="0"/>
      <w:marTop w:val="0"/>
      <w:marBottom w:val="0"/>
      <w:divBdr>
        <w:top w:val="none" w:sz="0" w:space="0" w:color="auto"/>
        <w:left w:val="none" w:sz="0" w:space="0" w:color="auto"/>
        <w:bottom w:val="none" w:sz="0" w:space="0" w:color="auto"/>
        <w:right w:val="none" w:sz="0" w:space="0" w:color="auto"/>
      </w:divBdr>
    </w:div>
    <w:div w:id="1759322378">
      <w:bodyDiv w:val="1"/>
      <w:marLeft w:val="0"/>
      <w:marRight w:val="0"/>
      <w:marTop w:val="0"/>
      <w:marBottom w:val="0"/>
      <w:divBdr>
        <w:top w:val="none" w:sz="0" w:space="0" w:color="auto"/>
        <w:left w:val="none" w:sz="0" w:space="0" w:color="auto"/>
        <w:bottom w:val="none" w:sz="0" w:space="0" w:color="auto"/>
        <w:right w:val="none" w:sz="0" w:space="0" w:color="auto"/>
      </w:divBdr>
    </w:div>
    <w:div w:id="1761681511">
      <w:bodyDiv w:val="1"/>
      <w:marLeft w:val="0"/>
      <w:marRight w:val="0"/>
      <w:marTop w:val="0"/>
      <w:marBottom w:val="0"/>
      <w:divBdr>
        <w:top w:val="none" w:sz="0" w:space="0" w:color="auto"/>
        <w:left w:val="none" w:sz="0" w:space="0" w:color="auto"/>
        <w:bottom w:val="none" w:sz="0" w:space="0" w:color="auto"/>
        <w:right w:val="none" w:sz="0" w:space="0" w:color="auto"/>
      </w:divBdr>
    </w:div>
    <w:div w:id="1768577638">
      <w:bodyDiv w:val="1"/>
      <w:marLeft w:val="0"/>
      <w:marRight w:val="0"/>
      <w:marTop w:val="0"/>
      <w:marBottom w:val="0"/>
      <w:divBdr>
        <w:top w:val="none" w:sz="0" w:space="0" w:color="auto"/>
        <w:left w:val="none" w:sz="0" w:space="0" w:color="auto"/>
        <w:bottom w:val="none" w:sz="0" w:space="0" w:color="auto"/>
        <w:right w:val="none" w:sz="0" w:space="0" w:color="auto"/>
      </w:divBdr>
    </w:div>
    <w:div w:id="1770083173">
      <w:bodyDiv w:val="1"/>
      <w:marLeft w:val="0"/>
      <w:marRight w:val="0"/>
      <w:marTop w:val="0"/>
      <w:marBottom w:val="0"/>
      <w:divBdr>
        <w:top w:val="none" w:sz="0" w:space="0" w:color="auto"/>
        <w:left w:val="none" w:sz="0" w:space="0" w:color="auto"/>
        <w:bottom w:val="none" w:sz="0" w:space="0" w:color="auto"/>
        <w:right w:val="none" w:sz="0" w:space="0" w:color="auto"/>
      </w:divBdr>
    </w:div>
    <w:div w:id="1770154508">
      <w:bodyDiv w:val="1"/>
      <w:marLeft w:val="0"/>
      <w:marRight w:val="0"/>
      <w:marTop w:val="0"/>
      <w:marBottom w:val="0"/>
      <w:divBdr>
        <w:top w:val="none" w:sz="0" w:space="0" w:color="auto"/>
        <w:left w:val="none" w:sz="0" w:space="0" w:color="auto"/>
        <w:bottom w:val="none" w:sz="0" w:space="0" w:color="auto"/>
        <w:right w:val="none" w:sz="0" w:space="0" w:color="auto"/>
      </w:divBdr>
    </w:div>
    <w:div w:id="1772584762">
      <w:bodyDiv w:val="1"/>
      <w:marLeft w:val="0"/>
      <w:marRight w:val="0"/>
      <w:marTop w:val="0"/>
      <w:marBottom w:val="0"/>
      <w:divBdr>
        <w:top w:val="none" w:sz="0" w:space="0" w:color="auto"/>
        <w:left w:val="none" w:sz="0" w:space="0" w:color="auto"/>
        <w:bottom w:val="none" w:sz="0" w:space="0" w:color="auto"/>
        <w:right w:val="none" w:sz="0" w:space="0" w:color="auto"/>
      </w:divBdr>
    </w:div>
    <w:div w:id="1772701216">
      <w:bodyDiv w:val="1"/>
      <w:marLeft w:val="0"/>
      <w:marRight w:val="0"/>
      <w:marTop w:val="0"/>
      <w:marBottom w:val="0"/>
      <w:divBdr>
        <w:top w:val="none" w:sz="0" w:space="0" w:color="auto"/>
        <w:left w:val="none" w:sz="0" w:space="0" w:color="auto"/>
        <w:bottom w:val="none" w:sz="0" w:space="0" w:color="auto"/>
        <w:right w:val="none" w:sz="0" w:space="0" w:color="auto"/>
      </w:divBdr>
    </w:div>
    <w:div w:id="1779400093">
      <w:bodyDiv w:val="1"/>
      <w:marLeft w:val="0"/>
      <w:marRight w:val="0"/>
      <w:marTop w:val="0"/>
      <w:marBottom w:val="0"/>
      <w:divBdr>
        <w:top w:val="none" w:sz="0" w:space="0" w:color="auto"/>
        <w:left w:val="none" w:sz="0" w:space="0" w:color="auto"/>
        <w:bottom w:val="none" w:sz="0" w:space="0" w:color="auto"/>
        <w:right w:val="none" w:sz="0" w:space="0" w:color="auto"/>
      </w:divBdr>
    </w:div>
    <w:div w:id="1785998013">
      <w:bodyDiv w:val="1"/>
      <w:marLeft w:val="0"/>
      <w:marRight w:val="0"/>
      <w:marTop w:val="0"/>
      <w:marBottom w:val="0"/>
      <w:divBdr>
        <w:top w:val="none" w:sz="0" w:space="0" w:color="auto"/>
        <w:left w:val="none" w:sz="0" w:space="0" w:color="auto"/>
        <w:bottom w:val="none" w:sz="0" w:space="0" w:color="auto"/>
        <w:right w:val="none" w:sz="0" w:space="0" w:color="auto"/>
      </w:divBdr>
    </w:div>
    <w:div w:id="1791046713">
      <w:bodyDiv w:val="1"/>
      <w:marLeft w:val="0"/>
      <w:marRight w:val="0"/>
      <w:marTop w:val="0"/>
      <w:marBottom w:val="0"/>
      <w:divBdr>
        <w:top w:val="none" w:sz="0" w:space="0" w:color="auto"/>
        <w:left w:val="none" w:sz="0" w:space="0" w:color="auto"/>
        <w:bottom w:val="none" w:sz="0" w:space="0" w:color="auto"/>
        <w:right w:val="none" w:sz="0" w:space="0" w:color="auto"/>
      </w:divBdr>
    </w:div>
    <w:div w:id="1797524805">
      <w:bodyDiv w:val="1"/>
      <w:marLeft w:val="0"/>
      <w:marRight w:val="0"/>
      <w:marTop w:val="0"/>
      <w:marBottom w:val="0"/>
      <w:divBdr>
        <w:top w:val="none" w:sz="0" w:space="0" w:color="auto"/>
        <w:left w:val="none" w:sz="0" w:space="0" w:color="auto"/>
        <w:bottom w:val="none" w:sz="0" w:space="0" w:color="auto"/>
        <w:right w:val="none" w:sz="0" w:space="0" w:color="auto"/>
      </w:divBdr>
    </w:div>
    <w:div w:id="1802646766">
      <w:bodyDiv w:val="1"/>
      <w:marLeft w:val="0"/>
      <w:marRight w:val="0"/>
      <w:marTop w:val="0"/>
      <w:marBottom w:val="0"/>
      <w:divBdr>
        <w:top w:val="none" w:sz="0" w:space="0" w:color="auto"/>
        <w:left w:val="none" w:sz="0" w:space="0" w:color="auto"/>
        <w:bottom w:val="none" w:sz="0" w:space="0" w:color="auto"/>
        <w:right w:val="none" w:sz="0" w:space="0" w:color="auto"/>
      </w:divBdr>
    </w:div>
    <w:div w:id="1803959666">
      <w:bodyDiv w:val="1"/>
      <w:marLeft w:val="0"/>
      <w:marRight w:val="0"/>
      <w:marTop w:val="0"/>
      <w:marBottom w:val="0"/>
      <w:divBdr>
        <w:top w:val="none" w:sz="0" w:space="0" w:color="auto"/>
        <w:left w:val="none" w:sz="0" w:space="0" w:color="auto"/>
        <w:bottom w:val="none" w:sz="0" w:space="0" w:color="auto"/>
        <w:right w:val="none" w:sz="0" w:space="0" w:color="auto"/>
      </w:divBdr>
    </w:div>
    <w:div w:id="1813019927">
      <w:bodyDiv w:val="1"/>
      <w:marLeft w:val="0"/>
      <w:marRight w:val="0"/>
      <w:marTop w:val="0"/>
      <w:marBottom w:val="0"/>
      <w:divBdr>
        <w:top w:val="none" w:sz="0" w:space="0" w:color="auto"/>
        <w:left w:val="none" w:sz="0" w:space="0" w:color="auto"/>
        <w:bottom w:val="none" w:sz="0" w:space="0" w:color="auto"/>
        <w:right w:val="none" w:sz="0" w:space="0" w:color="auto"/>
      </w:divBdr>
    </w:div>
    <w:div w:id="1817723848">
      <w:bodyDiv w:val="1"/>
      <w:marLeft w:val="0"/>
      <w:marRight w:val="0"/>
      <w:marTop w:val="0"/>
      <w:marBottom w:val="0"/>
      <w:divBdr>
        <w:top w:val="none" w:sz="0" w:space="0" w:color="auto"/>
        <w:left w:val="none" w:sz="0" w:space="0" w:color="auto"/>
        <w:bottom w:val="none" w:sz="0" w:space="0" w:color="auto"/>
        <w:right w:val="none" w:sz="0" w:space="0" w:color="auto"/>
      </w:divBdr>
    </w:div>
    <w:div w:id="1819803791">
      <w:bodyDiv w:val="1"/>
      <w:marLeft w:val="0"/>
      <w:marRight w:val="0"/>
      <w:marTop w:val="0"/>
      <w:marBottom w:val="0"/>
      <w:divBdr>
        <w:top w:val="none" w:sz="0" w:space="0" w:color="auto"/>
        <w:left w:val="none" w:sz="0" w:space="0" w:color="auto"/>
        <w:bottom w:val="none" w:sz="0" w:space="0" w:color="auto"/>
        <w:right w:val="none" w:sz="0" w:space="0" w:color="auto"/>
      </w:divBdr>
    </w:div>
    <w:div w:id="1823153922">
      <w:bodyDiv w:val="1"/>
      <w:marLeft w:val="0"/>
      <w:marRight w:val="0"/>
      <w:marTop w:val="0"/>
      <w:marBottom w:val="0"/>
      <w:divBdr>
        <w:top w:val="none" w:sz="0" w:space="0" w:color="auto"/>
        <w:left w:val="none" w:sz="0" w:space="0" w:color="auto"/>
        <w:bottom w:val="none" w:sz="0" w:space="0" w:color="auto"/>
        <w:right w:val="none" w:sz="0" w:space="0" w:color="auto"/>
      </w:divBdr>
    </w:div>
    <w:div w:id="1824008346">
      <w:bodyDiv w:val="1"/>
      <w:marLeft w:val="0"/>
      <w:marRight w:val="0"/>
      <w:marTop w:val="0"/>
      <w:marBottom w:val="0"/>
      <w:divBdr>
        <w:top w:val="none" w:sz="0" w:space="0" w:color="auto"/>
        <w:left w:val="none" w:sz="0" w:space="0" w:color="auto"/>
        <w:bottom w:val="none" w:sz="0" w:space="0" w:color="auto"/>
        <w:right w:val="none" w:sz="0" w:space="0" w:color="auto"/>
      </w:divBdr>
    </w:div>
    <w:div w:id="1824737335">
      <w:bodyDiv w:val="1"/>
      <w:marLeft w:val="0"/>
      <w:marRight w:val="0"/>
      <w:marTop w:val="0"/>
      <w:marBottom w:val="0"/>
      <w:divBdr>
        <w:top w:val="none" w:sz="0" w:space="0" w:color="auto"/>
        <w:left w:val="none" w:sz="0" w:space="0" w:color="auto"/>
        <w:bottom w:val="none" w:sz="0" w:space="0" w:color="auto"/>
        <w:right w:val="none" w:sz="0" w:space="0" w:color="auto"/>
      </w:divBdr>
    </w:div>
    <w:div w:id="1824928460">
      <w:bodyDiv w:val="1"/>
      <w:marLeft w:val="0"/>
      <w:marRight w:val="0"/>
      <w:marTop w:val="0"/>
      <w:marBottom w:val="0"/>
      <w:divBdr>
        <w:top w:val="none" w:sz="0" w:space="0" w:color="auto"/>
        <w:left w:val="none" w:sz="0" w:space="0" w:color="auto"/>
        <w:bottom w:val="none" w:sz="0" w:space="0" w:color="auto"/>
        <w:right w:val="none" w:sz="0" w:space="0" w:color="auto"/>
      </w:divBdr>
    </w:div>
    <w:div w:id="1825706622">
      <w:bodyDiv w:val="1"/>
      <w:marLeft w:val="0"/>
      <w:marRight w:val="0"/>
      <w:marTop w:val="0"/>
      <w:marBottom w:val="0"/>
      <w:divBdr>
        <w:top w:val="none" w:sz="0" w:space="0" w:color="auto"/>
        <w:left w:val="none" w:sz="0" w:space="0" w:color="auto"/>
        <w:bottom w:val="none" w:sz="0" w:space="0" w:color="auto"/>
        <w:right w:val="none" w:sz="0" w:space="0" w:color="auto"/>
      </w:divBdr>
    </w:div>
    <w:div w:id="1828394394">
      <w:bodyDiv w:val="1"/>
      <w:marLeft w:val="0"/>
      <w:marRight w:val="0"/>
      <w:marTop w:val="0"/>
      <w:marBottom w:val="0"/>
      <w:divBdr>
        <w:top w:val="none" w:sz="0" w:space="0" w:color="auto"/>
        <w:left w:val="none" w:sz="0" w:space="0" w:color="auto"/>
        <w:bottom w:val="none" w:sz="0" w:space="0" w:color="auto"/>
        <w:right w:val="none" w:sz="0" w:space="0" w:color="auto"/>
      </w:divBdr>
    </w:div>
    <w:div w:id="1833370814">
      <w:bodyDiv w:val="1"/>
      <w:marLeft w:val="0"/>
      <w:marRight w:val="0"/>
      <w:marTop w:val="0"/>
      <w:marBottom w:val="0"/>
      <w:divBdr>
        <w:top w:val="none" w:sz="0" w:space="0" w:color="auto"/>
        <w:left w:val="none" w:sz="0" w:space="0" w:color="auto"/>
        <w:bottom w:val="none" w:sz="0" w:space="0" w:color="auto"/>
        <w:right w:val="none" w:sz="0" w:space="0" w:color="auto"/>
      </w:divBdr>
    </w:div>
    <w:div w:id="1833370905">
      <w:bodyDiv w:val="1"/>
      <w:marLeft w:val="0"/>
      <w:marRight w:val="0"/>
      <w:marTop w:val="0"/>
      <w:marBottom w:val="0"/>
      <w:divBdr>
        <w:top w:val="none" w:sz="0" w:space="0" w:color="auto"/>
        <w:left w:val="none" w:sz="0" w:space="0" w:color="auto"/>
        <w:bottom w:val="none" w:sz="0" w:space="0" w:color="auto"/>
        <w:right w:val="none" w:sz="0" w:space="0" w:color="auto"/>
      </w:divBdr>
    </w:div>
    <w:div w:id="1835022815">
      <w:bodyDiv w:val="1"/>
      <w:marLeft w:val="0"/>
      <w:marRight w:val="0"/>
      <w:marTop w:val="0"/>
      <w:marBottom w:val="0"/>
      <w:divBdr>
        <w:top w:val="none" w:sz="0" w:space="0" w:color="auto"/>
        <w:left w:val="none" w:sz="0" w:space="0" w:color="auto"/>
        <w:bottom w:val="none" w:sz="0" w:space="0" w:color="auto"/>
        <w:right w:val="none" w:sz="0" w:space="0" w:color="auto"/>
      </w:divBdr>
    </w:div>
    <w:div w:id="1838840244">
      <w:bodyDiv w:val="1"/>
      <w:marLeft w:val="0"/>
      <w:marRight w:val="0"/>
      <w:marTop w:val="0"/>
      <w:marBottom w:val="0"/>
      <w:divBdr>
        <w:top w:val="none" w:sz="0" w:space="0" w:color="auto"/>
        <w:left w:val="none" w:sz="0" w:space="0" w:color="auto"/>
        <w:bottom w:val="none" w:sz="0" w:space="0" w:color="auto"/>
        <w:right w:val="none" w:sz="0" w:space="0" w:color="auto"/>
      </w:divBdr>
    </w:div>
    <w:div w:id="1849320388">
      <w:bodyDiv w:val="1"/>
      <w:marLeft w:val="0"/>
      <w:marRight w:val="0"/>
      <w:marTop w:val="0"/>
      <w:marBottom w:val="0"/>
      <w:divBdr>
        <w:top w:val="none" w:sz="0" w:space="0" w:color="auto"/>
        <w:left w:val="none" w:sz="0" w:space="0" w:color="auto"/>
        <w:bottom w:val="none" w:sz="0" w:space="0" w:color="auto"/>
        <w:right w:val="none" w:sz="0" w:space="0" w:color="auto"/>
      </w:divBdr>
    </w:div>
    <w:div w:id="1852598293">
      <w:bodyDiv w:val="1"/>
      <w:marLeft w:val="0"/>
      <w:marRight w:val="0"/>
      <w:marTop w:val="0"/>
      <w:marBottom w:val="0"/>
      <w:divBdr>
        <w:top w:val="none" w:sz="0" w:space="0" w:color="auto"/>
        <w:left w:val="none" w:sz="0" w:space="0" w:color="auto"/>
        <w:bottom w:val="none" w:sz="0" w:space="0" w:color="auto"/>
        <w:right w:val="none" w:sz="0" w:space="0" w:color="auto"/>
      </w:divBdr>
    </w:div>
    <w:div w:id="1853836455">
      <w:bodyDiv w:val="1"/>
      <w:marLeft w:val="0"/>
      <w:marRight w:val="0"/>
      <w:marTop w:val="0"/>
      <w:marBottom w:val="0"/>
      <w:divBdr>
        <w:top w:val="none" w:sz="0" w:space="0" w:color="auto"/>
        <w:left w:val="none" w:sz="0" w:space="0" w:color="auto"/>
        <w:bottom w:val="none" w:sz="0" w:space="0" w:color="auto"/>
        <w:right w:val="none" w:sz="0" w:space="0" w:color="auto"/>
      </w:divBdr>
    </w:div>
    <w:div w:id="1855683336">
      <w:bodyDiv w:val="1"/>
      <w:marLeft w:val="0"/>
      <w:marRight w:val="0"/>
      <w:marTop w:val="0"/>
      <w:marBottom w:val="0"/>
      <w:divBdr>
        <w:top w:val="none" w:sz="0" w:space="0" w:color="auto"/>
        <w:left w:val="none" w:sz="0" w:space="0" w:color="auto"/>
        <w:bottom w:val="none" w:sz="0" w:space="0" w:color="auto"/>
        <w:right w:val="none" w:sz="0" w:space="0" w:color="auto"/>
      </w:divBdr>
    </w:div>
    <w:div w:id="1863085985">
      <w:bodyDiv w:val="1"/>
      <w:marLeft w:val="0"/>
      <w:marRight w:val="0"/>
      <w:marTop w:val="0"/>
      <w:marBottom w:val="0"/>
      <w:divBdr>
        <w:top w:val="none" w:sz="0" w:space="0" w:color="auto"/>
        <w:left w:val="none" w:sz="0" w:space="0" w:color="auto"/>
        <w:bottom w:val="none" w:sz="0" w:space="0" w:color="auto"/>
        <w:right w:val="none" w:sz="0" w:space="0" w:color="auto"/>
      </w:divBdr>
    </w:div>
    <w:div w:id="1864396323">
      <w:bodyDiv w:val="1"/>
      <w:marLeft w:val="0"/>
      <w:marRight w:val="0"/>
      <w:marTop w:val="0"/>
      <w:marBottom w:val="0"/>
      <w:divBdr>
        <w:top w:val="none" w:sz="0" w:space="0" w:color="auto"/>
        <w:left w:val="none" w:sz="0" w:space="0" w:color="auto"/>
        <w:bottom w:val="none" w:sz="0" w:space="0" w:color="auto"/>
        <w:right w:val="none" w:sz="0" w:space="0" w:color="auto"/>
      </w:divBdr>
    </w:div>
    <w:div w:id="1870022932">
      <w:bodyDiv w:val="1"/>
      <w:marLeft w:val="0"/>
      <w:marRight w:val="0"/>
      <w:marTop w:val="0"/>
      <w:marBottom w:val="0"/>
      <w:divBdr>
        <w:top w:val="none" w:sz="0" w:space="0" w:color="auto"/>
        <w:left w:val="none" w:sz="0" w:space="0" w:color="auto"/>
        <w:bottom w:val="none" w:sz="0" w:space="0" w:color="auto"/>
        <w:right w:val="none" w:sz="0" w:space="0" w:color="auto"/>
      </w:divBdr>
    </w:div>
    <w:div w:id="1875264518">
      <w:bodyDiv w:val="1"/>
      <w:marLeft w:val="0"/>
      <w:marRight w:val="0"/>
      <w:marTop w:val="0"/>
      <w:marBottom w:val="0"/>
      <w:divBdr>
        <w:top w:val="none" w:sz="0" w:space="0" w:color="auto"/>
        <w:left w:val="none" w:sz="0" w:space="0" w:color="auto"/>
        <w:bottom w:val="none" w:sz="0" w:space="0" w:color="auto"/>
        <w:right w:val="none" w:sz="0" w:space="0" w:color="auto"/>
      </w:divBdr>
    </w:div>
    <w:div w:id="1876966159">
      <w:bodyDiv w:val="1"/>
      <w:marLeft w:val="0"/>
      <w:marRight w:val="0"/>
      <w:marTop w:val="0"/>
      <w:marBottom w:val="0"/>
      <w:divBdr>
        <w:top w:val="none" w:sz="0" w:space="0" w:color="auto"/>
        <w:left w:val="none" w:sz="0" w:space="0" w:color="auto"/>
        <w:bottom w:val="none" w:sz="0" w:space="0" w:color="auto"/>
        <w:right w:val="none" w:sz="0" w:space="0" w:color="auto"/>
      </w:divBdr>
    </w:div>
    <w:div w:id="1878926728">
      <w:bodyDiv w:val="1"/>
      <w:marLeft w:val="0"/>
      <w:marRight w:val="0"/>
      <w:marTop w:val="0"/>
      <w:marBottom w:val="0"/>
      <w:divBdr>
        <w:top w:val="none" w:sz="0" w:space="0" w:color="auto"/>
        <w:left w:val="none" w:sz="0" w:space="0" w:color="auto"/>
        <w:bottom w:val="none" w:sz="0" w:space="0" w:color="auto"/>
        <w:right w:val="none" w:sz="0" w:space="0" w:color="auto"/>
      </w:divBdr>
    </w:div>
    <w:div w:id="1882858319">
      <w:bodyDiv w:val="1"/>
      <w:marLeft w:val="0"/>
      <w:marRight w:val="0"/>
      <w:marTop w:val="0"/>
      <w:marBottom w:val="0"/>
      <w:divBdr>
        <w:top w:val="none" w:sz="0" w:space="0" w:color="auto"/>
        <w:left w:val="none" w:sz="0" w:space="0" w:color="auto"/>
        <w:bottom w:val="none" w:sz="0" w:space="0" w:color="auto"/>
        <w:right w:val="none" w:sz="0" w:space="0" w:color="auto"/>
      </w:divBdr>
    </w:div>
    <w:div w:id="1882859419">
      <w:bodyDiv w:val="1"/>
      <w:marLeft w:val="0"/>
      <w:marRight w:val="0"/>
      <w:marTop w:val="0"/>
      <w:marBottom w:val="0"/>
      <w:divBdr>
        <w:top w:val="none" w:sz="0" w:space="0" w:color="auto"/>
        <w:left w:val="none" w:sz="0" w:space="0" w:color="auto"/>
        <w:bottom w:val="none" w:sz="0" w:space="0" w:color="auto"/>
        <w:right w:val="none" w:sz="0" w:space="0" w:color="auto"/>
      </w:divBdr>
    </w:div>
    <w:div w:id="1887722110">
      <w:bodyDiv w:val="1"/>
      <w:marLeft w:val="0"/>
      <w:marRight w:val="0"/>
      <w:marTop w:val="0"/>
      <w:marBottom w:val="0"/>
      <w:divBdr>
        <w:top w:val="none" w:sz="0" w:space="0" w:color="auto"/>
        <w:left w:val="none" w:sz="0" w:space="0" w:color="auto"/>
        <w:bottom w:val="none" w:sz="0" w:space="0" w:color="auto"/>
        <w:right w:val="none" w:sz="0" w:space="0" w:color="auto"/>
      </w:divBdr>
    </w:div>
    <w:div w:id="1889342094">
      <w:bodyDiv w:val="1"/>
      <w:marLeft w:val="0"/>
      <w:marRight w:val="0"/>
      <w:marTop w:val="0"/>
      <w:marBottom w:val="0"/>
      <w:divBdr>
        <w:top w:val="none" w:sz="0" w:space="0" w:color="auto"/>
        <w:left w:val="none" w:sz="0" w:space="0" w:color="auto"/>
        <w:bottom w:val="none" w:sz="0" w:space="0" w:color="auto"/>
        <w:right w:val="none" w:sz="0" w:space="0" w:color="auto"/>
      </w:divBdr>
    </w:div>
    <w:div w:id="1889763045">
      <w:bodyDiv w:val="1"/>
      <w:marLeft w:val="0"/>
      <w:marRight w:val="0"/>
      <w:marTop w:val="0"/>
      <w:marBottom w:val="0"/>
      <w:divBdr>
        <w:top w:val="none" w:sz="0" w:space="0" w:color="auto"/>
        <w:left w:val="none" w:sz="0" w:space="0" w:color="auto"/>
        <w:bottom w:val="none" w:sz="0" w:space="0" w:color="auto"/>
        <w:right w:val="none" w:sz="0" w:space="0" w:color="auto"/>
      </w:divBdr>
    </w:div>
    <w:div w:id="1893734835">
      <w:bodyDiv w:val="1"/>
      <w:marLeft w:val="0"/>
      <w:marRight w:val="0"/>
      <w:marTop w:val="0"/>
      <w:marBottom w:val="0"/>
      <w:divBdr>
        <w:top w:val="none" w:sz="0" w:space="0" w:color="auto"/>
        <w:left w:val="none" w:sz="0" w:space="0" w:color="auto"/>
        <w:bottom w:val="none" w:sz="0" w:space="0" w:color="auto"/>
        <w:right w:val="none" w:sz="0" w:space="0" w:color="auto"/>
      </w:divBdr>
    </w:div>
    <w:div w:id="1893996532">
      <w:bodyDiv w:val="1"/>
      <w:marLeft w:val="0"/>
      <w:marRight w:val="0"/>
      <w:marTop w:val="0"/>
      <w:marBottom w:val="0"/>
      <w:divBdr>
        <w:top w:val="none" w:sz="0" w:space="0" w:color="auto"/>
        <w:left w:val="none" w:sz="0" w:space="0" w:color="auto"/>
        <w:bottom w:val="none" w:sz="0" w:space="0" w:color="auto"/>
        <w:right w:val="none" w:sz="0" w:space="0" w:color="auto"/>
      </w:divBdr>
    </w:div>
    <w:div w:id="1906446906">
      <w:bodyDiv w:val="1"/>
      <w:marLeft w:val="0"/>
      <w:marRight w:val="0"/>
      <w:marTop w:val="0"/>
      <w:marBottom w:val="0"/>
      <w:divBdr>
        <w:top w:val="none" w:sz="0" w:space="0" w:color="auto"/>
        <w:left w:val="none" w:sz="0" w:space="0" w:color="auto"/>
        <w:bottom w:val="none" w:sz="0" w:space="0" w:color="auto"/>
        <w:right w:val="none" w:sz="0" w:space="0" w:color="auto"/>
      </w:divBdr>
    </w:div>
    <w:div w:id="1912350416">
      <w:bodyDiv w:val="1"/>
      <w:marLeft w:val="0"/>
      <w:marRight w:val="0"/>
      <w:marTop w:val="0"/>
      <w:marBottom w:val="0"/>
      <w:divBdr>
        <w:top w:val="none" w:sz="0" w:space="0" w:color="auto"/>
        <w:left w:val="none" w:sz="0" w:space="0" w:color="auto"/>
        <w:bottom w:val="none" w:sz="0" w:space="0" w:color="auto"/>
        <w:right w:val="none" w:sz="0" w:space="0" w:color="auto"/>
      </w:divBdr>
      <w:divsChild>
        <w:div w:id="646592457">
          <w:marLeft w:val="0"/>
          <w:marRight w:val="0"/>
          <w:marTop w:val="150"/>
          <w:marBottom w:val="0"/>
          <w:divBdr>
            <w:top w:val="none" w:sz="0" w:space="0" w:color="auto"/>
            <w:left w:val="none" w:sz="0" w:space="0" w:color="auto"/>
            <w:bottom w:val="none" w:sz="0" w:space="0" w:color="auto"/>
            <w:right w:val="none" w:sz="0" w:space="0" w:color="auto"/>
          </w:divBdr>
        </w:div>
      </w:divsChild>
    </w:div>
    <w:div w:id="1917862188">
      <w:bodyDiv w:val="1"/>
      <w:marLeft w:val="0"/>
      <w:marRight w:val="0"/>
      <w:marTop w:val="0"/>
      <w:marBottom w:val="0"/>
      <w:divBdr>
        <w:top w:val="none" w:sz="0" w:space="0" w:color="auto"/>
        <w:left w:val="none" w:sz="0" w:space="0" w:color="auto"/>
        <w:bottom w:val="none" w:sz="0" w:space="0" w:color="auto"/>
        <w:right w:val="none" w:sz="0" w:space="0" w:color="auto"/>
      </w:divBdr>
    </w:div>
    <w:div w:id="1919556059">
      <w:bodyDiv w:val="1"/>
      <w:marLeft w:val="0"/>
      <w:marRight w:val="0"/>
      <w:marTop w:val="0"/>
      <w:marBottom w:val="0"/>
      <w:divBdr>
        <w:top w:val="none" w:sz="0" w:space="0" w:color="auto"/>
        <w:left w:val="none" w:sz="0" w:space="0" w:color="auto"/>
        <w:bottom w:val="none" w:sz="0" w:space="0" w:color="auto"/>
        <w:right w:val="none" w:sz="0" w:space="0" w:color="auto"/>
      </w:divBdr>
    </w:div>
    <w:div w:id="1921601534">
      <w:bodyDiv w:val="1"/>
      <w:marLeft w:val="0"/>
      <w:marRight w:val="0"/>
      <w:marTop w:val="0"/>
      <w:marBottom w:val="0"/>
      <w:divBdr>
        <w:top w:val="none" w:sz="0" w:space="0" w:color="auto"/>
        <w:left w:val="none" w:sz="0" w:space="0" w:color="auto"/>
        <w:bottom w:val="none" w:sz="0" w:space="0" w:color="auto"/>
        <w:right w:val="none" w:sz="0" w:space="0" w:color="auto"/>
      </w:divBdr>
    </w:div>
    <w:div w:id="1925650634">
      <w:bodyDiv w:val="1"/>
      <w:marLeft w:val="0"/>
      <w:marRight w:val="0"/>
      <w:marTop w:val="0"/>
      <w:marBottom w:val="0"/>
      <w:divBdr>
        <w:top w:val="none" w:sz="0" w:space="0" w:color="auto"/>
        <w:left w:val="none" w:sz="0" w:space="0" w:color="auto"/>
        <w:bottom w:val="none" w:sz="0" w:space="0" w:color="auto"/>
        <w:right w:val="none" w:sz="0" w:space="0" w:color="auto"/>
      </w:divBdr>
    </w:div>
    <w:div w:id="1926569355">
      <w:bodyDiv w:val="1"/>
      <w:marLeft w:val="0"/>
      <w:marRight w:val="0"/>
      <w:marTop w:val="0"/>
      <w:marBottom w:val="0"/>
      <w:divBdr>
        <w:top w:val="none" w:sz="0" w:space="0" w:color="auto"/>
        <w:left w:val="none" w:sz="0" w:space="0" w:color="auto"/>
        <w:bottom w:val="none" w:sz="0" w:space="0" w:color="auto"/>
        <w:right w:val="none" w:sz="0" w:space="0" w:color="auto"/>
      </w:divBdr>
    </w:div>
    <w:div w:id="1929725623">
      <w:bodyDiv w:val="1"/>
      <w:marLeft w:val="0"/>
      <w:marRight w:val="0"/>
      <w:marTop w:val="0"/>
      <w:marBottom w:val="0"/>
      <w:divBdr>
        <w:top w:val="none" w:sz="0" w:space="0" w:color="auto"/>
        <w:left w:val="none" w:sz="0" w:space="0" w:color="auto"/>
        <w:bottom w:val="none" w:sz="0" w:space="0" w:color="auto"/>
        <w:right w:val="none" w:sz="0" w:space="0" w:color="auto"/>
      </w:divBdr>
    </w:div>
    <w:div w:id="1929921201">
      <w:bodyDiv w:val="1"/>
      <w:marLeft w:val="0"/>
      <w:marRight w:val="0"/>
      <w:marTop w:val="0"/>
      <w:marBottom w:val="0"/>
      <w:divBdr>
        <w:top w:val="none" w:sz="0" w:space="0" w:color="auto"/>
        <w:left w:val="none" w:sz="0" w:space="0" w:color="auto"/>
        <w:bottom w:val="none" w:sz="0" w:space="0" w:color="auto"/>
        <w:right w:val="none" w:sz="0" w:space="0" w:color="auto"/>
      </w:divBdr>
    </w:div>
    <w:div w:id="1934775028">
      <w:bodyDiv w:val="1"/>
      <w:marLeft w:val="0"/>
      <w:marRight w:val="0"/>
      <w:marTop w:val="0"/>
      <w:marBottom w:val="0"/>
      <w:divBdr>
        <w:top w:val="none" w:sz="0" w:space="0" w:color="auto"/>
        <w:left w:val="none" w:sz="0" w:space="0" w:color="auto"/>
        <w:bottom w:val="none" w:sz="0" w:space="0" w:color="auto"/>
        <w:right w:val="none" w:sz="0" w:space="0" w:color="auto"/>
      </w:divBdr>
    </w:div>
    <w:div w:id="1937640364">
      <w:bodyDiv w:val="1"/>
      <w:marLeft w:val="0"/>
      <w:marRight w:val="0"/>
      <w:marTop w:val="0"/>
      <w:marBottom w:val="0"/>
      <w:divBdr>
        <w:top w:val="none" w:sz="0" w:space="0" w:color="auto"/>
        <w:left w:val="none" w:sz="0" w:space="0" w:color="auto"/>
        <w:bottom w:val="none" w:sz="0" w:space="0" w:color="auto"/>
        <w:right w:val="none" w:sz="0" w:space="0" w:color="auto"/>
      </w:divBdr>
    </w:div>
    <w:div w:id="1953173307">
      <w:bodyDiv w:val="1"/>
      <w:marLeft w:val="0"/>
      <w:marRight w:val="0"/>
      <w:marTop w:val="0"/>
      <w:marBottom w:val="0"/>
      <w:divBdr>
        <w:top w:val="none" w:sz="0" w:space="0" w:color="auto"/>
        <w:left w:val="none" w:sz="0" w:space="0" w:color="auto"/>
        <w:bottom w:val="none" w:sz="0" w:space="0" w:color="auto"/>
        <w:right w:val="none" w:sz="0" w:space="0" w:color="auto"/>
      </w:divBdr>
    </w:div>
    <w:div w:id="1954826642">
      <w:bodyDiv w:val="1"/>
      <w:marLeft w:val="0"/>
      <w:marRight w:val="0"/>
      <w:marTop w:val="0"/>
      <w:marBottom w:val="0"/>
      <w:divBdr>
        <w:top w:val="none" w:sz="0" w:space="0" w:color="auto"/>
        <w:left w:val="none" w:sz="0" w:space="0" w:color="auto"/>
        <w:bottom w:val="none" w:sz="0" w:space="0" w:color="auto"/>
        <w:right w:val="none" w:sz="0" w:space="0" w:color="auto"/>
      </w:divBdr>
    </w:div>
    <w:div w:id="1957567189">
      <w:bodyDiv w:val="1"/>
      <w:marLeft w:val="0"/>
      <w:marRight w:val="0"/>
      <w:marTop w:val="0"/>
      <w:marBottom w:val="0"/>
      <w:divBdr>
        <w:top w:val="none" w:sz="0" w:space="0" w:color="auto"/>
        <w:left w:val="none" w:sz="0" w:space="0" w:color="auto"/>
        <w:bottom w:val="none" w:sz="0" w:space="0" w:color="auto"/>
        <w:right w:val="none" w:sz="0" w:space="0" w:color="auto"/>
      </w:divBdr>
    </w:div>
    <w:div w:id="1957979073">
      <w:bodyDiv w:val="1"/>
      <w:marLeft w:val="0"/>
      <w:marRight w:val="0"/>
      <w:marTop w:val="0"/>
      <w:marBottom w:val="0"/>
      <w:divBdr>
        <w:top w:val="none" w:sz="0" w:space="0" w:color="auto"/>
        <w:left w:val="none" w:sz="0" w:space="0" w:color="auto"/>
        <w:bottom w:val="none" w:sz="0" w:space="0" w:color="auto"/>
        <w:right w:val="none" w:sz="0" w:space="0" w:color="auto"/>
      </w:divBdr>
    </w:div>
    <w:div w:id="1958832531">
      <w:bodyDiv w:val="1"/>
      <w:marLeft w:val="0"/>
      <w:marRight w:val="0"/>
      <w:marTop w:val="0"/>
      <w:marBottom w:val="0"/>
      <w:divBdr>
        <w:top w:val="none" w:sz="0" w:space="0" w:color="auto"/>
        <w:left w:val="none" w:sz="0" w:space="0" w:color="auto"/>
        <w:bottom w:val="none" w:sz="0" w:space="0" w:color="auto"/>
        <w:right w:val="none" w:sz="0" w:space="0" w:color="auto"/>
      </w:divBdr>
    </w:div>
    <w:div w:id="1959097715">
      <w:bodyDiv w:val="1"/>
      <w:marLeft w:val="0"/>
      <w:marRight w:val="0"/>
      <w:marTop w:val="0"/>
      <w:marBottom w:val="0"/>
      <w:divBdr>
        <w:top w:val="none" w:sz="0" w:space="0" w:color="auto"/>
        <w:left w:val="none" w:sz="0" w:space="0" w:color="auto"/>
        <w:bottom w:val="none" w:sz="0" w:space="0" w:color="auto"/>
        <w:right w:val="none" w:sz="0" w:space="0" w:color="auto"/>
      </w:divBdr>
    </w:div>
    <w:div w:id="1959606738">
      <w:bodyDiv w:val="1"/>
      <w:marLeft w:val="0"/>
      <w:marRight w:val="0"/>
      <w:marTop w:val="0"/>
      <w:marBottom w:val="0"/>
      <w:divBdr>
        <w:top w:val="none" w:sz="0" w:space="0" w:color="auto"/>
        <w:left w:val="none" w:sz="0" w:space="0" w:color="auto"/>
        <w:bottom w:val="none" w:sz="0" w:space="0" w:color="auto"/>
        <w:right w:val="none" w:sz="0" w:space="0" w:color="auto"/>
      </w:divBdr>
    </w:div>
    <w:div w:id="1964731133">
      <w:bodyDiv w:val="1"/>
      <w:marLeft w:val="0"/>
      <w:marRight w:val="0"/>
      <w:marTop w:val="0"/>
      <w:marBottom w:val="0"/>
      <w:divBdr>
        <w:top w:val="none" w:sz="0" w:space="0" w:color="auto"/>
        <w:left w:val="none" w:sz="0" w:space="0" w:color="auto"/>
        <w:bottom w:val="none" w:sz="0" w:space="0" w:color="auto"/>
        <w:right w:val="none" w:sz="0" w:space="0" w:color="auto"/>
      </w:divBdr>
    </w:div>
    <w:div w:id="1966353824">
      <w:bodyDiv w:val="1"/>
      <w:marLeft w:val="0"/>
      <w:marRight w:val="0"/>
      <w:marTop w:val="0"/>
      <w:marBottom w:val="0"/>
      <w:divBdr>
        <w:top w:val="none" w:sz="0" w:space="0" w:color="auto"/>
        <w:left w:val="none" w:sz="0" w:space="0" w:color="auto"/>
        <w:bottom w:val="none" w:sz="0" w:space="0" w:color="auto"/>
        <w:right w:val="none" w:sz="0" w:space="0" w:color="auto"/>
      </w:divBdr>
    </w:div>
    <w:div w:id="1973243441">
      <w:bodyDiv w:val="1"/>
      <w:marLeft w:val="0"/>
      <w:marRight w:val="0"/>
      <w:marTop w:val="0"/>
      <w:marBottom w:val="0"/>
      <w:divBdr>
        <w:top w:val="none" w:sz="0" w:space="0" w:color="auto"/>
        <w:left w:val="none" w:sz="0" w:space="0" w:color="auto"/>
        <w:bottom w:val="none" w:sz="0" w:space="0" w:color="auto"/>
        <w:right w:val="none" w:sz="0" w:space="0" w:color="auto"/>
      </w:divBdr>
      <w:divsChild>
        <w:div w:id="140541554">
          <w:marLeft w:val="0"/>
          <w:marRight w:val="0"/>
          <w:marTop w:val="150"/>
          <w:marBottom w:val="0"/>
          <w:divBdr>
            <w:top w:val="none" w:sz="0" w:space="0" w:color="auto"/>
            <w:left w:val="none" w:sz="0" w:space="0" w:color="auto"/>
            <w:bottom w:val="none" w:sz="0" w:space="0" w:color="auto"/>
            <w:right w:val="none" w:sz="0" w:space="0" w:color="auto"/>
          </w:divBdr>
        </w:div>
      </w:divsChild>
    </w:div>
    <w:div w:id="1975401423">
      <w:bodyDiv w:val="1"/>
      <w:marLeft w:val="0"/>
      <w:marRight w:val="0"/>
      <w:marTop w:val="0"/>
      <w:marBottom w:val="0"/>
      <w:divBdr>
        <w:top w:val="none" w:sz="0" w:space="0" w:color="auto"/>
        <w:left w:val="none" w:sz="0" w:space="0" w:color="auto"/>
        <w:bottom w:val="none" w:sz="0" w:space="0" w:color="auto"/>
        <w:right w:val="none" w:sz="0" w:space="0" w:color="auto"/>
      </w:divBdr>
    </w:div>
    <w:div w:id="1976330099">
      <w:bodyDiv w:val="1"/>
      <w:marLeft w:val="0"/>
      <w:marRight w:val="0"/>
      <w:marTop w:val="0"/>
      <w:marBottom w:val="0"/>
      <w:divBdr>
        <w:top w:val="none" w:sz="0" w:space="0" w:color="auto"/>
        <w:left w:val="none" w:sz="0" w:space="0" w:color="auto"/>
        <w:bottom w:val="none" w:sz="0" w:space="0" w:color="auto"/>
        <w:right w:val="none" w:sz="0" w:space="0" w:color="auto"/>
      </w:divBdr>
    </w:div>
    <w:div w:id="1976595696">
      <w:bodyDiv w:val="1"/>
      <w:marLeft w:val="0"/>
      <w:marRight w:val="0"/>
      <w:marTop w:val="0"/>
      <w:marBottom w:val="0"/>
      <w:divBdr>
        <w:top w:val="none" w:sz="0" w:space="0" w:color="auto"/>
        <w:left w:val="none" w:sz="0" w:space="0" w:color="auto"/>
        <w:bottom w:val="none" w:sz="0" w:space="0" w:color="auto"/>
        <w:right w:val="none" w:sz="0" w:space="0" w:color="auto"/>
      </w:divBdr>
    </w:div>
    <w:div w:id="1979723422">
      <w:bodyDiv w:val="1"/>
      <w:marLeft w:val="0"/>
      <w:marRight w:val="0"/>
      <w:marTop w:val="0"/>
      <w:marBottom w:val="0"/>
      <w:divBdr>
        <w:top w:val="none" w:sz="0" w:space="0" w:color="auto"/>
        <w:left w:val="none" w:sz="0" w:space="0" w:color="auto"/>
        <w:bottom w:val="none" w:sz="0" w:space="0" w:color="auto"/>
        <w:right w:val="none" w:sz="0" w:space="0" w:color="auto"/>
      </w:divBdr>
    </w:div>
    <w:div w:id="1982541547">
      <w:bodyDiv w:val="1"/>
      <w:marLeft w:val="0"/>
      <w:marRight w:val="0"/>
      <w:marTop w:val="0"/>
      <w:marBottom w:val="0"/>
      <w:divBdr>
        <w:top w:val="none" w:sz="0" w:space="0" w:color="auto"/>
        <w:left w:val="none" w:sz="0" w:space="0" w:color="auto"/>
        <w:bottom w:val="none" w:sz="0" w:space="0" w:color="auto"/>
        <w:right w:val="none" w:sz="0" w:space="0" w:color="auto"/>
      </w:divBdr>
    </w:div>
    <w:div w:id="1988976431">
      <w:bodyDiv w:val="1"/>
      <w:marLeft w:val="0"/>
      <w:marRight w:val="0"/>
      <w:marTop w:val="0"/>
      <w:marBottom w:val="0"/>
      <w:divBdr>
        <w:top w:val="none" w:sz="0" w:space="0" w:color="auto"/>
        <w:left w:val="none" w:sz="0" w:space="0" w:color="auto"/>
        <w:bottom w:val="none" w:sz="0" w:space="0" w:color="auto"/>
        <w:right w:val="none" w:sz="0" w:space="0" w:color="auto"/>
      </w:divBdr>
    </w:div>
    <w:div w:id="1991521902">
      <w:bodyDiv w:val="1"/>
      <w:marLeft w:val="0"/>
      <w:marRight w:val="0"/>
      <w:marTop w:val="0"/>
      <w:marBottom w:val="0"/>
      <w:divBdr>
        <w:top w:val="none" w:sz="0" w:space="0" w:color="auto"/>
        <w:left w:val="none" w:sz="0" w:space="0" w:color="auto"/>
        <w:bottom w:val="none" w:sz="0" w:space="0" w:color="auto"/>
        <w:right w:val="none" w:sz="0" w:space="0" w:color="auto"/>
      </w:divBdr>
    </w:div>
    <w:div w:id="1992100958">
      <w:bodyDiv w:val="1"/>
      <w:marLeft w:val="0"/>
      <w:marRight w:val="0"/>
      <w:marTop w:val="0"/>
      <w:marBottom w:val="0"/>
      <w:divBdr>
        <w:top w:val="none" w:sz="0" w:space="0" w:color="auto"/>
        <w:left w:val="none" w:sz="0" w:space="0" w:color="auto"/>
        <w:bottom w:val="none" w:sz="0" w:space="0" w:color="auto"/>
        <w:right w:val="none" w:sz="0" w:space="0" w:color="auto"/>
      </w:divBdr>
    </w:div>
    <w:div w:id="1997103139">
      <w:bodyDiv w:val="1"/>
      <w:marLeft w:val="0"/>
      <w:marRight w:val="0"/>
      <w:marTop w:val="0"/>
      <w:marBottom w:val="0"/>
      <w:divBdr>
        <w:top w:val="none" w:sz="0" w:space="0" w:color="auto"/>
        <w:left w:val="none" w:sz="0" w:space="0" w:color="auto"/>
        <w:bottom w:val="none" w:sz="0" w:space="0" w:color="auto"/>
        <w:right w:val="none" w:sz="0" w:space="0" w:color="auto"/>
      </w:divBdr>
    </w:div>
    <w:div w:id="1998537451">
      <w:bodyDiv w:val="1"/>
      <w:marLeft w:val="0"/>
      <w:marRight w:val="0"/>
      <w:marTop w:val="0"/>
      <w:marBottom w:val="0"/>
      <w:divBdr>
        <w:top w:val="none" w:sz="0" w:space="0" w:color="auto"/>
        <w:left w:val="none" w:sz="0" w:space="0" w:color="auto"/>
        <w:bottom w:val="none" w:sz="0" w:space="0" w:color="auto"/>
        <w:right w:val="none" w:sz="0" w:space="0" w:color="auto"/>
      </w:divBdr>
    </w:div>
    <w:div w:id="2001494842">
      <w:bodyDiv w:val="1"/>
      <w:marLeft w:val="0"/>
      <w:marRight w:val="0"/>
      <w:marTop w:val="0"/>
      <w:marBottom w:val="0"/>
      <w:divBdr>
        <w:top w:val="none" w:sz="0" w:space="0" w:color="auto"/>
        <w:left w:val="none" w:sz="0" w:space="0" w:color="auto"/>
        <w:bottom w:val="none" w:sz="0" w:space="0" w:color="auto"/>
        <w:right w:val="none" w:sz="0" w:space="0" w:color="auto"/>
      </w:divBdr>
    </w:div>
    <w:div w:id="2002614307">
      <w:bodyDiv w:val="1"/>
      <w:marLeft w:val="0"/>
      <w:marRight w:val="0"/>
      <w:marTop w:val="0"/>
      <w:marBottom w:val="0"/>
      <w:divBdr>
        <w:top w:val="none" w:sz="0" w:space="0" w:color="auto"/>
        <w:left w:val="none" w:sz="0" w:space="0" w:color="auto"/>
        <w:bottom w:val="none" w:sz="0" w:space="0" w:color="auto"/>
        <w:right w:val="none" w:sz="0" w:space="0" w:color="auto"/>
      </w:divBdr>
    </w:div>
    <w:div w:id="2009558332">
      <w:bodyDiv w:val="1"/>
      <w:marLeft w:val="0"/>
      <w:marRight w:val="0"/>
      <w:marTop w:val="0"/>
      <w:marBottom w:val="0"/>
      <w:divBdr>
        <w:top w:val="none" w:sz="0" w:space="0" w:color="auto"/>
        <w:left w:val="none" w:sz="0" w:space="0" w:color="auto"/>
        <w:bottom w:val="none" w:sz="0" w:space="0" w:color="auto"/>
        <w:right w:val="none" w:sz="0" w:space="0" w:color="auto"/>
      </w:divBdr>
    </w:div>
    <w:div w:id="2011785809">
      <w:bodyDiv w:val="1"/>
      <w:marLeft w:val="0"/>
      <w:marRight w:val="0"/>
      <w:marTop w:val="0"/>
      <w:marBottom w:val="0"/>
      <w:divBdr>
        <w:top w:val="none" w:sz="0" w:space="0" w:color="auto"/>
        <w:left w:val="none" w:sz="0" w:space="0" w:color="auto"/>
        <w:bottom w:val="none" w:sz="0" w:space="0" w:color="auto"/>
        <w:right w:val="none" w:sz="0" w:space="0" w:color="auto"/>
      </w:divBdr>
    </w:div>
    <w:div w:id="2014839407">
      <w:bodyDiv w:val="1"/>
      <w:marLeft w:val="0"/>
      <w:marRight w:val="0"/>
      <w:marTop w:val="0"/>
      <w:marBottom w:val="0"/>
      <w:divBdr>
        <w:top w:val="none" w:sz="0" w:space="0" w:color="auto"/>
        <w:left w:val="none" w:sz="0" w:space="0" w:color="auto"/>
        <w:bottom w:val="none" w:sz="0" w:space="0" w:color="auto"/>
        <w:right w:val="none" w:sz="0" w:space="0" w:color="auto"/>
      </w:divBdr>
    </w:div>
    <w:div w:id="2016229896">
      <w:bodyDiv w:val="1"/>
      <w:marLeft w:val="0"/>
      <w:marRight w:val="0"/>
      <w:marTop w:val="0"/>
      <w:marBottom w:val="0"/>
      <w:divBdr>
        <w:top w:val="none" w:sz="0" w:space="0" w:color="auto"/>
        <w:left w:val="none" w:sz="0" w:space="0" w:color="auto"/>
        <w:bottom w:val="none" w:sz="0" w:space="0" w:color="auto"/>
        <w:right w:val="none" w:sz="0" w:space="0" w:color="auto"/>
      </w:divBdr>
    </w:div>
    <w:div w:id="2016760191">
      <w:bodyDiv w:val="1"/>
      <w:marLeft w:val="0"/>
      <w:marRight w:val="0"/>
      <w:marTop w:val="0"/>
      <w:marBottom w:val="0"/>
      <w:divBdr>
        <w:top w:val="none" w:sz="0" w:space="0" w:color="auto"/>
        <w:left w:val="none" w:sz="0" w:space="0" w:color="auto"/>
        <w:bottom w:val="none" w:sz="0" w:space="0" w:color="auto"/>
        <w:right w:val="none" w:sz="0" w:space="0" w:color="auto"/>
      </w:divBdr>
    </w:div>
    <w:div w:id="2026667164">
      <w:bodyDiv w:val="1"/>
      <w:marLeft w:val="0"/>
      <w:marRight w:val="0"/>
      <w:marTop w:val="0"/>
      <w:marBottom w:val="0"/>
      <w:divBdr>
        <w:top w:val="none" w:sz="0" w:space="0" w:color="auto"/>
        <w:left w:val="none" w:sz="0" w:space="0" w:color="auto"/>
        <w:bottom w:val="none" w:sz="0" w:space="0" w:color="auto"/>
        <w:right w:val="none" w:sz="0" w:space="0" w:color="auto"/>
      </w:divBdr>
    </w:div>
    <w:div w:id="2026899261">
      <w:bodyDiv w:val="1"/>
      <w:marLeft w:val="0"/>
      <w:marRight w:val="0"/>
      <w:marTop w:val="0"/>
      <w:marBottom w:val="0"/>
      <w:divBdr>
        <w:top w:val="none" w:sz="0" w:space="0" w:color="auto"/>
        <w:left w:val="none" w:sz="0" w:space="0" w:color="auto"/>
        <w:bottom w:val="none" w:sz="0" w:space="0" w:color="auto"/>
        <w:right w:val="none" w:sz="0" w:space="0" w:color="auto"/>
      </w:divBdr>
    </w:div>
    <w:div w:id="2029986944">
      <w:bodyDiv w:val="1"/>
      <w:marLeft w:val="0"/>
      <w:marRight w:val="0"/>
      <w:marTop w:val="0"/>
      <w:marBottom w:val="0"/>
      <w:divBdr>
        <w:top w:val="none" w:sz="0" w:space="0" w:color="auto"/>
        <w:left w:val="none" w:sz="0" w:space="0" w:color="auto"/>
        <w:bottom w:val="none" w:sz="0" w:space="0" w:color="auto"/>
        <w:right w:val="none" w:sz="0" w:space="0" w:color="auto"/>
      </w:divBdr>
    </w:div>
    <w:div w:id="2033530148">
      <w:bodyDiv w:val="1"/>
      <w:marLeft w:val="0"/>
      <w:marRight w:val="0"/>
      <w:marTop w:val="0"/>
      <w:marBottom w:val="0"/>
      <w:divBdr>
        <w:top w:val="none" w:sz="0" w:space="0" w:color="auto"/>
        <w:left w:val="none" w:sz="0" w:space="0" w:color="auto"/>
        <w:bottom w:val="none" w:sz="0" w:space="0" w:color="auto"/>
        <w:right w:val="none" w:sz="0" w:space="0" w:color="auto"/>
      </w:divBdr>
    </w:div>
    <w:div w:id="2042435766">
      <w:bodyDiv w:val="1"/>
      <w:marLeft w:val="0"/>
      <w:marRight w:val="0"/>
      <w:marTop w:val="0"/>
      <w:marBottom w:val="0"/>
      <w:divBdr>
        <w:top w:val="none" w:sz="0" w:space="0" w:color="auto"/>
        <w:left w:val="none" w:sz="0" w:space="0" w:color="auto"/>
        <w:bottom w:val="none" w:sz="0" w:space="0" w:color="auto"/>
        <w:right w:val="none" w:sz="0" w:space="0" w:color="auto"/>
      </w:divBdr>
    </w:div>
    <w:div w:id="2045985586">
      <w:bodyDiv w:val="1"/>
      <w:marLeft w:val="0"/>
      <w:marRight w:val="0"/>
      <w:marTop w:val="0"/>
      <w:marBottom w:val="0"/>
      <w:divBdr>
        <w:top w:val="none" w:sz="0" w:space="0" w:color="auto"/>
        <w:left w:val="none" w:sz="0" w:space="0" w:color="auto"/>
        <w:bottom w:val="none" w:sz="0" w:space="0" w:color="auto"/>
        <w:right w:val="none" w:sz="0" w:space="0" w:color="auto"/>
      </w:divBdr>
    </w:div>
    <w:div w:id="2046328177">
      <w:bodyDiv w:val="1"/>
      <w:marLeft w:val="0"/>
      <w:marRight w:val="0"/>
      <w:marTop w:val="0"/>
      <w:marBottom w:val="0"/>
      <w:divBdr>
        <w:top w:val="none" w:sz="0" w:space="0" w:color="auto"/>
        <w:left w:val="none" w:sz="0" w:space="0" w:color="auto"/>
        <w:bottom w:val="none" w:sz="0" w:space="0" w:color="auto"/>
        <w:right w:val="none" w:sz="0" w:space="0" w:color="auto"/>
      </w:divBdr>
    </w:div>
    <w:div w:id="2048988400">
      <w:bodyDiv w:val="1"/>
      <w:marLeft w:val="0"/>
      <w:marRight w:val="0"/>
      <w:marTop w:val="0"/>
      <w:marBottom w:val="0"/>
      <w:divBdr>
        <w:top w:val="none" w:sz="0" w:space="0" w:color="auto"/>
        <w:left w:val="none" w:sz="0" w:space="0" w:color="auto"/>
        <w:bottom w:val="none" w:sz="0" w:space="0" w:color="auto"/>
        <w:right w:val="none" w:sz="0" w:space="0" w:color="auto"/>
      </w:divBdr>
    </w:div>
    <w:div w:id="2051369167">
      <w:bodyDiv w:val="1"/>
      <w:marLeft w:val="0"/>
      <w:marRight w:val="0"/>
      <w:marTop w:val="0"/>
      <w:marBottom w:val="0"/>
      <w:divBdr>
        <w:top w:val="none" w:sz="0" w:space="0" w:color="auto"/>
        <w:left w:val="none" w:sz="0" w:space="0" w:color="auto"/>
        <w:bottom w:val="none" w:sz="0" w:space="0" w:color="auto"/>
        <w:right w:val="none" w:sz="0" w:space="0" w:color="auto"/>
      </w:divBdr>
    </w:div>
    <w:div w:id="2055544684">
      <w:bodyDiv w:val="1"/>
      <w:marLeft w:val="0"/>
      <w:marRight w:val="0"/>
      <w:marTop w:val="0"/>
      <w:marBottom w:val="0"/>
      <w:divBdr>
        <w:top w:val="none" w:sz="0" w:space="0" w:color="auto"/>
        <w:left w:val="none" w:sz="0" w:space="0" w:color="auto"/>
        <w:bottom w:val="none" w:sz="0" w:space="0" w:color="auto"/>
        <w:right w:val="none" w:sz="0" w:space="0" w:color="auto"/>
      </w:divBdr>
    </w:div>
    <w:div w:id="2059040158">
      <w:bodyDiv w:val="1"/>
      <w:marLeft w:val="0"/>
      <w:marRight w:val="0"/>
      <w:marTop w:val="0"/>
      <w:marBottom w:val="0"/>
      <w:divBdr>
        <w:top w:val="none" w:sz="0" w:space="0" w:color="auto"/>
        <w:left w:val="none" w:sz="0" w:space="0" w:color="auto"/>
        <w:bottom w:val="none" w:sz="0" w:space="0" w:color="auto"/>
        <w:right w:val="none" w:sz="0" w:space="0" w:color="auto"/>
      </w:divBdr>
    </w:div>
    <w:div w:id="2062090622">
      <w:bodyDiv w:val="1"/>
      <w:marLeft w:val="0"/>
      <w:marRight w:val="0"/>
      <w:marTop w:val="0"/>
      <w:marBottom w:val="0"/>
      <w:divBdr>
        <w:top w:val="none" w:sz="0" w:space="0" w:color="auto"/>
        <w:left w:val="none" w:sz="0" w:space="0" w:color="auto"/>
        <w:bottom w:val="none" w:sz="0" w:space="0" w:color="auto"/>
        <w:right w:val="none" w:sz="0" w:space="0" w:color="auto"/>
      </w:divBdr>
    </w:div>
    <w:div w:id="2062551471">
      <w:bodyDiv w:val="1"/>
      <w:marLeft w:val="0"/>
      <w:marRight w:val="0"/>
      <w:marTop w:val="0"/>
      <w:marBottom w:val="0"/>
      <w:divBdr>
        <w:top w:val="none" w:sz="0" w:space="0" w:color="auto"/>
        <w:left w:val="none" w:sz="0" w:space="0" w:color="auto"/>
        <w:bottom w:val="none" w:sz="0" w:space="0" w:color="auto"/>
        <w:right w:val="none" w:sz="0" w:space="0" w:color="auto"/>
      </w:divBdr>
    </w:div>
    <w:div w:id="2067146388">
      <w:bodyDiv w:val="1"/>
      <w:marLeft w:val="0"/>
      <w:marRight w:val="0"/>
      <w:marTop w:val="0"/>
      <w:marBottom w:val="0"/>
      <w:divBdr>
        <w:top w:val="none" w:sz="0" w:space="0" w:color="auto"/>
        <w:left w:val="none" w:sz="0" w:space="0" w:color="auto"/>
        <w:bottom w:val="none" w:sz="0" w:space="0" w:color="auto"/>
        <w:right w:val="none" w:sz="0" w:space="0" w:color="auto"/>
      </w:divBdr>
    </w:div>
    <w:div w:id="2071073587">
      <w:bodyDiv w:val="1"/>
      <w:marLeft w:val="0"/>
      <w:marRight w:val="0"/>
      <w:marTop w:val="0"/>
      <w:marBottom w:val="0"/>
      <w:divBdr>
        <w:top w:val="none" w:sz="0" w:space="0" w:color="auto"/>
        <w:left w:val="none" w:sz="0" w:space="0" w:color="auto"/>
        <w:bottom w:val="none" w:sz="0" w:space="0" w:color="auto"/>
        <w:right w:val="none" w:sz="0" w:space="0" w:color="auto"/>
      </w:divBdr>
    </w:div>
    <w:div w:id="2073457878">
      <w:bodyDiv w:val="1"/>
      <w:marLeft w:val="0"/>
      <w:marRight w:val="0"/>
      <w:marTop w:val="0"/>
      <w:marBottom w:val="0"/>
      <w:divBdr>
        <w:top w:val="none" w:sz="0" w:space="0" w:color="auto"/>
        <w:left w:val="none" w:sz="0" w:space="0" w:color="auto"/>
        <w:bottom w:val="none" w:sz="0" w:space="0" w:color="auto"/>
        <w:right w:val="none" w:sz="0" w:space="0" w:color="auto"/>
      </w:divBdr>
    </w:div>
    <w:div w:id="2074430053">
      <w:bodyDiv w:val="1"/>
      <w:marLeft w:val="0"/>
      <w:marRight w:val="0"/>
      <w:marTop w:val="0"/>
      <w:marBottom w:val="0"/>
      <w:divBdr>
        <w:top w:val="none" w:sz="0" w:space="0" w:color="auto"/>
        <w:left w:val="none" w:sz="0" w:space="0" w:color="auto"/>
        <w:bottom w:val="none" w:sz="0" w:space="0" w:color="auto"/>
        <w:right w:val="none" w:sz="0" w:space="0" w:color="auto"/>
      </w:divBdr>
    </w:div>
    <w:div w:id="2080058902">
      <w:bodyDiv w:val="1"/>
      <w:marLeft w:val="0"/>
      <w:marRight w:val="0"/>
      <w:marTop w:val="0"/>
      <w:marBottom w:val="0"/>
      <w:divBdr>
        <w:top w:val="none" w:sz="0" w:space="0" w:color="auto"/>
        <w:left w:val="none" w:sz="0" w:space="0" w:color="auto"/>
        <w:bottom w:val="none" w:sz="0" w:space="0" w:color="auto"/>
        <w:right w:val="none" w:sz="0" w:space="0" w:color="auto"/>
      </w:divBdr>
    </w:div>
    <w:div w:id="2081058566">
      <w:bodyDiv w:val="1"/>
      <w:marLeft w:val="0"/>
      <w:marRight w:val="0"/>
      <w:marTop w:val="0"/>
      <w:marBottom w:val="0"/>
      <w:divBdr>
        <w:top w:val="none" w:sz="0" w:space="0" w:color="auto"/>
        <w:left w:val="none" w:sz="0" w:space="0" w:color="auto"/>
        <w:bottom w:val="none" w:sz="0" w:space="0" w:color="auto"/>
        <w:right w:val="none" w:sz="0" w:space="0" w:color="auto"/>
      </w:divBdr>
    </w:div>
    <w:div w:id="2085489939">
      <w:bodyDiv w:val="1"/>
      <w:marLeft w:val="0"/>
      <w:marRight w:val="0"/>
      <w:marTop w:val="0"/>
      <w:marBottom w:val="0"/>
      <w:divBdr>
        <w:top w:val="none" w:sz="0" w:space="0" w:color="auto"/>
        <w:left w:val="none" w:sz="0" w:space="0" w:color="auto"/>
        <w:bottom w:val="none" w:sz="0" w:space="0" w:color="auto"/>
        <w:right w:val="none" w:sz="0" w:space="0" w:color="auto"/>
      </w:divBdr>
    </w:div>
    <w:div w:id="2087340981">
      <w:bodyDiv w:val="1"/>
      <w:marLeft w:val="0"/>
      <w:marRight w:val="0"/>
      <w:marTop w:val="0"/>
      <w:marBottom w:val="0"/>
      <w:divBdr>
        <w:top w:val="none" w:sz="0" w:space="0" w:color="auto"/>
        <w:left w:val="none" w:sz="0" w:space="0" w:color="auto"/>
        <w:bottom w:val="none" w:sz="0" w:space="0" w:color="auto"/>
        <w:right w:val="none" w:sz="0" w:space="0" w:color="auto"/>
      </w:divBdr>
    </w:div>
    <w:div w:id="2089500385">
      <w:bodyDiv w:val="1"/>
      <w:marLeft w:val="0"/>
      <w:marRight w:val="0"/>
      <w:marTop w:val="0"/>
      <w:marBottom w:val="0"/>
      <w:divBdr>
        <w:top w:val="none" w:sz="0" w:space="0" w:color="auto"/>
        <w:left w:val="none" w:sz="0" w:space="0" w:color="auto"/>
        <w:bottom w:val="none" w:sz="0" w:space="0" w:color="auto"/>
        <w:right w:val="none" w:sz="0" w:space="0" w:color="auto"/>
      </w:divBdr>
    </w:div>
    <w:div w:id="2092458556">
      <w:bodyDiv w:val="1"/>
      <w:marLeft w:val="0"/>
      <w:marRight w:val="0"/>
      <w:marTop w:val="0"/>
      <w:marBottom w:val="0"/>
      <w:divBdr>
        <w:top w:val="none" w:sz="0" w:space="0" w:color="auto"/>
        <w:left w:val="none" w:sz="0" w:space="0" w:color="auto"/>
        <w:bottom w:val="none" w:sz="0" w:space="0" w:color="auto"/>
        <w:right w:val="none" w:sz="0" w:space="0" w:color="auto"/>
      </w:divBdr>
    </w:div>
    <w:div w:id="2095009556">
      <w:bodyDiv w:val="1"/>
      <w:marLeft w:val="0"/>
      <w:marRight w:val="0"/>
      <w:marTop w:val="0"/>
      <w:marBottom w:val="0"/>
      <w:divBdr>
        <w:top w:val="none" w:sz="0" w:space="0" w:color="auto"/>
        <w:left w:val="none" w:sz="0" w:space="0" w:color="auto"/>
        <w:bottom w:val="none" w:sz="0" w:space="0" w:color="auto"/>
        <w:right w:val="none" w:sz="0" w:space="0" w:color="auto"/>
      </w:divBdr>
    </w:div>
    <w:div w:id="2095661602">
      <w:bodyDiv w:val="1"/>
      <w:marLeft w:val="0"/>
      <w:marRight w:val="0"/>
      <w:marTop w:val="0"/>
      <w:marBottom w:val="0"/>
      <w:divBdr>
        <w:top w:val="none" w:sz="0" w:space="0" w:color="auto"/>
        <w:left w:val="none" w:sz="0" w:space="0" w:color="auto"/>
        <w:bottom w:val="none" w:sz="0" w:space="0" w:color="auto"/>
        <w:right w:val="none" w:sz="0" w:space="0" w:color="auto"/>
      </w:divBdr>
    </w:div>
    <w:div w:id="2096172405">
      <w:bodyDiv w:val="1"/>
      <w:marLeft w:val="0"/>
      <w:marRight w:val="0"/>
      <w:marTop w:val="0"/>
      <w:marBottom w:val="0"/>
      <w:divBdr>
        <w:top w:val="none" w:sz="0" w:space="0" w:color="auto"/>
        <w:left w:val="none" w:sz="0" w:space="0" w:color="auto"/>
        <w:bottom w:val="none" w:sz="0" w:space="0" w:color="auto"/>
        <w:right w:val="none" w:sz="0" w:space="0" w:color="auto"/>
      </w:divBdr>
    </w:div>
    <w:div w:id="2097940697">
      <w:bodyDiv w:val="1"/>
      <w:marLeft w:val="0"/>
      <w:marRight w:val="0"/>
      <w:marTop w:val="0"/>
      <w:marBottom w:val="0"/>
      <w:divBdr>
        <w:top w:val="none" w:sz="0" w:space="0" w:color="auto"/>
        <w:left w:val="none" w:sz="0" w:space="0" w:color="auto"/>
        <w:bottom w:val="none" w:sz="0" w:space="0" w:color="auto"/>
        <w:right w:val="none" w:sz="0" w:space="0" w:color="auto"/>
      </w:divBdr>
    </w:div>
    <w:div w:id="2099131635">
      <w:bodyDiv w:val="1"/>
      <w:marLeft w:val="0"/>
      <w:marRight w:val="0"/>
      <w:marTop w:val="0"/>
      <w:marBottom w:val="0"/>
      <w:divBdr>
        <w:top w:val="none" w:sz="0" w:space="0" w:color="auto"/>
        <w:left w:val="none" w:sz="0" w:space="0" w:color="auto"/>
        <w:bottom w:val="none" w:sz="0" w:space="0" w:color="auto"/>
        <w:right w:val="none" w:sz="0" w:space="0" w:color="auto"/>
      </w:divBdr>
    </w:div>
    <w:div w:id="2100835106">
      <w:bodyDiv w:val="1"/>
      <w:marLeft w:val="0"/>
      <w:marRight w:val="0"/>
      <w:marTop w:val="0"/>
      <w:marBottom w:val="0"/>
      <w:divBdr>
        <w:top w:val="none" w:sz="0" w:space="0" w:color="auto"/>
        <w:left w:val="none" w:sz="0" w:space="0" w:color="auto"/>
        <w:bottom w:val="none" w:sz="0" w:space="0" w:color="auto"/>
        <w:right w:val="none" w:sz="0" w:space="0" w:color="auto"/>
      </w:divBdr>
    </w:div>
    <w:div w:id="2102604699">
      <w:bodyDiv w:val="1"/>
      <w:marLeft w:val="0"/>
      <w:marRight w:val="0"/>
      <w:marTop w:val="0"/>
      <w:marBottom w:val="0"/>
      <w:divBdr>
        <w:top w:val="none" w:sz="0" w:space="0" w:color="auto"/>
        <w:left w:val="none" w:sz="0" w:space="0" w:color="auto"/>
        <w:bottom w:val="none" w:sz="0" w:space="0" w:color="auto"/>
        <w:right w:val="none" w:sz="0" w:space="0" w:color="auto"/>
      </w:divBdr>
    </w:div>
    <w:div w:id="2113087805">
      <w:bodyDiv w:val="1"/>
      <w:marLeft w:val="0"/>
      <w:marRight w:val="0"/>
      <w:marTop w:val="0"/>
      <w:marBottom w:val="0"/>
      <w:divBdr>
        <w:top w:val="none" w:sz="0" w:space="0" w:color="auto"/>
        <w:left w:val="none" w:sz="0" w:space="0" w:color="auto"/>
        <w:bottom w:val="none" w:sz="0" w:space="0" w:color="auto"/>
        <w:right w:val="none" w:sz="0" w:space="0" w:color="auto"/>
      </w:divBdr>
    </w:div>
    <w:div w:id="2113940254">
      <w:bodyDiv w:val="1"/>
      <w:marLeft w:val="0"/>
      <w:marRight w:val="0"/>
      <w:marTop w:val="0"/>
      <w:marBottom w:val="0"/>
      <w:divBdr>
        <w:top w:val="none" w:sz="0" w:space="0" w:color="auto"/>
        <w:left w:val="none" w:sz="0" w:space="0" w:color="auto"/>
        <w:bottom w:val="none" w:sz="0" w:space="0" w:color="auto"/>
        <w:right w:val="none" w:sz="0" w:space="0" w:color="auto"/>
      </w:divBdr>
    </w:div>
    <w:div w:id="2116441439">
      <w:bodyDiv w:val="1"/>
      <w:marLeft w:val="0"/>
      <w:marRight w:val="0"/>
      <w:marTop w:val="0"/>
      <w:marBottom w:val="0"/>
      <w:divBdr>
        <w:top w:val="none" w:sz="0" w:space="0" w:color="auto"/>
        <w:left w:val="none" w:sz="0" w:space="0" w:color="auto"/>
        <w:bottom w:val="none" w:sz="0" w:space="0" w:color="auto"/>
        <w:right w:val="none" w:sz="0" w:space="0" w:color="auto"/>
      </w:divBdr>
    </w:div>
    <w:div w:id="2121796520">
      <w:bodyDiv w:val="1"/>
      <w:marLeft w:val="0"/>
      <w:marRight w:val="0"/>
      <w:marTop w:val="0"/>
      <w:marBottom w:val="0"/>
      <w:divBdr>
        <w:top w:val="none" w:sz="0" w:space="0" w:color="auto"/>
        <w:left w:val="none" w:sz="0" w:space="0" w:color="auto"/>
        <w:bottom w:val="none" w:sz="0" w:space="0" w:color="auto"/>
        <w:right w:val="none" w:sz="0" w:space="0" w:color="auto"/>
      </w:divBdr>
    </w:div>
    <w:div w:id="2122146016">
      <w:bodyDiv w:val="1"/>
      <w:marLeft w:val="0"/>
      <w:marRight w:val="0"/>
      <w:marTop w:val="0"/>
      <w:marBottom w:val="0"/>
      <w:divBdr>
        <w:top w:val="none" w:sz="0" w:space="0" w:color="auto"/>
        <w:left w:val="none" w:sz="0" w:space="0" w:color="auto"/>
        <w:bottom w:val="none" w:sz="0" w:space="0" w:color="auto"/>
        <w:right w:val="none" w:sz="0" w:space="0" w:color="auto"/>
      </w:divBdr>
    </w:div>
    <w:div w:id="2127894461">
      <w:bodyDiv w:val="1"/>
      <w:marLeft w:val="0"/>
      <w:marRight w:val="0"/>
      <w:marTop w:val="0"/>
      <w:marBottom w:val="0"/>
      <w:divBdr>
        <w:top w:val="none" w:sz="0" w:space="0" w:color="auto"/>
        <w:left w:val="none" w:sz="0" w:space="0" w:color="auto"/>
        <w:bottom w:val="none" w:sz="0" w:space="0" w:color="auto"/>
        <w:right w:val="none" w:sz="0" w:space="0" w:color="auto"/>
      </w:divBdr>
    </w:div>
    <w:div w:id="2128766834">
      <w:bodyDiv w:val="1"/>
      <w:marLeft w:val="0"/>
      <w:marRight w:val="0"/>
      <w:marTop w:val="0"/>
      <w:marBottom w:val="0"/>
      <w:divBdr>
        <w:top w:val="none" w:sz="0" w:space="0" w:color="auto"/>
        <w:left w:val="none" w:sz="0" w:space="0" w:color="auto"/>
        <w:bottom w:val="none" w:sz="0" w:space="0" w:color="auto"/>
        <w:right w:val="none" w:sz="0" w:space="0" w:color="auto"/>
      </w:divBdr>
    </w:div>
    <w:div w:id="2130007437">
      <w:bodyDiv w:val="1"/>
      <w:marLeft w:val="0"/>
      <w:marRight w:val="0"/>
      <w:marTop w:val="0"/>
      <w:marBottom w:val="0"/>
      <w:divBdr>
        <w:top w:val="none" w:sz="0" w:space="0" w:color="auto"/>
        <w:left w:val="none" w:sz="0" w:space="0" w:color="auto"/>
        <w:bottom w:val="none" w:sz="0" w:space="0" w:color="auto"/>
        <w:right w:val="none" w:sz="0" w:space="0" w:color="auto"/>
      </w:divBdr>
    </w:div>
    <w:div w:id="2131509042">
      <w:bodyDiv w:val="1"/>
      <w:marLeft w:val="0"/>
      <w:marRight w:val="0"/>
      <w:marTop w:val="0"/>
      <w:marBottom w:val="0"/>
      <w:divBdr>
        <w:top w:val="none" w:sz="0" w:space="0" w:color="auto"/>
        <w:left w:val="none" w:sz="0" w:space="0" w:color="auto"/>
        <w:bottom w:val="none" w:sz="0" w:space="0" w:color="auto"/>
        <w:right w:val="none" w:sz="0" w:space="0" w:color="auto"/>
      </w:divBdr>
    </w:div>
    <w:div w:id="213930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E8AC4-4098-4941-A327-FDF3CC5ED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120</Pages>
  <Words>40237</Words>
  <Characters>229357</Characters>
  <Application>Microsoft Office Word</Application>
  <DocSecurity>0</DocSecurity>
  <Lines>1911</Lines>
  <Paragraphs>538</Paragraphs>
  <ScaleCrop>false</ScaleCrop>
  <HeadingPairs>
    <vt:vector size="2" baseType="variant">
      <vt:variant>
        <vt:lpstr>Title</vt:lpstr>
      </vt:variant>
      <vt:variant>
        <vt:i4>1</vt:i4>
      </vt:variant>
    </vt:vector>
  </HeadingPairs>
  <TitlesOfParts>
    <vt:vector size="1" baseType="lpstr">
      <vt:lpstr/>
    </vt:vector>
  </TitlesOfParts>
  <Company>VN</Company>
  <LinksUpToDate>false</LinksUpToDate>
  <CharactersWithSpaces>269056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ktvb2</dc:creator>
  <cp:lastModifiedBy>Nguyen My Khanh</cp:lastModifiedBy>
  <cp:revision>9</cp:revision>
  <cp:lastPrinted>2018-02-09T03:39:00Z</cp:lastPrinted>
  <dcterms:created xsi:type="dcterms:W3CDTF">2018-08-15T01:14:00Z</dcterms:created>
  <dcterms:modified xsi:type="dcterms:W3CDTF">2018-08-16T06:47:00Z</dcterms:modified>
</cp:coreProperties>
</file>